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4E95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B076D0A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Board of Governors Register of Interests 2023/24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96"/>
        <w:gridCol w:w="1259"/>
        <w:gridCol w:w="3121"/>
        <w:gridCol w:w="3960"/>
        <w:gridCol w:w="2283"/>
        <w:gridCol w:w="1729"/>
        <w:gridCol w:w="81"/>
      </w:tblGrid>
      <w:tr w:rsidR="00DD33F5" w:rsidRPr="00B239AC" w14:paraId="6E8AD647" w14:textId="77777777" w:rsidTr="00B239AC">
        <w:trPr>
          <w:gridAfter w:val="1"/>
          <w:wAfter w:w="81" w:type="dxa"/>
          <w:trHeight w:val="1245"/>
        </w:trPr>
        <w:tc>
          <w:tcPr>
            <w:tcW w:w="1596" w:type="dxa"/>
            <w:hideMark/>
          </w:tcPr>
          <w:p w14:paraId="16EEFA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59" w:type="dxa"/>
            <w:hideMark/>
          </w:tcPr>
          <w:p w14:paraId="6906B0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21" w:type="dxa"/>
            <w:hideMark/>
          </w:tcPr>
          <w:p w14:paraId="409CB1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960" w:type="dxa"/>
            <w:hideMark/>
          </w:tcPr>
          <w:p w14:paraId="564E65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83" w:type="dxa"/>
            <w:hideMark/>
          </w:tcPr>
          <w:p w14:paraId="188F48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729" w:type="dxa"/>
            <w:hideMark/>
          </w:tcPr>
          <w:p w14:paraId="4BD2BC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E872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F4B55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Airey</w:t>
            </w:r>
          </w:p>
        </w:tc>
        <w:tc>
          <w:tcPr>
            <w:tcW w:w="1259" w:type="dxa"/>
            <w:vMerge w:val="restart"/>
            <w:noWrap/>
            <w:hideMark/>
          </w:tcPr>
          <w:p w14:paraId="68129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2CDF4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DFB85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52A3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275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AC58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88D3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28A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8B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14BE3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0E4D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58A1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DA9A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4BA1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7CA0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2E8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0DB594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A07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200E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6B30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51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682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67C7F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1353C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2712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316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3E90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3C28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2E7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CB24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73A9D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ECAEA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835A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AB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2B59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1F74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D7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42B663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A12B5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AC16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CCD3E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131F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AE17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CA3F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A047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907E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9CF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8BDEF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0EA48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E902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07E8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7E6B96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6B3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A636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C4A02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3F49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97670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FC647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54A356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418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5A6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1545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4199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BA9A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D38C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40D0D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7509C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A09F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D9DB7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182D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990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AA25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21A34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62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43D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F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C47B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CD7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BD04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96604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9B90F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8EA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78DA9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68667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Shirley Anderson</w:t>
            </w:r>
          </w:p>
        </w:tc>
        <w:tc>
          <w:tcPr>
            <w:tcW w:w="1259" w:type="dxa"/>
            <w:vMerge w:val="restart"/>
            <w:noWrap/>
            <w:hideMark/>
          </w:tcPr>
          <w:p w14:paraId="4D3F67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46383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8BF49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831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9F2D8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AAAB5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B6661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1C45B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F855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602B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3A78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E297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83579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97B7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B0D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3568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7DFCC0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7CA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B8D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1E3FB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C39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E64BB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77FD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4B4D7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70CC4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EDF0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BDF65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803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EECC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32B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1F946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095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E77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A0B0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0A14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D7F8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6778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1A5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292A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5811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FED6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A7AE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0E8C3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9D79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03C7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B782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63F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4D62F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67AB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1956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0826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BCC9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B250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AD632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771C4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DA9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9995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B369B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8F16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37F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73F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AD8B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98495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58E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72CD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3388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B986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8913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39B7E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DCAD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9DC87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C57D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0A995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D5C6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327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643D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502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3DEA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5C0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63B87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4BC21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04B1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3306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F883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Shaquita Corry</w:t>
            </w:r>
          </w:p>
        </w:tc>
        <w:tc>
          <w:tcPr>
            <w:tcW w:w="1259" w:type="dxa"/>
            <w:vMerge w:val="restart"/>
            <w:noWrap/>
            <w:hideMark/>
          </w:tcPr>
          <w:p w14:paraId="179EEB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6BC2B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3BE9C6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JMSU</w:t>
            </w:r>
          </w:p>
        </w:tc>
        <w:tc>
          <w:tcPr>
            <w:tcW w:w="2283" w:type="dxa"/>
            <w:noWrap/>
            <w:hideMark/>
          </w:tcPr>
          <w:p w14:paraId="127F1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729" w:type="dxa"/>
            <w:noWrap/>
            <w:hideMark/>
          </w:tcPr>
          <w:p w14:paraId="3105F2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63E5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C9BF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2705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040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70812B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66DF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4714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E1F8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CE5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E19D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581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E4AE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B2F6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40C8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779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FD9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7B444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A81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00E2B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8B5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6F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FA82D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1A1C7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5E7E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28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2E9D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11A07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A599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7B70CA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27A7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9405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55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139A42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FA2D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4E3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5B44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BA2C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ECC7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D8BA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6868A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President Education JMSU </w:t>
            </w:r>
          </w:p>
        </w:tc>
        <w:tc>
          <w:tcPr>
            <w:tcW w:w="2283" w:type="dxa"/>
            <w:noWrap/>
            <w:hideMark/>
          </w:tcPr>
          <w:p w14:paraId="7288C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03DCB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C226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721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FE23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B766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6ED6B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Trustee of JMSU </w:t>
            </w:r>
          </w:p>
        </w:tc>
        <w:tc>
          <w:tcPr>
            <w:tcW w:w="2283" w:type="dxa"/>
            <w:noWrap/>
            <w:hideMark/>
          </w:tcPr>
          <w:p w14:paraId="6D533C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D50FB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E8EE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38B0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DC0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1D174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B7E22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FF4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BEFCF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11C77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80B5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7DC0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6164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1750E4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5640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0F39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BC8C5D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D1E29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919A5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E08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hideMark/>
          </w:tcPr>
          <w:p w14:paraId="3BE27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AE09B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BFD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62423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61C8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A4EA1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85F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FEC5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2E0A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587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12CA6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339263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Debbie Francis</w:t>
            </w:r>
          </w:p>
          <w:p w14:paraId="11F5E4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  <w:noWrap/>
            <w:hideMark/>
          </w:tcPr>
          <w:p w14:paraId="2146A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  <w:p w14:paraId="2FC31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357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0398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- Harwich Haven Authority </w:t>
            </w:r>
          </w:p>
          <w:p w14:paraId="5B4DC0C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0E952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Managing Director (previously SID ceased 01/08/23) –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  <w:p w14:paraId="222051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E292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MDC Stockport</w:t>
            </w:r>
          </w:p>
          <w:p w14:paraId="2B13A4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8C98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Liberty Housing Ltd</w:t>
            </w:r>
          </w:p>
          <w:p w14:paraId="4BC237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4E803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Lancashire LEP</w:t>
            </w:r>
          </w:p>
          <w:p w14:paraId="03E1940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FF8D9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- Ripple Effect Development Ltd</w:t>
            </w:r>
          </w:p>
        </w:tc>
        <w:tc>
          <w:tcPr>
            <w:tcW w:w="2283" w:type="dxa"/>
            <w:noWrap/>
            <w:hideMark/>
          </w:tcPr>
          <w:p w14:paraId="08C5F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2CD018D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56DF6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DC55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75B770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F15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869D2A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EC36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A29DC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309B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744F2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2A5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1F0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4A76B70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758F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B343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DA498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880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406E82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03EC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94619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707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1FAC44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491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ACE8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EB26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3E99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386D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73E6D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0FA8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9E79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E3713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4C5247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91C4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574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21FDBA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Ripple Effect Development Ltd</w:t>
            </w:r>
          </w:p>
          <w:p w14:paraId="1DF61ED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6097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Liberty Housing Group</w:t>
            </w:r>
          </w:p>
          <w:p w14:paraId="34604C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664B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</w:tc>
        <w:tc>
          <w:tcPr>
            <w:tcW w:w="2283" w:type="dxa"/>
            <w:noWrap/>
            <w:hideMark/>
          </w:tcPr>
          <w:p w14:paraId="08793A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  <w:p w14:paraId="2DC312A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08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260820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B6984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A03D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00AB42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5ADEB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C37057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D99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AC73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93C0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A22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F2B7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369F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Ripple Effect Development Ltd</w:t>
            </w:r>
          </w:p>
        </w:tc>
        <w:tc>
          <w:tcPr>
            <w:tcW w:w="2283" w:type="dxa"/>
            <w:noWrap/>
            <w:hideMark/>
          </w:tcPr>
          <w:p w14:paraId="02C3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2ABF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5633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4866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48CB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57463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27A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4EB7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AE5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5B92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F46C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4E03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6714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258DBD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All consulting is through Ripple Effect Development Ltd</w:t>
            </w:r>
          </w:p>
        </w:tc>
        <w:tc>
          <w:tcPr>
            <w:tcW w:w="2283" w:type="dxa"/>
            <w:noWrap/>
            <w:hideMark/>
          </w:tcPr>
          <w:p w14:paraId="49B9E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BB023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A5B53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1D5B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3A37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776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109A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99DB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EF0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24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E259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4806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22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1F609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– Cumbria Education MAT</w:t>
            </w:r>
          </w:p>
          <w:p w14:paraId="58113B1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13A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the Halle Concerts Society</w:t>
            </w:r>
          </w:p>
        </w:tc>
        <w:tc>
          <w:tcPr>
            <w:tcW w:w="2283" w:type="dxa"/>
            <w:noWrap/>
            <w:hideMark/>
          </w:tcPr>
          <w:p w14:paraId="1598F4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  <w:p w14:paraId="27E58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A463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C838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D9301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9A7F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E72C1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5C952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8039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392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48724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Harwich Haven Authority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NED - MDC Stockport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Chair - Lancashire LEP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- Cumbria Education MAT</w:t>
            </w:r>
          </w:p>
        </w:tc>
        <w:tc>
          <w:tcPr>
            <w:tcW w:w="2283" w:type="dxa"/>
            <w:noWrap/>
            <w:hideMark/>
          </w:tcPr>
          <w:p w14:paraId="7F9B3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FD525C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1747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B2069E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8B84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4691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No</w:t>
            </w:r>
          </w:p>
        </w:tc>
        <w:tc>
          <w:tcPr>
            <w:tcW w:w="1729" w:type="dxa"/>
            <w:noWrap/>
            <w:hideMark/>
          </w:tcPr>
          <w:p w14:paraId="6F1440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6FBA9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19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B9301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1B7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38F734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454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DD125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79472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F8D4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90FD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6F65EB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1385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6BF7D5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8D899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BA358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860C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9E2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E433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49EE5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ED683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FCECC" w14:textId="77777777" w:rsidTr="00B239AC">
        <w:trPr>
          <w:gridAfter w:val="1"/>
          <w:wAfter w:w="81" w:type="dxa"/>
          <w:trHeight w:val="1539"/>
        </w:trPr>
        <w:tc>
          <w:tcPr>
            <w:tcW w:w="1596" w:type="dxa"/>
            <w:vMerge/>
            <w:hideMark/>
          </w:tcPr>
          <w:p w14:paraId="0EE3D9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29F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212D8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7FDC6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Director/Treasurer – The Railway Ball Ltd (this is a limited company established purely for an annual fundraising event with all proceeds donated to the Railway Children Charity)</w:t>
            </w:r>
          </w:p>
        </w:tc>
        <w:tc>
          <w:tcPr>
            <w:tcW w:w="2283" w:type="dxa"/>
            <w:noWrap/>
            <w:hideMark/>
          </w:tcPr>
          <w:p w14:paraId="6DB59E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B9076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467D9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51D3A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Lee Gilmore</w:t>
            </w:r>
          </w:p>
        </w:tc>
        <w:tc>
          <w:tcPr>
            <w:tcW w:w="1259" w:type="dxa"/>
            <w:vMerge w:val="restart"/>
            <w:noWrap/>
            <w:hideMark/>
          </w:tcPr>
          <w:p w14:paraId="2D5865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3495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hideMark/>
          </w:tcPr>
          <w:p w14:paraId="20BF0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Bridging Finance Solutions Group Ltd</w:t>
            </w:r>
          </w:p>
        </w:tc>
        <w:tc>
          <w:tcPr>
            <w:tcW w:w="2283" w:type="dxa"/>
            <w:noWrap/>
            <w:hideMark/>
          </w:tcPr>
          <w:p w14:paraId="5BCBCA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4185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3737B6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F1107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4782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164F0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8763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</w:p>
        </w:tc>
        <w:tc>
          <w:tcPr>
            <w:tcW w:w="2283" w:type="dxa"/>
            <w:noWrap/>
            <w:hideMark/>
          </w:tcPr>
          <w:p w14:paraId="5AE47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8C61D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97530A2" w14:textId="77777777" w:rsidTr="00B239AC">
        <w:trPr>
          <w:gridAfter w:val="1"/>
          <w:wAfter w:w="81" w:type="dxa"/>
          <w:trHeight w:val="1360"/>
        </w:trPr>
        <w:tc>
          <w:tcPr>
            <w:tcW w:w="1596" w:type="dxa"/>
            <w:vMerge/>
            <w:hideMark/>
          </w:tcPr>
          <w:p w14:paraId="7051DE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BFB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726C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5CAF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Ltd</w:t>
            </w:r>
          </w:p>
        </w:tc>
        <w:tc>
          <w:tcPr>
            <w:tcW w:w="2283" w:type="dxa"/>
            <w:hideMark/>
          </w:tcPr>
          <w:p w14:paraId="177C1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0E9BC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883E9D2" w14:textId="77777777" w:rsidTr="00B239AC">
        <w:trPr>
          <w:gridAfter w:val="1"/>
          <w:wAfter w:w="81" w:type="dxa"/>
          <w:trHeight w:val="1534"/>
        </w:trPr>
        <w:tc>
          <w:tcPr>
            <w:tcW w:w="1596" w:type="dxa"/>
            <w:vMerge/>
            <w:hideMark/>
          </w:tcPr>
          <w:p w14:paraId="6FD77D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FF68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602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39E7F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 (100%)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 (20%)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(20%)</w:t>
            </w:r>
          </w:p>
        </w:tc>
        <w:tc>
          <w:tcPr>
            <w:tcW w:w="2283" w:type="dxa"/>
            <w:hideMark/>
          </w:tcPr>
          <w:p w14:paraId="127A3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75B915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9649D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7AE08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A83A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C11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2867E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EAD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341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0B6D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0DF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E67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0704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7F4BF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877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BD6C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7EA9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66E4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D6A4D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2D8C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86E8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5C8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5DE7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0E306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28F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BE08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14D0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62C13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A772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501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C30A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B62BC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EFD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36C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6A99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34F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F6FE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0C956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87FF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5F72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C62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E180E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BF999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925D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A7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CB9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C134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197A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56AA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374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8EE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6E4CC5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61BC9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30EBC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751E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3C0BDA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Suzanne Gilmore (wife) - employed full time by HSBC</w:t>
            </w:r>
          </w:p>
        </w:tc>
        <w:tc>
          <w:tcPr>
            <w:tcW w:w="2283" w:type="dxa"/>
            <w:noWrap/>
            <w:hideMark/>
          </w:tcPr>
          <w:p w14:paraId="2DC4CE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Unsure</w:t>
            </w:r>
          </w:p>
        </w:tc>
        <w:tc>
          <w:tcPr>
            <w:tcW w:w="1729" w:type="dxa"/>
            <w:noWrap/>
            <w:hideMark/>
          </w:tcPr>
          <w:p w14:paraId="7241E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50059F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3841C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Elaine Hemers</w:t>
            </w:r>
          </w:p>
        </w:tc>
        <w:tc>
          <w:tcPr>
            <w:tcW w:w="1259" w:type="dxa"/>
            <w:vMerge w:val="restart"/>
            <w:noWrap/>
            <w:hideMark/>
          </w:tcPr>
          <w:p w14:paraId="0E4CDD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5C86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633D7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930EE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5381EB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B32EA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88CE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750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CAE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383CF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B94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1CEC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ACFFE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10CF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8E6C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7D50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20310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A9FD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924D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1D04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2E32F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A978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7395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D2B3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187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DD9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F2BBA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8AFA8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DF40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0AE5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AA187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E832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D39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4F0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166C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DD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B088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02C13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Senior Accreditation Assessor for the Royal Society of Biology. In this role I </w:t>
            </w:r>
            <w:r w:rsidRPr="00B239AC">
              <w:rPr>
                <w:rFonts w:cstheme="minorHAnsi"/>
              </w:rPr>
              <w:lastRenderedPageBreak/>
              <w:t>chair RSB accreditation evets at HEIs across the UK.</w:t>
            </w:r>
          </w:p>
        </w:tc>
        <w:tc>
          <w:tcPr>
            <w:tcW w:w="2283" w:type="dxa"/>
            <w:noWrap/>
            <w:hideMark/>
          </w:tcPr>
          <w:p w14:paraId="25E79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  <w:noWrap/>
            <w:hideMark/>
          </w:tcPr>
          <w:p w14:paraId="3F8FA2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3E0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F6980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73EA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F4F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6B274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CE0D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9546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45E5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5D3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4234D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9555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3B394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02D4EA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052FBF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E7F2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34DC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80DDE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730D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10E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E83D5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318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36E1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475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169C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BAB6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FF1A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Society of Biology</w:t>
            </w:r>
          </w:p>
        </w:tc>
        <w:tc>
          <w:tcPr>
            <w:tcW w:w="2283" w:type="dxa"/>
            <w:noWrap/>
            <w:hideMark/>
          </w:tcPr>
          <w:p w14:paraId="43BDAA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E3EE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3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C276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3EE9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9E85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17DCE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6D7D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658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BC37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B560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5030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B553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E468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Voluntary role as a member of the impartiality committee of World Certification Services Ltd</w:t>
            </w:r>
          </w:p>
        </w:tc>
        <w:tc>
          <w:tcPr>
            <w:tcW w:w="2283" w:type="dxa"/>
            <w:noWrap/>
            <w:hideMark/>
          </w:tcPr>
          <w:p w14:paraId="325AD9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62458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050B6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12B8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Jasmine Howard</w:t>
            </w:r>
          </w:p>
          <w:p w14:paraId="4C85C0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60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EF76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Student Governor</w:t>
            </w:r>
          </w:p>
        </w:tc>
        <w:tc>
          <w:tcPr>
            <w:tcW w:w="3121" w:type="dxa"/>
            <w:noWrap/>
          </w:tcPr>
          <w:p w14:paraId="638DD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52769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2ACBB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51209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C4217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C92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2E0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F3CB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9C867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834E5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0500B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B87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450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7B2BD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F0E89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2BB297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D6B4D9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8C5A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6C858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448E3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58D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AD4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751D46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F3081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2E503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95847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E8D4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53BC1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06C3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2459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263AD2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F72B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1E8B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AC9D4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F5D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116FF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0A48FB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D7E6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1BD31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251F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8C850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7C156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F1FC6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010C8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87EEE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9FA90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48301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B2AF2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9AC6F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746F1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17B49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06328F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CADF9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2E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1688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18A5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34C20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A83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7819EE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B934D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33A4BE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0418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E09F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6606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380A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489C4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43D6A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5CA6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E7F8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D253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C2D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55977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F7D4EA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53FA5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0AC1C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16CFC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1E69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2C04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24DD42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46607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1EF9E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DE1704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05BD09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Liam Kelly</w:t>
            </w:r>
          </w:p>
        </w:tc>
        <w:tc>
          <w:tcPr>
            <w:tcW w:w="1259" w:type="dxa"/>
            <w:vMerge w:val="restart"/>
            <w:noWrap/>
            <w:hideMark/>
          </w:tcPr>
          <w:p w14:paraId="4010E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2A905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9538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employee of Make LCR CIC</w:t>
            </w:r>
          </w:p>
        </w:tc>
        <w:tc>
          <w:tcPr>
            <w:tcW w:w="2283" w:type="dxa"/>
          </w:tcPr>
          <w:p w14:paraId="63D641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</w:tcPr>
          <w:p w14:paraId="2D9951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C398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9D9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821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0CEB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B94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B83BB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07CA81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C5BC0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C0DC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C5BB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A3F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31C608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LCR CIC</w:t>
            </w:r>
          </w:p>
          <w:p w14:paraId="1530E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  <w:p w14:paraId="1040D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Made by Make Ltd (dormant)</w:t>
            </w:r>
          </w:p>
          <w:p w14:paraId="2292C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Director – Make North Docks Ltd (dormant)</w:t>
            </w:r>
          </w:p>
          <w:p w14:paraId="73F5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Hamilton Ltd (dormant)</w:t>
            </w:r>
          </w:p>
          <w:p w14:paraId="33C873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Baltic Ltd (dormant)</w:t>
            </w:r>
          </w:p>
        </w:tc>
        <w:tc>
          <w:tcPr>
            <w:tcW w:w="2283" w:type="dxa"/>
          </w:tcPr>
          <w:p w14:paraId="2BFA3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</w:tcPr>
          <w:p w14:paraId="389A23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2736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F47F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CDAE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DD1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3EB29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F9958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8F497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4A91B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82144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5D2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536F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E6D6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CC2E3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B902A0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204F6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09F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4476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87B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6DD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Platform Places</w:t>
            </w:r>
          </w:p>
        </w:tc>
        <w:tc>
          <w:tcPr>
            <w:tcW w:w="2283" w:type="dxa"/>
          </w:tcPr>
          <w:p w14:paraId="57855B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2235F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29F9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73C5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5AB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70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1DC1E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3B77F3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219898C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DEDB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36078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70150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68AA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26AC7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</w:tc>
        <w:tc>
          <w:tcPr>
            <w:tcW w:w="2283" w:type="dxa"/>
          </w:tcPr>
          <w:p w14:paraId="7586F8A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5FDB39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B9024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A8F9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D74D5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2ED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F300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0B1F7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6FB6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67867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29A07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A1D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142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245B5E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Unite Union</w:t>
            </w:r>
          </w:p>
        </w:tc>
        <w:tc>
          <w:tcPr>
            <w:tcW w:w="2283" w:type="dxa"/>
          </w:tcPr>
          <w:p w14:paraId="6036F1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E543D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C87CB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29D4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65B3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383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DBC25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602C2E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72FAD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CB329E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5655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CCE91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BB26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6F626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5C2D10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7DDA29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E1EAB1D" w14:textId="77777777" w:rsidTr="00B239AC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05BAC2F" w14:textId="28609160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Gareth McIntegart</w:t>
            </w:r>
          </w:p>
        </w:tc>
        <w:tc>
          <w:tcPr>
            <w:tcW w:w="1259" w:type="dxa"/>
            <w:vMerge w:val="restart"/>
            <w:noWrap/>
            <w:hideMark/>
          </w:tcPr>
          <w:p w14:paraId="77E947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B580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C4FB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87BBA1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D9EBF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9EC947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799781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494E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B62E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CE69E0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consultant to:</w:t>
            </w:r>
          </w:p>
          <w:p w14:paraId="26488453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47093693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LLP (</w:t>
            </w:r>
            <w:proofErr w:type="spellStart"/>
            <w:r w:rsidRPr="00B239AC">
              <w:rPr>
                <w:rFonts w:cstheme="minorHAnsi"/>
                <w:b/>
                <w:bCs/>
              </w:rPr>
              <w:t>Napthens</w:t>
            </w:r>
            <w:proofErr w:type="spellEnd"/>
            <w:r w:rsidRPr="00B239AC">
              <w:rPr>
                <w:rFonts w:cstheme="minorHAnsi"/>
              </w:rPr>
              <w:t>), a Lancashire based law firm with an office in Liverpool (which I lead);</w:t>
            </w:r>
          </w:p>
          <w:p w14:paraId="477F77C0" w14:textId="77777777" w:rsidR="00DD33F5" w:rsidRPr="00B239AC" w:rsidRDefault="00DD33F5" w:rsidP="004A3B45">
            <w:pPr>
              <w:ind w:left="720"/>
              <w:jc w:val="both"/>
              <w:rPr>
                <w:rFonts w:cstheme="minorHAnsi"/>
              </w:rPr>
            </w:pPr>
          </w:p>
          <w:p w14:paraId="0021CC22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Elitetele.com Plc (trading as Elite Group) (</w:t>
            </w:r>
            <w:r w:rsidRPr="00B239AC">
              <w:rPr>
                <w:rFonts w:cstheme="minorHAnsi"/>
                <w:b/>
                <w:bCs/>
              </w:rPr>
              <w:t>Elite Group</w:t>
            </w:r>
            <w:r w:rsidRPr="00B239AC">
              <w:rPr>
                <w:rFonts w:cstheme="minorHAnsi"/>
              </w:rPr>
              <w:t>), a Chorley based communications and IT services provider, where I effectively operate as Elite Group’s In-house Group Legal Counsel; and</w:t>
            </w:r>
          </w:p>
          <w:p w14:paraId="2BA0DD7D" w14:textId="77777777" w:rsidR="00DD33F5" w:rsidRPr="00B239AC" w:rsidRDefault="00DD33F5" w:rsidP="004A3B45">
            <w:pPr>
              <w:pStyle w:val="ListParagraph"/>
              <w:rPr>
                <w:rFonts w:cstheme="minorHAnsi"/>
              </w:rPr>
            </w:pPr>
          </w:p>
          <w:p w14:paraId="555DD389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lastRenderedPageBreak/>
              <w:t>Joloda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Hydraroll</w:t>
            </w:r>
            <w:proofErr w:type="spellEnd"/>
            <w:r w:rsidRPr="00B239AC">
              <w:rPr>
                <w:rFonts w:cstheme="minorHAnsi"/>
              </w:rPr>
              <w:t xml:space="preserve"> Limited (</w:t>
            </w:r>
            <w:r w:rsidRPr="00B239AC">
              <w:rPr>
                <w:rFonts w:cstheme="minorHAnsi"/>
                <w:b/>
                <w:bCs/>
              </w:rPr>
              <w:t>JHL</w:t>
            </w:r>
            <w:r w:rsidRPr="00B239AC">
              <w:rPr>
                <w:rFonts w:cstheme="minorHAnsi"/>
              </w:rPr>
              <w:t>), Speke, Liverpool where I am Group Legal Counsel</w:t>
            </w:r>
          </w:p>
          <w:p w14:paraId="0B890FC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24300DE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, Elite Group and JHL are contracted via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Corporate Law Limited (</w:t>
            </w:r>
            <w:proofErr w:type="spellStart"/>
            <w:r w:rsidRPr="00B239AC">
              <w:rPr>
                <w:rFonts w:cstheme="minorHAnsi"/>
                <w:b/>
                <w:bCs/>
              </w:rPr>
              <w:t>Amereb</w:t>
            </w:r>
            <w:proofErr w:type="spellEnd"/>
            <w:r w:rsidRPr="00B239AC">
              <w:rPr>
                <w:rFonts w:cstheme="minorHAnsi"/>
              </w:rPr>
              <w:t>), a corporate entity which is wholly owned by me and of which I am its sole director.</w:t>
            </w:r>
          </w:p>
          <w:p w14:paraId="629330D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43C65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2B7BD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3A3CF67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407AE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B6DE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8EF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2F44D67D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Whilst not a statutory director of Elite Group, I am part of the senior leadership team which involves my attendance at monthly Board/Strategic meetings and weekly Operational meetings/calls.</w:t>
            </w:r>
          </w:p>
        </w:tc>
        <w:tc>
          <w:tcPr>
            <w:tcW w:w="2283" w:type="dxa"/>
            <w:noWrap/>
            <w:hideMark/>
          </w:tcPr>
          <w:p w14:paraId="7EE54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3CF16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F9DC7CF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E585B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EC71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2FBC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2D4D9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the sole shareholder of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which currently exists to contract 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and Elite Group.  It is not a SRA registered law firm nor is it held out to the public as such.</w:t>
            </w:r>
          </w:p>
        </w:tc>
        <w:tc>
          <w:tcPr>
            <w:tcW w:w="2283" w:type="dxa"/>
            <w:noWrap/>
            <w:hideMark/>
          </w:tcPr>
          <w:p w14:paraId="13C40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626C4B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3DB5B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30741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859E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CAE36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7DC6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E27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7C528E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A4E5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87082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F588B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DD87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7A6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See self-employment above. </w:t>
            </w:r>
          </w:p>
        </w:tc>
        <w:tc>
          <w:tcPr>
            <w:tcW w:w="2283" w:type="dxa"/>
            <w:noWrap/>
            <w:hideMark/>
          </w:tcPr>
          <w:p w14:paraId="7AFDE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810" w:type="dxa"/>
            <w:gridSpan w:val="2"/>
            <w:noWrap/>
            <w:hideMark/>
          </w:tcPr>
          <w:p w14:paraId="78DDE1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13418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33B94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CC3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8935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7D7D7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E70EC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D33C4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C707AD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7387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C318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EEF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3F25B96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My wife is a physiotherapist by training and having worked for the NHS for c30 years is now Head of Therapy Services at Woodlands Hospice Charitable Trust (now part of Aintree Hospitals University Trust)</w:t>
            </w:r>
          </w:p>
          <w:p w14:paraId="23B0431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C0B9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She is a member of the relevant professional bodies such as the CSP and HCPC.</w:t>
            </w:r>
          </w:p>
        </w:tc>
        <w:tc>
          <w:tcPr>
            <w:tcW w:w="2283" w:type="dxa"/>
            <w:noWrap/>
            <w:hideMark/>
          </w:tcPr>
          <w:p w14:paraId="233FE6E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58AD9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2194C6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607E3B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B245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1D8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F185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3D66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5414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6A4C2A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F948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3F87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2B5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AF2C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Law Society of England &amp; Wales</w:t>
            </w:r>
          </w:p>
        </w:tc>
        <w:tc>
          <w:tcPr>
            <w:tcW w:w="2283" w:type="dxa"/>
            <w:noWrap/>
            <w:hideMark/>
          </w:tcPr>
          <w:p w14:paraId="1F4DD60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08189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A74BC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32F8C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C178D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A1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2CBD9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5BD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BDC3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65056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2B3D30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890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D4B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EF79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7BA3817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AB31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24860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44418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640F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75F4BA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Charles Oddy</w:t>
            </w:r>
          </w:p>
        </w:tc>
        <w:tc>
          <w:tcPr>
            <w:tcW w:w="1259" w:type="dxa"/>
            <w:vMerge w:val="restart"/>
            <w:noWrap/>
            <w:hideMark/>
          </w:tcPr>
          <w:p w14:paraId="489531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E866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6144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24C1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71B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79CCC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13BC98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28EF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8128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4C0DF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Strategic Consulting</w:t>
            </w:r>
          </w:p>
        </w:tc>
        <w:tc>
          <w:tcPr>
            <w:tcW w:w="2283" w:type="dxa"/>
            <w:noWrap/>
            <w:hideMark/>
          </w:tcPr>
          <w:p w14:paraId="4E8D6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225E44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98C44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B13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68C0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23B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9F83C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Non exec at </w:t>
            </w:r>
            <w:proofErr w:type="spellStart"/>
            <w:r w:rsidRPr="00B239AC">
              <w:rPr>
                <w:rFonts w:cstheme="minorHAnsi"/>
              </w:rPr>
              <w:t>Medicash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23352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48D3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C4FD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FAD9E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A360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BB62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B616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79B9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6A3F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CCD7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9F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C1AC4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DF0D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044A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8A5D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21F5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BF26F7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869AB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F4A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C1CE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6CC551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Strategic </w:t>
            </w:r>
          </w:p>
        </w:tc>
        <w:tc>
          <w:tcPr>
            <w:tcW w:w="2283" w:type="dxa"/>
            <w:noWrap/>
            <w:hideMark/>
          </w:tcPr>
          <w:p w14:paraId="68C5A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00ED32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E260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E46A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7F75F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23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230D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00D2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0E0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E6A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79579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6737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C458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5D8B00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89846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44CE8D4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C122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B3C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464AF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C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8CDD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C438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5C5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A3C0B5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2151B4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8EAE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AC9D6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C2BF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www.soa.org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www.garp.com 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www.ofainstitute.com</w:t>
            </w:r>
          </w:p>
        </w:tc>
        <w:tc>
          <w:tcPr>
            <w:tcW w:w="2283" w:type="dxa"/>
            <w:noWrap/>
            <w:hideMark/>
          </w:tcPr>
          <w:p w14:paraId="6E4E2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  <w:p w14:paraId="47C3764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09E7D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B4B32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  <w:p w14:paraId="1EE7B1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99A6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6C4E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24B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A8F1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63725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CB7C6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146F3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FDBD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19DA1" w14:textId="77777777" w:rsidTr="00B239AC">
        <w:trPr>
          <w:gridAfter w:val="1"/>
          <w:wAfter w:w="81" w:type="dxa"/>
          <w:trHeight w:val="1164"/>
        </w:trPr>
        <w:tc>
          <w:tcPr>
            <w:tcW w:w="1596" w:type="dxa"/>
            <w:vMerge/>
            <w:hideMark/>
          </w:tcPr>
          <w:p w14:paraId="24037B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AEF7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4F1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7171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Institute of Financial and Actuarial Mathematics Advisory Board (Volunteer)</w:t>
            </w:r>
          </w:p>
        </w:tc>
        <w:tc>
          <w:tcPr>
            <w:tcW w:w="2283" w:type="dxa"/>
            <w:noWrap/>
            <w:hideMark/>
          </w:tcPr>
          <w:p w14:paraId="27DF7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1DD4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C21E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D4904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Mike Parker</w:t>
            </w:r>
          </w:p>
        </w:tc>
        <w:tc>
          <w:tcPr>
            <w:tcW w:w="1259" w:type="dxa"/>
            <w:vMerge w:val="restart"/>
            <w:noWrap/>
            <w:hideMark/>
          </w:tcPr>
          <w:p w14:paraId="65453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Chair</w:t>
            </w:r>
          </w:p>
        </w:tc>
        <w:tc>
          <w:tcPr>
            <w:tcW w:w="3121" w:type="dxa"/>
            <w:noWrap/>
            <w:hideMark/>
          </w:tcPr>
          <w:p w14:paraId="2C3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CCD8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15F6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6AE6E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BC2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E0E87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E80E4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F35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53D8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54E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F23C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5CC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528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C69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99B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6151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53FC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04D4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7BA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CC450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56E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B332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4DD9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CFD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DDF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A0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1455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1ACC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0310C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4BD4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C8538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D6C7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4E60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D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7E38A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F3359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0043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Professional Mentoring for aspiring CEOs (through a company called </w:t>
            </w:r>
            <w:proofErr w:type="spellStart"/>
            <w:r w:rsidRPr="00B239AC">
              <w:rPr>
                <w:rFonts w:cstheme="minorHAnsi"/>
              </w:rPr>
              <w:t>Mentore</w:t>
            </w:r>
            <w:proofErr w:type="spellEnd"/>
            <w:r w:rsidRPr="00B239AC">
              <w:rPr>
                <w:rFonts w:cstheme="minorHAnsi"/>
              </w:rPr>
              <w:t>)</w:t>
            </w:r>
          </w:p>
        </w:tc>
        <w:tc>
          <w:tcPr>
            <w:tcW w:w="2283" w:type="dxa"/>
            <w:noWrap/>
            <w:hideMark/>
          </w:tcPr>
          <w:p w14:paraId="1DA347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BEEE1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F797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C841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7AE1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D26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6076C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5D810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F55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94813B" w14:textId="77777777" w:rsidTr="00B239AC">
        <w:trPr>
          <w:gridAfter w:val="1"/>
          <w:wAfter w:w="81" w:type="dxa"/>
          <w:trHeight w:val="3895"/>
        </w:trPr>
        <w:tc>
          <w:tcPr>
            <w:tcW w:w="1596" w:type="dxa"/>
            <w:vMerge/>
            <w:hideMark/>
          </w:tcPr>
          <w:p w14:paraId="74731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A7E8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D9F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60ADB9EF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Royal Society for Prevention of Accidents </w:t>
            </w: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(RoSPA) from 2009 to present.</w:t>
            </w:r>
          </w:p>
          <w:p w14:paraId="03C2E63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Trustee – Chairman of Board &amp; Chairman of Remuneration Committee. </w:t>
            </w:r>
          </w:p>
          <w:p w14:paraId="6705632D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BAA7D6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Alliance Manchester Business School MBA Advisory Committee 2015 to present Chairman of the Advisory Committee.</w:t>
            </w:r>
          </w:p>
          <w:p w14:paraId="17C5AB9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37F98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Universities and Colleges Employers Association (UCEA) from August 2021 to present.</w:t>
            </w:r>
          </w:p>
          <w:p w14:paraId="3F529A40" w14:textId="77777777" w:rsidR="00DD33F5" w:rsidRPr="00B239AC" w:rsidRDefault="00DD33F5" w:rsidP="004A3B45">
            <w:pPr>
              <w:rPr>
                <w:rFonts w:cstheme="minorHAnsi"/>
                <w:lang w:eastAsia="en-GB"/>
              </w:rPr>
            </w:pPr>
            <w:r w:rsidRPr="00B239AC">
              <w:rPr>
                <w:rFonts w:cstheme="minorHAnsi"/>
                <w:lang w:eastAsia="en-GB"/>
              </w:rPr>
              <w:t xml:space="preserve">Board Member and Chair of HESH Forum and Health &amp; Safety Committee and Member of Finance &amp; Audit Committee </w:t>
            </w:r>
          </w:p>
          <w:p w14:paraId="5EF44D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hideMark/>
          </w:tcPr>
          <w:p w14:paraId="5D45C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– safety interaction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7FCF6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</w:r>
          </w:p>
          <w:p w14:paraId="1E92F80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42A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2C4878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8FF88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63E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3BE46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ABF0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38977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6183B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A9B4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B73F6B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CB6C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91E48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9E109A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93C76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F9DF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5887A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58828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A8577D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2EA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F74C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4BD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A9DD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EBD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7DB7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12C412F" w14:textId="77777777" w:rsidTr="00B239AC">
        <w:trPr>
          <w:gridAfter w:val="1"/>
          <w:wAfter w:w="81" w:type="dxa"/>
          <w:trHeight w:val="1053"/>
        </w:trPr>
        <w:tc>
          <w:tcPr>
            <w:tcW w:w="1596" w:type="dxa"/>
            <w:vMerge/>
            <w:hideMark/>
          </w:tcPr>
          <w:p w14:paraId="1D5362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308CB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763C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0A04E7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Energy Institute, 2006 - present</w:t>
            </w:r>
            <w:r w:rsidRPr="00B239AC">
              <w:rPr>
                <w:rFonts w:cstheme="minorHAnsi"/>
              </w:rPr>
              <w:br/>
              <w:t>Fellow of Institute of Chemical Engineering, 2004 - present</w:t>
            </w:r>
          </w:p>
        </w:tc>
        <w:tc>
          <w:tcPr>
            <w:tcW w:w="2283" w:type="dxa"/>
            <w:noWrap/>
            <w:hideMark/>
          </w:tcPr>
          <w:p w14:paraId="7942D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3E8BF8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08D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584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ACF68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9CD6A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7FC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24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1ED826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3AE0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ED5C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86D8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1D7F8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65B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224C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DCD9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3CC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CAE3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88B1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326E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Jane Tomkinson</w:t>
            </w:r>
          </w:p>
        </w:tc>
        <w:tc>
          <w:tcPr>
            <w:tcW w:w="1259" w:type="dxa"/>
            <w:vMerge w:val="restart"/>
            <w:noWrap/>
            <w:hideMark/>
          </w:tcPr>
          <w:p w14:paraId="561E29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5E22E1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B25B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CEO LHCH/ Acting CEO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71143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FEAD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7D0B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FB5D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4319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2C2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618DD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ECE9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D42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0FA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62FB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DB88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FD80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8285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43B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37CD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9672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F40F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1BE6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86A40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2B8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3D8E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2584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11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C48A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0044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E428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8E0F1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8A413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8EC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C7548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5ADF0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52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3B9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22D5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1A0A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90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53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01DC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6FA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52B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42F24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011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87AEF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AD92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0B250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CAE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95DA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392AFA5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Pilkingtons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Della Fish Foundations</w:t>
            </w:r>
          </w:p>
        </w:tc>
        <w:tc>
          <w:tcPr>
            <w:tcW w:w="2283" w:type="dxa"/>
            <w:hideMark/>
          </w:tcPr>
          <w:p w14:paraId="40D2B2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6E0EE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BACDF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27CA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5671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0A91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1F22A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45B6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71A0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D27D1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9DF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93937B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5A4567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392DD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45854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BA685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IPFA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HFMA</w:t>
            </w:r>
          </w:p>
        </w:tc>
        <w:tc>
          <w:tcPr>
            <w:tcW w:w="2283" w:type="dxa"/>
            <w:noWrap/>
            <w:hideMark/>
          </w:tcPr>
          <w:p w14:paraId="6E5C91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566EC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EE4F8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11C2F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1485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0449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D8FE89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8DC5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EC12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9A8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E59CC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60CB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FCBA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EAF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4DB7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9AF3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85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D7E7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NWC CRN</w:t>
            </w:r>
          </w:p>
        </w:tc>
        <w:tc>
          <w:tcPr>
            <w:tcW w:w="2283" w:type="dxa"/>
            <w:noWrap/>
            <w:hideMark/>
          </w:tcPr>
          <w:p w14:paraId="478280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747CE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DB511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0A889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Yog Upadhyay</w:t>
            </w:r>
          </w:p>
        </w:tc>
        <w:tc>
          <w:tcPr>
            <w:tcW w:w="1259" w:type="dxa"/>
            <w:vMerge w:val="restart"/>
            <w:noWrap/>
            <w:hideMark/>
          </w:tcPr>
          <w:p w14:paraId="7C9F5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090730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3E183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 External Examiner – The University of Law.(LPC, SQE and LLM Program)</w:t>
            </w:r>
          </w:p>
          <w:p w14:paraId="2D7EBEB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26808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 External Examiner – School of Law, Manchester Metropolitan University (Including their Graduate Diploma in Law partnership program in Hong Kong)</w:t>
            </w:r>
          </w:p>
        </w:tc>
        <w:tc>
          <w:tcPr>
            <w:tcW w:w="2283" w:type="dxa"/>
            <w:noWrap/>
            <w:hideMark/>
          </w:tcPr>
          <w:p w14:paraId="1C10F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14B693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50F4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5E960D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35EE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1124E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56555F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42DC1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A5BDA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E935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5AF551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B1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9CE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44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578E5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F778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D634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5E818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2614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F921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974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EEAB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C7C2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8B6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84115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9CD0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EBDD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28C9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5ED0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56CE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2A4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F898D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199BD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1045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54F9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7E4B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D58D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38C5D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A77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E0CF9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D24B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8A03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6B068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1. Faculty of law, </w:t>
            </w:r>
            <w:proofErr w:type="spellStart"/>
            <w:r w:rsidRPr="00B239AC">
              <w:rPr>
                <w:rFonts w:cstheme="minorHAnsi"/>
              </w:rPr>
              <w:t>Kathamndu</w:t>
            </w:r>
            <w:proofErr w:type="spellEnd"/>
            <w:r w:rsidRPr="00B239AC">
              <w:rPr>
                <w:rFonts w:cstheme="minorHAnsi"/>
              </w:rPr>
              <w:t xml:space="preserve"> University, Nepal (Unpaid – Guest lecture, research mentorship etc. – Remote)</w:t>
            </w:r>
          </w:p>
          <w:p w14:paraId="48B1D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2. Supreme Court of Nepal (Unpaid – Guest appearance for various trainings and every now and then)</w:t>
            </w:r>
          </w:p>
        </w:tc>
        <w:tc>
          <w:tcPr>
            <w:tcW w:w="2283" w:type="dxa"/>
            <w:noWrap/>
            <w:hideMark/>
          </w:tcPr>
          <w:p w14:paraId="6A4101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AE90B1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5AE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0407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735026A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4E8A4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FE5A4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7D9C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87D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872C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D1FB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2A73A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4895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DFE8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F0C3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890B2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0A7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B95B7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BC8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FD3B0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Independent Complaint Reviewer (Unpaid) – Mersey Counselling and Therapy Centre</w:t>
            </w:r>
          </w:p>
        </w:tc>
        <w:tc>
          <w:tcPr>
            <w:tcW w:w="2283" w:type="dxa"/>
            <w:noWrap/>
            <w:hideMark/>
          </w:tcPr>
          <w:p w14:paraId="47379B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B54D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5992E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17D83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1D3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75BD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6A2184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E6C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99A5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1DD57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65EB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0D6A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B82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5A5CC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Higher Education Academy </w:t>
            </w:r>
          </w:p>
          <w:p w14:paraId="358251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Arbitrators </w:t>
            </w:r>
          </w:p>
        </w:tc>
        <w:tc>
          <w:tcPr>
            <w:tcW w:w="2283" w:type="dxa"/>
            <w:noWrap/>
            <w:hideMark/>
          </w:tcPr>
          <w:p w14:paraId="6386C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9DA5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EF221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9F64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A5827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932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268E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2EA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1C86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22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F95A1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5AC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E6F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B1D2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DDBB8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1438E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17BBD4F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1BE530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285EC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F48F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E5732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Eliot Ward</w:t>
            </w:r>
          </w:p>
        </w:tc>
        <w:tc>
          <w:tcPr>
            <w:tcW w:w="1259" w:type="dxa"/>
            <w:vMerge w:val="restart"/>
            <w:noWrap/>
            <w:hideMark/>
          </w:tcPr>
          <w:p w14:paraId="22439E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72008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2EBE8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F4E4D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9F83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6A2874" w14:textId="77777777" w:rsidTr="00B239AC">
        <w:trPr>
          <w:gridAfter w:val="1"/>
          <w:wAfter w:w="81" w:type="dxa"/>
          <w:trHeight w:val="2700"/>
        </w:trPr>
        <w:tc>
          <w:tcPr>
            <w:tcW w:w="1596" w:type="dxa"/>
            <w:vMerge/>
            <w:hideMark/>
          </w:tcPr>
          <w:p w14:paraId="0E3061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1B6D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46F3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70EAB7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Adviser to </w:t>
            </w:r>
            <w:proofErr w:type="spellStart"/>
            <w:r w:rsidRPr="00B239AC">
              <w:rPr>
                <w:rFonts w:cstheme="minorHAnsi"/>
              </w:rPr>
              <w:t>Dragongate</w:t>
            </w:r>
            <w:proofErr w:type="spellEnd"/>
            <w:r w:rsidRPr="00B239AC">
              <w:rPr>
                <w:rFonts w:cstheme="minorHAnsi"/>
              </w:rPr>
              <w:t xml:space="preserve">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South Oxfordshire &amp; Vale of White Horse District Councils (General)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Medway Council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Wirral Chamber of Commerce (General)</w:t>
            </w:r>
          </w:p>
        </w:tc>
        <w:tc>
          <w:tcPr>
            <w:tcW w:w="2283" w:type="dxa"/>
            <w:noWrap/>
            <w:hideMark/>
          </w:tcPr>
          <w:p w14:paraId="77898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1B4315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D6F6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9C82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E12EB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F3D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4242D6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AEE3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F0A30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064A3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5A77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2AC0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C683B4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B61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4B7AF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D79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D09C5D4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359ED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AC7F8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89BF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37EBF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Director, Eliot Ward Consulting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Director, Lifetime Homes LTD</w:t>
            </w:r>
          </w:p>
          <w:p w14:paraId="707544DE" w14:textId="77777777" w:rsidR="00DD33F5" w:rsidRPr="00B239AC" w:rsidRDefault="00DD33F5" w:rsidP="004A3B45">
            <w:pPr>
              <w:jc w:val="center"/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5DDFF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49412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910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729" w:type="dxa"/>
            <w:noWrap/>
            <w:hideMark/>
          </w:tcPr>
          <w:p w14:paraId="29E21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171121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9CF3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4C91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AF71E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6733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32E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533D0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Breaking Barriers Innovations LTD (5%)</w:t>
            </w:r>
          </w:p>
        </w:tc>
        <w:tc>
          <w:tcPr>
            <w:tcW w:w="2283" w:type="dxa"/>
            <w:noWrap/>
            <w:hideMark/>
          </w:tcPr>
          <w:p w14:paraId="66EAE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DD12A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17F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6C99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13CCF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EF5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DF20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850AF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7810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4D6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52DA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98FB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FE92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E35B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 above, all paid</w:t>
            </w:r>
          </w:p>
        </w:tc>
        <w:tc>
          <w:tcPr>
            <w:tcW w:w="2283" w:type="dxa"/>
            <w:noWrap/>
            <w:hideMark/>
          </w:tcPr>
          <w:p w14:paraId="1CD504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3251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1C2B1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1D58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D0B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3EC6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C4A0F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473C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E61B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5406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24F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0D93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DAA8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572C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5A5F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088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4EBDE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953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0E7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4F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7DC15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120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22995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458857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37D7BC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5EE8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0D48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56944B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Member, The Royal Institution of Chartered Surveyors</w:t>
            </w:r>
          </w:p>
        </w:tc>
        <w:tc>
          <w:tcPr>
            <w:tcW w:w="2283" w:type="dxa"/>
            <w:noWrap/>
            <w:hideMark/>
          </w:tcPr>
          <w:p w14:paraId="12311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1928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B478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8C58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9B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B3A9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B8C6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51E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B02C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2B000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24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07D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672C9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CB1D1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 for Eliot Ward; my son has joined the graduate scheme as a surveyor with Cushman &amp; Wakefield.</w:t>
            </w:r>
          </w:p>
        </w:tc>
        <w:tc>
          <w:tcPr>
            <w:tcW w:w="2283" w:type="dxa"/>
            <w:noWrap/>
            <w:hideMark/>
          </w:tcPr>
          <w:p w14:paraId="4CCB1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258AB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31B0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DAD4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Wilkinson</w:t>
            </w:r>
          </w:p>
        </w:tc>
        <w:tc>
          <w:tcPr>
            <w:tcW w:w="1259" w:type="dxa"/>
            <w:vMerge w:val="restart"/>
          </w:tcPr>
          <w:p w14:paraId="2CDE59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691030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2D0F2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99B2E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141D26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96D9A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E3AEA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555BB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50EF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A9303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4EC871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10695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E8DC4E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A2906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E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2058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8F9C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Open Eye Gallery, Liverpool</w:t>
            </w:r>
          </w:p>
        </w:tc>
        <w:tc>
          <w:tcPr>
            <w:tcW w:w="2283" w:type="dxa"/>
            <w:noWrap/>
          </w:tcPr>
          <w:p w14:paraId="7081F3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445D68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DC7C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FC69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E79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4C83D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10F9B4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69ED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5FE4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B4BE2D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09E68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82EBA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3BE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3A481F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BF9394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316C33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57E8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949D4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06FEB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0A0D5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65222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ADC747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6CC1E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20E6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89196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45280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C10D7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D2069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COST Action Chair</w:t>
            </w:r>
          </w:p>
        </w:tc>
        <w:tc>
          <w:tcPr>
            <w:tcW w:w="2283" w:type="dxa"/>
            <w:noWrap/>
          </w:tcPr>
          <w:p w14:paraId="4F88E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226BC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31E9C0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10424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9B9C5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6CC8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2EAC6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of Governors for International Association of Craniofacial Identification</w:t>
            </w:r>
          </w:p>
          <w:p w14:paraId="263E5A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2D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Culture Forum North – Co-Chair</w:t>
            </w:r>
          </w:p>
        </w:tc>
        <w:tc>
          <w:tcPr>
            <w:tcW w:w="2283" w:type="dxa"/>
            <w:noWrap/>
          </w:tcPr>
          <w:p w14:paraId="76893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0825FF9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4CAE61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EA27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3FF25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FDD69A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C29EF3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CB3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377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8545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67973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C474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154AC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060DA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E9950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AD3C7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7D717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19AA2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547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167480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Forensic Anthropology (Member)</w:t>
            </w:r>
          </w:p>
          <w:p w14:paraId="0E7F44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369E8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Society of Edinburgh (Fellow)</w:t>
            </w:r>
          </w:p>
          <w:p w14:paraId="5110DD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F0543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International Association of Craniofacial Identification (President)</w:t>
            </w:r>
          </w:p>
          <w:p w14:paraId="57EA699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E2C4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 (Fellow)</w:t>
            </w:r>
          </w:p>
          <w:p w14:paraId="548888B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4F15B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Anatomical Society (Fellow)</w:t>
            </w:r>
          </w:p>
          <w:p w14:paraId="0A3CE14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9AFE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Photographic Society (Fellow</w:t>
            </w:r>
          </w:p>
        </w:tc>
        <w:tc>
          <w:tcPr>
            <w:tcW w:w="2283" w:type="dxa"/>
            <w:noWrap/>
          </w:tcPr>
          <w:p w14:paraId="412F51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4F5F1B5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A7EE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B8702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577A5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1A66C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1E6F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3E101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A08C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D16AA6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9933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</w:p>
          <w:p w14:paraId="6FC84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9898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921F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17106C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15664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C01B7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8DF8C5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17654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9645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6FB6C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9104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70D1C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2BD1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70937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B3B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29F3C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64C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DBA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115C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2A8E9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B9625E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A38629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7BF26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479B5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23C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6DA5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167D3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1D0E8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C45A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5ACE12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5B35A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Wendy Williams</w:t>
            </w:r>
          </w:p>
          <w:p w14:paraId="33DF36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5371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D5A0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18C9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ED6E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7C42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3C36A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6DBE6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D3531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CB843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540377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41D5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1510B3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CCB57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FEEC2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9CDFF5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4470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45E8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936D3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2749CA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Executive and medical coach</w:t>
            </w:r>
          </w:p>
        </w:tc>
        <w:tc>
          <w:tcPr>
            <w:tcW w:w="2283" w:type="dxa"/>
            <w:noWrap/>
          </w:tcPr>
          <w:p w14:paraId="54ED0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24B975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22705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C8D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9394C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627C5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EC40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– wholly owned subsidiary of LJMU</w:t>
            </w:r>
          </w:p>
        </w:tc>
        <w:tc>
          <w:tcPr>
            <w:tcW w:w="2283" w:type="dxa"/>
            <w:noWrap/>
          </w:tcPr>
          <w:p w14:paraId="125F36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9C60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50E9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03C8A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A0FD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24D5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642F67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99A6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688B3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8220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097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18A30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D79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8229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20A25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A49C7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C7184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A1CB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B2C6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779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4C0B9D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Cheshire Connect - volunteer coach for small charities</w:t>
            </w:r>
          </w:p>
        </w:tc>
        <w:tc>
          <w:tcPr>
            <w:tcW w:w="2283" w:type="dxa"/>
            <w:noWrap/>
          </w:tcPr>
          <w:p w14:paraId="749712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2C049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9F7B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41FA6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E505E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C35D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9A618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640FD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F1D06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8E16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4744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5235E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8F49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AC78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Fitzhugh Estate</w:t>
            </w:r>
          </w:p>
        </w:tc>
        <w:tc>
          <w:tcPr>
            <w:tcW w:w="2283" w:type="dxa"/>
            <w:noWrap/>
          </w:tcPr>
          <w:p w14:paraId="32E07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8B750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D92C88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81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CF50A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FADF7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00F27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060F4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228FB1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A10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32378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F1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37FF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53508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3032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3B3B5E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9685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F7DBD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5E38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551B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0D16B8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3BBB2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160D5C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9CE9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E843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6FF8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909D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A069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384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EC30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B57E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0C7B3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Emily Walker</w:t>
            </w:r>
          </w:p>
        </w:tc>
        <w:tc>
          <w:tcPr>
            <w:tcW w:w="1259" w:type="dxa"/>
            <w:vMerge w:val="restart"/>
          </w:tcPr>
          <w:p w14:paraId="684B31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7B7A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4AFB79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5E8AD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200FB4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B850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FBD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E176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37A1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4D1D2E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9B25F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20CD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BE6BB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3FE41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A23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79717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5A7A0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6953F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6B800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623362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DB03F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D8A80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578CF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26C739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3E8EB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99EA4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D81A45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FE0B5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A919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C2D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4492A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952E8A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CB4573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16C019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18A0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734C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E61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29209F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3A4A70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3EA9C1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EDCC6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7862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5A9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2A685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3967B4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A75573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9F7F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773BD0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CC810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2F7F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2859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E07F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26194F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9D09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FDE82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28B7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B0BD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00CED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0AF1A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F171C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A61E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707D9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645F5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4DB19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462F4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235DC6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ARMA Member </w:t>
            </w:r>
          </w:p>
          <w:p w14:paraId="5F8D9F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Unison Trade Union Member </w:t>
            </w:r>
          </w:p>
          <w:p w14:paraId="5721C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Association of University Administrators (AUA)</w:t>
            </w:r>
          </w:p>
        </w:tc>
        <w:tc>
          <w:tcPr>
            <w:tcW w:w="2283" w:type="dxa"/>
            <w:noWrap/>
          </w:tcPr>
          <w:p w14:paraId="4581A2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Yes </w:t>
            </w:r>
          </w:p>
          <w:p w14:paraId="1939F6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FA3D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2B496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  <w:p w14:paraId="3AE46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D3CF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31DFD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08ED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F470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738C77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EC3E3C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C06A74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72F6C3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C28C3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E66A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C986C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4E8B61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434F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EA626E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C149D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15692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Damian Waters</w:t>
            </w:r>
          </w:p>
        </w:tc>
        <w:tc>
          <w:tcPr>
            <w:tcW w:w="1259" w:type="dxa"/>
            <w:vMerge w:val="restart"/>
            <w:noWrap/>
            <w:hideMark/>
          </w:tcPr>
          <w:p w14:paraId="414AB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B6BE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48CE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Confederation of British Industry (CBI)</w:t>
            </w:r>
          </w:p>
        </w:tc>
        <w:tc>
          <w:tcPr>
            <w:tcW w:w="2283" w:type="dxa"/>
            <w:noWrap/>
            <w:hideMark/>
          </w:tcPr>
          <w:p w14:paraId="4C221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27D8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75CD66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3BD1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E954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536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0842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Damian Waters Photography (freelance)</w:t>
            </w:r>
          </w:p>
        </w:tc>
        <w:tc>
          <w:tcPr>
            <w:tcW w:w="2283" w:type="dxa"/>
            <w:noWrap/>
            <w:hideMark/>
          </w:tcPr>
          <w:p w14:paraId="73DC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AA21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5AD3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F99E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9A5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9EE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952CE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8D96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755A2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70BBC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E0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47C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AA8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469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3481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706F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694D0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E0F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88479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877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1A571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1B0AF1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DCC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BB7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BC43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71D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801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F83E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18F8D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B3297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06EF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E16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DB09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1AA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6BB1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61916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2E7A0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5ED0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40E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2DECE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A95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437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D346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AF8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BAB12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698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3C76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2A2B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CEE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770E6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13762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3AA9F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92AB9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71759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D2F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9F4B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C9AB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7B59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5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19840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90095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7FA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A120C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217B30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EEC8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0508B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AEF73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3AF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E903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23B2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26802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B3DFC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402B254C" w14:textId="77777777" w:rsidR="00DD33F5" w:rsidRPr="00B239AC" w:rsidRDefault="00DD33F5" w:rsidP="00DD33F5">
      <w:pPr>
        <w:rPr>
          <w:rFonts w:cstheme="minorHAnsi"/>
        </w:rPr>
      </w:pPr>
    </w:p>
    <w:p w14:paraId="03378A95" w14:textId="125147CB" w:rsidR="00DD33F5" w:rsidRPr="00B239AC" w:rsidRDefault="00DD33F5">
      <w:pPr>
        <w:rPr>
          <w:rFonts w:cstheme="minorHAnsi"/>
        </w:rPr>
      </w:pPr>
    </w:p>
    <w:p w14:paraId="65152D4F" w14:textId="78780C4F" w:rsidR="00DD33F5" w:rsidRPr="00B239AC" w:rsidRDefault="00DD33F5">
      <w:pPr>
        <w:rPr>
          <w:rFonts w:cstheme="minorHAnsi"/>
        </w:rPr>
      </w:pPr>
    </w:p>
    <w:sectPr w:rsidR="00DD33F5" w:rsidRPr="00B239AC" w:rsidSect="00570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3D8"/>
    <w:multiLevelType w:val="hybridMultilevel"/>
    <w:tmpl w:val="B62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5"/>
    <w:rsid w:val="00113188"/>
    <w:rsid w:val="00547993"/>
    <w:rsid w:val="00A833BC"/>
    <w:rsid w:val="00B239AC"/>
    <w:rsid w:val="00B96FB3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83C"/>
  <w15:chartTrackingRefBased/>
  <w15:docId w15:val="{0D44ADF0-DCCB-47D9-83B5-D55857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F5"/>
    <w:rPr>
      <w:color w:val="954F72"/>
      <w:u w:val="single"/>
    </w:rPr>
  </w:style>
  <w:style w:type="paragraph" w:customStyle="1" w:styleId="msonormal0">
    <w:name w:val="msonormal"/>
    <w:basedOn w:val="Normal"/>
    <w:rsid w:val="00D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DD33F5"/>
    <w:pPr>
      <w:pBdr>
        <w:top w:val="single" w:sz="4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DD33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8">
    <w:name w:val="xl88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9">
    <w:name w:val="xl89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3F5"/>
    <w:pPr>
      <w:ind w:left="720"/>
      <w:contextualSpacing/>
    </w:pPr>
  </w:style>
  <w:style w:type="paragraph" w:customStyle="1" w:styleId="Default">
    <w:name w:val="Default"/>
    <w:rsid w:val="00DD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5"/>
  </w:style>
  <w:style w:type="paragraph" w:styleId="Footer">
    <w:name w:val="footer"/>
    <w:basedOn w:val="Normal"/>
    <w:link w:val="Foot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Christopher</dc:creator>
  <cp:keywords/>
  <dc:description/>
  <cp:lastModifiedBy>Edwards, Christopher</cp:lastModifiedBy>
  <cp:revision>3</cp:revision>
  <dcterms:created xsi:type="dcterms:W3CDTF">2024-02-09T11:20:00Z</dcterms:created>
  <dcterms:modified xsi:type="dcterms:W3CDTF">2024-02-09T11:48:00Z</dcterms:modified>
</cp:coreProperties>
</file>