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08F366D" w14:textId="212001E9" w:rsidR="00214ADE" w:rsidRPr="00214ADE" w:rsidRDefault="00221D0C" w:rsidP="00214ADE">
      <w:pPr>
        <w:tabs>
          <w:tab w:val="left" w:pos="4706"/>
        </w:tabs>
        <w:suppressAutoHyphens/>
        <w:overflowPunct w:val="0"/>
        <w:autoSpaceDE w:val="0"/>
        <w:autoSpaceDN w:val="0"/>
        <w:adjustRightInd w:val="0"/>
        <w:spacing w:after="360" w:line="360" w:lineRule="exact"/>
        <w:ind w:right="72"/>
        <w:textAlignment w:val="baseline"/>
        <w:rPr>
          <w:rFonts w:ascii="Times New Roman" w:eastAsia="Times New Roman" w:hAnsi="Times New Roman" w:cs="Times New Roman"/>
          <w:sz w:val="32"/>
          <w:szCs w:val="20"/>
          <w:lang w:val="en-US"/>
        </w:rPr>
      </w:pPr>
      <w:r w:rsidRPr="00214ADE">
        <w:rPr>
          <w:rFonts w:ascii="Arial" w:eastAsia="Times New Roman" w:hAnsi="Arial" w:cs="Arial"/>
          <w:b/>
          <w:noProof/>
          <w:color w:val="FFFFFF"/>
          <w:sz w:val="40"/>
          <w:szCs w:val="40"/>
          <w:lang w:eastAsia="en-GB"/>
        </w:rPr>
        <mc:AlternateContent>
          <mc:Choice Requires="wps">
            <w:drawing>
              <wp:anchor distT="0" distB="0" distL="114300" distR="114300" simplePos="0" relativeHeight="251688960" behindDoc="1" locked="0" layoutInCell="1" allowOverlap="1" wp14:anchorId="689440D3" wp14:editId="4F9D2D9A">
                <wp:simplePos x="0" y="0"/>
                <wp:positionH relativeFrom="column">
                  <wp:posOffset>-1418590</wp:posOffset>
                </wp:positionH>
                <wp:positionV relativeFrom="paragraph">
                  <wp:posOffset>-1568450</wp:posOffset>
                </wp:positionV>
                <wp:extent cx="7823200" cy="11309985"/>
                <wp:effectExtent l="19050" t="0" r="9855200" b="24765"/>
                <wp:wrapNone/>
                <wp:docPr id="8210" name="Rectangle 8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23200" cy="11309985"/>
                        </a:xfrm>
                        <a:prstGeom prst="rect">
                          <a:avLst/>
                        </a:prstGeom>
                        <a:gradFill rotWithShape="0">
                          <a:gsLst>
                            <a:gs pos="0">
                              <a:srgbClr val="70AD47"/>
                            </a:gs>
                            <a:gs pos="100000">
                              <a:srgbClr val="375623"/>
                            </a:gs>
                          </a:gsLst>
                          <a:lin ang="2700000" scaled="1"/>
                        </a:gradFill>
                        <a:ln w="12700" algn="ctr">
                          <a:solidFill>
                            <a:srgbClr val="F2F2F2"/>
                          </a:solidFill>
                          <a:miter lim="800000"/>
                          <a:headEnd/>
                          <a:tailEnd/>
                        </a:ln>
                        <a:effectLst>
                          <a:outerShdw sy="50000" kx="-2453608" rotWithShape="0">
                            <a:srgbClr val="C5E0B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7E1E9" id="Rectangle 8210" o:spid="_x0000_s1026" alt="&quot;&quot;" style="position:absolute;margin-left:-111.7pt;margin-top:-123.5pt;width:616pt;height:890.5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" fillcolor="#70ad47" strokecolor="#f2f2f2" strokeweight="1pt">
                <v:fill color2="#375623" angle="45" focus="100%" type="gradient"/>
                <v:shadow on="t" type="perspective" color="#c5e0b3" opacity=".5" origin=",.5" offset="0,0" matrix=",-56756f,,.5"/>
              </v:rect>
            </w:pict>
          </mc:Fallback>
        </mc:AlternateContent>
      </w:r>
      <w:r w:rsidR="00463799" w:rsidRPr="00214ADE">
        <w:rPr>
          <w:rFonts w:ascii="Times New Roman" w:eastAsia="Times New Roman" w:hAnsi="Times New Roman" w:cs="Times New Roman"/>
          <w:noProof/>
          <w:sz w:val="32"/>
          <w:szCs w:val="20"/>
          <w:lang w:eastAsia="en-GB"/>
        </w:rPr>
        <w:drawing>
          <wp:anchor distT="0" distB="0" distL="114300" distR="114300" simplePos="0" relativeHeight="251674624" behindDoc="0" locked="0" layoutInCell="1" allowOverlap="1" wp14:anchorId="6694CAB9" wp14:editId="5BEB5F49">
            <wp:simplePos x="0" y="0"/>
            <wp:positionH relativeFrom="column">
              <wp:posOffset>4380230</wp:posOffset>
            </wp:positionH>
            <wp:positionV relativeFrom="paragraph">
              <wp:posOffset>-1144905</wp:posOffset>
            </wp:positionV>
            <wp:extent cx="2016760" cy="752475"/>
            <wp:effectExtent l="0" t="0" r="2540" b="9525"/>
            <wp:wrapNone/>
            <wp:docPr id="8209" name="Picture 8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 name="Picture 8209">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r="6926"/>
                    <a:stretch>
                      <a:fillRect/>
                    </a:stretch>
                  </pic:blipFill>
                  <pic:spPr bwMode="auto">
                    <a:xfrm>
                      <a:off x="0" y="0"/>
                      <a:ext cx="2019995" cy="753682"/>
                    </a:xfrm>
                    <a:prstGeom prst="rect">
                      <a:avLst/>
                    </a:prstGeom>
                    <a:noFill/>
                    <a:ln>
                      <a:noFill/>
                    </a:ln>
                  </pic:spPr>
                </pic:pic>
              </a:graphicData>
            </a:graphic>
            <wp14:sizeRelH relativeFrom="page">
              <wp14:pctWidth>0</wp14:pctWidth>
            </wp14:sizeRelH>
            <wp14:sizeRelV relativeFrom="page">
              <wp14:pctHeight>0</wp14:pctHeight>
            </wp14:sizeRelV>
          </wp:anchor>
        </w:drawing>
      </w:r>
      <w:r w:rsidR="00463799" w:rsidRPr="009F17D2">
        <w:rPr>
          <w:rFonts w:ascii="Arial" w:eastAsia="Times New Roman" w:hAnsi="Arial" w:cs="Arial"/>
          <w:noProof/>
          <w:szCs w:val="24"/>
          <w:lang w:eastAsia="en-GB"/>
        </w:rPr>
        <w:drawing>
          <wp:anchor distT="0" distB="0" distL="114300" distR="114300" simplePos="0" relativeHeight="251736064" behindDoc="0" locked="0" layoutInCell="1" allowOverlap="1" wp14:anchorId="17D645C4" wp14:editId="6FB35466">
            <wp:simplePos x="0" y="0"/>
            <wp:positionH relativeFrom="page">
              <wp:posOffset>19050</wp:posOffset>
            </wp:positionH>
            <wp:positionV relativeFrom="paragraph">
              <wp:posOffset>-1143001</wp:posOffset>
            </wp:positionV>
            <wp:extent cx="2027190" cy="752475"/>
            <wp:effectExtent l="0" t="0" r="0"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1247" cy="753981"/>
                    </a:xfrm>
                    <a:prstGeom prst="rect">
                      <a:avLst/>
                    </a:prstGeom>
                    <a:noFill/>
                    <a:ln>
                      <a:noFill/>
                    </a:ln>
                  </pic:spPr>
                </pic:pic>
              </a:graphicData>
            </a:graphic>
            <wp14:sizeRelH relativeFrom="page">
              <wp14:pctWidth>0</wp14:pctWidth>
            </wp14:sizeRelH>
            <wp14:sizeRelV relativeFrom="page">
              <wp14:pctHeight>0</wp14:pctHeight>
            </wp14:sizeRelV>
          </wp:anchor>
        </w:drawing>
      </w:r>
      <w:r w:rsidR="00214ADE" w:rsidRPr="00214ADE">
        <w:rPr>
          <w:rFonts w:ascii="Times New Roman" w:eastAsia="Times New Roman" w:hAnsi="Times New Roman" w:cs="Times New Roman"/>
          <w:noProof/>
          <w:sz w:val="32"/>
          <w:szCs w:val="20"/>
          <w:lang w:eastAsia="en-GB"/>
        </w:rPr>
        <mc:AlternateContent>
          <mc:Choice Requires="wps">
            <w:drawing>
              <wp:anchor distT="0" distB="0" distL="114300" distR="114300" simplePos="0" relativeHeight="251659264" behindDoc="0" locked="0" layoutInCell="1" allowOverlap="1" wp14:anchorId="093548DB" wp14:editId="69267694">
                <wp:simplePos x="0" y="0"/>
                <wp:positionH relativeFrom="column">
                  <wp:posOffset>160020</wp:posOffset>
                </wp:positionH>
                <wp:positionV relativeFrom="paragraph">
                  <wp:posOffset>-630555</wp:posOffset>
                </wp:positionV>
                <wp:extent cx="4928235" cy="986790"/>
                <wp:effectExtent l="0" t="1270" r="0" b="2540"/>
                <wp:wrapNone/>
                <wp:docPr id="8207" name="Rectangle 8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8235" cy="986790"/>
                        </a:xfrm>
                        <a:prstGeom prst="rect">
                          <a:avLst/>
                        </a:prstGeom>
                        <a:noFill/>
                        <a:ln>
                          <a:noFill/>
                        </a:ln>
                        <a:effectLst/>
                        <a:extLst>
                          <a:ext uri="{909E8E84-426E-40DD-AFC4-6F175D3DCCD1}">
                            <a14:hiddenFill xmlns:a14="http://schemas.microsoft.com/office/drawing/2010/main">
                              <a:gradFill rotWithShape="0">
                                <a:gsLst>
                                  <a:gs pos="0">
                                    <a:srgbClr val="95B3D7"/>
                                  </a:gs>
                                  <a:gs pos="50000">
                                    <a:srgbClr val="4F81BD"/>
                                  </a:gs>
                                  <a:gs pos="100000">
                                    <a:srgbClr val="95B3D7"/>
                                  </a:gs>
                                </a:gsLst>
                                <a:lin ang="5400000" scaled="1"/>
                              </a:gradFill>
                            </a14:hiddenFill>
                          </a:ext>
                          <a:ext uri="{91240B29-F687-4F45-9708-019B960494DF}">
                            <a14:hiddenLine xmlns:a14="http://schemas.microsoft.com/office/drawing/2010/main" w="12700">
                              <a:solidFill>
                                <a:srgbClr val="4F81BD"/>
                              </a:solidFill>
                              <a:miter lim="800000"/>
                              <a:headEnd/>
                              <a:tailEnd/>
                            </a14:hiddenLine>
                          </a:ext>
                        </a:extLst>
                      </wps:spPr>
                      <wps:txbx>
                        <w:txbxContent>
                          <w:p w14:paraId="7559501D" w14:textId="77777777" w:rsidR="00F117D5" w:rsidRPr="00805AE2" w:rsidRDefault="00F117D5" w:rsidP="00214ADE">
                            <w:pPr>
                              <w:spacing w:after="240"/>
                              <w:jc w:val="center"/>
                              <w:rPr>
                                <w:rFonts w:ascii="Arial" w:hAnsi="Arial" w:cs="Arial"/>
                                <w:b/>
                                <w:color w:val="FFFFFF"/>
                                <w:sz w:val="32"/>
                                <w:szCs w:val="32"/>
                              </w:rPr>
                            </w:pPr>
                            <w:r w:rsidRPr="00805AE2">
                              <w:rPr>
                                <w:rFonts w:ascii="Arial" w:hAnsi="Arial" w:cs="Arial"/>
                                <w:b/>
                                <w:color w:val="FFFFFF"/>
                                <w:sz w:val="32"/>
                                <w:szCs w:val="32"/>
                              </w:rPr>
                              <w:t>The International Journal of</w:t>
                            </w:r>
                          </w:p>
                          <w:p w14:paraId="7E636031" w14:textId="77777777" w:rsidR="00F117D5" w:rsidRPr="009D78A9" w:rsidRDefault="00F117D5" w:rsidP="00214ADE">
                            <w:pPr>
                              <w:spacing w:line="120" w:lineRule="exact"/>
                              <w:rPr>
                                <w:rFonts w:ascii="Arial" w:hAnsi="Arial" w:cs="Arial"/>
                                <w:b/>
                                <w:color w:val="FFFF00"/>
                                <w:sz w:val="2"/>
                                <w:szCs w:val="2"/>
                              </w:rPr>
                            </w:pPr>
                          </w:p>
                          <w:p w14:paraId="456E3B26" w14:textId="77777777" w:rsidR="00F117D5" w:rsidRPr="00215160" w:rsidRDefault="00F117D5" w:rsidP="00214ADE">
                            <w:pPr>
                              <w:spacing w:after="240"/>
                              <w:jc w:val="center"/>
                              <w:rPr>
                                <w:rFonts w:ascii="Arial" w:hAnsi="Arial" w:cs="Arial"/>
                                <w:b/>
                                <w:color w:val="FFFFFF"/>
                                <w:sz w:val="34"/>
                                <w:szCs w:val="34"/>
                              </w:rPr>
                            </w:pPr>
                            <w:r w:rsidRPr="00215160">
                              <w:rPr>
                                <w:rFonts w:ascii="Arial" w:hAnsi="Arial" w:cs="Arial"/>
                                <w:b/>
                                <w:color w:val="FFFFFF"/>
                                <w:sz w:val="34"/>
                                <w:szCs w:val="34"/>
                              </w:rPr>
                              <w:t>Pavement Engineering &amp; Asphalt Technology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93548DB" id="Rectangle 8207" o:spid="_x0000_s1026" alt="&quot;&quot;" style="position:absolute;margin-left:12.6pt;margin-top:-49.65pt;width:388.05pt;height:7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" filled="f" fillcolor="#95b3d7" stroked="f" strokecolor="#4f81bd" strokeweight="1pt">
                <v:fill color2="#4f81bd" focus="50%" type="gradient"/>
                <v:textbox>
                  <w:txbxContent>
                    <w:p w14:paraId="7559501D" w14:textId="77777777" w:rsidR="00F117D5" w:rsidRPr="00805AE2" w:rsidRDefault="00F117D5" w:rsidP="00214ADE">
                      <w:pPr>
                        <w:spacing w:after="240"/>
                        <w:jc w:val="center"/>
                        <w:rPr>
                          <w:rFonts w:ascii="Arial" w:hAnsi="Arial" w:cs="Arial"/>
                          <w:b/>
                          <w:color w:val="FFFFFF"/>
                          <w:sz w:val="32"/>
                          <w:szCs w:val="32"/>
                        </w:rPr>
                      </w:pPr>
                      <w:r w:rsidRPr="00805AE2">
                        <w:rPr>
                          <w:rFonts w:ascii="Arial" w:hAnsi="Arial" w:cs="Arial"/>
                          <w:b/>
                          <w:color w:val="FFFFFF"/>
                          <w:sz w:val="32"/>
                          <w:szCs w:val="32"/>
                        </w:rPr>
                        <w:t>The International Journal of</w:t>
                      </w:r>
                    </w:p>
                    <w:p w14:paraId="7E636031" w14:textId="77777777" w:rsidR="00F117D5" w:rsidRPr="009D78A9" w:rsidRDefault="00F117D5" w:rsidP="00214ADE">
                      <w:pPr>
                        <w:spacing w:line="120" w:lineRule="exact"/>
                        <w:rPr>
                          <w:rFonts w:ascii="Arial" w:hAnsi="Arial" w:cs="Arial"/>
                          <w:b/>
                          <w:color w:val="FFFF00"/>
                          <w:sz w:val="2"/>
                          <w:szCs w:val="2"/>
                        </w:rPr>
                      </w:pPr>
                    </w:p>
                    <w:p w14:paraId="456E3B26" w14:textId="77777777" w:rsidR="00F117D5" w:rsidRPr="00215160" w:rsidRDefault="00F117D5" w:rsidP="00214ADE">
                      <w:pPr>
                        <w:spacing w:after="240"/>
                        <w:jc w:val="center"/>
                        <w:rPr>
                          <w:rFonts w:ascii="Arial" w:hAnsi="Arial" w:cs="Arial"/>
                          <w:b/>
                          <w:color w:val="FFFFFF"/>
                          <w:sz w:val="34"/>
                          <w:szCs w:val="34"/>
                        </w:rPr>
                      </w:pPr>
                      <w:r w:rsidRPr="00215160">
                        <w:rPr>
                          <w:rFonts w:ascii="Arial" w:hAnsi="Arial" w:cs="Arial"/>
                          <w:b/>
                          <w:color w:val="FFFFFF"/>
                          <w:sz w:val="34"/>
                          <w:szCs w:val="34"/>
                        </w:rPr>
                        <w:t>Pavement Engineering &amp; Asphalt Technology</w:t>
                      </w:r>
                    </w:p>
                  </w:txbxContent>
                </v:textbox>
              </v:rect>
            </w:pict>
          </mc:Fallback>
        </mc:AlternateContent>
      </w:r>
    </w:p>
    <w:p w14:paraId="2127C26D"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r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60288" behindDoc="0" locked="0" layoutInCell="1" allowOverlap="1" wp14:anchorId="07CB677E" wp14:editId="039FEAC7">
                <wp:simplePos x="0" y="0"/>
                <wp:positionH relativeFrom="page">
                  <wp:align>right</wp:align>
                </wp:positionH>
                <wp:positionV relativeFrom="paragraph">
                  <wp:posOffset>138430</wp:posOffset>
                </wp:positionV>
                <wp:extent cx="7511415" cy="403225"/>
                <wp:effectExtent l="0" t="0" r="32385" b="53975"/>
                <wp:wrapNone/>
                <wp:docPr id="8205" name="Text Box 8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1415" cy="40322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14:paraId="1E0681F1" w14:textId="092EDB4B" w:rsidR="00F117D5" w:rsidRPr="00594A24" w:rsidRDefault="00F117D5" w:rsidP="00214ADE">
                            <w:pPr>
                              <w:ind w:left="720"/>
                              <w:rPr>
                                <w:rFonts w:ascii="Arial" w:hAnsi="Arial" w:cs="Arial"/>
                                <w:b/>
                                <w:sz w:val="28"/>
                                <w:szCs w:val="28"/>
                              </w:rPr>
                            </w:pPr>
                            <w:r>
                              <w:rPr>
                                <w:rFonts w:ascii="Arial" w:hAnsi="Arial" w:cs="Arial"/>
                                <w:b/>
                                <w:sz w:val="28"/>
                                <w:szCs w:val="28"/>
                              </w:rPr>
                              <w:t>Volume 2</w:t>
                            </w:r>
                            <w:r w:rsidR="00BE3173">
                              <w:rPr>
                                <w:rFonts w:ascii="Arial" w:hAnsi="Arial" w:cs="Arial"/>
                                <w:b/>
                                <w:sz w:val="28"/>
                                <w:szCs w:val="28"/>
                              </w:rPr>
                              <w:t>3</w:t>
                            </w:r>
                            <w:r w:rsidRPr="00594A24">
                              <w:rPr>
                                <w:rFonts w:ascii="Arial" w:hAnsi="Arial" w:cs="Arial"/>
                                <w:b/>
                                <w:sz w:val="28"/>
                                <w:szCs w:val="28"/>
                              </w:rPr>
                              <w:t xml:space="preserve">         </w:t>
                            </w:r>
                            <w:r>
                              <w:rPr>
                                <w:rFonts w:ascii="Arial" w:hAnsi="Arial" w:cs="Arial"/>
                                <w:b/>
                                <w:sz w:val="28"/>
                                <w:szCs w:val="28"/>
                              </w:rPr>
                              <w:t xml:space="preserve">   </w:t>
                            </w:r>
                            <w:r w:rsidRPr="00594A24">
                              <w:rPr>
                                <w:rFonts w:ascii="Arial" w:hAnsi="Arial" w:cs="Arial"/>
                                <w:b/>
                                <w:sz w:val="28"/>
                                <w:szCs w:val="28"/>
                              </w:rPr>
                              <w:t xml:space="preserve"> </w:t>
                            </w:r>
                            <w:r>
                              <w:rPr>
                                <w:rFonts w:ascii="Arial" w:hAnsi="Arial" w:cs="Arial"/>
                                <w:b/>
                                <w:sz w:val="28"/>
                                <w:szCs w:val="28"/>
                              </w:rPr>
                              <w:t xml:space="preserve">                </w:t>
                            </w:r>
                            <w:r w:rsidRPr="00594A24">
                              <w:rPr>
                                <w:rFonts w:ascii="Arial" w:hAnsi="Arial" w:cs="Arial"/>
                                <w:b/>
                                <w:sz w:val="28"/>
                                <w:szCs w:val="28"/>
                              </w:rPr>
                              <w:t>IS</w:t>
                            </w:r>
                            <w:r>
                              <w:rPr>
                                <w:rFonts w:ascii="Arial" w:hAnsi="Arial" w:cs="Arial"/>
                                <w:b/>
                                <w:sz w:val="28"/>
                                <w:szCs w:val="28"/>
                              </w:rPr>
                              <w:t>SN 1464-8164                                  March 202</w:t>
                            </w:r>
                            <w:r w:rsidR="00BE3173">
                              <w:rPr>
                                <w:rFonts w:ascii="Arial" w:hAnsi="Arial" w:cs="Arial"/>
                                <w:b/>
                                <w:sz w:val="28"/>
                                <w:szCs w:val="28"/>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7CB677E" id="_x0000_t202" coordsize="21600,21600" o:spt="202" path="m,l,21600r21600,l21600,xe">
                <v:stroke joinstyle="miter"/>
                <v:path gradientshapeok="t" o:connecttype="rect"/>
              </v:shapetype>
              <v:shape id="Text Box 8205" o:spid="_x0000_s1027" type="#_x0000_t202" alt="&quot;&quot;" style="position:absolute;margin-left:540.25pt;margin-top:10.9pt;width:591.45pt;height:31.75pt;z-index:2516602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" strokecolor="#95b3d7" strokeweight="1pt">
                <v:fill color2="#b8cce4" focus="100%" type="gradient"/>
                <v:shadow on="t" color="#243f60" opacity=".5" offset="1pt"/>
                <v:textbox>
                  <w:txbxContent>
                    <w:p w14:paraId="1E0681F1" w14:textId="092EDB4B" w:rsidR="00F117D5" w:rsidRPr="00594A24" w:rsidRDefault="00F117D5" w:rsidP="00214ADE">
                      <w:pPr>
                        <w:ind w:left="720"/>
                        <w:rPr>
                          <w:rFonts w:ascii="Arial" w:hAnsi="Arial" w:cs="Arial"/>
                          <w:b/>
                          <w:sz w:val="28"/>
                          <w:szCs w:val="28"/>
                        </w:rPr>
                      </w:pPr>
                      <w:r>
                        <w:rPr>
                          <w:rFonts w:ascii="Arial" w:hAnsi="Arial" w:cs="Arial"/>
                          <w:b/>
                          <w:sz w:val="28"/>
                          <w:szCs w:val="28"/>
                        </w:rPr>
                        <w:t>Volume 2</w:t>
                      </w:r>
                      <w:r w:rsidR="00BE3173">
                        <w:rPr>
                          <w:rFonts w:ascii="Arial" w:hAnsi="Arial" w:cs="Arial"/>
                          <w:b/>
                          <w:sz w:val="28"/>
                          <w:szCs w:val="28"/>
                        </w:rPr>
                        <w:t>3</w:t>
                      </w:r>
                      <w:r w:rsidRPr="00594A24">
                        <w:rPr>
                          <w:rFonts w:ascii="Arial" w:hAnsi="Arial" w:cs="Arial"/>
                          <w:b/>
                          <w:sz w:val="28"/>
                          <w:szCs w:val="28"/>
                        </w:rPr>
                        <w:t xml:space="preserve">         </w:t>
                      </w:r>
                      <w:r>
                        <w:rPr>
                          <w:rFonts w:ascii="Arial" w:hAnsi="Arial" w:cs="Arial"/>
                          <w:b/>
                          <w:sz w:val="28"/>
                          <w:szCs w:val="28"/>
                        </w:rPr>
                        <w:t xml:space="preserve">   </w:t>
                      </w:r>
                      <w:r w:rsidRPr="00594A24">
                        <w:rPr>
                          <w:rFonts w:ascii="Arial" w:hAnsi="Arial" w:cs="Arial"/>
                          <w:b/>
                          <w:sz w:val="28"/>
                          <w:szCs w:val="28"/>
                        </w:rPr>
                        <w:t xml:space="preserve"> </w:t>
                      </w:r>
                      <w:r>
                        <w:rPr>
                          <w:rFonts w:ascii="Arial" w:hAnsi="Arial" w:cs="Arial"/>
                          <w:b/>
                          <w:sz w:val="28"/>
                          <w:szCs w:val="28"/>
                        </w:rPr>
                        <w:t xml:space="preserve">                </w:t>
                      </w:r>
                      <w:r w:rsidRPr="00594A24">
                        <w:rPr>
                          <w:rFonts w:ascii="Arial" w:hAnsi="Arial" w:cs="Arial"/>
                          <w:b/>
                          <w:sz w:val="28"/>
                          <w:szCs w:val="28"/>
                        </w:rPr>
                        <w:t>IS</w:t>
                      </w:r>
                      <w:r>
                        <w:rPr>
                          <w:rFonts w:ascii="Arial" w:hAnsi="Arial" w:cs="Arial"/>
                          <w:b/>
                          <w:sz w:val="28"/>
                          <w:szCs w:val="28"/>
                        </w:rPr>
                        <w:t>SN 1464-8164                                  March 202</w:t>
                      </w:r>
                      <w:r w:rsidR="00BE3173">
                        <w:rPr>
                          <w:rFonts w:ascii="Arial" w:hAnsi="Arial" w:cs="Arial"/>
                          <w:b/>
                          <w:sz w:val="28"/>
                          <w:szCs w:val="28"/>
                        </w:rPr>
                        <w:t>2</w:t>
                      </w:r>
                    </w:p>
                  </w:txbxContent>
                </v:textbox>
                <w10:wrap anchorx="page"/>
              </v:shape>
            </w:pict>
          </mc:Fallback>
        </mc:AlternateContent>
      </w:r>
    </w:p>
    <w:p w14:paraId="0D5A8660"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64E1BBE2"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r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80768" behindDoc="0" locked="0" layoutInCell="1" allowOverlap="1" wp14:anchorId="4A779162" wp14:editId="4DB9C7F0">
                <wp:simplePos x="0" y="0"/>
                <wp:positionH relativeFrom="column">
                  <wp:posOffset>-990600</wp:posOffset>
                </wp:positionH>
                <wp:positionV relativeFrom="paragraph">
                  <wp:posOffset>274320</wp:posOffset>
                </wp:positionV>
                <wp:extent cx="1659255" cy="1564640"/>
                <wp:effectExtent l="8890" t="8890" r="8255" b="7620"/>
                <wp:wrapNone/>
                <wp:docPr id="8204" name="Flowchart: Process 8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9255" cy="1564640"/>
                        </a:xfrm>
                        <a:prstGeom prst="flowChartProcess">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322B25" id="_x0000_t109" coordsize="21600,21600" o:spt="109" path="m,l,21600r21600,l21600,xe">
                <v:stroke joinstyle="miter"/>
                <v:path gradientshapeok="t" o:connecttype="rect"/>
              </v:shapetype>
              <v:shape id="Flowchart: Process 8204" o:spid="_x0000_s1026" type="#_x0000_t109" alt="&quot;&quot;" style="position:absolute;margin-left:-78pt;margin-top:21.6pt;width:130.65pt;height:123.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" filled="f" strokecolor="white" strokeweight=".5pt"/>
            </w:pict>
          </mc:Fallback>
        </mc:AlternateContent>
      </w:r>
    </w:p>
    <w:p w14:paraId="42F1B0FB"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r w:rsidRPr="00214ADE">
        <w:rPr>
          <w:rFonts w:ascii="Times New Roman" w:eastAsia="Times New Roman" w:hAnsi="Times New Roman" w:cs="Times New Roman"/>
          <w:b/>
          <w:caps/>
          <w:noProof/>
          <w:sz w:val="24"/>
          <w:szCs w:val="32"/>
          <w:lang w:eastAsia="en-GB"/>
        </w:rPr>
        <mc:AlternateContent>
          <mc:Choice Requires="wps">
            <w:drawing>
              <wp:anchor distT="0" distB="0" distL="114300" distR="114300" simplePos="0" relativeHeight="251661312" behindDoc="0" locked="0" layoutInCell="1" allowOverlap="1" wp14:anchorId="79E641C0" wp14:editId="18DDD7E1">
                <wp:simplePos x="0" y="0"/>
                <wp:positionH relativeFrom="column">
                  <wp:posOffset>-909320</wp:posOffset>
                </wp:positionH>
                <wp:positionV relativeFrom="paragraph">
                  <wp:posOffset>175260</wp:posOffset>
                </wp:positionV>
                <wp:extent cx="1537970" cy="1433195"/>
                <wp:effectExtent l="4445" t="0" r="635" b="0"/>
                <wp:wrapNone/>
                <wp:docPr id="8203" name="Text Box 8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970" cy="1433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281437" w14:textId="77777777" w:rsidR="00F117D5" w:rsidRPr="00AA554F" w:rsidRDefault="00F117D5" w:rsidP="00214ADE">
                            <w:pPr>
                              <w:pStyle w:val="Header"/>
                              <w:rPr>
                                <w:rFonts w:ascii="Arial" w:hAnsi="Arial" w:cs="Arial"/>
                                <w:b/>
                                <w:sz w:val="28"/>
                                <w:szCs w:val="28"/>
                              </w:rPr>
                            </w:pPr>
                            <w:r w:rsidRPr="00AA554F">
                              <w:rPr>
                                <w:rFonts w:ascii="Arial" w:hAnsi="Arial" w:cs="Arial"/>
                                <w:b/>
                                <w:sz w:val="28"/>
                                <w:szCs w:val="28"/>
                              </w:rPr>
                              <w:t>For:</w:t>
                            </w:r>
                          </w:p>
                          <w:p w14:paraId="4E9C5B85" w14:textId="3C90D6FE" w:rsidR="00F117D5" w:rsidRPr="00062835" w:rsidRDefault="00F117D5" w:rsidP="007209DB">
                            <w:pPr>
                              <w:pStyle w:val="Header"/>
                              <w:numPr>
                                <w:ilvl w:val="0"/>
                                <w:numId w:val="5"/>
                              </w:numPr>
                              <w:tabs>
                                <w:tab w:val="clear" w:pos="4536"/>
                                <w:tab w:val="clear" w:pos="9072"/>
                                <w:tab w:val="left" w:pos="142"/>
                              </w:tabs>
                              <w:ind w:left="142" w:hanging="142"/>
                              <w:rPr>
                                <w:rFonts w:ascii="Arial" w:hAnsi="Arial" w:cs="Arial"/>
                                <w:b/>
                                <w:sz w:val="22"/>
                                <w:szCs w:val="22"/>
                              </w:rPr>
                            </w:pPr>
                            <w:r w:rsidRPr="00062835">
                              <w:rPr>
                                <w:rFonts w:ascii="Arial" w:hAnsi="Arial" w:cs="Arial"/>
                                <w:b/>
                                <w:sz w:val="22"/>
                                <w:szCs w:val="22"/>
                              </w:rPr>
                              <w:t>Roads,</w:t>
                            </w:r>
                            <w:r>
                              <w:rPr>
                                <w:rFonts w:ascii="Arial" w:hAnsi="Arial" w:cs="Arial"/>
                                <w:b/>
                                <w:sz w:val="22"/>
                                <w:szCs w:val="22"/>
                              </w:rPr>
                              <w:t xml:space="preserve">Highways, </w:t>
                            </w:r>
                            <w:r w:rsidRPr="00062835">
                              <w:rPr>
                                <w:rFonts w:ascii="Arial" w:hAnsi="Arial" w:cs="Arial"/>
                                <w:b/>
                                <w:sz w:val="22"/>
                                <w:szCs w:val="22"/>
                              </w:rPr>
                              <w:t xml:space="preserve"> City Streets &amp; Airports</w:t>
                            </w:r>
                          </w:p>
                          <w:p w14:paraId="5F6FD97A" w14:textId="77777777" w:rsidR="00F117D5" w:rsidRPr="00FD270A" w:rsidRDefault="00F117D5" w:rsidP="00214ADE">
                            <w:pPr>
                              <w:pStyle w:val="Header"/>
                              <w:jc w:val="center"/>
                              <w:rPr>
                                <w:rFonts w:ascii="Arial" w:hAnsi="Arial" w:cs="Arial"/>
                                <w:b/>
                                <w:color w:val="FFFFFF"/>
                                <w:sz w:val="18"/>
                                <w:szCs w:val="18"/>
                              </w:rPr>
                            </w:pPr>
                          </w:p>
                          <w:p w14:paraId="60F70731" w14:textId="77777777" w:rsidR="00F117D5" w:rsidRPr="00FD270A" w:rsidRDefault="00F117D5" w:rsidP="00214ADE">
                            <w:pPr>
                              <w:rPr>
                                <w:color w:val="FFFFFF"/>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E641C0" id="Text Box 8203" o:spid="_x0000_s1028" type="#_x0000_t202" alt="&quot;&quot;" style="position:absolute;margin-left:-71.6pt;margin-top:13.8pt;width:121.1pt;height:11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" stroked="f">
                <v:textbox>
                  <w:txbxContent>
                    <w:p w14:paraId="5A281437" w14:textId="77777777" w:rsidR="00F117D5" w:rsidRPr="00AA554F" w:rsidRDefault="00F117D5" w:rsidP="00214ADE">
                      <w:pPr>
                        <w:pStyle w:val="Header"/>
                        <w:rPr>
                          <w:rFonts w:ascii="Arial" w:hAnsi="Arial" w:cs="Arial"/>
                          <w:b/>
                          <w:sz w:val="28"/>
                          <w:szCs w:val="28"/>
                        </w:rPr>
                      </w:pPr>
                      <w:r w:rsidRPr="00AA554F">
                        <w:rPr>
                          <w:rFonts w:ascii="Arial" w:hAnsi="Arial" w:cs="Arial"/>
                          <w:b/>
                          <w:sz w:val="28"/>
                          <w:szCs w:val="28"/>
                        </w:rPr>
                        <w:t>For:</w:t>
                      </w:r>
                    </w:p>
                    <w:p w14:paraId="4E9C5B85" w14:textId="3C90D6FE" w:rsidR="00F117D5" w:rsidRPr="00062835" w:rsidRDefault="00F117D5" w:rsidP="007209DB">
                      <w:pPr>
                        <w:pStyle w:val="Header"/>
                        <w:numPr>
                          <w:ilvl w:val="0"/>
                          <w:numId w:val="5"/>
                        </w:numPr>
                        <w:tabs>
                          <w:tab w:val="clear" w:pos="4536"/>
                          <w:tab w:val="clear" w:pos="9072"/>
                          <w:tab w:val="left" w:pos="142"/>
                        </w:tabs>
                        <w:ind w:left="142" w:hanging="142"/>
                        <w:rPr>
                          <w:rFonts w:ascii="Arial" w:hAnsi="Arial" w:cs="Arial"/>
                          <w:b/>
                          <w:sz w:val="22"/>
                          <w:szCs w:val="22"/>
                        </w:rPr>
                      </w:pPr>
                      <w:r w:rsidRPr="00062835">
                        <w:rPr>
                          <w:rFonts w:ascii="Arial" w:hAnsi="Arial" w:cs="Arial"/>
                          <w:b/>
                          <w:sz w:val="22"/>
                          <w:szCs w:val="22"/>
                        </w:rPr>
                        <w:t>Roads,</w:t>
                      </w:r>
                      <w:r>
                        <w:rPr>
                          <w:rFonts w:ascii="Arial" w:hAnsi="Arial" w:cs="Arial"/>
                          <w:b/>
                          <w:sz w:val="22"/>
                          <w:szCs w:val="22"/>
                        </w:rPr>
                        <w:t xml:space="preserve">Highways, </w:t>
                      </w:r>
                      <w:r w:rsidRPr="00062835">
                        <w:rPr>
                          <w:rFonts w:ascii="Arial" w:hAnsi="Arial" w:cs="Arial"/>
                          <w:b/>
                          <w:sz w:val="22"/>
                          <w:szCs w:val="22"/>
                        </w:rPr>
                        <w:t xml:space="preserve"> City Streets &amp; Airports</w:t>
                      </w:r>
                    </w:p>
                    <w:p w14:paraId="5F6FD97A" w14:textId="77777777" w:rsidR="00F117D5" w:rsidRPr="00FD270A" w:rsidRDefault="00F117D5" w:rsidP="00214ADE">
                      <w:pPr>
                        <w:pStyle w:val="Header"/>
                        <w:jc w:val="center"/>
                        <w:rPr>
                          <w:rFonts w:ascii="Arial" w:hAnsi="Arial" w:cs="Arial"/>
                          <w:b/>
                          <w:color w:val="FFFFFF"/>
                          <w:sz w:val="18"/>
                          <w:szCs w:val="18"/>
                        </w:rPr>
                      </w:pPr>
                    </w:p>
                    <w:p w14:paraId="60F70731" w14:textId="77777777" w:rsidR="00F117D5" w:rsidRPr="00FD270A" w:rsidRDefault="00F117D5" w:rsidP="00214ADE">
                      <w:pPr>
                        <w:rPr>
                          <w:color w:val="FFFFFF"/>
                          <w:sz w:val="18"/>
                          <w:szCs w:val="18"/>
                        </w:rPr>
                      </w:pPr>
                    </w:p>
                  </w:txbxContent>
                </v:textbox>
              </v:shape>
            </w:pict>
          </mc:Fallback>
        </mc:AlternateContent>
      </w:r>
    </w:p>
    <w:p w14:paraId="4D1F6BE4" w14:textId="75A160D4" w:rsidR="00214ADE" w:rsidRPr="00214ADE" w:rsidRDefault="00214ADE" w:rsidP="00214ADE">
      <w:pPr>
        <w:spacing w:after="0" w:line="240" w:lineRule="auto"/>
        <w:rPr>
          <w:rFonts w:ascii="Times New Roman" w:eastAsia="Times New Roman" w:hAnsi="Times New Roman" w:cs="Times New Roman"/>
          <w:sz w:val="24"/>
          <w:szCs w:val="24"/>
          <w:lang w:val="en-US"/>
        </w:rPr>
      </w:pPr>
      <w:r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81792" behindDoc="0" locked="0" layoutInCell="1" allowOverlap="1" wp14:anchorId="5EF4C14D" wp14:editId="6B3817D4">
                <wp:simplePos x="0" y="0"/>
                <wp:positionH relativeFrom="column">
                  <wp:posOffset>772160</wp:posOffset>
                </wp:positionH>
                <wp:positionV relativeFrom="paragraph">
                  <wp:posOffset>141605</wp:posOffset>
                </wp:positionV>
                <wp:extent cx="1819275" cy="1614170"/>
                <wp:effectExtent l="0" t="0" r="28575" b="24130"/>
                <wp:wrapNone/>
                <wp:docPr id="8202" name="Flowchart: Process 8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614170"/>
                        </a:xfrm>
                        <a:prstGeom prst="flowChartProcess">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4A615" id="Flowchart: Process 8202" o:spid="_x0000_s1026" type="#_x0000_t109" alt="&quot;&quot;" style="position:absolute;margin-left:60.8pt;margin-top:11.15pt;width:143.25pt;height:127.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" filled="f" strokecolor="white" strokeweight=".5pt"/>
            </w:pict>
          </mc:Fallback>
        </mc:AlternateContent>
      </w:r>
    </w:p>
    <w:p w14:paraId="497AFA72" w14:textId="4B0CAB4A" w:rsidR="00214ADE" w:rsidRPr="00214ADE" w:rsidRDefault="00463799" w:rsidP="00214ADE">
      <w:pPr>
        <w:spacing w:after="0" w:line="240" w:lineRule="auto"/>
        <w:rPr>
          <w:rFonts w:ascii="Times New Roman" w:eastAsia="Times New Roman" w:hAnsi="Times New Roman" w:cs="Times New Roman"/>
          <w:sz w:val="24"/>
          <w:szCs w:val="24"/>
          <w:lang w:val="en-US"/>
        </w:rPr>
      </w:pPr>
      <w:r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82816" behindDoc="0" locked="0" layoutInCell="1" allowOverlap="1" wp14:anchorId="52D54C8D" wp14:editId="28881993">
                <wp:simplePos x="0" y="0"/>
                <wp:positionH relativeFrom="column">
                  <wp:posOffset>810260</wp:posOffset>
                </wp:positionH>
                <wp:positionV relativeFrom="paragraph">
                  <wp:posOffset>11430</wp:posOffset>
                </wp:positionV>
                <wp:extent cx="1714500" cy="1520190"/>
                <wp:effectExtent l="0" t="0" r="0" b="3810"/>
                <wp:wrapNone/>
                <wp:docPr id="8201" name="Text Box 8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520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A965AB" w14:textId="77777777" w:rsidR="00F117D5" w:rsidRPr="00062835" w:rsidRDefault="00F117D5" w:rsidP="007209DB">
                            <w:pPr>
                              <w:pStyle w:val="Header"/>
                              <w:numPr>
                                <w:ilvl w:val="0"/>
                                <w:numId w:val="6"/>
                              </w:numPr>
                              <w:tabs>
                                <w:tab w:val="clear" w:pos="4536"/>
                                <w:tab w:val="clear" w:pos="9072"/>
                                <w:tab w:val="left" w:pos="142"/>
                              </w:tabs>
                              <w:ind w:left="142" w:hanging="142"/>
                              <w:rPr>
                                <w:rFonts w:ascii="Arial" w:hAnsi="Arial" w:cs="Arial"/>
                                <w:b/>
                                <w:sz w:val="22"/>
                                <w:szCs w:val="22"/>
                              </w:rPr>
                            </w:pPr>
                            <w:r w:rsidRPr="00062835">
                              <w:rPr>
                                <w:rFonts w:ascii="Arial" w:hAnsi="Arial" w:cs="Arial"/>
                                <w:b/>
                                <w:sz w:val="22"/>
                                <w:szCs w:val="22"/>
                              </w:rPr>
                              <w:t>Production and Use of: Concrete &amp; Asphalt Pavements and Bituminous Materials in Civil Engineering and Building Construction</w:t>
                            </w:r>
                          </w:p>
                          <w:p w14:paraId="10AE22DF" w14:textId="77777777" w:rsidR="00F117D5" w:rsidRPr="00FD270A" w:rsidRDefault="00F117D5" w:rsidP="00214ADE">
                            <w:pPr>
                              <w:pStyle w:val="Header"/>
                              <w:jc w:val="center"/>
                              <w:rPr>
                                <w:rFonts w:ascii="Arial" w:hAnsi="Arial" w:cs="Arial"/>
                                <w:b/>
                                <w:color w:val="FFFFFF"/>
                                <w:sz w:val="18"/>
                                <w:szCs w:val="18"/>
                              </w:rPr>
                            </w:pPr>
                          </w:p>
                          <w:p w14:paraId="037C7F03" w14:textId="77777777" w:rsidR="00F117D5" w:rsidRPr="00FD270A" w:rsidRDefault="00F117D5" w:rsidP="00214ADE">
                            <w:pPr>
                              <w:rPr>
                                <w:color w:val="FFFFFF"/>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D54C8D" id="Text Box 8201" o:spid="_x0000_s1029" type="#_x0000_t202" alt="&quot;&quot;" style="position:absolute;margin-left:63.8pt;margin-top:.9pt;width:135pt;height:119.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" stroked="f">
                <v:textbox>
                  <w:txbxContent>
                    <w:p w14:paraId="2FA965AB" w14:textId="77777777" w:rsidR="00F117D5" w:rsidRPr="00062835" w:rsidRDefault="00F117D5" w:rsidP="007209DB">
                      <w:pPr>
                        <w:pStyle w:val="Header"/>
                        <w:numPr>
                          <w:ilvl w:val="0"/>
                          <w:numId w:val="6"/>
                        </w:numPr>
                        <w:tabs>
                          <w:tab w:val="clear" w:pos="4536"/>
                          <w:tab w:val="clear" w:pos="9072"/>
                          <w:tab w:val="left" w:pos="142"/>
                        </w:tabs>
                        <w:ind w:left="142" w:hanging="142"/>
                        <w:rPr>
                          <w:rFonts w:ascii="Arial" w:hAnsi="Arial" w:cs="Arial"/>
                          <w:b/>
                          <w:sz w:val="22"/>
                          <w:szCs w:val="22"/>
                        </w:rPr>
                      </w:pPr>
                      <w:r w:rsidRPr="00062835">
                        <w:rPr>
                          <w:rFonts w:ascii="Arial" w:hAnsi="Arial" w:cs="Arial"/>
                          <w:b/>
                          <w:sz w:val="22"/>
                          <w:szCs w:val="22"/>
                        </w:rPr>
                        <w:t>Production and Use of: Concrete &amp; Asphalt Pavements and Bituminous Materials in Civil Engineering and Building Construction</w:t>
                      </w:r>
                    </w:p>
                    <w:p w14:paraId="10AE22DF" w14:textId="77777777" w:rsidR="00F117D5" w:rsidRPr="00FD270A" w:rsidRDefault="00F117D5" w:rsidP="00214ADE">
                      <w:pPr>
                        <w:pStyle w:val="Header"/>
                        <w:jc w:val="center"/>
                        <w:rPr>
                          <w:rFonts w:ascii="Arial" w:hAnsi="Arial" w:cs="Arial"/>
                          <w:b/>
                          <w:color w:val="FFFFFF"/>
                          <w:sz w:val="18"/>
                          <w:szCs w:val="18"/>
                        </w:rPr>
                      </w:pPr>
                    </w:p>
                    <w:p w14:paraId="037C7F03" w14:textId="77777777" w:rsidR="00F117D5" w:rsidRPr="00FD270A" w:rsidRDefault="00F117D5" w:rsidP="00214ADE">
                      <w:pPr>
                        <w:rPr>
                          <w:color w:val="FFFFFF"/>
                          <w:sz w:val="18"/>
                          <w:szCs w:val="18"/>
                        </w:rPr>
                      </w:pPr>
                    </w:p>
                  </w:txbxContent>
                </v:textbox>
              </v:shape>
            </w:pict>
          </mc:Fallback>
        </mc:AlternateContent>
      </w:r>
    </w:p>
    <w:p w14:paraId="0DE6C17B" w14:textId="1B4861AA" w:rsidR="00214ADE" w:rsidRPr="00214ADE" w:rsidRDefault="00C3361C" w:rsidP="00214ADE">
      <w:pPr>
        <w:spacing w:after="0" w:line="240" w:lineRule="auto"/>
        <w:rPr>
          <w:rFonts w:ascii="Times New Roman" w:eastAsia="Times New Roman" w:hAnsi="Times New Roman" w:cs="Times New Roman"/>
          <w:sz w:val="24"/>
          <w:szCs w:val="24"/>
          <w:lang w:val="en-US"/>
        </w:rPr>
      </w:pPr>
      <w:r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78720" behindDoc="0" locked="0" layoutInCell="1" allowOverlap="1" wp14:anchorId="390189B1" wp14:editId="61F71175">
                <wp:simplePos x="0" y="0"/>
                <wp:positionH relativeFrom="column">
                  <wp:posOffset>2686685</wp:posOffset>
                </wp:positionH>
                <wp:positionV relativeFrom="paragraph">
                  <wp:posOffset>120015</wp:posOffset>
                </wp:positionV>
                <wp:extent cx="1752600" cy="1564640"/>
                <wp:effectExtent l="0" t="0" r="19050" b="16510"/>
                <wp:wrapNone/>
                <wp:docPr id="8200" name="Flowchart: Process 8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1564640"/>
                        </a:xfrm>
                        <a:prstGeom prst="flowChartProcess">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E8A11" id="Flowchart: Process 8200" o:spid="_x0000_s1026" type="#_x0000_t109" alt="&quot;&quot;" style="position:absolute;margin-left:211.55pt;margin-top:9.45pt;width:138pt;height:123.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" filled="f" strokecolor="white" strokeweight=".5pt"/>
            </w:pict>
          </mc:Fallback>
        </mc:AlternateContent>
      </w:r>
    </w:p>
    <w:p w14:paraId="68994BE5" w14:textId="42D772ED" w:rsidR="00214ADE" w:rsidRPr="00214ADE" w:rsidRDefault="00C3361C" w:rsidP="00214ADE">
      <w:pPr>
        <w:spacing w:after="0" w:line="240" w:lineRule="auto"/>
        <w:rPr>
          <w:rFonts w:ascii="Times New Roman" w:eastAsia="Times New Roman" w:hAnsi="Times New Roman" w:cs="Times New Roman"/>
          <w:sz w:val="24"/>
          <w:szCs w:val="24"/>
          <w:lang w:val="en-US"/>
        </w:rPr>
      </w:pPr>
      <w:r w:rsidRPr="00214ADE">
        <w:rPr>
          <w:rFonts w:ascii="Arial" w:eastAsia="Times New Roman" w:hAnsi="Arial" w:cs="Arial"/>
          <w:b/>
          <w:bCs/>
          <w:noProof/>
          <w:color w:val="000000"/>
          <w:szCs w:val="24"/>
          <w:lang w:eastAsia="en-GB"/>
        </w:rPr>
        <mc:AlternateContent>
          <mc:Choice Requires="wps">
            <w:drawing>
              <wp:anchor distT="0" distB="0" distL="114300" distR="114300" simplePos="0" relativeHeight="251679744" behindDoc="0" locked="0" layoutInCell="1" allowOverlap="1" wp14:anchorId="6A27FCB3" wp14:editId="0849E802">
                <wp:simplePos x="0" y="0"/>
                <wp:positionH relativeFrom="column">
                  <wp:posOffset>2752725</wp:posOffset>
                </wp:positionH>
                <wp:positionV relativeFrom="paragraph">
                  <wp:posOffset>11430</wp:posOffset>
                </wp:positionV>
                <wp:extent cx="1628775" cy="1431925"/>
                <wp:effectExtent l="0" t="0" r="28575" b="15875"/>
                <wp:wrapNone/>
                <wp:docPr id="8197" name="Text Box 8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31925"/>
                        </a:xfrm>
                        <a:prstGeom prst="rect">
                          <a:avLst/>
                        </a:prstGeom>
                        <a:solidFill>
                          <a:srgbClr val="FFFFFF"/>
                        </a:solidFill>
                        <a:ln w="9525">
                          <a:solidFill>
                            <a:srgbClr val="000000"/>
                          </a:solidFill>
                          <a:miter lim="800000"/>
                          <a:headEnd/>
                          <a:tailEnd/>
                        </a:ln>
                      </wps:spPr>
                      <wps:txbx>
                        <w:txbxContent>
                          <w:p w14:paraId="47B46C82" w14:textId="18BCDC27" w:rsidR="00F117D5" w:rsidRPr="00AA554F" w:rsidRDefault="00F117D5" w:rsidP="007209DB">
                            <w:pPr>
                              <w:numPr>
                                <w:ilvl w:val="0"/>
                                <w:numId w:val="7"/>
                              </w:numPr>
                              <w:tabs>
                                <w:tab w:val="left" w:pos="284"/>
                              </w:tabs>
                              <w:spacing w:after="0" w:line="240" w:lineRule="auto"/>
                              <w:ind w:left="284" w:hanging="142"/>
                              <w:rPr>
                                <w:rFonts w:ascii="Arial" w:hAnsi="Arial" w:cs="Arial"/>
                                <w:b/>
                              </w:rPr>
                            </w:pPr>
                            <w:proofErr w:type="gramStart"/>
                            <w:r w:rsidRPr="00062835">
                              <w:rPr>
                                <w:rFonts w:ascii="Arial" w:hAnsi="Arial" w:cs="Arial"/>
                                <w:b/>
                              </w:rPr>
                              <w:t xml:space="preserve">Design, </w:t>
                            </w:r>
                            <w:r>
                              <w:rPr>
                                <w:rFonts w:ascii="Arial" w:hAnsi="Arial" w:cs="Arial"/>
                                <w:b/>
                              </w:rPr>
                              <w:t xml:space="preserve">  </w:t>
                            </w:r>
                            <w:proofErr w:type="gramEnd"/>
                            <w:r w:rsidRPr="00062835">
                              <w:rPr>
                                <w:rFonts w:ascii="Arial" w:hAnsi="Arial" w:cs="Arial"/>
                                <w:b/>
                              </w:rPr>
                              <w:t>Manufacturing, Specification, Manag</w:t>
                            </w:r>
                            <w:r>
                              <w:rPr>
                                <w:rFonts w:ascii="Arial" w:hAnsi="Arial" w:cs="Arial"/>
                                <w:b/>
                              </w:rPr>
                              <w:t xml:space="preserve">ement, Construction, Evaluation and  </w:t>
                            </w:r>
                            <w:r w:rsidRPr="00AA554F">
                              <w:rPr>
                                <w:rFonts w:ascii="Arial" w:hAnsi="Arial" w:cs="Arial"/>
                                <w:b/>
                              </w:rPr>
                              <w:t xml:space="preserve">Rehabilitation </w:t>
                            </w:r>
                          </w:p>
                          <w:p w14:paraId="6FB37FAE" w14:textId="77777777" w:rsidR="00F117D5" w:rsidRPr="00FD270A" w:rsidRDefault="00F117D5" w:rsidP="00214ADE">
                            <w:pPr>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27FCB3" id="Text Box 8197" o:spid="_x0000_s1030" type="#_x0000_t202" alt="&quot;&quot;" style="position:absolute;margin-left:216.75pt;margin-top:.9pt;width:128.25pt;height:11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">
                <v:textbox>
                  <w:txbxContent>
                    <w:p w14:paraId="47B46C82" w14:textId="18BCDC27" w:rsidR="00F117D5" w:rsidRPr="00AA554F" w:rsidRDefault="00F117D5" w:rsidP="007209DB">
                      <w:pPr>
                        <w:numPr>
                          <w:ilvl w:val="0"/>
                          <w:numId w:val="7"/>
                        </w:numPr>
                        <w:tabs>
                          <w:tab w:val="left" w:pos="284"/>
                        </w:tabs>
                        <w:spacing w:after="0" w:line="240" w:lineRule="auto"/>
                        <w:ind w:left="284" w:hanging="142"/>
                        <w:rPr>
                          <w:rFonts w:ascii="Arial" w:hAnsi="Arial" w:cs="Arial"/>
                          <w:b/>
                        </w:rPr>
                      </w:pPr>
                      <w:proofErr w:type="gramStart"/>
                      <w:r w:rsidRPr="00062835">
                        <w:rPr>
                          <w:rFonts w:ascii="Arial" w:hAnsi="Arial" w:cs="Arial"/>
                          <w:b/>
                        </w:rPr>
                        <w:t xml:space="preserve">Design, </w:t>
                      </w:r>
                      <w:r>
                        <w:rPr>
                          <w:rFonts w:ascii="Arial" w:hAnsi="Arial" w:cs="Arial"/>
                          <w:b/>
                        </w:rPr>
                        <w:t xml:space="preserve">  </w:t>
                      </w:r>
                      <w:proofErr w:type="gramEnd"/>
                      <w:r w:rsidRPr="00062835">
                        <w:rPr>
                          <w:rFonts w:ascii="Arial" w:hAnsi="Arial" w:cs="Arial"/>
                          <w:b/>
                        </w:rPr>
                        <w:t>Manufacturing, Specification, Manag</w:t>
                      </w:r>
                      <w:r>
                        <w:rPr>
                          <w:rFonts w:ascii="Arial" w:hAnsi="Arial" w:cs="Arial"/>
                          <w:b/>
                        </w:rPr>
                        <w:t xml:space="preserve">ement, Construction, Evaluation and  </w:t>
                      </w:r>
                      <w:r w:rsidRPr="00AA554F">
                        <w:rPr>
                          <w:rFonts w:ascii="Arial" w:hAnsi="Arial" w:cs="Arial"/>
                          <w:b/>
                        </w:rPr>
                        <w:t xml:space="preserve">Rehabilitation </w:t>
                      </w:r>
                    </w:p>
                    <w:p w14:paraId="6FB37FAE" w14:textId="77777777" w:rsidR="00F117D5" w:rsidRPr="00FD270A" w:rsidRDefault="00F117D5" w:rsidP="00214ADE">
                      <w:pPr>
                        <w:rPr>
                          <w:sz w:val="18"/>
                          <w:szCs w:val="18"/>
                        </w:rPr>
                      </w:pPr>
                    </w:p>
                  </w:txbxContent>
                </v:textbox>
              </v:shape>
            </w:pict>
          </mc:Fallback>
        </mc:AlternateContent>
      </w:r>
    </w:p>
    <w:p w14:paraId="5C018394" w14:textId="213D302C" w:rsidR="00214ADE" w:rsidRPr="00214ADE" w:rsidRDefault="00C3361C" w:rsidP="00214ADE">
      <w:pPr>
        <w:spacing w:after="0" w:line="240" w:lineRule="auto"/>
        <w:rPr>
          <w:rFonts w:ascii="Times New Roman" w:eastAsia="Times New Roman" w:hAnsi="Times New Roman" w:cs="Times New Roman"/>
          <w:sz w:val="24"/>
          <w:szCs w:val="24"/>
          <w:lang w:val="en-US"/>
        </w:rPr>
      </w:pPr>
      <w:r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83840" behindDoc="0" locked="0" layoutInCell="1" allowOverlap="1" wp14:anchorId="14A2707E" wp14:editId="165652C5">
                <wp:simplePos x="0" y="0"/>
                <wp:positionH relativeFrom="column">
                  <wp:posOffset>4582160</wp:posOffset>
                </wp:positionH>
                <wp:positionV relativeFrom="paragraph">
                  <wp:posOffset>102870</wp:posOffset>
                </wp:positionV>
                <wp:extent cx="1657350" cy="1431925"/>
                <wp:effectExtent l="0" t="0" r="19050" b="15875"/>
                <wp:wrapNone/>
                <wp:docPr id="8195" name="Text Box 8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1431925"/>
                        </a:xfrm>
                        <a:prstGeom prst="rect">
                          <a:avLst/>
                        </a:prstGeom>
                        <a:solidFill>
                          <a:srgbClr val="FFFFFF"/>
                        </a:solidFill>
                        <a:ln w="9525">
                          <a:solidFill>
                            <a:srgbClr val="000000"/>
                          </a:solidFill>
                          <a:miter lim="800000"/>
                          <a:headEnd/>
                          <a:tailEnd/>
                        </a:ln>
                      </wps:spPr>
                      <wps:txbx>
                        <w:txbxContent>
                          <w:p w14:paraId="3CCA09BD" w14:textId="77777777" w:rsidR="00F117D5" w:rsidRPr="00062835" w:rsidRDefault="00F117D5" w:rsidP="007209DB">
                            <w:pPr>
                              <w:numPr>
                                <w:ilvl w:val="0"/>
                                <w:numId w:val="8"/>
                              </w:numPr>
                              <w:spacing w:after="0" w:line="240" w:lineRule="auto"/>
                              <w:ind w:left="142" w:hanging="142"/>
                              <w:rPr>
                                <w:rFonts w:ascii="Arial" w:hAnsi="Arial" w:cs="Arial"/>
                                <w:b/>
                              </w:rPr>
                            </w:pPr>
                            <w:r w:rsidRPr="00062835">
                              <w:rPr>
                                <w:rFonts w:ascii="Arial" w:hAnsi="Arial" w:cs="Arial"/>
                                <w:b/>
                              </w:rPr>
                              <w:t xml:space="preserve">IT </w:t>
                            </w:r>
                          </w:p>
                          <w:p w14:paraId="2DE469A2" w14:textId="77777777" w:rsidR="00F117D5" w:rsidRPr="00062835" w:rsidRDefault="00F117D5" w:rsidP="00214ADE">
                            <w:pPr>
                              <w:ind w:left="142"/>
                            </w:pPr>
                            <w:r>
                              <w:rPr>
                                <w:rFonts w:ascii="Arial" w:hAnsi="Arial" w:cs="Arial"/>
                                <w:b/>
                              </w:rPr>
                              <w:t xml:space="preserve">in Pavement </w:t>
                            </w:r>
                            <w:r w:rsidRPr="00062835">
                              <w:rPr>
                                <w:rFonts w:ascii="Arial" w:hAnsi="Arial" w:cs="Arial"/>
                                <w:b/>
                              </w:rPr>
                              <w:t>Engineering, Material Technology &amp; Research Focus</w:t>
                            </w:r>
                          </w:p>
                          <w:p w14:paraId="2EB53AC1" w14:textId="77777777" w:rsidR="00F117D5" w:rsidRPr="00062835" w:rsidRDefault="00F117D5" w:rsidP="00214AD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2707E" id="Text Box 8195" o:spid="_x0000_s1031" type="#_x0000_t202" alt="&quot;&quot;" style="position:absolute;margin-left:360.8pt;margin-top:8.1pt;width:130.5pt;height:112.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">
                <v:textbox>
                  <w:txbxContent>
                    <w:p w14:paraId="3CCA09BD" w14:textId="77777777" w:rsidR="00F117D5" w:rsidRPr="00062835" w:rsidRDefault="00F117D5" w:rsidP="007209DB">
                      <w:pPr>
                        <w:numPr>
                          <w:ilvl w:val="0"/>
                          <w:numId w:val="8"/>
                        </w:numPr>
                        <w:spacing w:after="0" w:line="240" w:lineRule="auto"/>
                        <w:ind w:left="142" w:hanging="142"/>
                        <w:rPr>
                          <w:rFonts w:ascii="Arial" w:hAnsi="Arial" w:cs="Arial"/>
                          <w:b/>
                        </w:rPr>
                      </w:pPr>
                      <w:r w:rsidRPr="00062835">
                        <w:rPr>
                          <w:rFonts w:ascii="Arial" w:hAnsi="Arial" w:cs="Arial"/>
                          <w:b/>
                        </w:rPr>
                        <w:t xml:space="preserve">IT </w:t>
                      </w:r>
                    </w:p>
                    <w:p w14:paraId="2DE469A2" w14:textId="77777777" w:rsidR="00F117D5" w:rsidRPr="00062835" w:rsidRDefault="00F117D5" w:rsidP="00214ADE">
                      <w:pPr>
                        <w:ind w:left="142"/>
                      </w:pPr>
                      <w:r>
                        <w:rPr>
                          <w:rFonts w:ascii="Arial" w:hAnsi="Arial" w:cs="Arial"/>
                          <w:b/>
                        </w:rPr>
                        <w:t xml:space="preserve">in Pavement </w:t>
                      </w:r>
                      <w:r w:rsidRPr="00062835">
                        <w:rPr>
                          <w:rFonts w:ascii="Arial" w:hAnsi="Arial" w:cs="Arial"/>
                          <w:b/>
                        </w:rPr>
                        <w:t>Engineering, Material Technology &amp; Research Focus</w:t>
                      </w:r>
                    </w:p>
                    <w:p w14:paraId="2EB53AC1" w14:textId="77777777" w:rsidR="00F117D5" w:rsidRPr="00062835" w:rsidRDefault="00F117D5" w:rsidP="00214ADE"/>
                  </w:txbxContent>
                </v:textbox>
              </v:shape>
            </w:pict>
          </mc:Fallback>
        </mc:AlternateContent>
      </w:r>
      <w:r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84864" behindDoc="0" locked="0" layoutInCell="1" allowOverlap="1" wp14:anchorId="40CF5475" wp14:editId="5E658FA4">
                <wp:simplePos x="0" y="0"/>
                <wp:positionH relativeFrom="column">
                  <wp:posOffset>4544060</wp:posOffset>
                </wp:positionH>
                <wp:positionV relativeFrom="paragraph">
                  <wp:posOffset>36195</wp:posOffset>
                </wp:positionV>
                <wp:extent cx="1752600" cy="1564640"/>
                <wp:effectExtent l="0" t="0" r="19050" b="16510"/>
                <wp:wrapNone/>
                <wp:docPr id="8196" name="Flowchart: Process 8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1564640"/>
                        </a:xfrm>
                        <a:prstGeom prst="flowChartProcess">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0CBA8" id="Flowchart: Process 8196" o:spid="_x0000_s1026" type="#_x0000_t109" alt="&quot;&quot;" style="position:absolute;margin-left:357.8pt;margin-top:2.85pt;width:138pt;height:12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" filled="f" strokecolor="white" strokeweight=".5pt"/>
            </w:pict>
          </mc:Fallback>
        </mc:AlternateContent>
      </w:r>
    </w:p>
    <w:p w14:paraId="4121BA7A" w14:textId="11A7AF64"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45FBC1DF"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664962E6"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2863F80F"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1E301D82"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36E8D7B3"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1DA7AED8" w14:textId="666BC229"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44EB4C84" w14:textId="130FFFB5" w:rsidR="00214ADE" w:rsidRPr="00214ADE" w:rsidRDefault="007727A7" w:rsidP="00214ADE">
      <w:pPr>
        <w:spacing w:after="0" w:line="240" w:lineRule="auto"/>
        <w:rPr>
          <w:rFonts w:ascii="Times New Roman" w:eastAsia="Times New Roman" w:hAnsi="Times New Roman" w:cs="Times New Roman"/>
          <w:sz w:val="24"/>
          <w:szCs w:val="24"/>
          <w:lang w:val="en-US"/>
        </w:rPr>
      </w:pPr>
      <w:r w:rsidRPr="00214ADE">
        <w:rPr>
          <w:rFonts w:ascii="Times New Roman" w:eastAsia="Times New Roman" w:hAnsi="Times New Roman" w:cs="Times New Roman"/>
          <w:b/>
          <w:caps/>
          <w:noProof/>
          <w:sz w:val="24"/>
          <w:szCs w:val="32"/>
          <w:lang w:eastAsia="en-GB"/>
        </w:rPr>
        <mc:AlternateContent>
          <mc:Choice Requires="wps">
            <w:drawing>
              <wp:anchor distT="0" distB="0" distL="114300" distR="114300" simplePos="0" relativeHeight="251662336" behindDoc="0" locked="0" layoutInCell="1" allowOverlap="1" wp14:anchorId="5779E7D1" wp14:editId="08B21255">
                <wp:simplePos x="0" y="0"/>
                <wp:positionH relativeFrom="page">
                  <wp:posOffset>-28575</wp:posOffset>
                </wp:positionH>
                <wp:positionV relativeFrom="paragraph">
                  <wp:posOffset>272415</wp:posOffset>
                </wp:positionV>
                <wp:extent cx="7586980" cy="6021070"/>
                <wp:effectExtent l="0" t="0" r="0" b="0"/>
                <wp:wrapNone/>
                <wp:docPr id="8194" name="Text Box 8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6980" cy="602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28DCF" w14:textId="77777777" w:rsidR="00F117D5" w:rsidRDefault="00F117D5" w:rsidP="00214ADE">
                            <w:pPr>
                              <w:pStyle w:val="Subtitle"/>
                              <w:tabs>
                                <w:tab w:val="left" w:pos="731"/>
                              </w:tabs>
                              <w:ind w:left="720"/>
                              <w:rPr>
                                <w:rFonts w:ascii="Arial" w:hAnsi="Arial" w:cs="Arial"/>
                                <w:color w:val="FFFFFF"/>
                                <w:lang w:val="en-GB"/>
                              </w:rPr>
                            </w:pPr>
                          </w:p>
                          <w:tbl>
                            <w:tblPr>
                              <w:tblStyle w:val="TableGrid"/>
                              <w:tblW w:w="11168"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726"/>
                              <w:gridCol w:w="3916"/>
                              <w:gridCol w:w="222"/>
                            </w:tblGrid>
                            <w:tr w:rsidR="00171181" w14:paraId="6D6B5D37" w14:textId="4A2543C1" w:rsidTr="00171181">
                              <w:tc>
                                <w:tcPr>
                                  <w:tcW w:w="3304" w:type="dxa"/>
                                </w:tcPr>
                                <w:p w14:paraId="27B12D2A" w14:textId="7AA35130" w:rsidR="007727A7" w:rsidRDefault="00171181" w:rsidP="007727A7">
                                  <w:pPr>
                                    <w:pStyle w:val="Subtitle"/>
                                    <w:tabs>
                                      <w:tab w:val="left" w:pos="731"/>
                                    </w:tabs>
                                    <w:ind w:left="-114"/>
                                    <w:jc w:val="left"/>
                                    <w:rPr>
                                      <w:rFonts w:ascii="Arial" w:hAnsi="Arial" w:cs="Arial"/>
                                      <w:color w:val="FFFFFF"/>
                                      <w:lang w:val="en-GB"/>
                                    </w:rPr>
                                  </w:pPr>
                                  <w:r>
                                    <w:rPr>
                                      <w:noProof/>
                                    </w:rPr>
                                    <w:drawing>
                                      <wp:inline distT="0" distB="0" distL="0" distR="0" wp14:anchorId="666E8D1B" wp14:editId="7944741F">
                                        <wp:extent cx="2009433" cy="1904365"/>
                                        <wp:effectExtent l="0" t="0" r="0" b="635"/>
                                        <wp:docPr id="669" name="Picture 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a:extLst>
                                                    <a:ext uri="{C183D7F6-B498-43B3-948B-1728B52AA6E4}">
                                                      <adec:decorative xmlns:adec="http://schemas.microsoft.com/office/drawing/2017/decorative" val="1"/>
                                                    </a:ext>
                                                  </a:extLst>
                                                </pic:cNvPr>
                                                <pic:cNvPicPr>
                                                  <a:picLocks noChangeAspect="1"/>
                                                </pic:cNvPicPr>
                                              </pic:nvPicPr>
                                              <pic:blipFill rotWithShape="1">
                                                <a:blip r:embed="rId10">
                                                  <a:extLst>
                                                    <a:ext uri="{28A0092B-C50C-407E-A947-70E740481C1C}">
                                                      <a14:useLocalDpi xmlns:a14="http://schemas.microsoft.com/office/drawing/2010/main" val="0"/>
                                                    </a:ext>
                                                  </a:extLst>
                                                </a:blip>
                                                <a:srcRect l="71325" t="56012" r="11159" b="15675"/>
                                                <a:stretch/>
                                              </pic:blipFill>
                                              <pic:spPr bwMode="auto">
                                                <a:xfrm>
                                                  <a:off x="0" y="0"/>
                                                  <a:ext cx="2017006" cy="1911542"/>
                                                </a:xfrm>
                                                <a:prstGeom prst="rect">
                                                  <a:avLst/>
                                                </a:prstGeom>
                                                <a:ln>
                                                  <a:noFill/>
                                                </a:ln>
                                                <a:extLst>
                                                  <a:ext uri="{53640926-AAD7-44D8-BBD7-CCE9431645EC}">
                                                    <a14:shadowObscured xmlns:a14="http://schemas.microsoft.com/office/drawing/2010/main"/>
                                                  </a:ext>
                                                </a:extLst>
                                              </pic:spPr>
                                            </pic:pic>
                                          </a:graphicData>
                                        </a:graphic>
                                      </wp:inline>
                                    </w:drawing>
                                  </w:r>
                                </w:p>
                              </w:tc>
                              <w:tc>
                                <w:tcPr>
                                  <w:tcW w:w="3726" w:type="dxa"/>
                                </w:tcPr>
                                <w:p w14:paraId="531E5AA8" w14:textId="68026BD5" w:rsidR="007727A7" w:rsidRDefault="00171181" w:rsidP="00B17D1C">
                                  <w:pPr>
                                    <w:pStyle w:val="Subtitle"/>
                                    <w:tabs>
                                      <w:tab w:val="left" w:pos="731"/>
                                    </w:tabs>
                                    <w:jc w:val="left"/>
                                    <w:rPr>
                                      <w:rFonts w:ascii="Arial" w:hAnsi="Arial" w:cs="Arial"/>
                                      <w:color w:val="FFFFFF"/>
                                      <w:lang w:val="en-GB"/>
                                    </w:rPr>
                                  </w:pPr>
                                  <w:r w:rsidRPr="00304FF2">
                                    <w:rPr>
                                      <w:rFonts w:eastAsia="SimSun"/>
                                      <w:noProof/>
                                    </w:rPr>
                                    <w:drawing>
                                      <wp:inline distT="0" distB="0" distL="0" distR="0" wp14:anchorId="3FEFB022" wp14:editId="1FB5B497">
                                        <wp:extent cx="2219325" cy="1890395"/>
                                        <wp:effectExtent l="0" t="0" r="9525" b="0"/>
                                        <wp:docPr id="668" name="Picture 6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icture 668">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2228810" cy="1898474"/>
                                                </a:xfrm>
                                                <a:prstGeom prst="rect">
                                                  <a:avLst/>
                                                </a:prstGeom>
                                              </pic:spPr>
                                            </pic:pic>
                                          </a:graphicData>
                                        </a:graphic>
                                      </wp:inline>
                                    </w:drawing>
                                  </w:r>
                                </w:p>
                              </w:tc>
                              <w:tc>
                                <w:tcPr>
                                  <w:tcW w:w="3916" w:type="dxa"/>
                                </w:tcPr>
                                <w:p w14:paraId="4E88B3ED" w14:textId="735125C9" w:rsidR="007727A7" w:rsidRDefault="007727A7" w:rsidP="00B17D1C">
                                  <w:pPr>
                                    <w:pStyle w:val="Subtitle"/>
                                    <w:tabs>
                                      <w:tab w:val="left" w:pos="731"/>
                                    </w:tabs>
                                    <w:jc w:val="left"/>
                                    <w:rPr>
                                      <w:rFonts w:ascii="Arial" w:hAnsi="Arial" w:cs="Arial"/>
                                      <w:color w:val="FFFFFF"/>
                                      <w:lang w:val="en-GB"/>
                                    </w:rPr>
                                  </w:pPr>
                                  <w:r>
                                    <w:rPr>
                                      <w:noProof/>
                                    </w:rPr>
                                    <w:drawing>
                                      <wp:inline distT="0" distB="0" distL="0" distR="0" wp14:anchorId="0B237780" wp14:editId="5227B888">
                                        <wp:extent cx="2280285" cy="1857025"/>
                                        <wp:effectExtent l="0" t="0" r="5715" b="0"/>
                                        <wp:docPr id="667" name="Picture 6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Picture 667">
                                                  <a:extLst>
                                                    <a:ext uri="{C183D7F6-B498-43B3-948B-1728B52AA6E4}">
                                                      <adec:decorative xmlns:adec="http://schemas.microsoft.com/office/drawing/2017/decorative" val="1"/>
                                                    </a:ext>
                                                  </a:extLst>
                                                </pic:cNvPr>
                                                <pic:cNvPicPr>
                                                  <a:picLocks noChangeAspect="1"/>
                                                </pic:cNvPicPr>
                                              </pic:nvPicPr>
                                              <pic:blipFill rotWithShape="1">
                                                <a:blip r:embed="rId12">
                                                  <a:extLst>
                                                    <a:ext uri="{28A0092B-C50C-407E-A947-70E740481C1C}">
                                                      <a14:useLocalDpi xmlns:a14="http://schemas.microsoft.com/office/drawing/2010/main" val="0"/>
                                                    </a:ext>
                                                  </a:extLst>
                                                </a:blip>
                                                <a:srcRect t="-1" r="10278" b="3209"/>
                                                <a:stretch/>
                                              </pic:blipFill>
                                              <pic:spPr bwMode="auto">
                                                <a:xfrm>
                                                  <a:off x="0" y="0"/>
                                                  <a:ext cx="2296115" cy="1869917"/>
                                                </a:xfrm>
                                                <a:prstGeom prst="rect">
                                                  <a:avLst/>
                                                </a:prstGeom>
                                                <a:ln>
                                                  <a:noFill/>
                                                </a:ln>
                                                <a:extLst>
                                                  <a:ext uri="{53640926-AAD7-44D8-BBD7-CCE9431645EC}">
                                                    <a14:shadowObscured xmlns:a14="http://schemas.microsoft.com/office/drawing/2010/main"/>
                                                  </a:ext>
                                                </a:extLst>
                                              </pic:spPr>
                                            </pic:pic>
                                          </a:graphicData>
                                        </a:graphic>
                                      </wp:inline>
                                    </w:drawing>
                                  </w:r>
                                </w:p>
                              </w:tc>
                              <w:tc>
                                <w:tcPr>
                                  <w:tcW w:w="222" w:type="dxa"/>
                                </w:tcPr>
                                <w:p w14:paraId="12A50E58" w14:textId="77777777" w:rsidR="007727A7" w:rsidRPr="00961427" w:rsidRDefault="007727A7" w:rsidP="00B17D1C">
                                  <w:pPr>
                                    <w:pStyle w:val="Subtitle"/>
                                    <w:tabs>
                                      <w:tab w:val="left" w:pos="731"/>
                                    </w:tabs>
                                    <w:jc w:val="left"/>
                                    <w:rPr>
                                      <w:noProof/>
                                      <w:lang w:val="en-GB"/>
                                    </w:rPr>
                                  </w:pPr>
                                </w:p>
                              </w:tc>
                            </w:tr>
                          </w:tbl>
                          <w:p w14:paraId="79699A79" w14:textId="77777777" w:rsidR="00F117D5" w:rsidRDefault="00F117D5" w:rsidP="00B17D1C">
                            <w:pPr>
                              <w:pStyle w:val="Subtitle"/>
                              <w:tabs>
                                <w:tab w:val="left" w:pos="731"/>
                              </w:tabs>
                              <w:ind w:left="720"/>
                              <w:jc w:val="left"/>
                              <w:rPr>
                                <w:rFonts w:ascii="Arial" w:hAnsi="Arial" w:cs="Arial"/>
                                <w:color w:val="FFFFFF"/>
                                <w:lang w:val="en-GB"/>
                              </w:rPr>
                            </w:pPr>
                          </w:p>
                          <w:p w14:paraId="6D98A87B" w14:textId="009FD622" w:rsidR="00F117D5" w:rsidRPr="00112275" w:rsidRDefault="00F117D5" w:rsidP="00FF5EAA">
                            <w:pPr>
                              <w:pStyle w:val="Subtitle"/>
                              <w:tabs>
                                <w:tab w:val="left" w:pos="731"/>
                              </w:tabs>
                              <w:ind w:left="720"/>
                              <w:rPr>
                                <w:rFonts w:ascii="Arial" w:hAnsi="Arial" w:cs="Arial"/>
                                <w:color w:val="FFFFFF"/>
                              </w:rPr>
                            </w:pPr>
                            <w:r w:rsidRPr="00FF5EAA">
                              <w:rPr>
                                <w:rFonts w:ascii="Arial" w:hAnsi="Arial" w:cs="Arial"/>
                                <w:color w:val="FFFFFF"/>
                                <w:lang w:val="de-DE"/>
                              </w:rPr>
                              <w:t>Editor-in-Chief</w:t>
                            </w:r>
                            <w:r w:rsidRPr="00F30771">
                              <w:rPr>
                                <w:rFonts w:ascii="Arial" w:hAnsi="Arial" w:cs="Arial"/>
                                <w:color w:val="FFFFFF"/>
                                <w:lang w:val="en-GB"/>
                              </w:rPr>
                              <w:t xml:space="preserve">: </w:t>
                            </w:r>
                            <w:r>
                              <w:rPr>
                                <w:rFonts w:ascii="Arial" w:hAnsi="Arial" w:cs="Arial"/>
                                <w:color w:val="FFFFFF"/>
                                <w:lang w:val="en-GB"/>
                              </w:rPr>
                              <w:t xml:space="preserve"> </w:t>
                            </w:r>
                            <w:r w:rsidRPr="00FF5EAA">
                              <w:rPr>
                                <w:rFonts w:ascii="Arial" w:hAnsi="Arial" w:cs="Arial"/>
                                <w:color w:val="FFFFFF"/>
                                <w:lang w:val="en-GB"/>
                              </w:rPr>
                              <w:t>Professor Hassan Al Nageim</w:t>
                            </w:r>
                          </w:p>
                          <w:p w14:paraId="617CD430" w14:textId="1484673B" w:rsidR="00F117D5" w:rsidRPr="00F30771" w:rsidRDefault="00F117D5" w:rsidP="00214ADE">
                            <w:pPr>
                              <w:pStyle w:val="Subtitle"/>
                              <w:tabs>
                                <w:tab w:val="left" w:pos="731"/>
                              </w:tabs>
                              <w:ind w:left="720"/>
                              <w:rPr>
                                <w:rFonts w:ascii="Arial" w:hAnsi="Arial" w:cs="Arial"/>
                                <w:color w:val="FFFFFF"/>
                                <w:lang w:val="en-GB"/>
                              </w:rPr>
                            </w:pPr>
                          </w:p>
                          <w:p w14:paraId="68FF6EDA" w14:textId="320B34F3" w:rsidR="00F117D5" w:rsidRDefault="00F117D5" w:rsidP="00294349">
                            <w:pPr>
                              <w:pStyle w:val="Subtitle"/>
                              <w:tabs>
                                <w:tab w:val="left" w:pos="731"/>
                              </w:tabs>
                              <w:ind w:left="720"/>
                              <w:rPr>
                                <w:rFonts w:ascii="Arial" w:hAnsi="Arial" w:cs="Arial"/>
                                <w:color w:val="FFFFFF"/>
                                <w:lang w:val="en-GB"/>
                              </w:rPr>
                            </w:pPr>
                            <w:r w:rsidRPr="00F30771">
                              <w:rPr>
                                <w:rFonts w:ascii="Arial" w:hAnsi="Arial" w:cs="Arial"/>
                                <w:color w:val="FFFFFF"/>
                                <w:lang w:val="en-GB"/>
                              </w:rPr>
                              <w:t>Editors</w:t>
                            </w:r>
                            <w:r>
                              <w:rPr>
                                <w:rFonts w:ascii="Arial" w:hAnsi="Arial" w:cs="Arial"/>
                                <w:color w:val="FFFFFF"/>
                                <w:lang w:val="en-GB"/>
                              </w:rPr>
                              <w:t>:</w:t>
                            </w:r>
                          </w:p>
                          <w:p w14:paraId="29C0CE9D" w14:textId="77777777" w:rsidR="00F117D5" w:rsidRDefault="00F117D5" w:rsidP="00294349">
                            <w:pPr>
                              <w:pStyle w:val="Subtitle"/>
                              <w:tabs>
                                <w:tab w:val="left" w:pos="731"/>
                              </w:tabs>
                              <w:ind w:left="720"/>
                              <w:rPr>
                                <w:rFonts w:ascii="Arial" w:hAnsi="Arial" w:cs="Arial"/>
                                <w:color w:val="FFFFFF"/>
                                <w:lang w:val="en-GB"/>
                              </w:rPr>
                            </w:pPr>
                          </w:p>
                          <w:p w14:paraId="236237EA" w14:textId="6C6C988B" w:rsidR="00F117D5" w:rsidRPr="006833A3" w:rsidRDefault="00F117D5" w:rsidP="006833A3">
                            <w:pPr>
                              <w:pStyle w:val="Subtitle"/>
                              <w:tabs>
                                <w:tab w:val="left" w:pos="731"/>
                              </w:tabs>
                              <w:ind w:left="720"/>
                              <w:rPr>
                                <w:rFonts w:ascii="Arial" w:hAnsi="Arial" w:cs="Arial"/>
                                <w:color w:val="FFFFFF"/>
                                <w:lang w:val="en-GB"/>
                              </w:rPr>
                            </w:pPr>
                            <w:r>
                              <w:rPr>
                                <w:rFonts w:ascii="Arial" w:hAnsi="Arial" w:cs="Arial"/>
                                <w:color w:val="FFFFFF"/>
                                <w:lang w:val="en-GB"/>
                              </w:rPr>
                              <w:t>Dr</w:t>
                            </w:r>
                            <w:r w:rsidRPr="006833A3">
                              <w:rPr>
                                <w:rFonts w:ascii="Arial" w:hAnsi="Arial" w:cs="Arial"/>
                                <w:color w:val="FFFFFF"/>
                                <w:lang w:val="en-GB"/>
                              </w:rPr>
                              <w:t xml:space="preserve"> Michael Nunn </w:t>
                            </w:r>
                          </w:p>
                          <w:p w14:paraId="5820ED0D" w14:textId="3E9D7DC2" w:rsidR="00F117D5" w:rsidRDefault="00F117D5" w:rsidP="006833A3">
                            <w:pPr>
                              <w:pStyle w:val="Subtitle"/>
                              <w:tabs>
                                <w:tab w:val="left" w:pos="731"/>
                              </w:tabs>
                              <w:ind w:left="720"/>
                              <w:rPr>
                                <w:rFonts w:ascii="Arial" w:hAnsi="Arial" w:cs="Arial"/>
                                <w:color w:val="FFFFFF"/>
                                <w:lang w:val="en-GB"/>
                              </w:rPr>
                            </w:pPr>
                          </w:p>
                          <w:p w14:paraId="792CD508" w14:textId="3D6060E6" w:rsidR="00F117D5" w:rsidRDefault="00F117D5" w:rsidP="00294349">
                            <w:pPr>
                              <w:pStyle w:val="Subtitle"/>
                              <w:tabs>
                                <w:tab w:val="left" w:pos="731"/>
                              </w:tabs>
                              <w:ind w:left="720"/>
                              <w:rPr>
                                <w:rFonts w:ascii="Arial" w:hAnsi="Arial" w:cs="Arial"/>
                                <w:color w:val="FFFFFF"/>
                              </w:rPr>
                            </w:pPr>
                            <w:r w:rsidRPr="00F30771">
                              <w:rPr>
                                <w:rFonts w:ascii="Arial" w:hAnsi="Arial" w:cs="Arial"/>
                                <w:color w:val="FFFFFF"/>
                                <w:lang w:val="en-GB"/>
                              </w:rPr>
                              <w:t xml:space="preserve"> </w:t>
                            </w:r>
                            <w:r w:rsidR="00FF45FB" w:rsidRPr="00FF5EAA">
                              <w:rPr>
                                <w:rFonts w:ascii="Arial" w:hAnsi="Arial" w:cs="Arial"/>
                                <w:color w:val="FFFFFF"/>
                                <w:lang w:val="en-GB"/>
                              </w:rPr>
                              <w:t xml:space="preserve">Professor </w:t>
                            </w:r>
                            <w:r w:rsidRPr="00743613">
                              <w:rPr>
                                <w:rFonts w:ascii="Arial" w:hAnsi="Arial" w:cs="Arial"/>
                                <w:color w:val="FFFFFF"/>
                              </w:rPr>
                              <w:t>Shakir Al-Busaltan</w:t>
                            </w:r>
                          </w:p>
                          <w:p w14:paraId="721FAC47" w14:textId="77777777" w:rsidR="00F117D5" w:rsidRDefault="00F117D5" w:rsidP="00294349">
                            <w:pPr>
                              <w:pStyle w:val="Subtitle"/>
                              <w:tabs>
                                <w:tab w:val="left" w:pos="731"/>
                              </w:tabs>
                              <w:ind w:left="720"/>
                              <w:rPr>
                                <w:rFonts w:ascii="Arial" w:hAnsi="Arial" w:cs="Arial"/>
                                <w:color w:val="FFFFFF"/>
                              </w:rPr>
                            </w:pPr>
                          </w:p>
                          <w:p w14:paraId="0CE531BF" w14:textId="0197EBD6" w:rsidR="00F117D5" w:rsidRDefault="00F117D5" w:rsidP="00294349">
                            <w:pPr>
                              <w:pStyle w:val="Subtitle"/>
                              <w:tabs>
                                <w:tab w:val="left" w:pos="731"/>
                              </w:tabs>
                              <w:ind w:left="720"/>
                              <w:rPr>
                                <w:rFonts w:ascii="Arial" w:hAnsi="Arial" w:cs="Arial"/>
                                <w:color w:val="FFFFFF"/>
                                <w:lang w:val="en-GB"/>
                              </w:rPr>
                            </w:pPr>
                            <w:r>
                              <w:rPr>
                                <w:rFonts w:ascii="Arial" w:hAnsi="Arial" w:cs="Arial"/>
                                <w:color w:val="FFFFFF"/>
                              </w:rPr>
                              <w:t xml:space="preserve"> </w:t>
                            </w:r>
                            <w:r w:rsidR="00FF45FB">
                              <w:rPr>
                                <w:rFonts w:ascii="Arial" w:hAnsi="Arial" w:cs="Arial"/>
                                <w:color w:val="FFFFFF"/>
                              </w:rPr>
                              <w:t xml:space="preserve">Assist. Prof </w:t>
                            </w:r>
                            <w:r>
                              <w:rPr>
                                <w:rFonts w:ascii="Arial" w:hAnsi="Arial" w:cs="Arial"/>
                                <w:color w:val="FFFFFF"/>
                                <w:lang w:val="en-GB"/>
                              </w:rPr>
                              <w:t>Anmar Dulaimi</w:t>
                            </w:r>
                          </w:p>
                          <w:p w14:paraId="44A38762" w14:textId="508D9A96" w:rsidR="00C3361C" w:rsidRDefault="00C3361C" w:rsidP="00294349">
                            <w:pPr>
                              <w:pStyle w:val="Subtitle"/>
                              <w:tabs>
                                <w:tab w:val="left" w:pos="731"/>
                              </w:tabs>
                              <w:ind w:left="720"/>
                              <w:rPr>
                                <w:rFonts w:ascii="Arial" w:hAnsi="Arial" w:cs="Arial"/>
                                <w:color w:val="FFFFFF"/>
                                <w:lang w:val="en-GB"/>
                              </w:rPr>
                            </w:pPr>
                          </w:p>
                          <w:p w14:paraId="63703A1E" w14:textId="4BAB9F25" w:rsidR="00C3361C" w:rsidRPr="00294349" w:rsidRDefault="00C3361C" w:rsidP="00294349">
                            <w:pPr>
                              <w:pStyle w:val="Subtitle"/>
                              <w:tabs>
                                <w:tab w:val="left" w:pos="731"/>
                              </w:tabs>
                              <w:ind w:left="720"/>
                              <w:rPr>
                                <w:rFonts w:ascii="Arial" w:hAnsi="Arial" w:cs="Arial"/>
                                <w:color w:val="FFFFFF"/>
                              </w:rPr>
                            </w:pPr>
                            <w:r>
                              <w:rPr>
                                <w:rFonts w:ascii="Arial" w:hAnsi="Arial" w:cs="Arial"/>
                                <w:color w:val="FFFFFF"/>
                                <w:lang w:val="en-GB"/>
                              </w:rPr>
                              <w:t>K. Karyono</w:t>
                            </w:r>
                          </w:p>
                          <w:p w14:paraId="3FFBDBBE" w14:textId="77777777" w:rsidR="00F117D5" w:rsidRPr="00743613" w:rsidRDefault="00F117D5" w:rsidP="00743613">
                            <w:pPr>
                              <w:pStyle w:val="Subtitle"/>
                              <w:tabs>
                                <w:tab w:val="left" w:pos="731"/>
                              </w:tabs>
                              <w:ind w:left="720"/>
                              <w:rPr>
                                <w:rFonts w:ascii="Arial" w:hAnsi="Arial" w:cs="Arial"/>
                                <w:color w:val="FFFFFF"/>
                              </w:rPr>
                            </w:pPr>
                          </w:p>
                          <w:p w14:paraId="3DC0B447" w14:textId="13F5D49A" w:rsidR="00F117D5" w:rsidRDefault="00F117D5" w:rsidP="00214ADE">
                            <w:pPr>
                              <w:pStyle w:val="Subtitle"/>
                              <w:tabs>
                                <w:tab w:val="left" w:pos="731"/>
                              </w:tabs>
                              <w:ind w:left="720"/>
                              <w:rPr>
                                <w:rFonts w:ascii="Arial" w:hAnsi="Arial" w:cs="Arial"/>
                                <w:color w:val="FFFFFF"/>
                              </w:rPr>
                            </w:pPr>
                          </w:p>
                          <w:p w14:paraId="5DBAB2B5" w14:textId="77777777" w:rsidR="00F117D5" w:rsidRPr="00743613" w:rsidRDefault="00F117D5" w:rsidP="00214ADE">
                            <w:pPr>
                              <w:pStyle w:val="Subtitle"/>
                              <w:tabs>
                                <w:tab w:val="left" w:pos="731"/>
                              </w:tabs>
                              <w:ind w:left="720"/>
                              <w:rPr>
                                <w:rFonts w:ascii="Arial" w:hAnsi="Arial" w:cs="Arial"/>
                                <w:color w:val="FFFFFF"/>
                              </w:rPr>
                            </w:pPr>
                          </w:p>
                          <w:p w14:paraId="01743C54" w14:textId="43FF3AFF" w:rsidR="00F117D5" w:rsidRPr="00F30771" w:rsidRDefault="00F117D5" w:rsidP="00214ADE">
                            <w:pPr>
                              <w:pStyle w:val="Subtitle"/>
                              <w:tabs>
                                <w:tab w:val="left" w:pos="731"/>
                              </w:tabs>
                              <w:jc w:val="left"/>
                              <w:rPr>
                                <w:rFonts w:ascii="Arial" w:hAnsi="Arial" w:cs="Arial"/>
                                <w:color w:val="FFFFFF"/>
                                <w:u w:val="single"/>
                                <w:lang w:val="en-GB"/>
                              </w:rPr>
                            </w:pPr>
                          </w:p>
                          <w:p w14:paraId="1E2E2A28" w14:textId="5995D9B7" w:rsidR="00F117D5" w:rsidRPr="00294349" w:rsidRDefault="00BE3173" w:rsidP="00294349">
                            <w:pPr>
                              <w:spacing w:after="0" w:line="240" w:lineRule="auto"/>
                              <w:jc w:val="center"/>
                              <w:rPr>
                                <w:rFonts w:ascii="Arial" w:hAnsi="Arial" w:cs="Arial"/>
                                <w:b/>
                                <w:bCs/>
                                <w:color w:val="FFFFFF"/>
                                <w:sz w:val="24"/>
                                <w:szCs w:val="24"/>
                              </w:rPr>
                            </w:pPr>
                            <w:r>
                              <w:rPr>
                                <w:rFonts w:ascii="Arial" w:hAnsi="Arial" w:cs="Arial"/>
                                <w:b/>
                                <w:bCs/>
                                <w:color w:val="FFFFFF"/>
                                <w:sz w:val="24"/>
                                <w:szCs w:val="24"/>
                              </w:rPr>
                              <w:t>20</w:t>
                            </w:r>
                            <w:r w:rsidR="00F117D5" w:rsidRPr="00294349">
                              <w:rPr>
                                <w:rFonts w:ascii="Arial" w:hAnsi="Arial" w:cs="Arial"/>
                                <w:b/>
                                <w:bCs/>
                                <w:color w:val="FFFFFF"/>
                                <w:sz w:val="24"/>
                                <w:szCs w:val="24"/>
                                <w:vertAlign w:val="superscript"/>
                              </w:rPr>
                              <w:t>th</w:t>
                            </w:r>
                            <w:r w:rsidR="00F117D5" w:rsidRPr="00294349">
                              <w:rPr>
                                <w:rFonts w:ascii="Arial" w:hAnsi="Arial" w:cs="Arial"/>
                                <w:b/>
                                <w:bCs/>
                                <w:color w:val="FFFFFF"/>
                                <w:sz w:val="24"/>
                                <w:szCs w:val="24"/>
                              </w:rPr>
                              <w:t xml:space="preserve"> Annual International Conference on</w:t>
                            </w:r>
                            <w:r w:rsidR="00F117D5">
                              <w:rPr>
                                <w:rFonts w:ascii="Arial" w:hAnsi="Arial" w:cs="Arial"/>
                                <w:b/>
                                <w:bCs/>
                                <w:color w:val="FFFFFF"/>
                                <w:sz w:val="24"/>
                                <w:szCs w:val="24"/>
                              </w:rPr>
                              <w:t xml:space="preserve"> </w:t>
                            </w:r>
                            <w:r w:rsidR="00F117D5" w:rsidRPr="00294349">
                              <w:rPr>
                                <w:rFonts w:ascii="Arial" w:hAnsi="Arial" w:cs="Arial"/>
                                <w:b/>
                                <w:bCs/>
                                <w:color w:val="FFFFFF"/>
                                <w:sz w:val="24"/>
                                <w:szCs w:val="24"/>
                              </w:rPr>
                              <w:t>Highways and Airport Pavement Engineering, Asphalt Technology, and Infrastructure International Conference</w:t>
                            </w:r>
                          </w:p>
                          <w:p w14:paraId="05A5822A" w14:textId="55531E9F" w:rsidR="00F117D5" w:rsidRPr="00F30771" w:rsidRDefault="00F117D5" w:rsidP="00F30771">
                            <w:pPr>
                              <w:spacing w:after="0" w:line="240" w:lineRule="auto"/>
                              <w:jc w:val="center"/>
                              <w:rPr>
                                <w:rFonts w:ascii="Arial" w:hAnsi="Arial" w:cs="Arial"/>
                                <w:b/>
                                <w:color w:val="FFFFFF"/>
                                <w:sz w:val="24"/>
                                <w:szCs w:val="24"/>
                              </w:rPr>
                            </w:pPr>
                            <w:r>
                              <w:rPr>
                                <w:rFonts w:ascii="Arial" w:hAnsi="Arial" w:cs="Arial"/>
                                <w:b/>
                                <w:color w:val="FFFFFF"/>
                                <w:sz w:val="24"/>
                                <w:szCs w:val="24"/>
                              </w:rPr>
                              <w:t xml:space="preserve">March </w:t>
                            </w:r>
                            <w:r w:rsidRPr="00F30771">
                              <w:rPr>
                                <w:rFonts w:ascii="Arial" w:hAnsi="Arial" w:cs="Arial"/>
                                <w:b/>
                                <w:color w:val="FFFFFF"/>
                                <w:sz w:val="24"/>
                                <w:szCs w:val="24"/>
                              </w:rPr>
                              <w:t>202</w:t>
                            </w:r>
                            <w:r w:rsidR="0091283E">
                              <w:rPr>
                                <w:rFonts w:ascii="Arial" w:hAnsi="Arial" w:cs="Arial"/>
                                <w:b/>
                                <w:color w:val="FFFFFF"/>
                                <w:sz w:val="24"/>
                                <w:szCs w:val="24"/>
                              </w:rPr>
                              <w:t>2</w:t>
                            </w:r>
                            <w:r w:rsidRPr="00F30771">
                              <w:rPr>
                                <w:rFonts w:ascii="Arial" w:hAnsi="Arial" w:cs="Arial"/>
                                <w:b/>
                                <w:color w:val="FFFFFF"/>
                                <w:sz w:val="24"/>
                                <w:szCs w:val="24"/>
                              </w:rPr>
                              <w:t xml:space="preserve">, </w:t>
                            </w:r>
                            <w:r w:rsidR="0091283E" w:rsidRPr="0091283E">
                              <w:rPr>
                                <w:rFonts w:ascii="Arial" w:hAnsi="Arial" w:cs="Arial"/>
                                <w:b/>
                                <w:color w:val="FFFFFF"/>
                                <w:sz w:val="24"/>
                                <w:szCs w:val="24"/>
                              </w:rPr>
                              <w:t>Adaptive Learning Zone</w:t>
                            </w:r>
                            <w:r w:rsidR="0091283E">
                              <w:rPr>
                                <w:rFonts w:ascii="Arial" w:hAnsi="Arial" w:cs="Arial"/>
                                <w:b/>
                                <w:color w:val="FFFFFF"/>
                                <w:sz w:val="24"/>
                                <w:szCs w:val="24"/>
                              </w:rPr>
                              <w:t xml:space="preserve"> </w:t>
                            </w:r>
                            <w:r w:rsidR="0091283E" w:rsidRPr="0091283E">
                              <w:rPr>
                                <w:rFonts w:ascii="Arial" w:hAnsi="Arial" w:cs="Arial"/>
                                <w:b/>
                                <w:color w:val="FFFFFF"/>
                                <w:sz w:val="24"/>
                                <w:szCs w:val="24"/>
                              </w:rPr>
                              <w:t>Liverpool John Moores University</w:t>
                            </w:r>
                            <w:r w:rsidRPr="00F30771">
                              <w:rPr>
                                <w:rFonts w:ascii="Arial" w:hAnsi="Arial" w:cs="Arial"/>
                                <w:b/>
                                <w:color w:val="FFFFFF"/>
                                <w:sz w:val="24"/>
                                <w:szCs w:val="24"/>
                              </w:rPr>
                              <w:t>, Liverpool, UK</w:t>
                            </w:r>
                          </w:p>
                          <w:p w14:paraId="7C1C0A1C" w14:textId="77777777" w:rsidR="00F117D5" w:rsidRDefault="00F117D5" w:rsidP="00214ADE">
                            <w:pPr>
                              <w:pStyle w:val="Subtitle"/>
                              <w:tabs>
                                <w:tab w:val="left" w:pos="731"/>
                              </w:tabs>
                              <w:rPr>
                                <w:rFonts w:ascii="Arial" w:hAnsi="Arial" w:cs="Arial"/>
                                <w:color w:val="FFFF00"/>
                                <w:sz w:val="28"/>
                                <w:szCs w:val="28"/>
                                <w:u w:val="single"/>
                                <w:lang w:val="en-GB"/>
                              </w:rPr>
                            </w:pPr>
                          </w:p>
                          <w:p w14:paraId="633438FF" w14:textId="6FDBC610" w:rsidR="00F117D5" w:rsidRDefault="00F117D5" w:rsidP="00214ADE">
                            <w:pPr>
                              <w:pStyle w:val="Subtitle"/>
                              <w:tabs>
                                <w:tab w:val="left" w:pos="731"/>
                              </w:tabs>
                              <w:rPr>
                                <w:rFonts w:ascii="Arial" w:hAnsi="Arial" w:cs="Arial"/>
                                <w:color w:val="FFFF00"/>
                                <w:sz w:val="28"/>
                                <w:szCs w:val="28"/>
                                <w:u w:val="single"/>
                                <w:lang w:val="en-GB"/>
                              </w:rPr>
                            </w:pPr>
                          </w:p>
                          <w:p w14:paraId="657B8BFD" w14:textId="77777777" w:rsidR="00F117D5" w:rsidRPr="0091799E" w:rsidRDefault="00F117D5" w:rsidP="00214ADE">
                            <w:pPr>
                              <w:pStyle w:val="Subtitle"/>
                              <w:tabs>
                                <w:tab w:val="left" w:pos="731"/>
                              </w:tabs>
                              <w:jc w:val="left"/>
                              <w:rPr>
                                <w:color w:val="FFFF00"/>
                                <w:sz w:val="18"/>
                                <w:szCs w:val="18"/>
                                <w:u w:val="single"/>
                              </w:rPr>
                            </w:pPr>
                          </w:p>
                          <w:tbl>
                            <w:tblPr>
                              <w:tblW w:w="11297" w:type="dxa"/>
                              <w:tblLook w:val="04A0" w:firstRow="1" w:lastRow="0" w:firstColumn="1" w:lastColumn="0" w:noHBand="0" w:noVBand="1"/>
                            </w:tblPr>
                            <w:tblGrid>
                              <w:gridCol w:w="11297"/>
                            </w:tblGrid>
                            <w:tr w:rsidR="00F117D5" w:rsidRPr="004524DE" w14:paraId="7B992799" w14:textId="77777777" w:rsidTr="001938CC">
                              <w:tc>
                                <w:tcPr>
                                  <w:tcW w:w="11297" w:type="dxa"/>
                                </w:tcPr>
                                <w:p w14:paraId="781D391E" w14:textId="71720433" w:rsidR="00F117D5" w:rsidRPr="00600BC9" w:rsidRDefault="00F117D5" w:rsidP="00600BC9">
                                  <w:pPr>
                                    <w:spacing w:after="0" w:line="240" w:lineRule="auto"/>
                                    <w:jc w:val="both"/>
                                    <w:rPr>
                                      <w:rFonts w:ascii="Arial" w:eastAsia="Times New Roman" w:hAnsi="Arial" w:cs="Arial"/>
                                      <w:b/>
                                      <w:bCs/>
                                      <w:color w:val="FFFFFF"/>
                                      <w:lang w:val="en-US"/>
                                    </w:rPr>
                                  </w:pPr>
                                </w:p>
                                <w:p w14:paraId="7F41DDE4" w14:textId="77777777" w:rsidR="00F117D5" w:rsidRPr="00AB362B" w:rsidRDefault="00F117D5" w:rsidP="00AB362B">
                                  <w:pPr>
                                    <w:pStyle w:val="ListParagraph"/>
                                    <w:spacing w:after="0"/>
                                    <w:jc w:val="both"/>
                                    <w:rPr>
                                      <w:rFonts w:ascii="Arial" w:eastAsia="Times New Roman" w:hAnsi="Arial" w:cs="Arial"/>
                                      <w:b/>
                                      <w:bCs/>
                                      <w:color w:val="FFFFFF"/>
                                      <w:lang w:val="en-US"/>
                                    </w:rPr>
                                  </w:pPr>
                                </w:p>
                                <w:p w14:paraId="232C7535" w14:textId="1AF4D23E" w:rsidR="00F117D5" w:rsidRPr="00C4639C" w:rsidRDefault="00F117D5" w:rsidP="00F44E3D">
                                  <w:pPr>
                                    <w:ind w:left="720"/>
                                    <w:jc w:val="both"/>
                                    <w:rPr>
                                      <w:rFonts w:ascii="Arial" w:eastAsia="Times New Roman" w:hAnsi="Arial" w:cs="Arial"/>
                                      <w:bCs/>
                                      <w:color w:val="FFFFFF"/>
                                      <w:sz w:val="20"/>
                                      <w:szCs w:val="20"/>
                                      <w:lang w:val="pt-PT"/>
                                    </w:rPr>
                                  </w:pPr>
                                </w:p>
                              </w:tc>
                            </w:tr>
                            <w:tr w:rsidR="00F117D5" w:rsidRPr="00396FCD" w14:paraId="773C0FFD" w14:textId="77777777" w:rsidTr="001938CC">
                              <w:tc>
                                <w:tcPr>
                                  <w:tcW w:w="11297" w:type="dxa"/>
                                </w:tcPr>
                                <w:p w14:paraId="5765CB7B" w14:textId="07BC51FC" w:rsidR="00F117D5" w:rsidRPr="008F5C23" w:rsidRDefault="00F117D5" w:rsidP="000768AA">
                                  <w:pPr>
                                    <w:jc w:val="both"/>
                                    <w:rPr>
                                      <w:rFonts w:ascii="Arial" w:hAnsi="Arial" w:cs="Arial"/>
                                      <w:b/>
                                      <w:bCs/>
                                      <w:color w:val="FFFFFF"/>
                                    </w:rPr>
                                  </w:pPr>
                                </w:p>
                              </w:tc>
                            </w:tr>
                            <w:tr w:rsidR="00F117D5" w:rsidRPr="00396FCD" w14:paraId="2D9320CE" w14:textId="77777777" w:rsidTr="001938CC">
                              <w:tc>
                                <w:tcPr>
                                  <w:tcW w:w="11297" w:type="dxa"/>
                                </w:tcPr>
                                <w:p w14:paraId="563E42BD" w14:textId="77777777" w:rsidR="00F117D5" w:rsidRDefault="00F117D5" w:rsidP="000768AA">
                                  <w:pPr>
                                    <w:pStyle w:val="Header"/>
                                    <w:tabs>
                                      <w:tab w:val="clear" w:pos="4536"/>
                                      <w:tab w:val="center" w:pos="416"/>
                                    </w:tabs>
                                    <w:spacing w:line="360" w:lineRule="auto"/>
                                    <w:rPr>
                                      <w:rFonts w:ascii="Arial" w:hAnsi="Arial" w:cs="Arial"/>
                                      <w:b/>
                                      <w:bCs/>
                                      <w:color w:val="FFFFFF"/>
                                      <w:sz w:val="28"/>
                                    </w:rPr>
                                  </w:pPr>
                                </w:p>
                              </w:tc>
                            </w:tr>
                            <w:tr w:rsidR="00F117D5" w:rsidRPr="00BF30F7" w14:paraId="3E62D7AF" w14:textId="77777777" w:rsidTr="001938CC">
                              <w:tc>
                                <w:tcPr>
                                  <w:tcW w:w="11297" w:type="dxa"/>
                                </w:tcPr>
                                <w:p w14:paraId="005E5801" w14:textId="77777777" w:rsidR="00F117D5" w:rsidRPr="004524DE" w:rsidRDefault="00F117D5" w:rsidP="000768AA">
                                  <w:pPr>
                                    <w:pStyle w:val="Header"/>
                                    <w:tabs>
                                      <w:tab w:val="clear" w:pos="4536"/>
                                      <w:tab w:val="center" w:pos="416"/>
                                    </w:tabs>
                                    <w:spacing w:line="360" w:lineRule="auto"/>
                                    <w:rPr>
                                      <w:rFonts w:ascii="Arial" w:hAnsi="Arial" w:cs="Arial"/>
                                      <w:b/>
                                      <w:color w:val="FFFF00"/>
                                      <w:sz w:val="22"/>
                                      <w:szCs w:val="22"/>
                                      <w:highlight w:val="yellow"/>
                                      <w:lang w:eastAsia="en-US"/>
                                    </w:rPr>
                                  </w:pPr>
                                </w:p>
                              </w:tc>
                            </w:tr>
                            <w:tr w:rsidR="00F117D5" w:rsidRPr="0013373F" w14:paraId="22345B8B" w14:textId="77777777" w:rsidTr="001938CC">
                              <w:tc>
                                <w:tcPr>
                                  <w:tcW w:w="11297" w:type="dxa"/>
                                </w:tcPr>
                                <w:p w14:paraId="70F92CB0" w14:textId="77777777" w:rsidR="00F117D5" w:rsidRPr="0013373F" w:rsidRDefault="00F117D5" w:rsidP="000768AA">
                                  <w:pPr>
                                    <w:spacing w:after="120"/>
                                    <w:jc w:val="both"/>
                                    <w:rPr>
                                      <w:sz w:val="16"/>
                                      <w:szCs w:val="16"/>
                                      <w:vertAlign w:val="superscript"/>
                                    </w:rPr>
                                  </w:pPr>
                                </w:p>
                              </w:tc>
                            </w:tr>
                            <w:tr w:rsidR="009E5F1E" w:rsidRPr="0013373F" w14:paraId="484EAE69" w14:textId="77777777" w:rsidTr="001938CC">
                              <w:tc>
                                <w:tcPr>
                                  <w:tcW w:w="11297" w:type="dxa"/>
                                </w:tcPr>
                                <w:p w14:paraId="5FA49756" w14:textId="77777777" w:rsidR="009E5F1E" w:rsidRPr="0013373F" w:rsidRDefault="009E5F1E" w:rsidP="000768AA">
                                  <w:pPr>
                                    <w:spacing w:after="120"/>
                                    <w:jc w:val="both"/>
                                    <w:rPr>
                                      <w:sz w:val="16"/>
                                      <w:szCs w:val="16"/>
                                      <w:vertAlign w:val="superscript"/>
                                    </w:rPr>
                                  </w:pPr>
                                </w:p>
                              </w:tc>
                            </w:tr>
                            <w:tr w:rsidR="009E5F1E" w:rsidRPr="0013373F" w14:paraId="52AAF86F" w14:textId="77777777" w:rsidTr="001938CC">
                              <w:tc>
                                <w:tcPr>
                                  <w:tcW w:w="11297" w:type="dxa"/>
                                </w:tcPr>
                                <w:p w14:paraId="6073B9C7" w14:textId="77777777" w:rsidR="009E5F1E" w:rsidRPr="0013373F" w:rsidRDefault="009E5F1E" w:rsidP="000768AA">
                                  <w:pPr>
                                    <w:spacing w:after="120"/>
                                    <w:jc w:val="both"/>
                                    <w:rPr>
                                      <w:sz w:val="16"/>
                                      <w:szCs w:val="16"/>
                                      <w:vertAlign w:val="superscript"/>
                                    </w:rPr>
                                  </w:pPr>
                                </w:p>
                              </w:tc>
                            </w:tr>
                            <w:tr w:rsidR="009E5F1E" w:rsidRPr="0013373F" w14:paraId="1C21A054" w14:textId="77777777" w:rsidTr="001938CC">
                              <w:tc>
                                <w:tcPr>
                                  <w:tcW w:w="11297" w:type="dxa"/>
                                </w:tcPr>
                                <w:p w14:paraId="001E0E92" w14:textId="77777777" w:rsidR="009E5F1E" w:rsidRPr="0013373F" w:rsidRDefault="009E5F1E" w:rsidP="000768AA">
                                  <w:pPr>
                                    <w:spacing w:after="120"/>
                                    <w:jc w:val="both"/>
                                    <w:rPr>
                                      <w:sz w:val="16"/>
                                      <w:szCs w:val="16"/>
                                      <w:vertAlign w:val="superscript"/>
                                    </w:rPr>
                                  </w:pPr>
                                </w:p>
                              </w:tc>
                            </w:tr>
                            <w:tr w:rsidR="009E5F1E" w:rsidRPr="0013373F" w14:paraId="2C75FBC6" w14:textId="77777777" w:rsidTr="001938CC">
                              <w:tc>
                                <w:tcPr>
                                  <w:tcW w:w="11297" w:type="dxa"/>
                                </w:tcPr>
                                <w:p w14:paraId="7E3AAFC4" w14:textId="77777777" w:rsidR="009E5F1E" w:rsidRPr="0013373F" w:rsidRDefault="009E5F1E" w:rsidP="000768AA">
                                  <w:pPr>
                                    <w:spacing w:after="120"/>
                                    <w:jc w:val="both"/>
                                    <w:rPr>
                                      <w:sz w:val="16"/>
                                      <w:szCs w:val="16"/>
                                      <w:vertAlign w:val="superscript"/>
                                    </w:rPr>
                                  </w:pPr>
                                </w:p>
                              </w:tc>
                            </w:tr>
                            <w:tr w:rsidR="009E5F1E" w:rsidRPr="0013373F" w14:paraId="21D760FB" w14:textId="77777777" w:rsidTr="001938CC">
                              <w:tc>
                                <w:tcPr>
                                  <w:tcW w:w="11297" w:type="dxa"/>
                                </w:tcPr>
                                <w:p w14:paraId="0E605CDE" w14:textId="77777777" w:rsidR="009E5F1E" w:rsidRPr="0013373F" w:rsidRDefault="009E5F1E" w:rsidP="000768AA">
                                  <w:pPr>
                                    <w:spacing w:after="120"/>
                                    <w:jc w:val="both"/>
                                    <w:rPr>
                                      <w:sz w:val="16"/>
                                      <w:szCs w:val="16"/>
                                      <w:vertAlign w:val="superscript"/>
                                    </w:rPr>
                                  </w:pPr>
                                </w:p>
                              </w:tc>
                            </w:tr>
                            <w:tr w:rsidR="009E5F1E" w:rsidRPr="0013373F" w14:paraId="417607B6" w14:textId="77777777" w:rsidTr="001938CC">
                              <w:tc>
                                <w:tcPr>
                                  <w:tcW w:w="11297" w:type="dxa"/>
                                </w:tcPr>
                                <w:p w14:paraId="29306A98" w14:textId="77777777" w:rsidR="009E5F1E" w:rsidRPr="0013373F" w:rsidRDefault="009E5F1E" w:rsidP="000768AA">
                                  <w:pPr>
                                    <w:spacing w:after="120"/>
                                    <w:jc w:val="both"/>
                                    <w:rPr>
                                      <w:sz w:val="16"/>
                                      <w:szCs w:val="16"/>
                                      <w:vertAlign w:val="superscript"/>
                                    </w:rPr>
                                  </w:pPr>
                                </w:p>
                              </w:tc>
                            </w:tr>
                          </w:tbl>
                          <w:p w14:paraId="4DA8A3DC" w14:textId="77777777" w:rsidR="00F117D5" w:rsidRPr="00FD47D3" w:rsidRDefault="00F117D5" w:rsidP="00214ADE">
                            <w:pPr>
                              <w:pStyle w:val="TRLProjectReport-BodyText"/>
                              <w:rPr>
                                <w:lang w:val="de-DE" w:eastAsia="en-US"/>
                              </w:rPr>
                            </w:pPr>
                          </w:p>
                          <w:p w14:paraId="59A309E2" w14:textId="77777777" w:rsidR="00F117D5" w:rsidRPr="0062724C" w:rsidRDefault="00F117D5" w:rsidP="00214ADE">
                            <w:pPr>
                              <w:pStyle w:val="TRLProjectReport-BodyText"/>
                              <w:rPr>
                                <w:lang w:val="de-DE" w:eastAsia="en-US"/>
                              </w:rPr>
                            </w:pPr>
                          </w:p>
                          <w:p w14:paraId="5EBF1092" w14:textId="77777777" w:rsidR="00F117D5" w:rsidRPr="0062724C" w:rsidRDefault="00F117D5" w:rsidP="00214ADE">
                            <w:pPr>
                              <w:pStyle w:val="TRLProjectReport-BodyText"/>
                              <w:rPr>
                                <w:lang w:val="de-DE" w:eastAsia="en-US"/>
                              </w:rPr>
                            </w:pPr>
                          </w:p>
                          <w:p w14:paraId="62EB9956" w14:textId="77777777" w:rsidR="00F117D5" w:rsidRPr="0062724C" w:rsidRDefault="00F117D5" w:rsidP="00214ADE">
                            <w:pPr>
                              <w:pStyle w:val="TRLProjectReport-BodyText"/>
                              <w:rPr>
                                <w:lang w:val="de-DE" w:eastAsia="en-US"/>
                              </w:rPr>
                            </w:pPr>
                          </w:p>
                          <w:p w14:paraId="03667274" w14:textId="77777777" w:rsidR="00F117D5" w:rsidRPr="0062724C" w:rsidRDefault="00F117D5" w:rsidP="00214ADE">
                            <w:pPr>
                              <w:pStyle w:val="TRLProjectReport-HeadingLevel1withoutnumber"/>
                              <w:spacing w:after="0"/>
                              <w:ind w:left="1440"/>
                              <w:rPr>
                                <w:rFonts w:ascii="Arial" w:hAnsi="Arial" w:cs="Arial"/>
                                <w:color w:val="FFFFFF"/>
                                <w:sz w:val="24"/>
                                <w:szCs w:val="24"/>
                                <w:lang w:val="de-DE"/>
                              </w:rPr>
                            </w:pPr>
                          </w:p>
                          <w:p w14:paraId="0C41896F" w14:textId="77777777" w:rsidR="00F117D5" w:rsidRPr="0062724C" w:rsidRDefault="00F117D5" w:rsidP="00214ADE">
                            <w:pPr>
                              <w:pStyle w:val="TRLProjectReport-BodyText"/>
                              <w:rPr>
                                <w:lang w:val="de-DE" w:eastAsia="en-US"/>
                              </w:rPr>
                            </w:pPr>
                          </w:p>
                          <w:p w14:paraId="49423121" w14:textId="77777777" w:rsidR="00F117D5" w:rsidRPr="0062724C" w:rsidRDefault="00F117D5" w:rsidP="00214ADE">
                            <w:pPr>
                              <w:pStyle w:val="TRLProjectReport-BodyText"/>
                              <w:rPr>
                                <w:lang w:val="de-DE" w:eastAsia="en-US"/>
                              </w:rPr>
                            </w:pPr>
                          </w:p>
                          <w:p w14:paraId="0B63959C" w14:textId="77777777" w:rsidR="00F117D5" w:rsidRPr="0062724C" w:rsidRDefault="00F117D5" w:rsidP="00214ADE">
                            <w:pPr>
                              <w:pStyle w:val="Header"/>
                              <w:rPr>
                                <w:color w:val="FFFFFF"/>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79E7D1" id="Text Box 8194" o:spid="_x0000_s1032" type="#_x0000_t202" alt="&quot;&quot;" style="position:absolute;margin-left:-2.25pt;margin-top:21.45pt;width:597.4pt;height:474.1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" filled="f" stroked="f">
                <v:textbox>
                  <w:txbxContent>
                    <w:p w14:paraId="66828DCF" w14:textId="77777777" w:rsidR="00F117D5" w:rsidRDefault="00F117D5" w:rsidP="00214ADE">
                      <w:pPr>
                        <w:pStyle w:val="Subtitle"/>
                        <w:tabs>
                          <w:tab w:val="left" w:pos="731"/>
                        </w:tabs>
                        <w:ind w:left="720"/>
                        <w:rPr>
                          <w:rFonts w:ascii="Arial" w:hAnsi="Arial" w:cs="Arial"/>
                          <w:color w:val="FFFFFF"/>
                          <w:lang w:val="en-GB"/>
                        </w:rPr>
                      </w:pPr>
                    </w:p>
                    <w:tbl>
                      <w:tblPr>
                        <w:tblStyle w:val="TableGrid"/>
                        <w:tblW w:w="11168"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726"/>
                        <w:gridCol w:w="3916"/>
                        <w:gridCol w:w="222"/>
                      </w:tblGrid>
                      <w:tr w:rsidR="00171181" w14:paraId="6D6B5D37" w14:textId="4A2543C1" w:rsidTr="00171181">
                        <w:tc>
                          <w:tcPr>
                            <w:tcW w:w="3304" w:type="dxa"/>
                          </w:tcPr>
                          <w:p w14:paraId="27B12D2A" w14:textId="7AA35130" w:rsidR="007727A7" w:rsidRDefault="00171181" w:rsidP="007727A7">
                            <w:pPr>
                              <w:pStyle w:val="Subtitle"/>
                              <w:tabs>
                                <w:tab w:val="left" w:pos="731"/>
                              </w:tabs>
                              <w:ind w:left="-114"/>
                              <w:jc w:val="left"/>
                              <w:rPr>
                                <w:rFonts w:ascii="Arial" w:hAnsi="Arial" w:cs="Arial"/>
                                <w:color w:val="FFFFFF"/>
                                <w:lang w:val="en-GB"/>
                              </w:rPr>
                            </w:pPr>
                            <w:r>
                              <w:rPr>
                                <w:noProof/>
                              </w:rPr>
                              <w:drawing>
                                <wp:inline distT="0" distB="0" distL="0" distR="0" wp14:anchorId="666E8D1B" wp14:editId="7944741F">
                                  <wp:extent cx="2009433" cy="1904365"/>
                                  <wp:effectExtent l="0" t="0" r="0" b="635"/>
                                  <wp:docPr id="669" name="Picture 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a:extLst>
                                              <a:ext uri="{C183D7F6-B498-43B3-948B-1728B52AA6E4}">
                                                <adec:decorative xmlns:adec="http://schemas.microsoft.com/office/drawing/2017/decorative" val="1"/>
                                              </a:ext>
                                            </a:extLst>
                                          </pic:cNvPr>
                                          <pic:cNvPicPr>
                                            <a:picLocks noChangeAspect="1"/>
                                          </pic:cNvPicPr>
                                        </pic:nvPicPr>
                                        <pic:blipFill rotWithShape="1">
                                          <a:blip r:embed="rId10">
                                            <a:extLst>
                                              <a:ext uri="{28A0092B-C50C-407E-A947-70E740481C1C}">
                                                <a14:useLocalDpi xmlns:a14="http://schemas.microsoft.com/office/drawing/2010/main" val="0"/>
                                              </a:ext>
                                            </a:extLst>
                                          </a:blip>
                                          <a:srcRect l="71325" t="56012" r="11159" b="15675"/>
                                          <a:stretch/>
                                        </pic:blipFill>
                                        <pic:spPr bwMode="auto">
                                          <a:xfrm>
                                            <a:off x="0" y="0"/>
                                            <a:ext cx="2017006" cy="1911542"/>
                                          </a:xfrm>
                                          <a:prstGeom prst="rect">
                                            <a:avLst/>
                                          </a:prstGeom>
                                          <a:ln>
                                            <a:noFill/>
                                          </a:ln>
                                          <a:extLst>
                                            <a:ext uri="{53640926-AAD7-44D8-BBD7-CCE9431645EC}">
                                              <a14:shadowObscured xmlns:a14="http://schemas.microsoft.com/office/drawing/2010/main"/>
                                            </a:ext>
                                          </a:extLst>
                                        </pic:spPr>
                                      </pic:pic>
                                    </a:graphicData>
                                  </a:graphic>
                                </wp:inline>
                              </w:drawing>
                            </w:r>
                          </w:p>
                        </w:tc>
                        <w:tc>
                          <w:tcPr>
                            <w:tcW w:w="3726" w:type="dxa"/>
                          </w:tcPr>
                          <w:p w14:paraId="531E5AA8" w14:textId="68026BD5" w:rsidR="007727A7" w:rsidRDefault="00171181" w:rsidP="00B17D1C">
                            <w:pPr>
                              <w:pStyle w:val="Subtitle"/>
                              <w:tabs>
                                <w:tab w:val="left" w:pos="731"/>
                              </w:tabs>
                              <w:jc w:val="left"/>
                              <w:rPr>
                                <w:rFonts w:ascii="Arial" w:hAnsi="Arial" w:cs="Arial"/>
                                <w:color w:val="FFFFFF"/>
                                <w:lang w:val="en-GB"/>
                              </w:rPr>
                            </w:pPr>
                            <w:r w:rsidRPr="00304FF2">
                              <w:rPr>
                                <w:rFonts w:eastAsia="SimSun"/>
                                <w:noProof/>
                              </w:rPr>
                              <w:drawing>
                                <wp:inline distT="0" distB="0" distL="0" distR="0" wp14:anchorId="3FEFB022" wp14:editId="1FB5B497">
                                  <wp:extent cx="2219325" cy="1890395"/>
                                  <wp:effectExtent l="0" t="0" r="9525" b="0"/>
                                  <wp:docPr id="668" name="Picture 6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icture 668">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2228810" cy="1898474"/>
                                          </a:xfrm>
                                          <a:prstGeom prst="rect">
                                            <a:avLst/>
                                          </a:prstGeom>
                                        </pic:spPr>
                                      </pic:pic>
                                    </a:graphicData>
                                  </a:graphic>
                                </wp:inline>
                              </w:drawing>
                            </w:r>
                          </w:p>
                        </w:tc>
                        <w:tc>
                          <w:tcPr>
                            <w:tcW w:w="3916" w:type="dxa"/>
                          </w:tcPr>
                          <w:p w14:paraId="4E88B3ED" w14:textId="735125C9" w:rsidR="007727A7" w:rsidRDefault="007727A7" w:rsidP="00B17D1C">
                            <w:pPr>
                              <w:pStyle w:val="Subtitle"/>
                              <w:tabs>
                                <w:tab w:val="left" w:pos="731"/>
                              </w:tabs>
                              <w:jc w:val="left"/>
                              <w:rPr>
                                <w:rFonts w:ascii="Arial" w:hAnsi="Arial" w:cs="Arial"/>
                                <w:color w:val="FFFFFF"/>
                                <w:lang w:val="en-GB"/>
                              </w:rPr>
                            </w:pPr>
                            <w:r>
                              <w:rPr>
                                <w:noProof/>
                              </w:rPr>
                              <w:drawing>
                                <wp:inline distT="0" distB="0" distL="0" distR="0" wp14:anchorId="0B237780" wp14:editId="5227B888">
                                  <wp:extent cx="2280285" cy="1857025"/>
                                  <wp:effectExtent l="0" t="0" r="5715" b="0"/>
                                  <wp:docPr id="667" name="Picture 6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Picture 667">
                                            <a:extLst>
                                              <a:ext uri="{C183D7F6-B498-43B3-948B-1728B52AA6E4}">
                                                <adec:decorative xmlns:adec="http://schemas.microsoft.com/office/drawing/2017/decorative" val="1"/>
                                              </a:ext>
                                            </a:extLst>
                                          </pic:cNvPr>
                                          <pic:cNvPicPr>
                                            <a:picLocks noChangeAspect="1"/>
                                          </pic:cNvPicPr>
                                        </pic:nvPicPr>
                                        <pic:blipFill rotWithShape="1">
                                          <a:blip r:embed="rId12">
                                            <a:extLst>
                                              <a:ext uri="{28A0092B-C50C-407E-A947-70E740481C1C}">
                                                <a14:useLocalDpi xmlns:a14="http://schemas.microsoft.com/office/drawing/2010/main" val="0"/>
                                              </a:ext>
                                            </a:extLst>
                                          </a:blip>
                                          <a:srcRect t="-1" r="10278" b="3209"/>
                                          <a:stretch/>
                                        </pic:blipFill>
                                        <pic:spPr bwMode="auto">
                                          <a:xfrm>
                                            <a:off x="0" y="0"/>
                                            <a:ext cx="2296115" cy="1869917"/>
                                          </a:xfrm>
                                          <a:prstGeom prst="rect">
                                            <a:avLst/>
                                          </a:prstGeom>
                                          <a:ln>
                                            <a:noFill/>
                                          </a:ln>
                                          <a:extLst>
                                            <a:ext uri="{53640926-AAD7-44D8-BBD7-CCE9431645EC}">
                                              <a14:shadowObscured xmlns:a14="http://schemas.microsoft.com/office/drawing/2010/main"/>
                                            </a:ext>
                                          </a:extLst>
                                        </pic:spPr>
                                      </pic:pic>
                                    </a:graphicData>
                                  </a:graphic>
                                </wp:inline>
                              </w:drawing>
                            </w:r>
                          </w:p>
                        </w:tc>
                        <w:tc>
                          <w:tcPr>
                            <w:tcW w:w="222" w:type="dxa"/>
                          </w:tcPr>
                          <w:p w14:paraId="12A50E58" w14:textId="77777777" w:rsidR="007727A7" w:rsidRPr="00961427" w:rsidRDefault="007727A7" w:rsidP="00B17D1C">
                            <w:pPr>
                              <w:pStyle w:val="Subtitle"/>
                              <w:tabs>
                                <w:tab w:val="left" w:pos="731"/>
                              </w:tabs>
                              <w:jc w:val="left"/>
                              <w:rPr>
                                <w:noProof/>
                                <w:lang w:val="en-GB"/>
                              </w:rPr>
                            </w:pPr>
                          </w:p>
                        </w:tc>
                      </w:tr>
                    </w:tbl>
                    <w:p w14:paraId="79699A79" w14:textId="77777777" w:rsidR="00F117D5" w:rsidRDefault="00F117D5" w:rsidP="00B17D1C">
                      <w:pPr>
                        <w:pStyle w:val="Subtitle"/>
                        <w:tabs>
                          <w:tab w:val="left" w:pos="731"/>
                        </w:tabs>
                        <w:ind w:left="720"/>
                        <w:jc w:val="left"/>
                        <w:rPr>
                          <w:rFonts w:ascii="Arial" w:hAnsi="Arial" w:cs="Arial"/>
                          <w:color w:val="FFFFFF"/>
                          <w:lang w:val="en-GB"/>
                        </w:rPr>
                      </w:pPr>
                    </w:p>
                    <w:p w14:paraId="6D98A87B" w14:textId="009FD622" w:rsidR="00F117D5" w:rsidRPr="00112275" w:rsidRDefault="00F117D5" w:rsidP="00FF5EAA">
                      <w:pPr>
                        <w:pStyle w:val="Subtitle"/>
                        <w:tabs>
                          <w:tab w:val="left" w:pos="731"/>
                        </w:tabs>
                        <w:ind w:left="720"/>
                        <w:rPr>
                          <w:rFonts w:ascii="Arial" w:hAnsi="Arial" w:cs="Arial"/>
                          <w:color w:val="FFFFFF"/>
                        </w:rPr>
                      </w:pPr>
                      <w:r w:rsidRPr="00FF5EAA">
                        <w:rPr>
                          <w:rFonts w:ascii="Arial" w:hAnsi="Arial" w:cs="Arial"/>
                          <w:color w:val="FFFFFF"/>
                          <w:lang w:val="de-DE"/>
                        </w:rPr>
                        <w:t>Editor-in-Chief</w:t>
                      </w:r>
                      <w:r w:rsidRPr="00F30771">
                        <w:rPr>
                          <w:rFonts w:ascii="Arial" w:hAnsi="Arial" w:cs="Arial"/>
                          <w:color w:val="FFFFFF"/>
                          <w:lang w:val="en-GB"/>
                        </w:rPr>
                        <w:t xml:space="preserve">: </w:t>
                      </w:r>
                      <w:r>
                        <w:rPr>
                          <w:rFonts w:ascii="Arial" w:hAnsi="Arial" w:cs="Arial"/>
                          <w:color w:val="FFFFFF"/>
                          <w:lang w:val="en-GB"/>
                        </w:rPr>
                        <w:t xml:space="preserve"> </w:t>
                      </w:r>
                      <w:r w:rsidRPr="00FF5EAA">
                        <w:rPr>
                          <w:rFonts w:ascii="Arial" w:hAnsi="Arial" w:cs="Arial"/>
                          <w:color w:val="FFFFFF"/>
                          <w:lang w:val="en-GB"/>
                        </w:rPr>
                        <w:t>Professor Hassan Al Nageim</w:t>
                      </w:r>
                    </w:p>
                    <w:p w14:paraId="617CD430" w14:textId="1484673B" w:rsidR="00F117D5" w:rsidRPr="00F30771" w:rsidRDefault="00F117D5" w:rsidP="00214ADE">
                      <w:pPr>
                        <w:pStyle w:val="Subtitle"/>
                        <w:tabs>
                          <w:tab w:val="left" w:pos="731"/>
                        </w:tabs>
                        <w:ind w:left="720"/>
                        <w:rPr>
                          <w:rFonts w:ascii="Arial" w:hAnsi="Arial" w:cs="Arial"/>
                          <w:color w:val="FFFFFF"/>
                          <w:lang w:val="en-GB"/>
                        </w:rPr>
                      </w:pPr>
                    </w:p>
                    <w:p w14:paraId="68FF6EDA" w14:textId="320B34F3" w:rsidR="00F117D5" w:rsidRDefault="00F117D5" w:rsidP="00294349">
                      <w:pPr>
                        <w:pStyle w:val="Subtitle"/>
                        <w:tabs>
                          <w:tab w:val="left" w:pos="731"/>
                        </w:tabs>
                        <w:ind w:left="720"/>
                        <w:rPr>
                          <w:rFonts w:ascii="Arial" w:hAnsi="Arial" w:cs="Arial"/>
                          <w:color w:val="FFFFFF"/>
                          <w:lang w:val="en-GB"/>
                        </w:rPr>
                      </w:pPr>
                      <w:r w:rsidRPr="00F30771">
                        <w:rPr>
                          <w:rFonts w:ascii="Arial" w:hAnsi="Arial" w:cs="Arial"/>
                          <w:color w:val="FFFFFF"/>
                          <w:lang w:val="en-GB"/>
                        </w:rPr>
                        <w:t>Editors</w:t>
                      </w:r>
                      <w:r>
                        <w:rPr>
                          <w:rFonts w:ascii="Arial" w:hAnsi="Arial" w:cs="Arial"/>
                          <w:color w:val="FFFFFF"/>
                          <w:lang w:val="en-GB"/>
                        </w:rPr>
                        <w:t>:</w:t>
                      </w:r>
                    </w:p>
                    <w:p w14:paraId="29C0CE9D" w14:textId="77777777" w:rsidR="00F117D5" w:rsidRDefault="00F117D5" w:rsidP="00294349">
                      <w:pPr>
                        <w:pStyle w:val="Subtitle"/>
                        <w:tabs>
                          <w:tab w:val="left" w:pos="731"/>
                        </w:tabs>
                        <w:ind w:left="720"/>
                        <w:rPr>
                          <w:rFonts w:ascii="Arial" w:hAnsi="Arial" w:cs="Arial"/>
                          <w:color w:val="FFFFFF"/>
                          <w:lang w:val="en-GB"/>
                        </w:rPr>
                      </w:pPr>
                    </w:p>
                    <w:p w14:paraId="236237EA" w14:textId="6C6C988B" w:rsidR="00F117D5" w:rsidRPr="006833A3" w:rsidRDefault="00F117D5" w:rsidP="006833A3">
                      <w:pPr>
                        <w:pStyle w:val="Subtitle"/>
                        <w:tabs>
                          <w:tab w:val="left" w:pos="731"/>
                        </w:tabs>
                        <w:ind w:left="720"/>
                        <w:rPr>
                          <w:rFonts w:ascii="Arial" w:hAnsi="Arial" w:cs="Arial"/>
                          <w:color w:val="FFFFFF"/>
                          <w:lang w:val="en-GB"/>
                        </w:rPr>
                      </w:pPr>
                      <w:r>
                        <w:rPr>
                          <w:rFonts w:ascii="Arial" w:hAnsi="Arial" w:cs="Arial"/>
                          <w:color w:val="FFFFFF"/>
                          <w:lang w:val="en-GB"/>
                        </w:rPr>
                        <w:t>Dr</w:t>
                      </w:r>
                      <w:r w:rsidRPr="006833A3">
                        <w:rPr>
                          <w:rFonts w:ascii="Arial" w:hAnsi="Arial" w:cs="Arial"/>
                          <w:color w:val="FFFFFF"/>
                          <w:lang w:val="en-GB"/>
                        </w:rPr>
                        <w:t xml:space="preserve"> Michael Nunn </w:t>
                      </w:r>
                    </w:p>
                    <w:p w14:paraId="5820ED0D" w14:textId="3E9D7DC2" w:rsidR="00F117D5" w:rsidRDefault="00F117D5" w:rsidP="006833A3">
                      <w:pPr>
                        <w:pStyle w:val="Subtitle"/>
                        <w:tabs>
                          <w:tab w:val="left" w:pos="731"/>
                        </w:tabs>
                        <w:ind w:left="720"/>
                        <w:rPr>
                          <w:rFonts w:ascii="Arial" w:hAnsi="Arial" w:cs="Arial"/>
                          <w:color w:val="FFFFFF"/>
                          <w:lang w:val="en-GB"/>
                        </w:rPr>
                      </w:pPr>
                    </w:p>
                    <w:p w14:paraId="792CD508" w14:textId="3D6060E6" w:rsidR="00F117D5" w:rsidRDefault="00F117D5" w:rsidP="00294349">
                      <w:pPr>
                        <w:pStyle w:val="Subtitle"/>
                        <w:tabs>
                          <w:tab w:val="left" w:pos="731"/>
                        </w:tabs>
                        <w:ind w:left="720"/>
                        <w:rPr>
                          <w:rFonts w:ascii="Arial" w:hAnsi="Arial" w:cs="Arial"/>
                          <w:color w:val="FFFFFF"/>
                        </w:rPr>
                      </w:pPr>
                      <w:r w:rsidRPr="00F30771">
                        <w:rPr>
                          <w:rFonts w:ascii="Arial" w:hAnsi="Arial" w:cs="Arial"/>
                          <w:color w:val="FFFFFF"/>
                          <w:lang w:val="en-GB"/>
                        </w:rPr>
                        <w:t xml:space="preserve"> </w:t>
                      </w:r>
                      <w:r w:rsidR="00FF45FB" w:rsidRPr="00FF5EAA">
                        <w:rPr>
                          <w:rFonts w:ascii="Arial" w:hAnsi="Arial" w:cs="Arial"/>
                          <w:color w:val="FFFFFF"/>
                          <w:lang w:val="en-GB"/>
                        </w:rPr>
                        <w:t xml:space="preserve">Professor </w:t>
                      </w:r>
                      <w:r w:rsidRPr="00743613">
                        <w:rPr>
                          <w:rFonts w:ascii="Arial" w:hAnsi="Arial" w:cs="Arial"/>
                          <w:color w:val="FFFFFF"/>
                        </w:rPr>
                        <w:t>Shakir Al-Busaltan</w:t>
                      </w:r>
                    </w:p>
                    <w:p w14:paraId="721FAC47" w14:textId="77777777" w:rsidR="00F117D5" w:rsidRDefault="00F117D5" w:rsidP="00294349">
                      <w:pPr>
                        <w:pStyle w:val="Subtitle"/>
                        <w:tabs>
                          <w:tab w:val="left" w:pos="731"/>
                        </w:tabs>
                        <w:ind w:left="720"/>
                        <w:rPr>
                          <w:rFonts w:ascii="Arial" w:hAnsi="Arial" w:cs="Arial"/>
                          <w:color w:val="FFFFFF"/>
                        </w:rPr>
                      </w:pPr>
                    </w:p>
                    <w:p w14:paraId="0CE531BF" w14:textId="0197EBD6" w:rsidR="00F117D5" w:rsidRDefault="00F117D5" w:rsidP="00294349">
                      <w:pPr>
                        <w:pStyle w:val="Subtitle"/>
                        <w:tabs>
                          <w:tab w:val="left" w:pos="731"/>
                        </w:tabs>
                        <w:ind w:left="720"/>
                        <w:rPr>
                          <w:rFonts w:ascii="Arial" w:hAnsi="Arial" w:cs="Arial"/>
                          <w:color w:val="FFFFFF"/>
                          <w:lang w:val="en-GB"/>
                        </w:rPr>
                      </w:pPr>
                      <w:r>
                        <w:rPr>
                          <w:rFonts w:ascii="Arial" w:hAnsi="Arial" w:cs="Arial"/>
                          <w:color w:val="FFFFFF"/>
                        </w:rPr>
                        <w:t xml:space="preserve"> </w:t>
                      </w:r>
                      <w:r w:rsidR="00FF45FB">
                        <w:rPr>
                          <w:rFonts w:ascii="Arial" w:hAnsi="Arial" w:cs="Arial"/>
                          <w:color w:val="FFFFFF"/>
                        </w:rPr>
                        <w:t xml:space="preserve">Assist. Prof </w:t>
                      </w:r>
                      <w:r>
                        <w:rPr>
                          <w:rFonts w:ascii="Arial" w:hAnsi="Arial" w:cs="Arial"/>
                          <w:color w:val="FFFFFF"/>
                          <w:lang w:val="en-GB"/>
                        </w:rPr>
                        <w:t>Anmar Dulaimi</w:t>
                      </w:r>
                    </w:p>
                    <w:p w14:paraId="44A38762" w14:textId="508D9A96" w:rsidR="00C3361C" w:rsidRDefault="00C3361C" w:rsidP="00294349">
                      <w:pPr>
                        <w:pStyle w:val="Subtitle"/>
                        <w:tabs>
                          <w:tab w:val="left" w:pos="731"/>
                        </w:tabs>
                        <w:ind w:left="720"/>
                        <w:rPr>
                          <w:rFonts w:ascii="Arial" w:hAnsi="Arial" w:cs="Arial"/>
                          <w:color w:val="FFFFFF"/>
                          <w:lang w:val="en-GB"/>
                        </w:rPr>
                      </w:pPr>
                    </w:p>
                    <w:p w14:paraId="63703A1E" w14:textId="4BAB9F25" w:rsidR="00C3361C" w:rsidRPr="00294349" w:rsidRDefault="00C3361C" w:rsidP="00294349">
                      <w:pPr>
                        <w:pStyle w:val="Subtitle"/>
                        <w:tabs>
                          <w:tab w:val="left" w:pos="731"/>
                        </w:tabs>
                        <w:ind w:left="720"/>
                        <w:rPr>
                          <w:rFonts w:ascii="Arial" w:hAnsi="Arial" w:cs="Arial"/>
                          <w:color w:val="FFFFFF"/>
                        </w:rPr>
                      </w:pPr>
                      <w:r>
                        <w:rPr>
                          <w:rFonts w:ascii="Arial" w:hAnsi="Arial" w:cs="Arial"/>
                          <w:color w:val="FFFFFF"/>
                          <w:lang w:val="en-GB"/>
                        </w:rPr>
                        <w:t>K. Karyono</w:t>
                      </w:r>
                    </w:p>
                    <w:p w14:paraId="3FFBDBBE" w14:textId="77777777" w:rsidR="00F117D5" w:rsidRPr="00743613" w:rsidRDefault="00F117D5" w:rsidP="00743613">
                      <w:pPr>
                        <w:pStyle w:val="Subtitle"/>
                        <w:tabs>
                          <w:tab w:val="left" w:pos="731"/>
                        </w:tabs>
                        <w:ind w:left="720"/>
                        <w:rPr>
                          <w:rFonts w:ascii="Arial" w:hAnsi="Arial" w:cs="Arial"/>
                          <w:color w:val="FFFFFF"/>
                        </w:rPr>
                      </w:pPr>
                    </w:p>
                    <w:p w14:paraId="3DC0B447" w14:textId="13F5D49A" w:rsidR="00F117D5" w:rsidRDefault="00F117D5" w:rsidP="00214ADE">
                      <w:pPr>
                        <w:pStyle w:val="Subtitle"/>
                        <w:tabs>
                          <w:tab w:val="left" w:pos="731"/>
                        </w:tabs>
                        <w:ind w:left="720"/>
                        <w:rPr>
                          <w:rFonts w:ascii="Arial" w:hAnsi="Arial" w:cs="Arial"/>
                          <w:color w:val="FFFFFF"/>
                        </w:rPr>
                      </w:pPr>
                    </w:p>
                    <w:p w14:paraId="5DBAB2B5" w14:textId="77777777" w:rsidR="00F117D5" w:rsidRPr="00743613" w:rsidRDefault="00F117D5" w:rsidP="00214ADE">
                      <w:pPr>
                        <w:pStyle w:val="Subtitle"/>
                        <w:tabs>
                          <w:tab w:val="left" w:pos="731"/>
                        </w:tabs>
                        <w:ind w:left="720"/>
                        <w:rPr>
                          <w:rFonts w:ascii="Arial" w:hAnsi="Arial" w:cs="Arial"/>
                          <w:color w:val="FFFFFF"/>
                        </w:rPr>
                      </w:pPr>
                    </w:p>
                    <w:p w14:paraId="01743C54" w14:textId="43FF3AFF" w:rsidR="00F117D5" w:rsidRPr="00F30771" w:rsidRDefault="00F117D5" w:rsidP="00214ADE">
                      <w:pPr>
                        <w:pStyle w:val="Subtitle"/>
                        <w:tabs>
                          <w:tab w:val="left" w:pos="731"/>
                        </w:tabs>
                        <w:jc w:val="left"/>
                        <w:rPr>
                          <w:rFonts w:ascii="Arial" w:hAnsi="Arial" w:cs="Arial"/>
                          <w:color w:val="FFFFFF"/>
                          <w:u w:val="single"/>
                          <w:lang w:val="en-GB"/>
                        </w:rPr>
                      </w:pPr>
                    </w:p>
                    <w:p w14:paraId="1E2E2A28" w14:textId="5995D9B7" w:rsidR="00F117D5" w:rsidRPr="00294349" w:rsidRDefault="00BE3173" w:rsidP="00294349">
                      <w:pPr>
                        <w:spacing w:after="0" w:line="240" w:lineRule="auto"/>
                        <w:jc w:val="center"/>
                        <w:rPr>
                          <w:rFonts w:ascii="Arial" w:hAnsi="Arial" w:cs="Arial"/>
                          <w:b/>
                          <w:bCs/>
                          <w:color w:val="FFFFFF"/>
                          <w:sz w:val="24"/>
                          <w:szCs w:val="24"/>
                        </w:rPr>
                      </w:pPr>
                      <w:r>
                        <w:rPr>
                          <w:rFonts w:ascii="Arial" w:hAnsi="Arial" w:cs="Arial"/>
                          <w:b/>
                          <w:bCs/>
                          <w:color w:val="FFFFFF"/>
                          <w:sz w:val="24"/>
                          <w:szCs w:val="24"/>
                        </w:rPr>
                        <w:t>20</w:t>
                      </w:r>
                      <w:r w:rsidR="00F117D5" w:rsidRPr="00294349">
                        <w:rPr>
                          <w:rFonts w:ascii="Arial" w:hAnsi="Arial" w:cs="Arial"/>
                          <w:b/>
                          <w:bCs/>
                          <w:color w:val="FFFFFF"/>
                          <w:sz w:val="24"/>
                          <w:szCs w:val="24"/>
                          <w:vertAlign w:val="superscript"/>
                        </w:rPr>
                        <w:t>th</w:t>
                      </w:r>
                      <w:r w:rsidR="00F117D5" w:rsidRPr="00294349">
                        <w:rPr>
                          <w:rFonts w:ascii="Arial" w:hAnsi="Arial" w:cs="Arial"/>
                          <w:b/>
                          <w:bCs/>
                          <w:color w:val="FFFFFF"/>
                          <w:sz w:val="24"/>
                          <w:szCs w:val="24"/>
                        </w:rPr>
                        <w:t xml:space="preserve"> Annual International Conference on</w:t>
                      </w:r>
                      <w:r w:rsidR="00F117D5">
                        <w:rPr>
                          <w:rFonts w:ascii="Arial" w:hAnsi="Arial" w:cs="Arial"/>
                          <w:b/>
                          <w:bCs/>
                          <w:color w:val="FFFFFF"/>
                          <w:sz w:val="24"/>
                          <w:szCs w:val="24"/>
                        </w:rPr>
                        <w:t xml:space="preserve"> </w:t>
                      </w:r>
                      <w:r w:rsidR="00F117D5" w:rsidRPr="00294349">
                        <w:rPr>
                          <w:rFonts w:ascii="Arial" w:hAnsi="Arial" w:cs="Arial"/>
                          <w:b/>
                          <w:bCs/>
                          <w:color w:val="FFFFFF"/>
                          <w:sz w:val="24"/>
                          <w:szCs w:val="24"/>
                        </w:rPr>
                        <w:t>Highways and Airport Pavement Engineering, Asphalt Technology, and Infrastructure International Conference</w:t>
                      </w:r>
                    </w:p>
                    <w:p w14:paraId="05A5822A" w14:textId="55531E9F" w:rsidR="00F117D5" w:rsidRPr="00F30771" w:rsidRDefault="00F117D5" w:rsidP="00F30771">
                      <w:pPr>
                        <w:spacing w:after="0" w:line="240" w:lineRule="auto"/>
                        <w:jc w:val="center"/>
                        <w:rPr>
                          <w:rFonts w:ascii="Arial" w:hAnsi="Arial" w:cs="Arial"/>
                          <w:b/>
                          <w:color w:val="FFFFFF"/>
                          <w:sz w:val="24"/>
                          <w:szCs w:val="24"/>
                        </w:rPr>
                      </w:pPr>
                      <w:r>
                        <w:rPr>
                          <w:rFonts w:ascii="Arial" w:hAnsi="Arial" w:cs="Arial"/>
                          <w:b/>
                          <w:color w:val="FFFFFF"/>
                          <w:sz w:val="24"/>
                          <w:szCs w:val="24"/>
                        </w:rPr>
                        <w:t xml:space="preserve">March </w:t>
                      </w:r>
                      <w:r w:rsidRPr="00F30771">
                        <w:rPr>
                          <w:rFonts w:ascii="Arial" w:hAnsi="Arial" w:cs="Arial"/>
                          <w:b/>
                          <w:color w:val="FFFFFF"/>
                          <w:sz w:val="24"/>
                          <w:szCs w:val="24"/>
                        </w:rPr>
                        <w:t>202</w:t>
                      </w:r>
                      <w:r w:rsidR="0091283E">
                        <w:rPr>
                          <w:rFonts w:ascii="Arial" w:hAnsi="Arial" w:cs="Arial"/>
                          <w:b/>
                          <w:color w:val="FFFFFF"/>
                          <w:sz w:val="24"/>
                          <w:szCs w:val="24"/>
                        </w:rPr>
                        <w:t>2</w:t>
                      </w:r>
                      <w:r w:rsidRPr="00F30771">
                        <w:rPr>
                          <w:rFonts w:ascii="Arial" w:hAnsi="Arial" w:cs="Arial"/>
                          <w:b/>
                          <w:color w:val="FFFFFF"/>
                          <w:sz w:val="24"/>
                          <w:szCs w:val="24"/>
                        </w:rPr>
                        <w:t xml:space="preserve">, </w:t>
                      </w:r>
                      <w:r w:rsidR="0091283E" w:rsidRPr="0091283E">
                        <w:rPr>
                          <w:rFonts w:ascii="Arial" w:hAnsi="Arial" w:cs="Arial"/>
                          <w:b/>
                          <w:color w:val="FFFFFF"/>
                          <w:sz w:val="24"/>
                          <w:szCs w:val="24"/>
                        </w:rPr>
                        <w:t>Adaptive Learning Zone</w:t>
                      </w:r>
                      <w:r w:rsidR="0091283E">
                        <w:rPr>
                          <w:rFonts w:ascii="Arial" w:hAnsi="Arial" w:cs="Arial"/>
                          <w:b/>
                          <w:color w:val="FFFFFF"/>
                          <w:sz w:val="24"/>
                          <w:szCs w:val="24"/>
                        </w:rPr>
                        <w:t xml:space="preserve"> </w:t>
                      </w:r>
                      <w:r w:rsidR="0091283E" w:rsidRPr="0091283E">
                        <w:rPr>
                          <w:rFonts w:ascii="Arial" w:hAnsi="Arial" w:cs="Arial"/>
                          <w:b/>
                          <w:color w:val="FFFFFF"/>
                          <w:sz w:val="24"/>
                          <w:szCs w:val="24"/>
                        </w:rPr>
                        <w:t>Liverpool John Moores University</w:t>
                      </w:r>
                      <w:r w:rsidRPr="00F30771">
                        <w:rPr>
                          <w:rFonts w:ascii="Arial" w:hAnsi="Arial" w:cs="Arial"/>
                          <w:b/>
                          <w:color w:val="FFFFFF"/>
                          <w:sz w:val="24"/>
                          <w:szCs w:val="24"/>
                        </w:rPr>
                        <w:t>, Liverpool, UK</w:t>
                      </w:r>
                    </w:p>
                    <w:p w14:paraId="7C1C0A1C" w14:textId="77777777" w:rsidR="00F117D5" w:rsidRDefault="00F117D5" w:rsidP="00214ADE">
                      <w:pPr>
                        <w:pStyle w:val="Subtitle"/>
                        <w:tabs>
                          <w:tab w:val="left" w:pos="731"/>
                        </w:tabs>
                        <w:rPr>
                          <w:rFonts w:ascii="Arial" w:hAnsi="Arial" w:cs="Arial"/>
                          <w:color w:val="FFFF00"/>
                          <w:sz w:val="28"/>
                          <w:szCs w:val="28"/>
                          <w:u w:val="single"/>
                          <w:lang w:val="en-GB"/>
                        </w:rPr>
                      </w:pPr>
                    </w:p>
                    <w:p w14:paraId="633438FF" w14:textId="6FDBC610" w:rsidR="00F117D5" w:rsidRDefault="00F117D5" w:rsidP="00214ADE">
                      <w:pPr>
                        <w:pStyle w:val="Subtitle"/>
                        <w:tabs>
                          <w:tab w:val="left" w:pos="731"/>
                        </w:tabs>
                        <w:rPr>
                          <w:rFonts w:ascii="Arial" w:hAnsi="Arial" w:cs="Arial"/>
                          <w:color w:val="FFFF00"/>
                          <w:sz w:val="28"/>
                          <w:szCs w:val="28"/>
                          <w:u w:val="single"/>
                          <w:lang w:val="en-GB"/>
                        </w:rPr>
                      </w:pPr>
                    </w:p>
                    <w:p w14:paraId="657B8BFD" w14:textId="77777777" w:rsidR="00F117D5" w:rsidRPr="0091799E" w:rsidRDefault="00F117D5" w:rsidP="00214ADE">
                      <w:pPr>
                        <w:pStyle w:val="Subtitle"/>
                        <w:tabs>
                          <w:tab w:val="left" w:pos="731"/>
                        </w:tabs>
                        <w:jc w:val="left"/>
                        <w:rPr>
                          <w:color w:val="FFFF00"/>
                          <w:sz w:val="18"/>
                          <w:szCs w:val="18"/>
                          <w:u w:val="single"/>
                        </w:rPr>
                      </w:pPr>
                    </w:p>
                    <w:tbl>
                      <w:tblPr>
                        <w:tblW w:w="11297" w:type="dxa"/>
                        <w:tblLook w:val="04A0" w:firstRow="1" w:lastRow="0" w:firstColumn="1" w:lastColumn="0" w:noHBand="0" w:noVBand="1"/>
                      </w:tblPr>
                      <w:tblGrid>
                        <w:gridCol w:w="11297"/>
                      </w:tblGrid>
                      <w:tr w:rsidR="00F117D5" w:rsidRPr="004524DE" w14:paraId="7B992799" w14:textId="77777777" w:rsidTr="001938CC">
                        <w:tc>
                          <w:tcPr>
                            <w:tcW w:w="11297" w:type="dxa"/>
                          </w:tcPr>
                          <w:p w14:paraId="781D391E" w14:textId="71720433" w:rsidR="00F117D5" w:rsidRPr="00600BC9" w:rsidRDefault="00F117D5" w:rsidP="00600BC9">
                            <w:pPr>
                              <w:spacing w:after="0" w:line="240" w:lineRule="auto"/>
                              <w:jc w:val="both"/>
                              <w:rPr>
                                <w:rFonts w:ascii="Arial" w:eastAsia="Times New Roman" w:hAnsi="Arial" w:cs="Arial"/>
                                <w:b/>
                                <w:bCs/>
                                <w:color w:val="FFFFFF"/>
                                <w:lang w:val="en-US"/>
                              </w:rPr>
                            </w:pPr>
                          </w:p>
                          <w:p w14:paraId="7F41DDE4" w14:textId="77777777" w:rsidR="00F117D5" w:rsidRPr="00AB362B" w:rsidRDefault="00F117D5" w:rsidP="00AB362B">
                            <w:pPr>
                              <w:pStyle w:val="ListParagraph"/>
                              <w:spacing w:after="0"/>
                              <w:jc w:val="both"/>
                              <w:rPr>
                                <w:rFonts w:ascii="Arial" w:eastAsia="Times New Roman" w:hAnsi="Arial" w:cs="Arial"/>
                                <w:b/>
                                <w:bCs/>
                                <w:color w:val="FFFFFF"/>
                                <w:lang w:val="en-US"/>
                              </w:rPr>
                            </w:pPr>
                          </w:p>
                          <w:p w14:paraId="232C7535" w14:textId="1AF4D23E" w:rsidR="00F117D5" w:rsidRPr="00C4639C" w:rsidRDefault="00F117D5" w:rsidP="00F44E3D">
                            <w:pPr>
                              <w:ind w:left="720"/>
                              <w:jc w:val="both"/>
                              <w:rPr>
                                <w:rFonts w:ascii="Arial" w:eastAsia="Times New Roman" w:hAnsi="Arial" w:cs="Arial"/>
                                <w:bCs/>
                                <w:color w:val="FFFFFF"/>
                                <w:sz w:val="20"/>
                                <w:szCs w:val="20"/>
                                <w:lang w:val="pt-PT"/>
                              </w:rPr>
                            </w:pPr>
                          </w:p>
                        </w:tc>
                      </w:tr>
                      <w:tr w:rsidR="00F117D5" w:rsidRPr="00396FCD" w14:paraId="773C0FFD" w14:textId="77777777" w:rsidTr="001938CC">
                        <w:tc>
                          <w:tcPr>
                            <w:tcW w:w="11297" w:type="dxa"/>
                          </w:tcPr>
                          <w:p w14:paraId="5765CB7B" w14:textId="07BC51FC" w:rsidR="00F117D5" w:rsidRPr="008F5C23" w:rsidRDefault="00F117D5" w:rsidP="000768AA">
                            <w:pPr>
                              <w:jc w:val="both"/>
                              <w:rPr>
                                <w:rFonts w:ascii="Arial" w:hAnsi="Arial" w:cs="Arial"/>
                                <w:b/>
                                <w:bCs/>
                                <w:color w:val="FFFFFF"/>
                              </w:rPr>
                            </w:pPr>
                          </w:p>
                        </w:tc>
                      </w:tr>
                      <w:tr w:rsidR="00F117D5" w:rsidRPr="00396FCD" w14:paraId="2D9320CE" w14:textId="77777777" w:rsidTr="001938CC">
                        <w:tc>
                          <w:tcPr>
                            <w:tcW w:w="11297" w:type="dxa"/>
                          </w:tcPr>
                          <w:p w14:paraId="563E42BD" w14:textId="77777777" w:rsidR="00F117D5" w:rsidRDefault="00F117D5" w:rsidP="000768AA">
                            <w:pPr>
                              <w:pStyle w:val="Header"/>
                              <w:tabs>
                                <w:tab w:val="clear" w:pos="4536"/>
                                <w:tab w:val="center" w:pos="416"/>
                              </w:tabs>
                              <w:spacing w:line="360" w:lineRule="auto"/>
                              <w:rPr>
                                <w:rFonts w:ascii="Arial" w:hAnsi="Arial" w:cs="Arial"/>
                                <w:b/>
                                <w:bCs/>
                                <w:color w:val="FFFFFF"/>
                                <w:sz w:val="28"/>
                              </w:rPr>
                            </w:pPr>
                          </w:p>
                        </w:tc>
                      </w:tr>
                      <w:tr w:rsidR="00F117D5" w:rsidRPr="00BF30F7" w14:paraId="3E62D7AF" w14:textId="77777777" w:rsidTr="001938CC">
                        <w:tc>
                          <w:tcPr>
                            <w:tcW w:w="11297" w:type="dxa"/>
                          </w:tcPr>
                          <w:p w14:paraId="005E5801" w14:textId="77777777" w:rsidR="00F117D5" w:rsidRPr="004524DE" w:rsidRDefault="00F117D5" w:rsidP="000768AA">
                            <w:pPr>
                              <w:pStyle w:val="Header"/>
                              <w:tabs>
                                <w:tab w:val="clear" w:pos="4536"/>
                                <w:tab w:val="center" w:pos="416"/>
                              </w:tabs>
                              <w:spacing w:line="360" w:lineRule="auto"/>
                              <w:rPr>
                                <w:rFonts w:ascii="Arial" w:hAnsi="Arial" w:cs="Arial"/>
                                <w:b/>
                                <w:color w:val="FFFF00"/>
                                <w:sz w:val="22"/>
                                <w:szCs w:val="22"/>
                                <w:highlight w:val="yellow"/>
                                <w:lang w:eastAsia="en-US"/>
                              </w:rPr>
                            </w:pPr>
                          </w:p>
                        </w:tc>
                      </w:tr>
                      <w:tr w:rsidR="00F117D5" w:rsidRPr="0013373F" w14:paraId="22345B8B" w14:textId="77777777" w:rsidTr="001938CC">
                        <w:tc>
                          <w:tcPr>
                            <w:tcW w:w="11297" w:type="dxa"/>
                          </w:tcPr>
                          <w:p w14:paraId="70F92CB0" w14:textId="77777777" w:rsidR="00F117D5" w:rsidRPr="0013373F" w:rsidRDefault="00F117D5" w:rsidP="000768AA">
                            <w:pPr>
                              <w:spacing w:after="120"/>
                              <w:jc w:val="both"/>
                              <w:rPr>
                                <w:sz w:val="16"/>
                                <w:szCs w:val="16"/>
                                <w:vertAlign w:val="superscript"/>
                              </w:rPr>
                            </w:pPr>
                          </w:p>
                        </w:tc>
                      </w:tr>
                      <w:tr w:rsidR="009E5F1E" w:rsidRPr="0013373F" w14:paraId="484EAE69" w14:textId="77777777" w:rsidTr="001938CC">
                        <w:tc>
                          <w:tcPr>
                            <w:tcW w:w="11297" w:type="dxa"/>
                          </w:tcPr>
                          <w:p w14:paraId="5FA49756" w14:textId="77777777" w:rsidR="009E5F1E" w:rsidRPr="0013373F" w:rsidRDefault="009E5F1E" w:rsidP="000768AA">
                            <w:pPr>
                              <w:spacing w:after="120"/>
                              <w:jc w:val="both"/>
                              <w:rPr>
                                <w:sz w:val="16"/>
                                <w:szCs w:val="16"/>
                                <w:vertAlign w:val="superscript"/>
                              </w:rPr>
                            </w:pPr>
                          </w:p>
                        </w:tc>
                      </w:tr>
                      <w:tr w:rsidR="009E5F1E" w:rsidRPr="0013373F" w14:paraId="52AAF86F" w14:textId="77777777" w:rsidTr="001938CC">
                        <w:tc>
                          <w:tcPr>
                            <w:tcW w:w="11297" w:type="dxa"/>
                          </w:tcPr>
                          <w:p w14:paraId="6073B9C7" w14:textId="77777777" w:rsidR="009E5F1E" w:rsidRPr="0013373F" w:rsidRDefault="009E5F1E" w:rsidP="000768AA">
                            <w:pPr>
                              <w:spacing w:after="120"/>
                              <w:jc w:val="both"/>
                              <w:rPr>
                                <w:sz w:val="16"/>
                                <w:szCs w:val="16"/>
                                <w:vertAlign w:val="superscript"/>
                              </w:rPr>
                            </w:pPr>
                          </w:p>
                        </w:tc>
                      </w:tr>
                      <w:tr w:rsidR="009E5F1E" w:rsidRPr="0013373F" w14:paraId="1C21A054" w14:textId="77777777" w:rsidTr="001938CC">
                        <w:tc>
                          <w:tcPr>
                            <w:tcW w:w="11297" w:type="dxa"/>
                          </w:tcPr>
                          <w:p w14:paraId="001E0E92" w14:textId="77777777" w:rsidR="009E5F1E" w:rsidRPr="0013373F" w:rsidRDefault="009E5F1E" w:rsidP="000768AA">
                            <w:pPr>
                              <w:spacing w:after="120"/>
                              <w:jc w:val="both"/>
                              <w:rPr>
                                <w:sz w:val="16"/>
                                <w:szCs w:val="16"/>
                                <w:vertAlign w:val="superscript"/>
                              </w:rPr>
                            </w:pPr>
                          </w:p>
                        </w:tc>
                      </w:tr>
                      <w:tr w:rsidR="009E5F1E" w:rsidRPr="0013373F" w14:paraId="2C75FBC6" w14:textId="77777777" w:rsidTr="001938CC">
                        <w:tc>
                          <w:tcPr>
                            <w:tcW w:w="11297" w:type="dxa"/>
                          </w:tcPr>
                          <w:p w14:paraId="7E3AAFC4" w14:textId="77777777" w:rsidR="009E5F1E" w:rsidRPr="0013373F" w:rsidRDefault="009E5F1E" w:rsidP="000768AA">
                            <w:pPr>
                              <w:spacing w:after="120"/>
                              <w:jc w:val="both"/>
                              <w:rPr>
                                <w:sz w:val="16"/>
                                <w:szCs w:val="16"/>
                                <w:vertAlign w:val="superscript"/>
                              </w:rPr>
                            </w:pPr>
                          </w:p>
                        </w:tc>
                      </w:tr>
                      <w:tr w:rsidR="009E5F1E" w:rsidRPr="0013373F" w14:paraId="21D760FB" w14:textId="77777777" w:rsidTr="001938CC">
                        <w:tc>
                          <w:tcPr>
                            <w:tcW w:w="11297" w:type="dxa"/>
                          </w:tcPr>
                          <w:p w14:paraId="0E605CDE" w14:textId="77777777" w:rsidR="009E5F1E" w:rsidRPr="0013373F" w:rsidRDefault="009E5F1E" w:rsidP="000768AA">
                            <w:pPr>
                              <w:spacing w:after="120"/>
                              <w:jc w:val="both"/>
                              <w:rPr>
                                <w:sz w:val="16"/>
                                <w:szCs w:val="16"/>
                                <w:vertAlign w:val="superscript"/>
                              </w:rPr>
                            </w:pPr>
                          </w:p>
                        </w:tc>
                      </w:tr>
                      <w:tr w:rsidR="009E5F1E" w:rsidRPr="0013373F" w14:paraId="417607B6" w14:textId="77777777" w:rsidTr="001938CC">
                        <w:tc>
                          <w:tcPr>
                            <w:tcW w:w="11297" w:type="dxa"/>
                          </w:tcPr>
                          <w:p w14:paraId="29306A98" w14:textId="77777777" w:rsidR="009E5F1E" w:rsidRPr="0013373F" w:rsidRDefault="009E5F1E" w:rsidP="000768AA">
                            <w:pPr>
                              <w:spacing w:after="120"/>
                              <w:jc w:val="both"/>
                              <w:rPr>
                                <w:sz w:val="16"/>
                                <w:szCs w:val="16"/>
                                <w:vertAlign w:val="superscript"/>
                              </w:rPr>
                            </w:pPr>
                          </w:p>
                        </w:tc>
                      </w:tr>
                    </w:tbl>
                    <w:p w14:paraId="4DA8A3DC" w14:textId="77777777" w:rsidR="00F117D5" w:rsidRPr="00FD47D3" w:rsidRDefault="00F117D5" w:rsidP="00214ADE">
                      <w:pPr>
                        <w:pStyle w:val="TRLProjectReport-BodyText"/>
                        <w:rPr>
                          <w:lang w:val="de-DE" w:eastAsia="en-US"/>
                        </w:rPr>
                      </w:pPr>
                    </w:p>
                    <w:p w14:paraId="59A309E2" w14:textId="77777777" w:rsidR="00F117D5" w:rsidRPr="0062724C" w:rsidRDefault="00F117D5" w:rsidP="00214ADE">
                      <w:pPr>
                        <w:pStyle w:val="TRLProjectReport-BodyText"/>
                        <w:rPr>
                          <w:lang w:val="de-DE" w:eastAsia="en-US"/>
                        </w:rPr>
                      </w:pPr>
                    </w:p>
                    <w:p w14:paraId="5EBF1092" w14:textId="77777777" w:rsidR="00F117D5" w:rsidRPr="0062724C" w:rsidRDefault="00F117D5" w:rsidP="00214ADE">
                      <w:pPr>
                        <w:pStyle w:val="TRLProjectReport-BodyText"/>
                        <w:rPr>
                          <w:lang w:val="de-DE" w:eastAsia="en-US"/>
                        </w:rPr>
                      </w:pPr>
                    </w:p>
                    <w:p w14:paraId="62EB9956" w14:textId="77777777" w:rsidR="00F117D5" w:rsidRPr="0062724C" w:rsidRDefault="00F117D5" w:rsidP="00214ADE">
                      <w:pPr>
                        <w:pStyle w:val="TRLProjectReport-BodyText"/>
                        <w:rPr>
                          <w:lang w:val="de-DE" w:eastAsia="en-US"/>
                        </w:rPr>
                      </w:pPr>
                    </w:p>
                    <w:p w14:paraId="03667274" w14:textId="77777777" w:rsidR="00F117D5" w:rsidRPr="0062724C" w:rsidRDefault="00F117D5" w:rsidP="00214ADE">
                      <w:pPr>
                        <w:pStyle w:val="TRLProjectReport-HeadingLevel1withoutnumber"/>
                        <w:spacing w:after="0"/>
                        <w:ind w:left="1440"/>
                        <w:rPr>
                          <w:rFonts w:ascii="Arial" w:hAnsi="Arial" w:cs="Arial"/>
                          <w:color w:val="FFFFFF"/>
                          <w:sz w:val="24"/>
                          <w:szCs w:val="24"/>
                          <w:lang w:val="de-DE"/>
                        </w:rPr>
                      </w:pPr>
                    </w:p>
                    <w:p w14:paraId="0C41896F" w14:textId="77777777" w:rsidR="00F117D5" w:rsidRPr="0062724C" w:rsidRDefault="00F117D5" w:rsidP="00214ADE">
                      <w:pPr>
                        <w:pStyle w:val="TRLProjectReport-BodyText"/>
                        <w:rPr>
                          <w:lang w:val="de-DE" w:eastAsia="en-US"/>
                        </w:rPr>
                      </w:pPr>
                    </w:p>
                    <w:p w14:paraId="49423121" w14:textId="77777777" w:rsidR="00F117D5" w:rsidRPr="0062724C" w:rsidRDefault="00F117D5" w:rsidP="00214ADE">
                      <w:pPr>
                        <w:pStyle w:val="TRLProjectReport-BodyText"/>
                        <w:rPr>
                          <w:lang w:val="de-DE" w:eastAsia="en-US"/>
                        </w:rPr>
                      </w:pPr>
                    </w:p>
                    <w:p w14:paraId="0B63959C" w14:textId="77777777" w:rsidR="00F117D5" w:rsidRPr="0062724C" w:rsidRDefault="00F117D5" w:rsidP="00214ADE">
                      <w:pPr>
                        <w:pStyle w:val="Header"/>
                        <w:rPr>
                          <w:color w:val="FFFFFF"/>
                        </w:rPr>
                      </w:pPr>
                    </w:p>
                  </w:txbxContent>
                </v:textbox>
                <w10:wrap anchorx="page"/>
              </v:shape>
            </w:pict>
          </mc:Fallback>
        </mc:AlternateContent>
      </w:r>
    </w:p>
    <w:p w14:paraId="11E338B3" w14:textId="7370BD5A" w:rsidR="00214ADE" w:rsidRPr="00214ADE" w:rsidRDefault="00214ADE" w:rsidP="00214ADE">
      <w:pPr>
        <w:spacing w:after="0" w:line="240" w:lineRule="auto"/>
        <w:ind w:left="7088"/>
        <w:rPr>
          <w:rFonts w:ascii="Times New Roman" w:eastAsia="Times New Roman" w:hAnsi="Times New Roman" w:cs="Times New Roman"/>
          <w:i/>
          <w:iCs/>
          <w:szCs w:val="24"/>
          <w:lang w:eastAsia="de-DE"/>
        </w:rPr>
      </w:pPr>
    </w:p>
    <w:p w14:paraId="5502EF36" w14:textId="77777777" w:rsidR="00214ADE" w:rsidRPr="00214ADE" w:rsidRDefault="00214ADE" w:rsidP="00214ADE">
      <w:pPr>
        <w:spacing w:after="0" w:line="240" w:lineRule="auto"/>
        <w:ind w:left="7088"/>
        <w:rPr>
          <w:rFonts w:ascii="Times New Roman" w:eastAsia="Times New Roman" w:hAnsi="Times New Roman" w:cs="Times New Roman"/>
          <w:i/>
          <w:iCs/>
          <w:szCs w:val="24"/>
          <w:lang w:eastAsia="de-DE"/>
        </w:rPr>
      </w:pPr>
    </w:p>
    <w:p w14:paraId="6C9FCFB1" w14:textId="77777777" w:rsidR="00214ADE" w:rsidRPr="00214ADE" w:rsidRDefault="00214ADE" w:rsidP="00214ADE">
      <w:pPr>
        <w:spacing w:after="0" w:line="240" w:lineRule="auto"/>
        <w:ind w:left="7088"/>
        <w:rPr>
          <w:rFonts w:ascii="Times New Roman" w:eastAsia="Times New Roman" w:hAnsi="Times New Roman" w:cs="Times New Roman"/>
          <w:i/>
          <w:iCs/>
          <w:szCs w:val="24"/>
          <w:lang w:eastAsia="de-DE"/>
        </w:rPr>
      </w:pPr>
    </w:p>
    <w:p w14:paraId="49EFBAC7" w14:textId="77777777" w:rsidR="00214ADE" w:rsidRPr="00214ADE" w:rsidRDefault="00214ADE" w:rsidP="00214ADE">
      <w:pPr>
        <w:spacing w:after="0" w:line="240" w:lineRule="auto"/>
        <w:ind w:left="7088"/>
        <w:rPr>
          <w:rFonts w:ascii="Times New Roman" w:eastAsia="Times New Roman" w:hAnsi="Times New Roman" w:cs="Times New Roman"/>
          <w:i/>
          <w:iCs/>
          <w:szCs w:val="24"/>
          <w:lang w:eastAsia="de-DE"/>
        </w:rPr>
      </w:pPr>
    </w:p>
    <w:p w14:paraId="0CDD3957" w14:textId="77777777" w:rsidR="00214ADE" w:rsidRPr="00214ADE" w:rsidRDefault="00214ADE" w:rsidP="00214ADE">
      <w:pPr>
        <w:spacing w:after="0" w:line="240" w:lineRule="auto"/>
        <w:ind w:left="7088"/>
        <w:rPr>
          <w:rFonts w:ascii="Times New Roman" w:eastAsia="Times New Roman" w:hAnsi="Times New Roman" w:cs="Times New Roman"/>
          <w:sz w:val="24"/>
          <w:szCs w:val="24"/>
          <w:lang w:val="en-US"/>
        </w:rPr>
      </w:pPr>
    </w:p>
    <w:p w14:paraId="1DED784D"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3A2CF691"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69FBF549"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01FDDED8" w14:textId="77777777" w:rsidR="00214ADE" w:rsidRPr="00214ADE" w:rsidRDefault="00214ADE" w:rsidP="00214ADE">
      <w:pPr>
        <w:spacing w:after="0" w:line="240" w:lineRule="auto"/>
        <w:ind w:right="-1503"/>
        <w:jc w:val="right"/>
        <w:rPr>
          <w:rFonts w:ascii="Times New Roman" w:eastAsia="Times New Roman" w:hAnsi="Times New Roman" w:cs="Times New Roman"/>
          <w:sz w:val="24"/>
          <w:szCs w:val="24"/>
          <w:lang w:val="en-US"/>
        </w:rPr>
      </w:pPr>
    </w:p>
    <w:p w14:paraId="035AB879"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4A63AFAF" w14:textId="7777777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6D57A01C" w14:textId="5BDB8581"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55A63108" w14:textId="6E5AB993"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63B3D83F" w14:textId="09E46145"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057BC8A6" w14:textId="4B2F6A5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78CD4106" w14:textId="386DAED9"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75447046" w14:textId="0F54B0E4"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5D941940" w14:textId="648D986D"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159994C7" w14:textId="46C24D47" w:rsidR="00214ADE" w:rsidRPr="00214ADE" w:rsidRDefault="00214ADE" w:rsidP="00214ADE">
      <w:pPr>
        <w:spacing w:after="0" w:line="240" w:lineRule="auto"/>
        <w:rPr>
          <w:rFonts w:ascii="Times New Roman" w:eastAsia="Times New Roman" w:hAnsi="Times New Roman" w:cs="Times New Roman"/>
          <w:sz w:val="24"/>
          <w:szCs w:val="24"/>
          <w:lang w:val="en-US"/>
        </w:rPr>
      </w:pPr>
    </w:p>
    <w:p w14:paraId="3FED58AE" w14:textId="4F29A04E" w:rsidR="00214ADE" w:rsidRPr="00214ADE" w:rsidRDefault="00214ADE" w:rsidP="00214ADE">
      <w:pPr>
        <w:tabs>
          <w:tab w:val="left" w:pos="2940"/>
        </w:tabs>
        <w:spacing w:after="0" w:line="240" w:lineRule="auto"/>
        <w:rPr>
          <w:rFonts w:ascii="Arial" w:eastAsia="Times New Roman" w:hAnsi="Arial" w:cs="Arial"/>
          <w:b/>
          <w:bCs/>
          <w:color w:val="000000"/>
          <w:szCs w:val="24"/>
          <w:lang w:val="de-DE" w:eastAsia="de-DE"/>
        </w:rPr>
      </w:pPr>
    </w:p>
    <w:tbl>
      <w:tblPr>
        <w:tblpPr w:leftFromText="180" w:rightFromText="180" w:vertAnchor="text" w:horzAnchor="margin" w:tblpY="-30"/>
        <w:tblW w:w="0" w:type="auto"/>
        <w:tblBorders>
          <w:bottom w:val="single" w:sz="4" w:space="0" w:color="auto"/>
        </w:tblBorders>
        <w:tblLook w:val="04A0" w:firstRow="1" w:lastRow="0" w:firstColumn="1" w:lastColumn="0" w:noHBand="0" w:noVBand="1"/>
      </w:tblPr>
      <w:tblGrid>
        <w:gridCol w:w="1265"/>
        <w:gridCol w:w="5962"/>
        <w:gridCol w:w="1051"/>
      </w:tblGrid>
      <w:tr w:rsidR="00214ADE" w:rsidRPr="00214ADE" w14:paraId="3E99EEC4" w14:textId="77777777" w:rsidTr="009F17D2">
        <w:tc>
          <w:tcPr>
            <w:tcW w:w="1265" w:type="dxa"/>
          </w:tcPr>
          <w:p w14:paraId="0F6FE281" w14:textId="14D2DD9E" w:rsidR="00214ADE" w:rsidRPr="00214ADE" w:rsidRDefault="00214ADE" w:rsidP="00214ADE">
            <w:pPr>
              <w:spacing w:after="0" w:line="240" w:lineRule="auto"/>
              <w:rPr>
                <w:rFonts w:ascii="Arial" w:eastAsia="Times New Roman" w:hAnsi="Arial" w:cs="Arial"/>
                <w:b/>
                <w:bCs/>
                <w:color w:val="000000"/>
                <w:szCs w:val="24"/>
                <w:lang w:val="de-DE" w:eastAsia="de-DE"/>
              </w:rPr>
            </w:pPr>
          </w:p>
        </w:tc>
        <w:tc>
          <w:tcPr>
            <w:tcW w:w="5962" w:type="dxa"/>
          </w:tcPr>
          <w:p w14:paraId="525139CA" w14:textId="1F121A04" w:rsidR="00214ADE" w:rsidRPr="00214ADE" w:rsidRDefault="00214ADE" w:rsidP="00214ADE">
            <w:pPr>
              <w:spacing w:after="0" w:line="240" w:lineRule="auto"/>
              <w:jc w:val="center"/>
              <w:rPr>
                <w:rFonts w:ascii="Arial" w:eastAsia="Times New Roman" w:hAnsi="Arial" w:cs="Arial"/>
                <w:b/>
                <w:bCs/>
                <w:color w:val="000000"/>
                <w:szCs w:val="24"/>
                <w:lang w:val="de-DE" w:eastAsia="de-DE"/>
              </w:rPr>
            </w:pPr>
            <w:r w:rsidRPr="00214ADE">
              <w:rPr>
                <w:rFonts w:ascii="Times New Roman" w:eastAsia="Times New Roman" w:hAnsi="Times New Roman" w:cs="Times New Roman"/>
                <w:b/>
                <w:color w:val="3366FF"/>
                <w:sz w:val="36"/>
                <w:szCs w:val="24"/>
                <w:lang w:val="de-DE" w:eastAsia="de-DE"/>
              </w:rPr>
              <w:t>The International Journal of</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P</w:t>
            </w:r>
            <w:r w:rsidRPr="00214ADE">
              <w:rPr>
                <w:rFonts w:ascii="Times New Roman" w:eastAsia="Times New Roman" w:hAnsi="Times New Roman" w:cs="Times New Roman"/>
                <w:b/>
                <w:color w:val="3366FF"/>
                <w:sz w:val="36"/>
                <w:szCs w:val="24"/>
                <w:lang w:val="de-DE" w:eastAsia="de-DE"/>
              </w:rPr>
              <w:t xml:space="preserve">avement </w:t>
            </w:r>
            <w:r w:rsidRPr="004A1AE6">
              <w:rPr>
                <w:rFonts w:ascii="Times New Roman" w:eastAsia="Times New Roman" w:hAnsi="Times New Roman" w:cs="Times New Roman"/>
                <w:b/>
                <w:color w:val="ED7D31" w:themeColor="accent2"/>
                <w:sz w:val="36"/>
                <w:szCs w:val="24"/>
                <w:lang w:val="de-DE" w:eastAsia="de-DE"/>
              </w:rPr>
              <w:t>E</w:t>
            </w:r>
            <w:r w:rsidRPr="00214ADE">
              <w:rPr>
                <w:rFonts w:ascii="Times New Roman" w:eastAsia="Times New Roman" w:hAnsi="Times New Roman" w:cs="Times New Roman"/>
                <w:b/>
                <w:color w:val="3366FF"/>
                <w:sz w:val="36"/>
                <w:szCs w:val="24"/>
                <w:lang w:val="de-DE" w:eastAsia="de-DE"/>
              </w:rPr>
              <w:t>ngineering &amp;</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A</w:t>
            </w:r>
            <w:r w:rsidRPr="00214ADE">
              <w:rPr>
                <w:rFonts w:ascii="Times New Roman" w:eastAsia="Times New Roman" w:hAnsi="Times New Roman" w:cs="Times New Roman"/>
                <w:b/>
                <w:color w:val="3366FF"/>
                <w:sz w:val="36"/>
                <w:szCs w:val="24"/>
                <w:lang w:val="de-DE" w:eastAsia="de-DE"/>
              </w:rPr>
              <w:t>sphalt</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T</w:t>
            </w:r>
            <w:r w:rsidRPr="00214ADE">
              <w:rPr>
                <w:rFonts w:ascii="Times New Roman" w:eastAsia="Times New Roman" w:hAnsi="Times New Roman" w:cs="Times New Roman"/>
                <w:b/>
                <w:color w:val="3366FF"/>
                <w:sz w:val="36"/>
                <w:szCs w:val="24"/>
                <w:lang w:val="de-DE" w:eastAsia="de-DE"/>
              </w:rPr>
              <w:t>echnology,</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PEAT</w:t>
            </w:r>
            <w:r w:rsidRPr="00214ADE">
              <w:rPr>
                <w:rFonts w:ascii="Arial" w:eastAsia="Times New Roman" w:hAnsi="Arial" w:cs="Arial"/>
                <w:b/>
                <w:color w:val="0000FF"/>
                <w:sz w:val="18"/>
                <w:szCs w:val="24"/>
                <w:lang w:val="de-DE" w:eastAsia="de-DE"/>
              </w:rPr>
              <w:t xml:space="preserve"> ISSN 1464-8164</w:t>
            </w:r>
          </w:p>
          <w:p w14:paraId="1122ECCD" w14:textId="77777777" w:rsidR="00214ADE" w:rsidRPr="00214ADE" w:rsidRDefault="00214ADE" w:rsidP="00214ADE">
            <w:pPr>
              <w:spacing w:after="0" w:line="240" w:lineRule="auto"/>
              <w:rPr>
                <w:rFonts w:ascii="Arial" w:eastAsia="Times New Roman" w:hAnsi="Arial" w:cs="Arial"/>
                <w:b/>
                <w:bCs/>
                <w:color w:val="000000"/>
                <w:szCs w:val="24"/>
                <w:lang w:val="de-DE" w:eastAsia="de-DE"/>
              </w:rPr>
            </w:pPr>
          </w:p>
        </w:tc>
        <w:tc>
          <w:tcPr>
            <w:tcW w:w="1051" w:type="dxa"/>
          </w:tcPr>
          <w:p w14:paraId="03E335F7" w14:textId="3BCCC245" w:rsidR="00214ADE" w:rsidRPr="00214ADE" w:rsidRDefault="00214ADE" w:rsidP="00214ADE">
            <w:pPr>
              <w:spacing w:after="0" w:line="240" w:lineRule="auto"/>
              <w:rPr>
                <w:rFonts w:ascii="Arial" w:eastAsia="Times New Roman" w:hAnsi="Arial" w:cs="Arial"/>
                <w:b/>
                <w:bCs/>
                <w:color w:val="000000"/>
                <w:szCs w:val="24"/>
                <w:lang w:val="de-DE" w:eastAsia="de-DE"/>
              </w:rPr>
            </w:pPr>
          </w:p>
        </w:tc>
      </w:tr>
      <w:tr w:rsidR="00214ADE" w:rsidRPr="00214ADE" w14:paraId="25F2C885" w14:textId="77777777" w:rsidTr="009F17D2">
        <w:tc>
          <w:tcPr>
            <w:tcW w:w="8278" w:type="dxa"/>
            <w:gridSpan w:val="3"/>
          </w:tcPr>
          <w:p w14:paraId="3269AB39" w14:textId="4D4F6FD9" w:rsidR="00214ADE" w:rsidRPr="00214ADE" w:rsidRDefault="00214ADE" w:rsidP="007209DB">
            <w:pPr>
              <w:numPr>
                <w:ilvl w:val="0"/>
                <w:numId w:val="3"/>
              </w:numPr>
              <w:spacing w:after="0" w:line="240" w:lineRule="auto"/>
              <w:rPr>
                <w:rFonts w:ascii="Arial" w:eastAsia="Times New Roman" w:hAnsi="Arial" w:cs="Arial"/>
                <w:b/>
                <w:color w:val="0000FF"/>
                <w:sz w:val="18"/>
                <w:szCs w:val="20"/>
                <w:lang w:val="de-DE" w:eastAsia="de-DE"/>
              </w:rPr>
            </w:pPr>
            <w:r w:rsidRPr="00214ADE">
              <w:rPr>
                <w:rFonts w:ascii="Arial" w:eastAsia="Times New Roman" w:hAnsi="Arial" w:cs="Arial"/>
                <w:b/>
                <w:color w:val="0000FF"/>
                <w:sz w:val="18"/>
                <w:szCs w:val="20"/>
                <w:lang w:val="de-DE" w:eastAsia="de-DE"/>
              </w:rPr>
              <w:t>Roads, City Streets</w:t>
            </w:r>
            <w:r w:rsidR="00463799">
              <w:rPr>
                <w:rFonts w:ascii="Arial" w:eastAsia="Times New Roman" w:hAnsi="Arial" w:cs="Arial"/>
                <w:b/>
                <w:color w:val="0000FF"/>
                <w:sz w:val="18"/>
                <w:szCs w:val="20"/>
                <w:lang w:val="de-DE" w:eastAsia="de-DE"/>
              </w:rPr>
              <w:t>, Highways</w:t>
            </w:r>
            <w:r w:rsidRPr="00214ADE">
              <w:rPr>
                <w:rFonts w:ascii="Arial" w:eastAsia="Times New Roman" w:hAnsi="Arial" w:cs="Arial"/>
                <w:b/>
                <w:color w:val="0000FF"/>
                <w:sz w:val="18"/>
                <w:szCs w:val="20"/>
                <w:lang w:val="de-DE" w:eastAsia="de-DE"/>
              </w:rPr>
              <w:t xml:space="preserve"> &amp; Airports</w:t>
            </w:r>
          </w:p>
          <w:p w14:paraId="1ADA7144" w14:textId="3403F047" w:rsidR="00214ADE" w:rsidRPr="00214ADE" w:rsidRDefault="00214ADE" w:rsidP="00463799">
            <w:pPr>
              <w:numPr>
                <w:ilvl w:val="0"/>
                <w:numId w:val="3"/>
              </w:numPr>
              <w:spacing w:after="0" w:line="240" w:lineRule="auto"/>
              <w:rPr>
                <w:rFonts w:ascii="Arial" w:eastAsia="Times New Roman" w:hAnsi="Arial" w:cs="Arial"/>
                <w:b/>
                <w:color w:val="0000FF"/>
                <w:sz w:val="18"/>
                <w:szCs w:val="20"/>
                <w:lang w:val="de-DE" w:eastAsia="de-DE"/>
              </w:rPr>
            </w:pPr>
            <w:r w:rsidRPr="00214ADE">
              <w:rPr>
                <w:rFonts w:ascii="Arial" w:eastAsia="Times New Roman" w:hAnsi="Arial" w:cs="Arial"/>
                <w:b/>
                <w:color w:val="0000FF"/>
                <w:sz w:val="18"/>
                <w:szCs w:val="20"/>
                <w:lang w:val="de-DE" w:eastAsia="de-DE"/>
              </w:rPr>
              <w:t xml:space="preserve">Production and Use of: Concrete Pavement and Bituminous Materials in Civil Engineering </w:t>
            </w:r>
            <w:r w:rsidR="00463799">
              <w:rPr>
                <w:rFonts w:ascii="Arial" w:eastAsia="Times New Roman" w:hAnsi="Arial" w:cs="Arial"/>
                <w:b/>
                <w:color w:val="0000FF"/>
                <w:sz w:val="18"/>
                <w:szCs w:val="20"/>
                <w:lang w:val="de-DE" w:eastAsia="de-DE"/>
              </w:rPr>
              <w:t>a</w:t>
            </w:r>
            <w:r w:rsidRPr="00214ADE">
              <w:rPr>
                <w:rFonts w:ascii="Arial" w:eastAsia="Times New Roman" w:hAnsi="Arial" w:cs="Arial"/>
                <w:b/>
                <w:color w:val="0000FF"/>
                <w:sz w:val="18"/>
                <w:szCs w:val="20"/>
                <w:lang w:val="de-DE" w:eastAsia="de-DE"/>
              </w:rPr>
              <w:t>nd Building Construction</w:t>
            </w:r>
          </w:p>
          <w:p w14:paraId="49380316" w14:textId="13AB9710" w:rsidR="00214ADE" w:rsidRPr="00214ADE" w:rsidRDefault="00214ADE" w:rsidP="007209DB">
            <w:pPr>
              <w:numPr>
                <w:ilvl w:val="0"/>
                <w:numId w:val="3"/>
              </w:numPr>
              <w:spacing w:after="0" w:line="240" w:lineRule="auto"/>
              <w:rPr>
                <w:rFonts w:ascii="Arial" w:eastAsia="Times New Roman" w:hAnsi="Arial" w:cs="Arial"/>
                <w:b/>
                <w:color w:val="0000FF"/>
                <w:sz w:val="18"/>
                <w:szCs w:val="20"/>
                <w:lang w:val="de-DE" w:eastAsia="de-DE"/>
              </w:rPr>
            </w:pPr>
            <w:r w:rsidRPr="00214ADE">
              <w:rPr>
                <w:rFonts w:ascii="Arial" w:eastAsia="Times New Roman" w:hAnsi="Arial" w:cs="Arial"/>
                <w:b/>
                <w:color w:val="0000FF"/>
                <w:sz w:val="18"/>
                <w:szCs w:val="20"/>
                <w:lang w:val="de-DE" w:eastAsia="de-DE"/>
              </w:rPr>
              <w:t>Design, Manufacturing, Specification</w:t>
            </w:r>
            <w:r w:rsidR="00463799">
              <w:rPr>
                <w:rFonts w:ascii="Arial" w:eastAsia="Times New Roman" w:hAnsi="Arial" w:cs="Arial"/>
                <w:b/>
                <w:color w:val="0000FF"/>
                <w:sz w:val="18"/>
                <w:szCs w:val="20"/>
                <w:lang w:val="de-DE" w:eastAsia="de-DE"/>
              </w:rPr>
              <w:t>s</w:t>
            </w:r>
            <w:r w:rsidRPr="00214ADE">
              <w:rPr>
                <w:rFonts w:ascii="Arial" w:eastAsia="Times New Roman" w:hAnsi="Arial" w:cs="Arial"/>
                <w:b/>
                <w:color w:val="0000FF"/>
                <w:sz w:val="18"/>
                <w:szCs w:val="20"/>
                <w:lang w:val="de-DE" w:eastAsia="de-DE"/>
              </w:rPr>
              <w:t>, Management, Construction, Evaluation</w:t>
            </w:r>
            <w:r w:rsidR="00463799">
              <w:rPr>
                <w:rFonts w:ascii="Arial" w:eastAsia="Times New Roman" w:hAnsi="Arial" w:cs="Arial"/>
                <w:b/>
                <w:color w:val="0000FF"/>
                <w:sz w:val="18"/>
                <w:szCs w:val="20"/>
                <w:lang w:val="de-DE" w:eastAsia="de-DE"/>
              </w:rPr>
              <w:t>s</w:t>
            </w:r>
            <w:r w:rsidRPr="00214ADE">
              <w:rPr>
                <w:rFonts w:ascii="Arial" w:eastAsia="Times New Roman" w:hAnsi="Arial" w:cs="Arial"/>
                <w:b/>
                <w:color w:val="0000FF"/>
                <w:sz w:val="18"/>
                <w:szCs w:val="20"/>
                <w:lang w:val="de-DE" w:eastAsia="de-DE"/>
              </w:rPr>
              <w:t>, Rehabilitation,</w:t>
            </w:r>
          </w:p>
          <w:p w14:paraId="04DB447A" w14:textId="77777777" w:rsidR="00214ADE" w:rsidRPr="00214ADE" w:rsidRDefault="00214ADE" w:rsidP="007209DB">
            <w:pPr>
              <w:numPr>
                <w:ilvl w:val="0"/>
                <w:numId w:val="3"/>
              </w:numPr>
              <w:spacing w:after="0" w:line="240" w:lineRule="auto"/>
              <w:rPr>
                <w:rFonts w:ascii="Arial" w:eastAsia="Times New Roman" w:hAnsi="Arial" w:cs="Arial"/>
                <w:b/>
                <w:color w:val="0000FF"/>
                <w:sz w:val="18"/>
                <w:szCs w:val="20"/>
                <w:lang w:val="de-DE" w:eastAsia="de-DE"/>
              </w:rPr>
            </w:pPr>
            <w:r w:rsidRPr="00214ADE">
              <w:rPr>
                <w:rFonts w:ascii="Arial" w:eastAsia="Times New Roman" w:hAnsi="Arial" w:cs="Arial"/>
                <w:b/>
                <w:color w:val="0000FF"/>
                <w:sz w:val="18"/>
                <w:szCs w:val="20"/>
                <w:lang w:val="de-DE" w:eastAsia="de-DE"/>
              </w:rPr>
              <w:t>IT in Pavement Engineering, Material Technology &amp; Research Focus</w:t>
            </w:r>
          </w:p>
          <w:p w14:paraId="6ADEBBDB" w14:textId="77777777" w:rsidR="00214ADE" w:rsidRPr="00214ADE" w:rsidRDefault="00214ADE" w:rsidP="00214ADE">
            <w:pPr>
              <w:spacing w:after="0" w:line="240" w:lineRule="auto"/>
              <w:rPr>
                <w:rFonts w:ascii="Arial" w:eastAsia="Times New Roman" w:hAnsi="Arial" w:cs="Arial"/>
                <w:b/>
                <w:bCs/>
                <w:color w:val="000000"/>
                <w:szCs w:val="24"/>
                <w:lang w:val="de-DE" w:eastAsia="de-DE"/>
              </w:rPr>
            </w:pPr>
          </w:p>
          <w:p w14:paraId="7DD9C1F5" w14:textId="77777777" w:rsidR="00214ADE" w:rsidRPr="00214ADE" w:rsidRDefault="00214ADE" w:rsidP="00214ADE">
            <w:pPr>
              <w:spacing w:after="0" w:line="240" w:lineRule="auto"/>
              <w:rPr>
                <w:rFonts w:ascii="Arial" w:eastAsia="Times New Roman" w:hAnsi="Arial" w:cs="Arial"/>
                <w:b/>
                <w:bCs/>
                <w:color w:val="000000"/>
                <w:szCs w:val="24"/>
                <w:lang w:val="de-DE" w:eastAsia="de-DE"/>
              </w:rPr>
            </w:pPr>
          </w:p>
        </w:tc>
      </w:tr>
    </w:tbl>
    <w:p w14:paraId="6E035B2C" w14:textId="207E563F" w:rsidR="00214ADE" w:rsidRPr="00214ADE" w:rsidRDefault="006833A3" w:rsidP="00214ADE">
      <w:pPr>
        <w:spacing w:after="0" w:line="240" w:lineRule="auto"/>
        <w:rPr>
          <w:rFonts w:ascii="Arial" w:eastAsia="Times New Roman" w:hAnsi="Arial" w:cs="Arial"/>
          <w:b/>
          <w:bCs/>
          <w:color w:val="000000"/>
          <w:sz w:val="16"/>
          <w:szCs w:val="16"/>
          <w:lang w:val="de-DE" w:eastAsia="de-DE"/>
        </w:rPr>
      </w:pPr>
      <w:r w:rsidRPr="00214ADE">
        <w:rPr>
          <w:rFonts w:ascii="Times New Roman" w:eastAsia="Times New Roman" w:hAnsi="Times New Roman" w:cs="Times New Roman"/>
          <w:noProof/>
          <w:sz w:val="24"/>
          <w:szCs w:val="24"/>
          <w:lang w:eastAsia="en-GB"/>
        </w:rPr>
        <w:drawing>
          <wp:anchor distT="0" distB="0" distL="114300" distR="114300" simplePos="0" relativeHeight="251691008" behindDoc="0" locked="0" layoutInCell="1" allowOverlap="1" wp14:anchorId="56CF3F52" wp14:editId="58DF0934">
            <wp:simplePos x="0" y="0"/>
            <wp:positionH relativeFrom="page">
              <wp:posOffset>133350</wp:posOffset>
            </wp:positionH>
            <wp:positionV relativeFrom="paragraph">
              <wp:posOffset>-257175</wp:posOffset>
            </wp:positionV>
            <wp:extent cx="1919605" cy="781050"/>
            <wp:effectExtent l="0" t="0" r="4445" b="0"/>
            <wp:wrapNone/>
            <wp:docPr id="8192" name="Picture 8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 name="Picture 8192">
                      <a:extLst>
                        <a:ext uri="{C183D7F6-B498-43B3-948B-1728B52AA6E4}">
                          <adec:decorative xmlns:adec="http://schemas.microsoft.com/office/drawing/2017/decorative" val="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19605"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4ADE">
        <w:rPr>
          <w:rFonts w:ascii="Times New Roman" w:eastAsia="Times New Roman" w:hAnsi="Times New Roman" w:cs="Times New Roman"/>
          <w:noProof/>
          <w:sz w:val="24"/>
          <w:szCs w:val="24"/>
          <w:lang w:eastAsia="en-GB"/>
        </w:rPr>
        <w:drawing>
          <wp:anchor distT="0" distB="0" distL="114300" distR="114300" simplePos="0" relativeHeight="251675648" behindDoc="0" locked="0" layoutInCell="1" allowOverlap="1" wp14:anchorId="0B91E2FA" wp14:editId="7F70FAE2">
            <wp:simplePos x="0" y="0"/>
            <wp:positionH relativeFrom="page">
              <wp:align>right</wp:align>
            </wp:positionH>
            <wp:positionV relativeFrom="paragraph">
              <wp:posOffset>-257175</wp:posOffset>
            </wp:positionV>
            <wp:extent cx="1946910" cy="974090"/>
            <wp:effectExtent l="0" t="0" r="0" b="0"/>
            <wp:wrapNone/>
            <wp:docPr id="8193" name="Picture 8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 name="Picture 8193">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r="6926"/>
                    <a:stretch>
                      <a:fillRect/>
                    </a:stretch>
                  </pic:blipFill>
                  <pic:spPr bwMode="auto">
                    <a:xfrm>
                      <a:off x="0" y="0"/>
                      <a:ext cx="1946910" cy="974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CDA46B" w14:textId="035176D3" w:rsidR="00214ADE" w:rsidRPr="00214ADE" w:rsidRDefault="00214ADE" w:rsidP="00214ADE">
      <w:pPr>
        <w:spacing w:after="0" w:line="240" w:lineRule="auto"/>
        <w:rPr>
          <w:rFonts w:ascii="Arial" w:eastAsia="Times New Roman" w:hAnsi="Arial" w:cs="Arial"/>
          <w:b/>
          <w:bCs/>
          <w:color w:val="000000"/>
          <w:szCs w:val="24"/>
          <w:lang w:val="de-DE" w:eastAsia="de-DE"/>
        </w:rPr>
      </w:pPr>
    </w:p>
    <w:p w14:paraId="1929530C" w14:textId="3FC5A0FC" w:rsidR="00214ADE" w:rsidRPr="00214ADE" w:rsidRDefault="00214ADE" w:rsidP="00214ADE">
      <w:pPr>
        <w:spacing w:after="0" w:line="240" w:lineRule="auto"/>
        <w:jc w:val="center"/>
        <w:rPr>
          <w:rFonts w:ascii="Times New Roman" w:eastAsia="Times New Roman" w:hAnsi="Times New Roman" w:cs="Times New Roman"/>
          <w:b/>
          <w:bCs/>
          <w:color w:val="000000"/>
          <w:szCs w:val="24"/>
          <w:lang w:val="de-DE" w:eastAsia="de-DE"/>
        </w:rPr>
      </w:pPr>
      <w:r w:rsidRPr="00214ADE">
        <w:rPr>
          <w:rFonts w:ascii="Times New Roman" w:eastAsia="Times New Roman" w:hAnsi="Times New Roman" w:cs="Times New Roman"/>
          <w:b/>
          <w:bCs/>
          <w:color w:val="000000"/>
          <w:szCs w:val="24"/>
          <w:lang w:val="de-DE" w:eastAsia="de-DE"/>
        </w:rPr>
        <w:t>Call for Papers</w:t>
      </w:r>
    </w:p>
    <w:p w14:paraId="6163B359" w14:textId="6741BF40" w:rsidR="00214ADE" w:rsidRPr="00214ADE" w:rsidRDefault="00214ADE" w:rsidP="00214ADE">
      <w:pPr>
        <w:spacing w:after="0" w:line="240" w:lineRule="auto"/>
        <w:jc w:val="both"/>
        <w:rPr>
          <w:rFonts w:ascii="Times New Roman" w:eastAsia="Times New Roman" w:hAnsi="Times New Roman" w:cs="Times New Roman"/>
          <w:color w:val="000000"/>
          <w:szCs w:val="24"/>
          <w:lang w:val="de-DE" w:eastAsia="de-DE"/>
        </w:rPr>
      </w:pPr>
    </w:p>
    <w:p w14:paraId="48E43BD1" w14:textId="2BFDAE5A" w:rsidR="00214ADE" w:rsidRPr="00214ADE" w:rsidRDefault="00214ADE" w:rsidP="00214ADE">
      <w:pPr>
        <w:spacing w:after="0" w:line="240" w:lineRule="auto"/>
        <w:jc w:val="both"/>
        <w:rPr>
          <w:rFonts w:ascii="Times New Roman" w:eastAsia="Times New Roman" w:hAnsi="Times New Roman" w:cs="Times New Roman"/>
          <w:color w:val="000000"/>
          <w:sz w:val="20"/>
          <w:szCs w:val="20"/>
          <w:lang w:val="de-DE" w:eastAsia="de-DE"/>
        </w:rPr>
      </w:pPr>
    </w:p>
    <w:p w14:paraId="76D79CA3" w14:textId="1E22DE2C" w:rsidR="00214ADE" w:rsidRPr="00214ADE" w:rsidRDefault="00214ADE" w:rsidP="00214ADE">
      <w:pPr>
        <w:spacing w:after="0" w:line="240" w:lineRule="auto"/>
        <w:jc w:val="both"/>
        <w:rPr>
          <w:rFonts w:ascii="Times New Roman" w:eastAsia="Times New Roman" w:hAnsi="Times New Roman" w:cs="Times New Roman"/>
          <w:color w:val="000000"/>
          <w:szCs w:val="24"/>
          <w:lang w:val="de-DE" w:eastAsia="de-DE"/>
        </w:rPr>
      </w:pPr>
      <w:r w:rsidRPr="00214ADE">
        <w:rPr>
          <w:rFonts w:ascii="Times New Roman" w:eastAsia="Times New Roman" w:hAnsi="Times New Roman" w:cs="Times New Roman"/>
          <w:color w:val="000000"/>
          <w:szCs w:val="24"/>
          <w:lang w:val="de-DE" w:eastAsia="de-DE"/>
        </w:rPr>
        <w:t xml:space="preserve">The </w:t>
      </w:r>
      <w:r w:rsidRPr="00214ADE">
        <w:rPr>
          <w:rFonts w:ascii="Times New Roman" w:eastAsia="Times New Roman" w:hAnsi="Times New Roman" w:cs="Times New Roman"/>
          <w:i/>
          <w:color w:val="000000"/>
          <w:szCs w:val="24"/>
          <w:lang w:val="de-DE" w:eastAsia="de-DE"/>
        </w:rPr>
        <w:t>International Journal of Pavement Engineering &amp; Asphalt Technology</w:t>
      </w:r>
      <w:r w:rsidRPr="00214ADE">
        <w:rPr>
          <w:rFonts w:ascii="Times New Roman" w:eastAsia="Times New Roman" w:hAnsi="Times New Roman" w:cs="Times New Roman"/>
          <w:color w:val="000000"/>
          <w:szCs w:val="24"/>
          <w:lang w:val="de-DE" w:eastAsia="de-DE"/>
        </w:rPr>
        <w:t xml:space="preserve"> has been established as a leading refereed forum. It reports on innovative research; design breakthroughs; construction practices; evaluation techniques; industrial applications; specification &amp; analysis of asphalt binders &amp; mixtures.  Authors are invited to submit papers for inclusion in future editions. Theoretical papers should deal with innovation and, wherever possible, the implementation of new materials or techniques. Papers describing work in progress should discuss the long-term practical implications of the research undertaken. Contributions are especially welcome from designers and contractors dealing with new materials or construction / testing techniques (including destructive and non-destructive testing). Papers discussing IT, construction management, environmental maintenance and pavement material performance will also be considered.</w:t>
      </w:r>
    </w:p>
    <w:p w14:paraId="48A0FFA4" w14:textId="7217CFAC" w:rsidR="00214ADE" w:rsidRPr="00214ADE" w:rsidRDefault="00214ADE" w:rsidP="00214ADE">
      <w:pPr>
        <w:spacing w:after="0" w:line="240" w:lineRule="auto"/>
        <w:jc w:val="both"/>
        <w:rPr>
          <w:rFonts w:ascii="Times New Roman" w:eastAsia="Times New Roman" w:hAnsi="Times New Roman" w:cs="Times New Roman"/>
          <w:color w:val="000000"/>
          <w:szCs w:val="24"/>
          <w:lang w:val="de-DE" w:eastAsia="de-DE"/>
        </w:rPr>
      </w:pPr>
    </w:p>
    <w:p w14:paraId="637C1C1B" w14:textId="25F7D358" w:rsidR="00214ADE" w:rsidRPr="00214ADE" w:rsidRDefault="00776D4B" w:rsidP="00214ADE">
      <w:pPr>
        <w:spacing w:after="0" w:line="240" w:lineRule="auto"/>
        <w:jc w:val="right"/>
        <w:rPr>
          <w:rFonts w:ascii="Times New Roman" w:eastAsia="Times New Roman" w:hAnsi="Times New Roman" w:cs="Times New Roman"/>
          <w:i/>
          <w:iCs/>
          <w:szCs w:val="24"/>
          <w:lang w:val="de-DE" w:eastAsia="de-DE"/>
        </w:rPr>
      </w:pPr>
      <w:r>
        <w:rPr>
          <w:rFonts w:ascii="Times New Roman" w:eastAsia="Times New Roman" w:hAnsi="Times New Roman" w:cs="Times New Roman"/>
          <w:i/>
          <w:iCs/>
          <w:szCs w:val="24"/>
          <w:lang w:val="de-DE" w:eastAsia="de-DE"/>
        </w:rPr>
        <w:t>March</w:t>
      </w:r>
      <w:r w:rsidR="00214ADE" w:rsidRPr="00214ADE">
        <w:rPr>
          <w:rFonts w:ascii="Times New Roman" w:eastAsia="Times New Roman" w:hAnsi="Times New Roman" w:cs="Times New Roman"/>
          <w:i/>
          <w:iCs/>
          <w:szCs w:val="24"/>
          <w:lang w:val="de-DE" w:eastAsia="de-DE"/>
        </w:rPr>
        <w:t xml:space="preserve"> 20</w:t>
      </w:r>
      <w:r>
        <w:rPr>
          <w:rFonts w:ascii="Times New Roman" w:eastAsia="Times New Roman" w:hAnsi="Times New Roman" w:cs="Times New Roman"/>
          <w:i/>
          <w:iCs/>
          <w:szCs w:val="24"/>
          <w:lang w:val="de-DE" w:eastAsia="de-DE"/>
        </w:rPr>
        <w:t>2</w:t>
      </w:r>
      <w:r w:rsidR="0091283E">
        <w:rPr>
          <w:rFonts w:ascii="Times New Roman" w:eastAsia="Times New Roman" w:hAnsi="Times New Roman" w:cs="Times New Roman"/>
          <w:i/>
          <w:iCs/>
          <w:szCs w:val="24"/>
          <w:lang w:val="de-DE" w:eastAsia="de-DE"/>
        </w:rPr>
        <w:t>2</w:t>
      </w:r>
    </w:p>
    <w:p w14:paraId="431F0552" w14:textId="3255F385" w:rsidR="00214ADE" w:rsidRPr="007056C0" w:rsidRDefault="00214ADE" w:rsidP="00214ADE">
      <w:pPr>
        <w:spacing w:after="0" w:line="240" w:lineRule="auto"/>
        <w:jc w:val="both"/>
        <w:rPr>
          <w:rFonts w:ascii="Times New Roman" w:eastAsia="Times New Roman" w:hAnsi="Times New Roman" w:cs="Times New Roman"/>
          <w:sz w:val="16"/>
          <w:szCs w:val="24"/>
          <w:lang w:val="de-DE" w:eastAsia="de-DE"/>
        </w:rPr>
      </w:pPr>
    </w:p>
    <w:p w14:paraId="181C009F" w14:textId="1C8430C2" w:rsidR="00214ADE" w:rsidRPr="00214ADE" w:rsidRDefault="00214ADE" w:rsidP="00214ADE">
      <w:pPr>
        <w:spacing w:after="0" w:line="240" w:lineRule="auto"/>
        <w:jc w:val="both"/>
        <w:rPr>
          <w:rFonts w:ascii="Times New Roman" w:eastAsia="Times New Roman" w:hAnsi="Times New Roman" w:cs="Times New Roman"/>
          <w:sz w:val="16"/>
          <w:szCs w:val="24"/>
          <w:lang w:val="de-DE" w:eastAsia="de-DE"/>
        </w:rPr>
      </w:pPr>
    </w:p>
    <w:p w14:paraId="7C83AAC9" w14:textId="5DCB679A" w:rsidR="00214ADE" w:rsidRPr="00214ADE" w:rsidRDefault="00214ADE" w:rsidP="006833A3">
      <w:pPr>
        <w:spacing w:after="0" w:line="240" w:lineRule="auto"/>
        <w:jc w:val="both"/>
        <w:rPr>
          <w:rFonts w:ascii="Times New Roman" w:eastAsia="Times New Roman" w:hAnsi="Times New Roman" w:cs="Times New Roman"/>
          <w:snapToGrid w:val="0"/>
          <w:lang w:val="en-US"/>
        </w:rPr>
      </w:pPr>
      <w:r w:rsidRPr="00214ADE">
        <w:rPr>
          <w:rFonts w:ascii="Times New Roman" w:eastAsia="Times New Roman" w:hAnsi="Times New Roman" w:cs="Times New Roman"/>
          <w:snapToGrid w:val="0"/>
          <w:sz w:val="20"/>
          <w:szCs w:val="20"/>
        </w:rPr>
        <w:t xml:space="preserve">The </w:t>
      </w:r>
      <w:r w:rsidRPr="00214ADE">
        <w:rPr>
          <w:rFonts w:ascii="Times New Roman" w:eastAsia="Times New Roman" w:hAnsi="Times New Roman" w:cs="Times New Roman"/>
          <w:b/>
          <w:snapToGrid w:val="0"/>
          <w:sz w:val="20"/>
          <w:szCs w:val="20"/>
        </w:rPr>
        <w:t>International Journal of Pavement Engineering &amp; Asphalt Technology</w:t>
      </w:r>
      <w:r w:rsidRPr="00214ADE">
        <w:rPr>
          <w:rFonts w:ascii="Times New Roman" w:eastAsia="Times New Roman" w:hAnsi="Times New Roman" w:cs="Times New Roman"/>
          <w:snapToGrid w:val="0"/>
          <w:sz w:val="20"/>
          <w:szCs w:val="20"/>
        </w:rPr>
        <w:t xml:space="preserve"> (ISSN: 1464-8164) is published </w:t>
      </w:r>
      <w:r w:rsidR="006833A3">
        <w:rPr>
          <w:rFonts w:ascii="Times New Roman" w:eastAsia="Times New Roman" w:hAnsi="Times New Roman" w:cs="Times New Roman"/>
          <w:snapToGrid w:val="0"/>
          <w:sz w:val="20"/>
          <w:szCs w:val="20"/>
        </w:rPr>
        <w:t>annually</w:t>
      </w:r>
      <w:r w:rsidRPr="00214ADE">
        <w:rPr>
          <w:rFonts w:ascii="Times New Roman" w:eastAsia="Times New Roman" w:hAnsi="Times New Roman" w:cs="Times New Roman"/>
          <w:snapToGrid w:val="0"/>
          <w:sz w:val="20"/>
          <w:szCs w:val="20"/>
        </w:rPr>
        <w:t>. All rights including translation reserved. The Editors and members of the Journal’s Editorial Review Board are from a range of organisations including academic institutions, oil and chemical producers, government institutions, consulting companies and equipment developers with a wide range of expertise</w:t>
      </w:r>
      <w:r w:rsidR="00463799">
        <w:rPr>
          <w:rFonts w:ascii="Times New Roman" w:eastAsia="Times New Roman" w:hAnsi="Times New Roman" w:cs="Times New Roman"/>
          <w:snapToGrid w:val="0"/>
          <w:sz w:val="20"/>
          <w:szCs w:val="20"/>
        </w:rPr>
        <w:t>.</w:t>
      </w:r>
      <w:r w:rsidRPr="00214ADE">
        <w:rPr>
          <w:rFonts w:ascii="Times New Roman" w:eastAsia="Times New Roman" w:hAnsi="Times New Roman" w:cs="Times New Roman"/>
          <w:snapToGrid w:val="0"/>
          <w:lang w:val="en-US"/>
        </w:rPr>
        <w:t xml:space="preserve"> </w:t>
      </w:r>
    </w:p>
    <w:p w14:paraId="623BEB2F" w14:textId="2E5E8515" w:rsidR="00214ADE" w:rsidRDefault="00214ADE" w:rsidP="00214ADE">
      <w:pPr>
        <w:spacing w:after="0" w:line="240" w:lineRule="auto"/>
        <w:jc w:val="both"/>
        <w:rPr>
          <w:rFonts w:ascii="Times New Roman" w:eastAsia="Times New Roman" w:hAnsi="Times New Roman" w:cs="Times New Roman"/>
          <w:snapToGrid w:val="0"/>
          <w:lang w:val="en-US"/>
        </w:rPr>
      </w:pPr>
      <w:r w:rsidRPr="00214ADE">
        <w:rPr>
          <w:rFonts w:ascii="Times New Roman" w:eastAsia="Times New Roman" w:hAnsi="Times New Roman" w:cs="Times New Roman"/>
          <w:snapToGrid w:val="0"/>
          <w:sz w:val="20"/>
          <w:szCs w:val="20"/>
        </w:rPr>
        <w:t xml:space="preserve">Papers or other contributions and the statements </w:t>
      </w:r>
      <w:r w:rsidR="00C3361C" w:rsidRPr="00214ADE">
        <w:rPr>
          <w:rFonts w:ascii="Times New Roman" w:eastAsia="Times New Roman" w:hAnsi="Times New Roman" w:cs="Times New Roman"/>
          <w:snapToGrid w:val="0"/>
          <w:sz w:val="20"/>
          <w:szCs w:val="20"/>
        </w:rPr>
        <w:t>made,</w:t>
      </w:r>
      <w:r w:rsidRPr="00214ADE">
        <w:rPr>
          <w:rFonts w:ascii="Times New Roman" w:eastAsia="Times New Roman" w:hAnsi="Times New Roman" w:cs="Times New Roman"/>
          <w:snapToGrid w:val="0"/>
          <w:sz w:val="20"/>
          <w:szCs w:val="20"/>
        </w:rPr>
        <w:t xml:space="preserve"> or opinions expressed therein are published on the understanding that the author of the contribution is solely responsible for the opinion expressed in it and its publication does not imply that such statements and / or opinions are, or reflect the views or opinions of, the Editors, the Editorial Review </w:t>
      </w:r>
      <w:proofErr w:type="gramStart"/>
      <w:r w:rsidRPr="00214ADE">
        <w:rPr>
          <w:rFonts w:ascii="Times New Roman" w:eastAsia="Times New Roman" w:hAnsi="Times New Roman" w:cs="Times New Roman"/>
          <w:snapToGrid w:val="0"/>
          <w:sz w:val="20"/>
          <w:szCs w:val="20"/>
        </w:rPr>
        <w:t>Board</w:t>
      </w:r>
      <w:proofErr w:type="gramEnd"/>
      <w:r w:rsidRPr="00214ADE">
        <w:rPr>
          <w:rFonts w:ascii="Times New Roman" w:eastAsia="Times New Roman" w:hAnsi="Times New Roman" w:cs="Times New Roman"/>
          <w:snapToGrid w:val="0"/>
          <w:sz w:val="20"/>
          <w:szCs w:val="20"/>
        </w:rPr>
        <w:t xml:space="preserve"> or the Publisher. The views expressed in the Journal do not represent any of the organisations for which the Editors or members of the Editorial Review Board are associated</w:t>
      </w:r>
      <w:r w:rsidRPr="00214ADE">
        <w:rPr>
          <w:rFonts w:ascii="Times New Roman" w:eastAsia="Times New Roman" w:hAnsi="Times New Roman" w:cs="Times New Roman"/>
          <w:snapToGrid w:val="0"/>
          <w:sz w:val="24"/>
          <w:szCs w:val="20"/>
        </w:rPr>
        <w:t>.</w:t>
      </w:r>
    </w:p>
    <w:p w14:paraId="60A38D00" w14:textId="7D6529B0" w:rsidR="007056C0" w:rsidRDefault="007056C0" w:rsidP="00214ADE">
      <w:pPr>
        <w:spacing w:after="0" w:line="240" w:lineRule="auto"/>
        <w:jc w:val="both"/>
        <w:rPr>
          <w:rFonts w:ascii="Times New Roman" w:eastAsia="Times New Roman" w:hAnsi="Times New Roman" w:cs="Times New Roman"/>
          <w:snapToGrid w:val="0"/>
          <w:lang w:val="en-US"/>
        </w:rPr>
      </w:pPr>
    </w:p>
    <w:p w14:paraId="2CFD4C56" w14:textId="0C663B6A" w:rsidR="007056C0" w:rsidRDefault="007056C0" w:rsidP="00214ADE">
      <w:pPr>
        <w:spacing w:after="0" w:line="240" w:lineRule="auto"/>
        <w:jc w:val="both"/>
        <w:rPr>
          <w:rFonts w:ascii="Times New Roman" w:eastAsia="Times New Roman" w:hAnsi="Times New Roman" w:cs="Times New Roman"/>
          <w:snapToGrid w:val="0"/>
          <w:lang w:val="en-US"/>
        </w:rPr>
      </w:pPr>
    </w:p>
    <w:p w14:paraId="4901FF83" w14:textId="6CB432A8" w:rsidR="007056C0" w:rsidRDefault="007056C0" w:rsidP="00214ADE">
      <w:pPr>
        <w:spacing w:after="0" w:line="240" w:lineRule="auto"/>
        <w:jc w:val="both"/>
        <w:rPr>
          <w:rFonts w:ascii="Times New Roman" w:eastAsia="Times New Roman" w:hAnsi="Times New Roman" w:cs="Times New Roman"/>
          <w:snapToGrid w:val="0"/>
          <w:lang w:val="en-US"/>
        </w:rPr>
      </w:pPr>
    </w:p>
    <w:p w14:paraId="580850B7" w14:textId="77777777" w:rsidR="007056C0" w:rsidRPr="00214ADE" w:rsidRDefault="007056C0" w:rsidP="00214ADE">
      <w:pPr>
        <w:spacing w:after="0" w:line="240" w:lineRule="auto"/>
        <w:jc w:val="both"/>
        <w:rPr>
          <w:rFonts w:ascii="Times New Roman" w:eastAsia="Times New Roman" w:hAnsi="Times New Roman" w:cs="Times New Roman"/>
          <w:snapToGrid w:val="0"/>
          <w:lang w:val="en-US"/>
        </w:rPr>
      </w:pPr>
    </w:p>
    <w:p w14:paraId="2FBA682E" w14:textId="77777777" w:rsidR="00214ADE" w:rsidRPr="00214ADE" w:rsidRDefault="00214ADE" w:rsidP="00214ADE">
      <w:pPr>
        <w:spacing w:after="0" w:line="240" w:lineRule="auto"/>
        <w:rPr>
          <w:rFonts w:ascii="Times New Roman" w:eastAsia="Times New Roman" w:hAnsi="Times New Roman" w:cs="Times New Roman"/>
          <w:b/>
          <w:bCs/>
          <w:sz w:val="16"/>
          <w:szCs w:val="24"/>
          <w:lang w:val="de-DE" w:eastAsia="de-DE"/>
        </w:rPr>
      </w:pPr>
    </w:p>
    <w:p w14:paraId="0DEDD4AF" w14:textId="678AE850" w:rsidR="00214ADE" w:rsidRPr="00214ADE" w:rsidRDefault="00214ADE" w:rsidP="00214ADE">
      <w:pPr>
        <w:pBdr>
          <w:bottom w:val="single" w:sz="4" w:space="1" w:color="auto"/>
        </w:pBdr>
        <w:spacing w:after="0" w:line="240" w:lineRule="auto"/>
        <w:rPr>
          <w:rFonts w:ascii="Times New Roman" w:eastAsia="Times New Roman" w:hAnsi="Times New Roman" w:cs="Times New Roman"/>
          <w:sz w:val="16"/>
          <w:szCs w:val="24"/>
          <w:lang w:val="de-DE" w:eastAsia="de-DE"/>
        </w:rPr>
      </w:pPr>
    </w:p>
    <w:p w14:paraId="7805014E" w14:textId="6F3866B0" w:rsidR="00214ADE" w:rsidRPr="00214ADE" w:rsidRDefault="00214ADE" w:rsidP="00214ADE">
      <w:pPr>
        <w:spacing w:after="0" w:line="240" w:lineRule="auto"/>
        <w:rPr>
          <w:rFonts w:ascii="Times New Roman" w:eastAsia="Times New Roman" w:hAnsi="Times New Roman" w:cs="Times New Roman"/>
          <w:sz w:val="16"/>
          <w:szCs w:val="24"/>
          <w:lang w:val="de-DE" w:eastAsia="de-DE"/>
        </w:rPr>
      </w:pPr>
    </w:p>
    <w:p w14:paraId="73101554" w14:textId="2AD9520E" w:rsidR="00214ADE" w:rsidRPr="00214ADE" w:rsidRDefault="00214ADE" w:rsidP="00214ADE">
      <w:pPr>
        <w:spacing w:after="0" w:line="240" w:lineRule="auto"/>
        <w:rPr>
          <w:rFonts w:ascii="Times New Roman" w:eastAsia="Times New Roman" w:hAnsi="Times New Roman" w:cs="Times New Roman"/>
          <w:sz w:val="16"/>
          <w:szCs w:val="24"/>
          <w:lang w:val="de-DE" w:eastAsia="de-DE"/>
        </w:rPr>
      </w:pPr>
      <w:r w:rsidRPr="00214ADE">
        <w:rPr>
          <w:rFonts w:ascii="Times New Roman" w:eastAsia="Times New Roman" w:hAnsi="Times New Roman" w:cs="Times New Roman"/>
          <w:sz w:val="16"/>
          <w:szCs w:val="24"/>
          <w:lang w:val="de-DE" w:eastAsia="de-DE"/>
        </w:rPr>
        <w:t>No part of this publication may be reproduced, stored in a retrieval system, or transmitted in any form or by any means electrical, mechanical, photocopy, recording or otherwise, without the prior w</w:t>
      </w:r>
      <w:r w:rsidR="006833A3">
        <w:rPr>
          <w:rFonts w:ascii="Times New Roman" w:eastAsia="Times New Roman" w:hAnsi="Times New Roman" w:cs="Times New Roman"/>
          <w:sz w:val="16"/>
          <w:szCs w:val="24"/>
          <w:lang w:val="de-DE" w:eastAsia="de-DE"/>
        </w:rPr>
        <w:t>ritten permission of the Editor</w:t>
      </w:r>
      <w:r w:rsidR="002D4269">
        <w:rPr>
          <w:rFonts w:ascii="Times New Roman" w:eastAsia="Times New Roman" w:hAnsi="Times New Roman" w:cs="Times New Roman"/>
          <w:sz w:val="16"/>
          <w:szCs w:val="24"/>
          <w:lang w:val="de-DE" w:eastAsia="de-DE"/>
        </w:rPr>
        <w:t xml:space="preserve"> </w:t>
      </w:r>
      <w:r w:rsidR="006833A3">
        <w:rPr>
          <w:rFonts w:ascii="Times New Roman" w:eastAsia="Times New Roman" w:hAnsi="Times New Roman" w:cs="Times New Roman"/>
          <w:sz w:val="16"/>
          <w:szCs w:val="24"/>
          <w:lang w:val="de-DE" w:eastAsia="de-DE"/>
        </w:rPr>
        <w:t>–in-</w:t>
      </w:r>
      <w:r w:rsidR="002D4269">
        <w:rPr>
          <w:rFonts w:ascii="Times New Roman" w:eastAsia="Times New Roman" w:hAnsi="Times New Roman" w:cs="Times New Roman"/>
          <w:sz w:val="16"/>
          <w:szCs w:val="24"/>
          <w:lang w:val="de-DE" w:eastAsia="de-DE"/>
        </w:rPr>
        <w:t xml:space="preserve"> </w:t>
      </w:r>
      <w:r w:rsidR="006833A3">
        <w:rPr>
          <w:rFonts w:ascii="Times New Roman" w:eastAsia="Times New Roman" w:hAnsi="Times New Roman" w:cs="Times New Roman"/>
          <w:sz w:val="16"/>
          <w:szCs w:val="24"/>
          <w:lang w:val="de-DE" w:eastAsia="de-DE"/>
        </w:rPr>
        <w:t>Chief</w:t>
      </w:r>
      <w:r w:rsidRPr="00214ADE">
        <w:rPr>
          <w:rFonts w:ascii="Times New Roman" w:eastAsia="Times New Roman" w:hAnsi="Times New Roman" w:cs="Times New Roman"/>
          <w:sz w:val="16"/>
          <w:szCs w:val="24"/>
          <w:lang w:val="de-DE" w:eastAsia="de-DE"/>
        </w:rPr>
        <w:t>.</w:t>
      </w:r>
    </w:p>
    <w:p w14:paraId="4B0F2B6E" w14:textId="62F72626" w:rsidR="00214ADE" w:rsidRPr="00214ADE" w:rsidRDefault="00214ADE" w:rsidP="00214ADE">
      <w:pPr>
        <w:spacing w:after="0" w:line="240" w:lineRule="auto"/>
        <w:rPr>
          <w:rFonts w:ascii="Times New Roman" w:eastAsia="Times New Roman" w:hAnsi="Times New Roman" w:cs="Times New Roman"/>
          <w:sz w:val="2"/>
          <w:szCs w:val="24"/>
        </w:rPr>
      </w:pPr>
      <w:r w:rsidRPr="00214ADE">
        <w:rPr>
          <w:rFonts w:ascii="Times New Roman" w:eastAsia="Times New Roman" w:hAnsi="Times New Roman" w:cs="Times New Roman"/>
          <w:sz w:val="24"/>
          <w:szCs w:val="24"/>
        </w:rPr>
        <w:br w:type="page"/>
      </w:r>
    </w:p>
    <w:p w14:paraId="5498C73D" w14:textId="68D3ECAE" w:rsidR="008A492F" w:rsidRPr="006833A3" w:rsidRDefault="008A492F" w:rsidP="00214ADE">
      <w:pPr>
        <w:spacing w:after="0" w:line="240" w:lineRule="auto"/>
        <w:rPr>
          <w:rFonts w:ascii="Arial" w:eastAsia="Times New Roman" w:hAnsi="Arial" w:cs="Arial"/>
          <w:szCs w:val="24"/>
          <w:lang w:eastAsia="de-DE"/>
        </w:rPr>
        <w:sectPr w:rsidR="008A492F" w:rsidRPr="006833A3" w:rsidSect="000768AA">
          <w:headerReference w:type="default" r:id="rId13"/>
          <w:footerReference w:type="default" r:id="rId14"/>
          <w:pgSz w:w="11906" w:h="16838"/>
          <w:pgMar w:top="1418" w:right="1814" w:bottom="1418" w:left="1814" w:header="709" w:footer="709" w:gutter="0"/>
          <w:cols w:space="708"/>
          <w:docGrid w:linePitch="360"/>
        </w:sectPr>
      </w:pPr>
    </w:p>
    <w:tbl>
      <w:tblPr>
        <w:tblpPr w:leftFromText="180" w:rightFromText="180" w:vertAnchor="text" w:horzAnchor="margin" w:tblpY="-30"/>
        <w:tblW w:w="0" w:type="auto"/>
        <w:tblBorders>
          <w:bottom w:val="single" w:sz="4" w:space="0" w:color="auto"/>
        </w:tblBorders>
        <w:tblLook w:val="04A0" w:firstRow="1" w:lastRow="0" w:firstColumn="1" w:lastColumn="0" w:noHBand="0" w:noVBand="1"/>
      </w:tblPr>
      <w:tblGrid>
        <w:gridCol w:w="1266"/>
        <w:gridCol w:w="5961"/>
        <w:gridCol w:w="1051"/>
      </w:tblGrid>
      <w:tr w:rsidR="00F105E3" w:rsidRPr="00214ADE" w14:paraId="1ACBFDC2" w14:textId="77777777" w:rsidTr="00CE4AE4">
        <w:tc>
          <w:tcPr>
            <w:tcW w:w="1384" w:type="dxa"/>
          </w:tcPr>
          <w:p w14:paraId="3FE116BF" w14:textId="7AA66270" w:rsidR="00F105E3" w:rsidRPr="00214ADE" w:rsidRDefault="00F105E3" w:rsidP="00CE4AE4">
            <w:pPr>
              <w:spacing w:after="0" w:line="240" w:lineRule="auto"/>
              <w:rPr>
                <w:rFonts w:ascii="Arial" w:eastAsia="Times New Roman" w:hAnsi="Arial" w:cs="Arial"/>
                <w:b/>
                <w:bCs/>
                <w:color w:val="000000"/>
                <w:szCs w:val="24"/>
                <w:lang w:val="de-DE" w:eastAsia="de-DE"/>
              </w:rPr>
            </w:pPr>
          </w:p>
        </w:tc>
        <w:tc>
          <w:tcPr>
            <w:tcW w:w="6379" w:type="dxa"/>
          </w:tcPr>
          <w:p w14:paraId="393272E1" w14:textId="12BF0045" w:rsidR="00F105E3" w:rsidRPr="00214ADE" w:rsidRDefault="00F105E3" w:rsidP="00CE4AE4">
            <w:pPr>
              <w:spacing w:after="0" w:line="240" w:lineRule="auto"/>
              <w:jc w:val="center"/>
              <w:rPr>
                <w:rFonts w:ascii="Arial" w:eastAsia="Times New Roman" w:hAnsi="Arial" w:cs="Arial"/>
                <w:b/>
                <w:bCs/>
                <w:color w:val="000000"/>
                <w:szCs w:val="24"/>
                <w:lang w:val="de-DE" w:eastAsia="de-DE"/>
              </w:rPr>
            </w:pPr>
            <w:r w:rsidRPr="00214ADE">
              <w:rPr>
                <w:rFonts w:ascii="Times New Roman" w:eastAsia="Times New Roman" w:hAnsi="Times New Roman" w:cs="Times New Roman"/>
                <w:b/>
                <w:color w:val="3366FF"/>
                <w:sz w:val="36"/>
                <w:szCs w:val="24"/>
                <w:lang w:val="de-DE" w:eastAsia="de-DE"/>
              </w:rPr>
              <w:t>The International Journal of</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P</w:t>
            </w:r>
            <w:r w:rsidRPr="00214ADE">
              <w:rPr>
                <w:rFonts w:ascii="Times New Roman" w:eastAsia="Times New Roman" w:hAnsi="Times New Roman" w:cs="Times New Roman"/>
                <w:b/>
                <w:color w:val="3366FF"/>
                <w:sz w:val="36"/>
                <w:szCs w:val="24"/>
                <w:lang w:val="de-DE" w:eastAsia="de-DE"/>
              </w:rPr>
              <w:t xml:space="preserve">avement </w:t>
            </w:r>
            <w:r w:rsidRPr="004A1AE6">
              <w:rPr>
                <w:rFonts w:ascii="Times New Roman" w:eastAsia="Times New Roman" w:hAnsi="Times New Roman" w:cs="Times New Roman"/>
                <w:b/>
                <w:color w:val="ED7D31" w:themeColor="accent2"/>
                <w:sz w:val="36"/>
                <w:szCs w:val="24"/>
                <w:lang w:val="de-DE" w:eastAsia="de-DE"/>
              </w:rPr>
              <w:t>E</w:t>
            </w:r>
            <w:r w:rsidRPr="00214ADE">
              <w:rPr>
                <w:rFonts w:ascii="Times New Roman" w:eastAsia="Times New Roman" w:hAnsi="Times New Roman" w:cs="Times New Roman"/>
                <w:b/>
                <w:color w:val="3366FF"/>
                <w:sz w:val="36"/>
                <w:szCs w:val="24"/>
                <w:lang w:val="de-DE" w:eastAsia="de-DE"/>
              </w:rPr>
              <w:t>ngineering &amp;</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A</w:t>
            </w:r>
            <w:r w:rsidRPr="00214ADE">
              <w:rPr>
                <w:rFonts w:ascii="Times New Roman" w:eastAsia="Times New Roman" w:hAnsi="Times New Roman" w:cs="Times New Roman"/>
                <w:b/>
                <w:color w:val="3366FF"/>
                <w:sz w:val="36"/>
                <w:szCs w:val="24"/>
                <w:lang w:val="de-DE" w:eastAsia="de-DE"/>
              </w:rPr>
              <w:t>sphalt</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T</w:t>
            </w:r>
            <w:r w:rsidRPr="00214ADE">
              <w:rPr>
                <w:rFonts w:ascii="Times New Roman" w:eastAsia="Times New Roman" w:hAnsi="Times New Roman" w:cs="Times New Roman"/>
                <w:b/>
                <w:color w:val="3366FF"/>
                <w:sz w:val="36"/>
                <w:szCs w:val="24"/>
                <w:lang w:val="de-DE" w:eastAsia="de-DE"/>
              </w:rPr>
              <w:t>echnology,</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 xml:space="preserve">PEAT   </w:t>
            </w:r>
            <w:r w:rsidRPr="00214ADE">
              <w:rPr>
                <w:rFonts w:ascii="Arial" w:eastAsia="Times New Roman" w:hAnsi="Arial" w:cs="Arial"/>
                <w:b/>
                <w:color w:val="0000FF"/>
                <w:sz w:val="18"/>
                <w:szCs w:val="24"/>
                <w:lang w:val="de-DE" w:eastAsia="de-DE"/>
              </w:rPr>
              <w:t xml:space="preserve"> ISSN 1464-8164</w:t>
            </w:r>
          </w:p>
        </w:tc>
        <w:tc>
          <w:tcPr>
            <w:tcW w:w="1144" w:type="dxa"/>
          </w:tcPr>
          <w:p w14:paraId="5F6E053E" w14:textId="3D3A0EF1" w:rsidR="00F105E3" w:rsidRPr="00214ADE" w:rsidRDefault="00F105E3" w:rsidP="00CE4AE4">
            <w:pPr>
              <w:spacing w:after="0" w:line="240" w:lineRule="auto"/>
              <w:rPr>
                <w:rFonts w:ascii="Arial" w:eastAsia="Times New Roman" w:hAnsi="Arial" w:cs="Arial"/>
                <w:b/>
                <w:bCs/>
                <w:color w:val="000000"/>
                <w:szCs w:val="24"/>
                <w:lang w:val="de-DE" w:eastAsia="de-DE"/>
              </w:rPr>
            </w:pPr>
          </w:p>
        </w:tc>
      </w:tr>
      <w:tr w:rsidR="00F105E3" w:rsidRPr="00214ADE" w14:paraId="67BEA86C" w14:textId="77777777" w:rsidTr="00CE4AE4">
        <w:tc>
          <w:tcPr>
            <w:tcW w:w="8907" w:type="dxa"/>
            <w:gridSpan w:val="3"/>
          </w:tcPr>
          <w:p w14:paraId="1ED2B3FA" w14:textId="77777777" w:rsidR="00F105E3" w:rsidRPr="00214ADE" w:rsidRDefault="00F105E3" w:rsidP="00CE4AE4">
            <w:pPr>
              <w:spacing w:after="0" w:line="240" w:lineRule="auto"/>
              <w:rPr>
                <w:rFonts w:ascii="Arial" w:eastAsia="Times New Roman" w:hAnsi="Arial" w:cs="Arial"/>
                <w:b/>
                <w:bCs/>
                <w:color w:val="000000"/>
                <w:szCs w:val="24"/>
                <w:lang w:val="de-DE" w:eastAsia="de-DE"/>
              </w:rPr>
            </w:pPr>
          </w:p>
          <w:p w14:paraId="144F2FA7" w14:textId="36B1236B" w:rsidR="00F105E3" w:rsidRDefault="00F105E3" w:rsidP="00CE4AE4">
            <w:pPr>
              <w:keepNext/>
              <w:tabs>
                <w:tab w:val="left" w:pos="435"/>
              </w:tabs>
              <w:overflowPunct w:val="0"/>
              <w:autoSpaceDE w:val="0"/>
              <w:autoSpaceDN w:val="0"/>
              <w:adjustRightInd w:val="0"/>
              <w:spacing w:after="0" w:line="240" w:lineRule="exact"/>
              <w:ind w:left="142"/>
              <w:jc w:val="both"/>
              <w:textAlignment w:val="baseline"/>
              <w:outlineLvl w:val="3"/>
              <w:rPr>
                <w:rFonts w:ascii="Arial" w:eastAsia="Times New Roman" w:hAnsi="Arial" w:cs="Arial"/>
                <w:b/>
                <w:bCs/>
                <w:color w:val="0000FF"/>
                <w:szCs w:val="20"/>
                <w:lang w:val="en-US"/>
              </w:rPr>
            </w:pPr>
            <w:r w:rsidRPr="00214ADE">
              <w:rPr>
                <w:rFonts w:ascii="Arial" w:eastAsia="Times New Roman" w:hAnsi="Arial" w:cs="Arial"/>
                <w:b/>
                <w:bCs/>
                <w:color w:val="0000FF"/>
                <w:szCs w:val="20"/>
                <w:lang w:val="en-US"/>
              </w:rPr>
              <w:t xml:space="preserve">                                                           For</w:t>
            </w:r>
          </w:p>
          <w:p w14:paraId="44A87DB0" w14:textId="77777777" w:rsidR="00753AC3" w:rsidRPr="00214ADE" w:rsidRDefault="00753AC3" w:rsidP="00CE4AE4">
            <w:pPr>
              <w:keepNext/>
              <w:tabs>
                <w:tab w:val="left" w:pos="435"/>
              </w:tabs>
              <w:overflowPunct w:val="0"/>
              <w:autoSpaceDE w:val="0"/>
              <w:autoSpaceDN w:val="0"/>
              <w:adjustRightInd w:val="0"/>
              <w:spacing w:after="0" w:line="240" w:lineRule="exact"/>
              <w:ind w:left="142"/>
              <w:jc w:val="both"/>
              <w:textAlignment w:val="baseline"/>
              <w:outlineLvl w:val="3"/>
              <w:rPr>
                <w:rFonts w:ascii="Arial" w:eastAsia="Times New Roman" w:hAnsi="Arial" w:cs="Arial"/>
                <w:b/>
                <w:bCs/>
                <w:color w:val="0000FF"/>
                <w:szCs w:val="20"/>
                <w:lang w:val="en-US"/>
              </w:rPr>
            </w:pPr>
          </w:p>
          <w:p w14:paraId="3CE3C520" w14:textId="77777777" w:rsidR="00F105E3" w:rsidRPr="00753AC3" w:rsidRDefault="00F105E3" w:rsidP="00CE4AE4">
            <w:pPr>
              <w:numPr>
                <w:ilvl w:val="0"/>
                <w:numId w:val="3"/>
              </w:numPr>
              <w:spacing w:after="0" w:line="240" w:lineRule="auto"/>
              <w:rPr>
                <w:rFonts w:ascii="Arial" w:eastAsia="Times New Roman" w:hAnsi="Arial" w:cs="Arial"/>
                <w:b/>
                <w:color w:val="0000FF"/>
                <w:sz w:val="18"/>
                <w:szCs w:val="20"/>
                <w:lang w:val="de-DE" w:eastAsia="de-DE"/>
              </w:rPr>
            </w:pPr>
            <w:r w:rsidRPr="00753AC3">
              <w:rPr>
                <w:rFonts w:ascii="Arial" w:eastAsia="Times New Roman" w:hAnsi="Arial" w:cs="Arial"/>
                <w:b/>
                <w:color w:val="0000FF"/>
                <w:sz w:val="18"/>
                <w:szCs w:val="20"/>
                <w:lang w:val="de-DE" w:eastAsia="de-DE"/>
              </w:rPr>
              <w:t>Roads, City Streets &amp; Airports</w:t>
            </w:r>
          </w:p>
          <w:p w14:paraId="090E43F4" w14:textId="77777777" w:rsidR="00F105E3" w:rsidRPr="00753AC3" w:rsidRDefault="00F105E3" w:rsidP="00CE4AE4">
            <w:pPr>
              <w:numPr>
                <w:ilvl w:val="0"/>
                <w:numId w:val="3"/>
              </w:numPr>
              <w:spacing w:after="0" w:line="240" w:lineRule="auto"/>
              <w:rPr>
                <w:rFonts w:ascii="Arial" w:eastAsia="Times New Roman" w:hAnsi="Arial" w:cs="Arial"/>
                <w:b/>
                <w:color w:val="0000FF"/>
                <w:sz w:val="18"/>
                <w:szCs w:val="20"/>
                <w:lang w:val="de-DE" w:eastAsia="de-DE"/>
              </w:rPr>
            </w:pPr>
            <w:r w:rsidRPr="00753AC3">
              <w:rPr>
                <w:rFonts w:ascii="Arial" w:eastAsia="Times New Roman" w:hAnsi="Arial" w:cs="Arial"/>
                <w:b/>
                <w:color w:val="0000FF"/>
                <w:sz w:val="18"/>
                <w:szCs w:val="20"/>
                <w:lang w:val="de-DE" w:eastAsia="de-DE"/>
              </w:rPr>
              <w:t>Production and Use of: Concrete Pavement and Bituminous Materials in Civil Engineering And Building Construction</w:t>
            </w:r>
          </w:p>
          <w:p w14:paraId="0351ADA1" w14:textId="77777777" w:rsidR="00F105E3" w:rsidRPr="00753AC3" w:rsidRDefault="00F105E3" w:rsidP="00CE4AE4">
            <w:pPr>
              <w:numPr>
                <w:ilvl w:val="0"/>
                <w:numId w:val="3"/>
              </w:numPr>
              <w:spacing w:after="0" w:line="240" w:lineRule="auto"/>
              <w:rPr>
                <w:rFonts w:ascii="Arial" w:eastAsia="Times New Roman" w:hAnsi="Arial" w:cs="Arial"/>
                <w:b/>
                <w:color w:val="0000FF"/>
                <w:sz w:val="18"/>
                <w:szCs w:val="20"/>
                <w:lang w:val="de-DE" w:eastAsia="de-DE"/>
              </w:rPr>
            </w:pPr>
            <w:r w:rsidRPr="00753AC3">
              <w:rPr>
                <w:rFonts w:ascii="Arial" w:eastAsia="Times New Roman" w:hAnsi="Arial" w:cs="Arial"/>
                <w:b/>
                <w:color w:val="0000FF"/>
                <w:sz w:val="18"/>
                <w:szCs w:val="20"/>
                <w:lang w:val="de-DE" w:eastAsia="de-DE"/>
              </w:rPr>
              <w:t>Design, Manufacturing, Specification, Management, Construction, Evaluation, Rehabilitation,</w:t>
            </w:r>
          </w:p>
          <w:p w14:paraId="64AD6BDB" w14:textId="77777777" w:rsidR="00F105E3" w:rsidRDefault="00F105E3" w:rsidP="00CE4AE4">
            <w:pPr>
              <w:numPr>
                <w:ilvl w:val="0"/>
                <w:numId w:val="3"/>
              </w:numPr>
              <w:spacing w:after="0" w:line="240" w:lineRule="auto"/>
              <w:rPr>
                <w:rFonts w:ascii="Arial" w:eastAsia="Times New Roman" w:hAnsi="Arial" w:cs="Arial"/>
                <w:b/>
                <w:color w:val="0000FF"/>
                <w:sz w:val="18"/>
                <w:szCs w:val="20"/>
                <w:lang w:val="de-DE" w:eastAsia="de-DE"/>
              </w:rPr>
            </w:pPr>
            <w:r w:rsidRPr="00753AC3">
              <w:rPr>
                <w:rFonts w:ascii="Arial" w:eastAsia="Times New Roman" w:hAnsi="Arial" w:cs="Arial"/>
                <w:b/>
                <w:color w:val="0000FF"/>
                <w:sz w:val="18"/>
                <w:szCs w:val="20"/>
                <w:lang w:val="de-DE" w:eastAsia="de-DE"/>
              </w:rPr>
              <w:t>IT in Pavement Engineering, Material Technology &amp; Research Focus</w:t>
            </w:r>
          </w:p>
          <w:p w14:paraId="6F7E9FA0" w14:textId="332116BF" w:rsidR="00753AC3" w:rsidRPr="00214ADE" w:rsidRDefault="00753AC3" w:rsidP="00753AC3">
            <w:pPr>
              <w:spacing w:after="0" w:line="240" w:lineRule="auto"/>
              <w:ind w:left="785"/>
              <w:rPr>
                <w:rFonts w:ascii="Arial" w:eastAsia="Times New Roman" w:hAnsi="Arial" w:cs="Arial"/>
                <w:b/>
                <w:color w:val="0000FF"/>
                <w:sz w:val="18"/>
                <w:szCs w:val="20"/>
                <w:lang w:val="de-DE" w:eastAsia="de-DE"/>
              </w:rPr>
            </w:pPr>
          </w:p>
        </w:tc>
      </w:tr>
    </w:tbl>
    <w:p w14:paraId="25D5F8F9" w14:textId="630ADF0B" w:rsidR="00F105E3" w:rsidRDefault="002D4269" w:rsidP="00A46041">
      <w:pPr>
        <w:pStyle w:val="TOC1"/>
      </w:pPr>
      <w:r w:rsidRPr="009F17D2">
        <w:rPr>
          <w:rFonts w:ascii="Arial" w:hAnsi="Arial" w:cs="Arial"/>
          <w:color w:val="000000"/>
          <w:szCs w:val="24"/>
        </w:rPr>
        <w:drawing>
          <wp:anchor distT="0" distB="0" distL="114300" distR="114300" simplePos="0" relativeHeight="251718656" behindDoc="0" locked="0" layoutInCell="1" allowOverlap="1" wp14:anchorId="30E5864A" wp14:editId="2C55BEFE">
            <wp:simplePos x="0" y="0"/>
            <wp:positionH relativeFrom="page">
              <wp:posOffset>219075</wp:posOffset>
            </wp:positionH>
            <wp:positionV relativeFrom="paragraph">
              <wp:posOffset>38100</wp:posOffset>
            </wp:positionV>
            <wp:extent cx="1891030" cy="733425"/>
            <wp:effectExtent l="0" t="0" r="0" b="9525"/>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9103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17D2">
        <w:drawing>
          <wp:anchor distT="0" distB="0" distL="114300" distR="114300" simplePos="0" relativeHeight="251717632" behindDoc="0" locked="0" layoutInCell="1" allowOverlap="1" wp14:anchorId="5F9B21B8" wp14:editId="708CD8BB">
            <wp:simplePos x="0" y="0"/>
            <wp:positionH relativeFrom="leftMargin">
              <wp:posOffset>5800725</wp:posOffset>
            </wp:positionH>
            <wp:positionV relativeFrom="paragraph">
              <wp:posOffset>-66675</wp:posOffset>
            </wp:positionV>
            <wp:extent cx="1628775" cy="974090"/>
            <wp:effectExtent l="0" t="0" r="9525"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r="6926"/>
                    <a:stretch>
                      <a:fillRect/>
                    </a:stretch>
                  </pic:blipFill>
                  <pic:spPr bwMode="auto">
                    <a:xfrm>
                      <a:off x="0" y="0"/>
                      <a:ext cx="1628775" cy="9740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185"/>
      </w:tblGrid>
      <w:tr w:rsidR="00992F7F" w:rsidRPr="007056C0" w14:paraId="3C7F4A9B" w14:textId="77777777" w:rsidTr="008B64AA">
        <w:tc>
          <w:tcPr>
            <w:tcW w:w="7083" w:type="dxa"/>
          </w:tcPr>
          <w:p w14:paraId="38B91A43" w14:textId="77777777" w:rsidR="00992F7F" w:rsidRPr="00A33737" w:rsidRDefault="00992F7F" w:rsidP="00A46041">
            <w:pPr>
              <w:pStyle w:val="TOC1"/>
            </w:pPr>
            <w:r w:rsidRPr="00A33737">
              <w:t>TABLE OF CONTENTS</w:t>
            </w:r>
          </w:p>
          <w:p w14:paraId="3AD2BFB7" w14:textId="78C500B5" w:rsidR="008B64AA" w:rsidRPr="008B64AA" w:rsidRDefault="008B64AA" w:rsidP="008B64AA">
            <w:pPr>
              <w:rPr>
                <w:lang w:val="en-US" w:eastAsia="de-DE"/>
              </w:rPr>
            </w:pPr>
          </w:p>
        </w:tc>
        <w:tc>
          <w:tcPr>
            <w:tcW w:w="1185" w:type="dxa"/>
          </w:tcPr>
          <w:p w14:paraId="4211B5FC" w14:textId="77777777" w:rsidR="00992F7F" w:rsidRPr="007E6B72" w:rsidRDefault="00992F7F" w:rsidP="00A46041">
            <w:pPr>
              <w:pStyle w:val="TOC1"/>
            </w:pPr>
          </w:p>
        </w:tc>
      </w:tr>
      <w:tr w:rsidR="00992F7F" w:rsidRPr="007056C0" w14:paraId="0F4DB615" w14:textId="77777777" w:rsidTr="00A33737">
        <w:trPr>
          <w:trHeight w:val="340"/>
        </w:trPr>
        <w:tc>
          <w:tcPr>
            <w:tcW w:w="7083" w:type="dxa"/>
          </w:tcPr>
          <w:p w14:paraId="7A5DEFC7" w14:textId="66959567" w:rsidR="00992F7F" w:rsidRPr="007056C0" w:rsidRDefault="00992F7F" w:rsidP="00A46041">
            <w:pPr>
              <w:pStyle w:val="TOC1"/>
            </w:pPr>
            <w:r w:rsidRPr="007056C0">
              <w:t>Editors</w:t>
            </w:r>
          </w:p>
        </w:tc>
        <w:tc>
          <w:tcPr>
            <w:tcW w:w="1185" w:type="dxa"/>
          </w:tcPr>
          <w:p w14:paraId="00C48C79" w14:textId="0761C64A" w:rsidR="00992F7F" w:rsidRPr="007E6B72" w:rsidRDefault="007E6B72" w:rsidP="00A46041">
            <w:pPr>
              <w:pStyle w:val="TOC1"/>
            </w:pPr>
            <w:r w:rsidRPr="007E6B72">
              <w:t>5</w:t>
            </w:r>
          </w:p>
        </w:tc>
      </w:tr>
      <w:tr w:rsidR="00992F7F" w:rsidRPr="007056C0" w14:paraId="1602137E" w14:textId="77777777" w:rsidTr="00A33737">
        <w:trPr>
          <w:trHeight w:val="340"/>
        </w:trPr>
        <w:tc>
          <w:tcPr>
            <w:tcW w:w="7083" w:type="dxa"/>
          </w:tcPr>
          <w:p w14:paraId="334EF8FB" w14:textId="76767A45" w:rsidR="00992F7F" w:rsidRPr="007056C0" w:rsidRDefault="00992F7F" w:rsidP="00A46041">
            <w:pPr>
              <w:pStyle w:val="TOC1"/>
            </w:pPr>
            <w:r w:rsidRPr="007056C0">
              <w:t>Editorail Board</w:t>
            </w:r>
          </w:p>
        </w:tc>
        <w:tc>
          <w:tcPr>
            <w:tcW w:w="1185" w:type="dxa"/>
          </w:tcPr>
          <w:p w14:paraId="77B280BF" w14:textId="7D5551CD" w:rsidR="00992F7F" w:rsidRPr="007E6B72" w:rsidRDefault="007E6B72" w:rsidP="00A46041">
            <w:pPr>
              <w:pStyle w:val="TOC1"/>
              <w:rPr>
                <w:b/>
              </w:rPr>
            </w:pPr>
            <w:r w:rsidRPr="007E6B72">
              <w:t>6</w:t>
            </w:r>
            <w:r w:rsidR="00A33737" w:rsidRPr="007E6B72">
              <w:t>-</w:t>
            </w:r>
            <w:r w:rsidRPr="007E6B72">
              <w:t>7</w:t>
            </w:r>
          </w:p>
        </w:tc>
      </w:tr>
      <w:tr w:rsidR="00992F7F" w:rsidRPr="007056C0" w14:paraId="6CD96DBF" w14:textId="77777777" w:rsidTr="00A33737">
        <w:trPr>
          <w:trHeight w:val="340"/>
        </w:trPr>
        <w:tc>
          <w:tcPr>
            <w:tcW w:w="7083" w:type="dxa"/>
          </w:tcPr>
          <w:p w14:paraId="68B27A73" w14:textId="08B051F9" w:rsidR="00992F7F" w:rsidRPr="007056C0" w:rsidRDefault="00992F7F" w:rsidP="00A46041">
            <w:pPr>
              <w:pStyle w:val="TOC1"/>
            </w:pPr>
            <w:r w:rsidRPr="007056C0">
              <w:t>Editorail</w:t>
            </w:r>
          </w:p>
        </w:tc>
        <w:tc>
          <w:tcPr>
            <w:tcW w:w="1185" w:type="dxa"/>
          </w:tcPr>
          <w:p w14:paraId="22107807" w14:textId="238CB37B" w:rsidR="00992F7F" w:rsidRPr="007E6B72" w:rsidRDefault="007E6B72" w:rsidP="00A46041">
            <w:pPr>
              <w:pStyle w:val="TOC1"/>
            </w:pPr>
            <w:r>
              <w:t>8</w:t>
            </w:r>
          </w:p>
        </w:tc>
      </w:tr>
      <w:tr w:rsidR="00992F7F" w:rsidRPr="007056C0" w14:paraId="73D42D1B" w14:textId="77777777" w:rsidTr="00A33737">
        <w:trPr>
          <w:trHeight w:val="340"/>
        </w:trPr>
        <w:tc>
          <w:tcPr>
            <w:tcW w:w="7083" w:type="dxa"/>
          </w:tcPr>
          <w:p w14:paraId="5A1F1C6F" w14:textId="418CE776" w:rsidR="00992F7F" w:rsidRPr="007056C0" w:rsidRDefault="00992F7F" w:rsidP="00A46041">
            <w:pPr>
              <w:pStyle w:val="TOC1"/>
            </w:pPr>
            <w:r w:rsidRPr="007056C0">
              <w:t>TECHNICAL PAPERS</w:t>
            </w:r>
          </w:p>
        </w:tc>
        <w:tc>
          <w:tcPr>
            <w:tcW w:w="1185" w:type="dxa"/>
          </w:tcPr>
          <w:p w14:paraId="7692ABC2" w14:textId="26C40F38" w:rsidR="00992F7F" w:rsidRPr="007E6B72" w:rsidRDefault="007E6B72" w:rsidP="00A46041">
            <w:pPr>
              <w:pStyle w:val="TOC1"/>
            </w:pPr>
            <w:r>
              <w:t>9</w:t>
            </w:r>
          </w:p>
        </w:tc>
      </w:tr>
      <w:tr w:rsidR="00C3361C" w:rsidRPr="007056C0" w14:paraId="5D5D0405" w14:textId="77777777" w:rsidTr="008B64AA">
        <w:tc>
          <w:tcPr>
            <w:tcW w:w="7083" w:type="dxa"/>
          </w:tcPr>
          <w:p w14:paraId="42B53976" w14:textId="77777777" w:rsidR="00930F9E" w:rsidRPr="00930F9E" w:rsidRDefault="00930F9E" w:rsidP="00930F9E">
            <w:pPr>
              <w:rPr>
                <w:rFonts w:eastAsia="Calibri" w:cs="Mangal"/>
                <w:b/>
                <w:sz w:val="22"/>
                <w:szCs w:val="22"/>
                <w:lang w:val="en-IN" w:bidi="hi-IN"/>
              </w:rPr>
            </w:pPr>
            <w:r w:rsidRPr="00930F9E">
              <w:rPr>
                <w:rFonts w:eastAsia="Calibri" w:cs="Mangal"/>
                <w:b/>
                <w:sz w:val="22"/>
                <w:szCs w:val="22"/>
                <w:lang w:val="en-IN" w:bidi="hi-IN"/>
              </w:rPr>
              <w:t xml:space="preserve">A STUDY ON USE OF WASTE PLASTICS IN SMA MIXES: EFFECT OF PLASTIC TYPE, SIZE, AND DOSAGE </w:t>
            </w:r>
          </w:p>
          <w:p w14:paraId="31608852" w14:textId="77777777" w:rsidR="00930F9E" w:rsidRPr="00930F9E" w:rsidRDefault="00930F9E" w:rsidP="00930F9E">
            <w:pPr>
              <w:spacing w:after="120"/>
              <w:rPr>
                <w:rFonts w:eastAsia="Calibri" w:cs="Mangal"/>
                <w:szCs w:val="24"/>
                <w:lang w:val="en-IN" w:bidi="hi-IN"/>
              </w:rPr>
            </w:pPr>
            <w:r w:rsidRPr="00930F9E">
              <w:rPr>
                <w:rFonts w:eastAsia="Calibri" w:cs="Mangal"/>
                <w:szCs w:val="24"/>
                <w:lang w:val="en-IN" w:bidi="hi-IN"/>
              </w:rPr>
              <w:t>Rajan Choudhary</w:t>
            </w:r>
            <w:r w:rsidRPr="00930F9E">
              <w:rPr>
                <w:rFonts w:eastAsia="Calibri" w:cs="Mangal"/>
                <w:szCs w:val="24"/>
                <w:vertAlign w:val="superscript"/>
                <w:lang w:val="en-IN" w:bidi="hi-IN"/>
              </w:rPr>
              <w:t>1*</w:t>
            </w:r>
            <w:r w:rsidRPr="00930F9E">
              <w:rPr>
                <w:rFonts w:eastAsia="Calibri" w:cs="Mangal"/>
                <w:szCs w:val="24"/>
                <w:lang w:val="en-IN" w:bidi="hi-IN"/>
              </w:rPr>
              <w:t>, Pankaj Kumar Singh</w:t>
            </w:r>
            <w:r w:rsidRPr="00930F9E">
              <w:rPr>
                <w:rFonts w:eastAsia="Calibri" w:cs="Mangal"/>
                <w:szCs w:val="24"/>
                <w:vertAlign w:val="superscript"/>
                <w:lang w:val="en-IN" w:bidi="hi-IN"/>
              </w:rPr>
              <w:t>2</w:t>
            </w:r>
            <w:r w:rsidRPr="00930F9E">
              <w:rPr>
                <w:rFonts w:eastAsia="Calibri" w:cs="Mangal"/>
                <w:szCs w:val="24"/>
                <w:lang w:val="en-IN" w:bidi="hi-IN"/>
              </w:rPr>
              <w:t>, Ankush Kumar</w:t>
            </w:r>
            <w:r w:rsidRPr="00930F9E">
              <w:rPr>
                <w:rFonts w:eastAsia="Calibri" w:cs="Mangal"/>
                <w:szCs w:val="24"/>
                <w:vertAlign w:val="superscript"/>
                <w:lang w:val="en-IN" w:bidi="hi-IN"/>
              </w:rPr>
              <w:t xml:space="preserve">3 </w:t>
            </w:r>
            <w:r w:rsidRPr="00930F9E">
              <w:rPr>
                <w:rFonts w:eastAsia="Calibri" w:cs="Mangal"/>
                <w:szCs w:val="24"/>
                <w:lang w:val="en-IN" w:bidi="hi-IN"/>
              </w:rPr>
              <w:t>and Santanu Pathak</w:t>
            </w:r>
            <w:r w:rsidRPr="00930F9E">
              <w:rPr>
                <w:rFonts w:eastAsia="Calibri" w:cs="Mangal"/>
                <w:szCs w:val="24"/>
                <w:vertAlign w:val="superscript"/>
                <w:lang w:val="en-IN" w:bidi="hi-IN"/>
              </w:rPr>
              <w:t>3</w:t>
            </w:r>
          </w:p>
          <w:p w14:paraId="5F5A89AE" w14:textId="77777777" w:rsidR="00930F9E" w:rsidRPr="00930F9E" w:rsidRDefault="00930F9E" w:rsidP="00930F9E">
            <w:pPr>
              <w:rPr>
                <w:rFonts w:eastAsia="Calibri" w:cs="Mangal"/>
                <w:szCs w:val="24"/>
                <w:lang w:val="en-IN" w:bidi="hi-IN"/>
              </w:rPr>
            </w:pPr>
            <w:r w:rsidRPr="00930F9E">
              <w:rPr>
                <w:rFonts w:eastAsia="Calibri" w:cs="Mangal"/>
                <w:szCs w:val="24"/>
                <w:vertAlign w:val="superscript"/>
                <w:lang w:val="en-IN" w:bidi="hi-IN"/>
              </w:rPr>
              <w:t>1</w:t>
            </w:r>
            <w:r w:rsidRPr="00930F9E">
              <w:rPr>
                <w:rFonts w:eastAsia="Calibri" w:cs="Mangal"/>
                <w:szCs w:val="24"/>
                <w:lang w:val="en-IN" w:bidi="hi-IN"/>
              </w:rPr>
              <w:t xml:space="preserve">Professor, Department of Civil Engineering, Indian Institute of Technology Guwahati (IIT Guwahati), India </w:t>
            </w:r>
          </w:p>
          <w:p w14:paraId="2F60B486" w14:textId="77777777" w:rsidR="00930F9E" w:rsidRPr="00930F9E" w:rsidRDefault="00930F9E" w:rsidP="00930F9E">
            <w:pPr>
              <w:rPr>
                <w:rFonts w:eastAsia="Calibri" w:cs="Mangal"/>
                <w:szCs w:val="24"/>
                <w:lang w:val="en-IN" w:bidi="hi-IN"/>
              </w:rPr>
            </w:pPr>
            <w:r w:rsidRPr="00930F9E">
              <w:rPr>
                <w:rFonts w:eastAsia="Calibri" w:cs="Mangal"/>
                <w:szCs w:val="24"/>
                <w:vertAlign w:val="superscript"/>
                <w:lang w:val="en-IN" w:bidi="hi-IN"/>
              </w:rPr>
              <w:t>*</w:t>
            </w:r>
            <w:r w:rsidRPr="00930F9E">
              <w:rPr>
                <w:rFonts w:eastAsia="Calibri" w:cs="Mangal"/>
                <w:szCs w:val="24"/>
                <w:lang w:val="en-IN" w:bidi="hi-IN"/>
              </w:rPr>
              <w:t xml:space="preserve"> </w:t>
            </w:r>
            <w:r w:rsidRPr="00930F9E">
              <w:rPr>
                <w:rFonts w:eastAsia="Calibri" w:cs="Mangal"/>
                <w:i/>
                <w:iCs/>
                <w:szCs w:val="24"/>
                <w:lang w:val="en-IN" w:bidi="hi-IN"/>
              </w:rPr>
              <w:t>Corresponding Author</w:t>
            </w:r>
            <w:r w:rsidRPr="00930F9E">
              <w:rPr>
                <w:rFonts w:eastAsia="Calibri" w:cs="Mangal"/>
                <w:szCs w:val="24"/>
                <w:lang w:val="en-IN" w:bidi="hi-IN"/>
              </w:rPr>
              <w:t xml:space="preserve">, Email: </w:t>
            </w:r>
            <w:hyperlink r:id="rId15" w:history="1">
              <w:r w:rsidRPr="00930F9E">
                <w:rPr>
                  <w:rFonts w:eastAsia="Calibri" w:cs="Mangal"/>
                  <w:color w:val="0563C1"/>
                  <w:szCs w:val="24"/>
                  <w:u w:val="single"/>
                  <w:lang w:val="en-IN" w:bidi="hi-IN"/>
                </w:rPr>
                <w:t>rajandce@iitg.ac.in</w:t>
              </w:r>
            </w:hyperlink>
            <w:r w:rsidRPr="00930F9E">
              <w:rPr>
                <w:rFonts w:eastAsia="Calibri" w:cs="Mangal"/>
                <w:szCs w:val="24"/>
                <w:lang w:val="en-IN" w:bidi="hi-IN"/>
              </w:rPr>
              <w:t xml:space="preserve"> </w:t>
            </w:r>
          </w:p>
          <w:p w14:paraId="2BFA4A21" w14:textId="77777777" w:rsidR="00930F9E" w:rsidRPr="00930F9E" w:rsidRDefault="00930F9E" w:rsidP="00930F9E">
            <w:pPr>
              <w:rPr>
                <w:rFonts w:eastAsia="Calibri" w:cs="Mangal"/>
                <w:szCs w:val="24"/>
                <w:lang w:val="en-IN" w:bidi="hi-IN"/>
              </w:rPr>
            </w:pPr>
            <w:r w:rsidRPr="00930F9E">
              <w:rPr>
                <w:rFonts w:eastAsia="Calibri" w:cs="Mangal"/>
                <w:szCs w:val="24"/>
                <w:vertAlign w:val="superscript"/>
                <w:lang w:val="en-IN" w:bidi="hi-IN"/>
              </w:rPr>
              <w:t>2</w:t>
            </w:r>
            <w:r w:rsidRPr="00930F9E">
              <w:rPr>
                <w:rFonts w:eastAsia="Calibri" w:cs="Mangal"/>
                <w:szCs w:val="24"/>
                <w:lang w:val="en-IN" w:bidi="hi-IN"/>
              </w:rPr>
              <w:t xml:space="preserve">Former Post-graduate Student, Department of Civil Engineering, IIT Guwahati, India </w:t>
            </w:r>
          </w:p>
          <w:p w14:paraId="15EF5E4E" w14:textId="77777777" w:rsidR="00C3361C" w:rsidRDefault="00930F9E" w:rsidP="00C303E7">
            <w:pPr>
              <w:rPr>
                <w:rFonts w:eastAsia="Calibri" w:cs="Mangal"/>
                <w:szCs w:val="24"/>
                <w:lang w:val="en-IN" w:bidi="hi-IN"/>
              </w:rPr>
            </w:pPr>
            <w:r w:rsidRPr="00930F9E">
              <w:rPr>
                <w:rFonts w:eastAsia="Calibri" w:cs="Mangal"/>
                <w:szCs w:val="24"/>
                <w:vertAlign w:val="superscript"/>
                <w:lang w:val="en-IN" w:bidi="hi-IN"/>
              </w:rPr>
              <w:t>3</w:t>
            </w:r>
            <w:r w:rsidRPr="00930F9E">
              <w:rPr>
                <w:rFonts w:eastAsia="Calibri" w:cs="Mangal"/>
                <w:szCs w:val="24"/>
                <w:lang w:val="en-IN" w:bidi="hi-IN"/>
              </w:rPr>
              <w:t xml:space="preserve">PhD Research Scholar, Department of Civil Engineering, IIT Guwahati, India </w:t>
            </w:r>
          </w:p>
          <w:p w14:paraId="0AFB5C8F" w14:textId="21DC27CB" w:rsidR="00C303E7" w:rsidRPr="007056C0" w:rsidRDefault="00C303E7" w:rsidP="00C303E7">
            <w:pPr>
              <w:rPr>
                <w:rFonts w:asciiTheme="majorBidi" w:hAnsiTheme="majorBidi" w:cstheme="majorBidi"/>
                <w:b/>
                <w:noProof/>
                <w:lang w:eastAsia="de-DE"/>
              </w:rPr>
            </w:pPr>
          </w:p>
        </w:tc>
        <w:tc>
          <w:tcPr>
            <w:tcW w:w="1185" w:type="dxa"/>
          </w:tcPr>
          <w:p w14:paraId="681A8B40" w14:textId="3B092B63" w:rsidR="00C3361C" w:rsidRPr="007E6B72" w:rsidRDefault="007E6B72" w:rsidP="00A46041">
            <w:pPr>
              <w:pStyle w:val="TOC1"/>
              <w:rPr>
                <w:b/>
              </w:rPr>
            </w:pPr>
            <w:r>
              <w:t>10-22</w:t>
            </w:r>
          </w:p>
        </w:tc>
      </w:tr>
      <w:tr w:rsidR="00992F7F" w:rsidRPr="007056C0" w14:paraId="30EAC21F" w14:textId="77777777" w:rsidTr="008B64AA">
        <w:tc>
          <w:tcPr>
            <w:tcW w:w="7083" w:type="dxa"/>
          </w:tcPr>
          <w:p w14:paraId="1A3CB597" w14:textId="77777777" w:rsidR="00930F9E" w:rsidRPr="00930F9E" w:rsidRDefault="00930F9E" w:rsidP="00930F9E">
            <w:pPr>
              <w:rPr>
                <w:rFonts w:eastAsia="Calibri"/>
                <w:b/>
                <w:sz w:val="22"/>
                <w:szCs w:val="22"/>
                <w:lang w:val="en-US"/>
              </w:rPr>
            </w:pPr>
            <w:bookmarkStart w:id="0" w:name="_Hlk113283566"/>
            <w:r w:rsidRPr="00930F9E">
              <w:rPr>
                <w:rFonts w:eastAsia="Calibri"/>
                <w:b/>
                <w:sz w:val="22"/>
                <w:szCs w:val="22"/>
                <w:lang w:val="en-US"/>
              </w:rPr>
              <w:t>CLASSIFICATION OF UNDERGROUND CAVITY BASED ON GEOMETRIC PARAMETERS FROM GROUND PENETRATING RADAR DATA</w:t>
            </w:r>
          </w:p>
          <w:p w14:paraId="5FEB3FA1" w14:textId="77777777" w:rsidR="00930F9E" w:rsidRPr="00930F9E" w:rsidRDefault="00930F9E" w:rsidP="00930F9E">
            <w:pPr>
              <w:rPr>
                <w:rFonts w:eastAsia="Calibri"/>
                <w:bCs/>
                <w:lang w:val="en-US"/>
              </w:rPr>
            </w:pPr>
            <w:r w:rsidRPr="00930F9E">
              <w:rPr>
                <w:rFonts w:eastAsia="Calibri"/>
                <w:bCs/>
                <w:lang w:val="en-US"/>
              </w:rPr>
              <w:t>Carlo Elipse</w:t>
            </w:r>
            <w:r w:rsidRPr="00930F9E">
              <w:rPr>
                <w:rFonts w:eastAsia="Calibri"/>
                <w:bCs/>
                <w:vertAlign w:val="superscript"/>
                <w:lang w:val="en-US"/>
              </w:rPr>
              <w:t>1</w:t>
            </w:r>
            <w:r w:rsidRPr="00930F9E">
              <w:rPr>
                <w:rFonts w:eastAsia="Calibri"/>
                <w:bCs/>
                <w:lang w:val="en-US"/>
              </w:rPr>
              <w:t xml:space="preserve">: PhD Candidate, Department of Civil and Environmental Engineering, Sejong University, Seoul, South Korea, Tel: +82 10 6499 4501, Email: </w:t>
            </w:r>
            <w:hyperlink r:id="rId16" w:history="1">
              <w:r w:rsidRPr="00930F9E">
                <w:rPr>
                  <w:rFonts w:eastAsia="Calibri"/>
                  <w:bCs/>
                  <w:color w:val="0563C1"/>
                  <w:u w:val="single"/>
                  <w:lang w:val="en-US"/>
                </w:rPr>
                <w:t>carloelipse@gmail.com</w:t>
              </w:r>
            </w:hyperlink>
          </w:p>
          <w:p w14:paraId="5EF4ED10" w14:textId="77777777" w:rsidR="00930F9E" w:rsidRPr="00930F9E" w:rsidRDefault="00930F9E" w:rsidP="00930F9E">
            <w:pPr>
              <w:rPr>
                <w:rFonts w:eastAsia="Calibri"/>
                <w:bCs/>
                <w:color w:val="0563C1"/>
                <w:u w:val="single"/>
                <w:lang w:val="en-US"/>
              </w:rPr>
            </w:pPr>
            <w:r w:rsidRPr="00930F9E">
              <w:rPr>
                <w:rFonts w:eastAsia="Calibri"/>
                <w:bCs/>
                <w:lang w:val="en-US"/>
              </w:rPr>
              <w:t>Julius Marvin Flores</w:t>
            </w:r>
            <w:r w:rsidRPr="00930F9E">
              <w:rPr>
                <w:rFonts w:eastAsia="Calibri"/>
                <w:bCs/>
                <w:vertAlign w:val="superscript"/>
                <w:lang w:val="en-US"/>
              </w:rPr>
              <w:t>2</w:t>
            </w:r>
            <w:r w:rsidRPr="00930F9E">
              <w:rPr>
                <w:rFonts w:eastAsia="Calibri"/>
                <w:bCs/>
                <w:lang w:val="en-US"/>
              </w:rPr>
              <w:t xml:space="preserve">: Research and Development Department Manager, IRIS Technology, Seoul, South Korea, Tel: +82 10 2168 1434, Email: </w:t>
            </w:r>
            <w:hyperlink r:id="rId17" w:history="1">
              <w:r w:rsidRPr="00930F9E">
                <w:rPr>
                  <w:rFonts w:eastAsia="Calibri"/>
                  <w:bCs/>
                  <w:color w:val="0563C1"/>
                  <w:u w:val="single"/>
                  <w:lang w:val="en-US"/>
                </w:rPr>
                <w:t>juliusmarvinflores@gmail.com</w:t>
              </w:r>
            </w:hyperlink>
          </w:p>
          <w:p w14:paraId="75375607" w14:textId="77777777" w:rsidR="00930F9E" w:rsidRPr="00930F9E" w:rsidRDefault="00930F9E" w:rsidP="00930F9E">
            <w:pPr>
              <w:rPr>
                <w:rFonts w:eastAsia="Calibri"/>
                <w:bCs/>
                <w:lang w:val="en-US"/>
              </w:rPr>
            </w:pPr>
            <w:r w:rsidRPr="00930F9E">
              <w:rPr>
                <w:rFonts w:eastAsia="Calibri"/>
                <w:bCs/>
                <w:lang w:val="en-US"/>
              </w:rPr>
              <w:t>Van Phuc Tran</w:t>
            </w:r>
            <w:r w:rsidRPr="00930F9E">
              <w:rPr>
                <w:rFonts w:eastAsia="Calibri"/>
                <w:bCs/>
                <w:vertAlign w:val="superscript"/>
                <w:lang w:val="en-US"/>
              </w:rPr>
              <w:t>2</w:t>
            </w:r>
            <w:r w:rsidRPr="00930F9E">
              <w:rPr>
                <w:rFonts w:eastAsia="Calibri"/>
                <w:bCs/>
                <w:lang w:val="en-US"/>
              </w:rPr>
              <w:t>: PMS Department Team Leader, IRIS Technology, Seoul, South Korea, Tel: +82 10 4964 2168, Email:</w:t>
            </w:r>
          </w:p>
          <w:p w14:paraId="66EC34DD" w14:textId="77777777" w:rsidR="00930F9E" w:rsidRPr="00930F9E" w:rsidRDefault="00000000" w:rsidP="00930F9E">
            <w:pPr>
              <w:rPr>
                <w:rFonts w:eastAsia="Calibri"/>
                <w:bCs/>
                <w:lang w:val="en-US"/>
              </w:rPr>
            </w:pPr>
            <w:hyperlink r:id="rId18" w:history="1">
              <w:r w:rsidR="00930F9E" w:rsidRPr="00930F9E">
                <w:rPr>
                  <w:rFonts w:eastAsia="Calibri"/>
                  <w:bCs/>
                  <w:color w:val="0563C1"/>
                  <w:u w:val="single"/>
                  <w:lang w:val="en-US"/>
                </w:rPr>
                <w:t>vanphuctran053@gmail.com</w:t>
              </w:r>
            </w:hyperlink>
          </w:p>
          <w:p w14:paraId="0EB4F8E6" w14:textId="77777777" w:rsidR="00930F9E" w:rsidRPr="00930F9E" w:rsidRDefault="00930F9E" w:rsidP="00930F9E">
            <w:pPr>
              <w:rPr>
                <w:rFonts w:eastAsia="Calibri"/>
                <w:bCs/>
                <w:color w:val="0563C1"/>
                <w:u w:val="single"/>
                <w:lang w:val="en-US"/>
              </w:rPr>
            </w:pPr>
            <w:r w:rsidRPr="00930F9E">
              <w:rPr>
                <w:rFonts w:eastAsia="Calibri"/>
                <w:bCs/>
                <w:lang w:val="en-US"/>
              </w:rPr>
              <w:t>Son Dong Nguyen</w:t>
            </w:r>
            <w:r w:rsidRPr="00930F9E">
              <w:rPr>
                <w:rFonts w:eastAsia="Calibri"/>
                <w:bCs/>
                <w:vertAlign w:val="superscript"/>
                <w:lang w:val="en-US"/>
              </w:rPr>
              <w:t>1</w:t>
            </w:r>
            <w:r w:rsidRPr="00930F9E">
              <w:rPr>
                <w:rFonts w:eastAsia="Calibri"/>
                <w:bCs/>
                <w:lang w:val="en-US"/>
              </w:rPr>
              <w:t xml:space="preserve">: PhD Candidate, Department of Civil and Environmental Engineering, Sejong University, Seoul, South Korea, Tel: +82 10 8461 3504, Email: </w:t>
            </w:r>
            <w:r w:rsidRPr="00930F9E">
              <w:rPr>
                <w:rFonts w:eastAsia="Calibri"/>
                <w:bCs/>
                <w:color w:val="0563C1"/>
                <w:u w:val="single"/>
                <w:lang w:val="en-US"/>
              </w:rPr>
              <w:t>nguyensondong88@gmail.com</w:t>
            </w:r>
          </w:p>
          <w:p w14:paraId="4FBD57A3" w14:textId="77777777" w:rsidR="00930F9E" w:rsidRPr="00930F9E" w:rsidRDefault="00930F9E" w:rsidP="00930F9E">
            <w:pPr>
              <w:rPr>
                <w:rFonts w:eastAsia="Calibri"/>
                <w:bCs/>
                <w:lang w:val="en-US"/>
              </w:rPr>
            </w:pPr>
            <w:r w:rsidRPr="00930F9E">
              <w:rPr>
                <w:rFonts w:eastAsia="Calibri"/>
                <w:bCs/>
                <w:lang w:val="en-US"/>
              </w:rPr>
              <w:t>Hyun Jong Lee</w:t>
            </w:r>
            <w:r w:rsidRPr="00930F9E">
              <w:rPr>
                <w:rFonts w:eastAsia="Calibri"/>
                <w:bCs/>
                <w:vertAlign w:val="superscript"/>
                <w:lang w:val="en-US"/>
              </w:rPr>
              <w:t>1*</w:t>
            </w:r>
            <w:r w:rsidRPr="00930F9E">
              <w:rPr>
                <w:rFonts w:eastAsia="Calibri"/>
                <w:bCs/>
                <w:lang w:val="en-US"/>
              </w:rPr>
              <w:t xml:space="preserve">: Professor, Department of Civil and Environmental Engineering, Sejong University, Seoul, South Korea, Tel: +82 10 5360 2419, Email: </w:t>
            </w:r>
            <w:hyperlink r:id="rId19" w:history="1">
              <w:r w:rsidRPr="00930F9E">
                <w:rPr>
                  <w:rFonts w:eastAsia="Calibri"/>
                  <w:bCs/>
                  <w:color w:val="0563C1"/>
                  <w:u w:val="single"/>
                  <w:lang w:val="en-US"/>
                </w:rPr>
                <w:t>hlee@sejong.ac.kr</w:t>
              </w:r>
            </w:hyperlink>
          </w:p>
          <w:p w14:paraId="5C096018" w14:textId="516851B2" w:rsidR="00A33737" w:rsidRPr="00A33737" w:rsidRDefault="00A33737" w:rsidP="00A46041">
            <w:pPr>
              <w:pStyle w:val="TOC1"/>
            </w:pPr>
          </w:p>
        </w:tc>
        <w:tc>
          <w:tcPr>
            <w:tcW w:w="1185" w:type="dxa"/>
          </w:tcPr>
          <w:p w14:paraId="6EB856E7" w14:textId="798C33D5" w:rsidR="00992F7F" w:rsidRPr="007E6B72" w:rsidRDefault="007E6B72" w:rsidP="00A46041">
            <w:pPr>
              <w:pStyle w:val="TOC1"/>
              <w:rPr>
                <w:b/>
              </w:rPr>
            </w:pPr>
            <w:r>
              <w:t>23</w:t>
            </w:r>
            <w:r w:rsidR="00C00343" w:rsidRPr="007E6B72">
              <w:t>-</w:t>
            </w:r>
            <w:r>
              <w:t>37</w:t>
            </w:r>
          </w:p>
        </w:tc>
      </w:tr>
      <w:tr w:rsidR="00C303E7" w:rsidRPr="007056C0" w14:paraId="60AAAEF7" w14:textId="77777777" w:rsidTr="008B64AA">
        <w:tc>
          <w:tcPr>
            <w:tcW w:w="7083" w:type="dxa"/>
          </w:tcPr>
          <w:p w14:paraId="27BFC354" w14:textId="1080C91E" w:rsidR="00C303E7" w:rsidRPr="00930F9E" w:rsidRDefault="00C303E7" w:rsidP="00C303E7">
            <w:pPr>
              <w:contextualSpacing/>
              <w:rPr>
                <w:rFonts w:eastAsia="SimSun"/>
                <w:sz w:val="24"/>
                <w:szCs w:val="24"/>
                <w:lang w:eastAsia="zh-CN"/>
              </w:rPr>
            </w:pPr>
            <w:r w:rsidRPr="00930F9E">
              <w:rPr>
                <w:b/>
                <w:spacing w:val="-10"/>
                <w:kern w:val="28"/>
                <w:sz w:val="22"/>
                <w:szCs w:val="22"/>
                <w:lang w:eastAsia="zh-CN"/>
              </w:rPr>
              <w:t>ASPHALT REINFORCEMENT – A PROVEN ECONOMIC &amp; ECOLOGICAL ASHPALT REHABILTIATION METHOD</w:t>
            </w:r>
          </w:p>
          <w:p w14:paraId="02B52D0F" w14:textId="77777777" w:rsidR="00C303E7" w:rsidRPr="00930F9E" w:rsidRDefault="00C303E7" w:rsidP="00C303E7">
            <w:pPr>
              <w:rPr>
                <w:rFonts w:eastAsia="SimSun"/>
                <w:lang w:eastAsia="zh-CN"/>
              </w:rPr>
            </w:pPr>
            <w:r w:rsidRPr="00930F9E">
              <w:rPr>
                <w:rFonts w:eastAsia="SimSun"/>
                <w:lang w:eastAsia="zh-CN"/>
              </w:rPr>
              <w:t>Andreas Elsing</w:t>
            </w:r>
          </w:p>
          <w:p w14:paraId="7B8E4D1F" w14:textId="77777777" w:rsidR="00C303E7" w:rsidRPr="00930F9E" w:rsidRDefault="00C303E7" w:rsidP="00C303E7">
            <w:pPr>
              <w:rPr>
                <w:rFonts w:eastAsia="SimSun"/>
                <w:lang w:eastAsia="zh-CN"/>
              </w:rPr>
            </w:pPr>
            <w:r w:rsidRPr="00930F9E">
              <w:rPr>
                <w:rFonts w:eastAsia="SimSun"/>
                <w:lang w:eastAsia="zh-CN"/>
              </w:rPr>
              <w:lastRenderedPageBreak/>
              <w:t xml:space="preserve">Dipl.-Ing., HUESKER Synthetic GmbH, </w:t>
            </w:r>
            <w:proofErr w:type="spellStart"/>
            <w:r w:rsidRPr="00930F9E">
              <w:rPr>
                <w:rFonts w:eastAsia="SimSun"/>
                <w:lang w:eastAsia="zh-CN"/>
              </w:rPr>
              <w:t>Fabrikstrasse</w:t>
            </w:r>
            <w:proofErr w:type="spellEnd"/>
            <w:r w:rsidRPr="00930F9E">
              <w:rPr>
                <w:rFonts w:eastAsia="SimSun"/>
                <w:lang w:eastAsia="zh-CN"/>
              </w:rPr>
              <w:t xml:space="preserve"> 13-15, </w:t>
            </w:r>
            <w:proofErr w:type="spellStart"/>
            <w:r w:rsidRPr="00930F9E">
              <w:rPr>
                <w:rFonts w:eastAsia="SimSun"/>
                <w:lang w:eastAsia="zh-CN"/>
              </w:rPr>
              <w:t>Gescher</w:t>
            </w:r>
            <w:proofErr w:type="spellEnd"/>
            <w:r w:rsidRPr="00930F9E">
              <w:rPr>
                <w:rFonts w:eastAsia="SimSun"/>
                <w:lang w:eastAsia="zh-CN"/>
              </w:rPr>
              <w:t xml:space="preserve">, 48712, Germany, Tel: +49 2542 7010, </w:t>
            </w:r>
            <w:r w:rsidRPr="00930F9E">
              <w:rPr>
                <w:rFonts w:eastAsia="SimSun"/>
                <w:lang w:val="en-US" w:eastAsia="zh-CN"/>
              </w:rPr>
              <w:t>elsing@huesker.de</w:t>
            </w:r>
          </w:p>
          <w:p w14:paraId="1D3192B5" w14:textId="77777777" w:rsidR="00C303E7" w:rsidRPr="00930F9E" w:rsidRDefault="00C303E7" w:rsidP="00C303E7">
            <w:pPr>
              <w:rPr>
                <w:rFonts w:eastAsia="SimSun"/>
                <w:lang w:eastAsia="zh-CN"/>
              </w:rPr>
            </w:pPr>
            <w:r w:rsidRPr="00930F9E">
              <w:rPr>
                <w:rFonts w:eastAsia="SimSun"/>
                <w:lang w:eastAsia="zh-CN"/>
              </w:rPr>
              <w:t>Christoph Hessing</w:t>
            </w:r>
          </w:p>
          <w:p w14:paraId="11D5D84A" w14:textId="77777777" w:rsidR="00C303E7" w:rsidRPr="00930F9E" w:rsidRDefault="00C303E7" w:rsidP="00C303E7">
            <w:pPr>
              <w:rPr>
                <w:rFonts w:eastAsia="SimSun"/>
                <w:lang w:eastAsia="zh-CN"/>
              </w:rPr>
            </w:pPr>
            <w:r w:rsidRPr="00930F9E">
              <w:rPr>
                <w:rFonts w:eastAsia="SimSun"/>
                <w:lang w:eastAsia="zh-CN"/>
              </w:rPr>
              <w:t xml:space="preserve">Dipl.-Ing., HUESKER Synthetic GmbH, </w:t>
            </w:r>
            <w:proofErr w:type="spellStart"/>
            <w:r w:rsidRPr="00930F9E">
              <w:rPr>
                <w:rFonts w:eastAsia="SimSun"/>
                <w:lang w:eastAsia="zh-CN"/>
              </w:rPr>
              <w:t>Fabrikstrasse</w:t>
            </w:r>
            <w:proofErr w:type="spellEnd"/>
            <w:r w:rsidRPr="00930F9E">
              <w:rPr>
                <w:rFonts w:eastAsia="SimSun"/>
                <w:lang w:eastAsia="zh-CN"/>
              </w:rPr>
              <w:t xml:space="preserve"> 13-15, </w:t>
            </w:r>
            <w:proofErr w:type="spellStart"/>
            <w:r w:rsidRPr="00930F9E">
              <w:rPr>
                <w:rFonts w:eastAsia="SimSun"/>
                <w:lang w:eastAsia="zh-CN"/>
              </w:rPr>
              <w:t>Gescher</w:t>
            </w:r>
            <w:proofErr w:type="spellEnd"/>
            <w:r w:rsidRPr="00930F9E">
              <w:rPr>
                <w:rFonts w:eastAsia="SimSun"/>
                <w:lang w:eastAsia="zh-CN"/>
              </w:rPr>
              <w:t xml:space="preserve">, 48712, Germany, Tel: +49 2542 7010, </w:t>
            </w:r>
            <w:r w:rsidRPr="00930F9E">
              <w:rPr>
                <w:rFonts w:eastAsia="SimSun"/>
                <w:lang w:val="en-US" w:eastAsia="zh-CN"/>
              </w:rPr>
              <w:t>hessing@huesker.de</w:t>
            </w:r>
          </w:p>
          <w:p w14:paraId="53D73AA4" w14:textId="77777777" w:rsidR="00C303E7" w:rsidRPr="00930F9E" w:rsidRDefault="00C303E7" w:rsidP="00C303E7">
            <w:pPr>
              <w:rPr>
                <w:rFonts w:eastAsia="SimSun"/>
                <w:lang w:eastAsia="zh-CN"/>
              </w:rPr>
            </w:pPr>
            <w:r w:rsidRPr="00930F9E">
              <w:rPr>
                <w:rFonts w:eastAsia="SimSun"/>
                <w:lang w:eastAsia="zh-CN"/>
              </w:rPr>
              <w:t>Graham Horgan</w:t>
            </w:r>
          </w:p>
          <w:p w14:paraId="02F1826B" w14:textId="77777777" w:rsidR="00C303E7" w:rsidRPr="00930F9E" w:rsidRDefault="00C303E7" w:rsidP="00C303E7">
            <w:pPr>
              <w:rPr>
                <w:rFonts w:eastAsia="SimSun"/>
                <w:lang w:eastAsia="zh-CN"/>
              </w:rPr>
            </w:pPr>
            <w:r w:rsidRPr="00930F9E">
              <w:rPr>
                <w:rFonts w:eastAsia="SimSun"/>
                <w:lang w:eastAsia="zh-CN"/>
              </w:rPr>
              <w:t>Director, Huesker Limited, 1 Quay Business Centre, Warrington, WA2 8LT, UK</w:t>
            </w:r>
          </w:p>
          <w:p w14:paraId="0624F860" w14:textId="77777777" w:rsidR="00C303E7" w:rsidRPr="00930F9E" w:rsidRDefault="00C303E7" w:rsidP="00C303E7">
            <w:pPr>
              <w:rPr>
                <w:rFonts w:eastAsia="SimSun"/>
                <w:lang w:val="de-DE" w:eastAsia="zh-CN"/>
              </w:rPr>
            </w:pPr>
            <w:r w:rsidRPr="00930F9E">
              <w:rPr>
                <w:rFonts w:eastAsia="SimSun"/>
                <w:lang w:val="de-DE" w:eastAsia="zh-CN"/>
              </w:rPr>
              <w:t>Tel: +49 1925 629393, grahamh@huesker.co.uk</w:t>
            </w:r>
          </w:p>
          <w:p w14:paraId="685B43BC" w14:textId="77777777" w:rsidR="00C303E7" w:rsidRPr="00930F9E" w:rsidRDefault="00C303E7" w:rsidP="00C303E7">
            <w:pPr>
              <w:rPr>
                <w:rFonts w:eastAsia="Calibri"/>
                <w:b/>
                <w:lang w:val="en-US"/>
              </w:rPr>
            </w:pPr>
          </w:p>
        </w:tc>
        <w:tc>
          <w:tcPr>
            <w:tcW w:w="1185" w:type="dxa"/>
          </w:tcPr>
          <w:p w14:paraId="104275B7" w14:textId="58493E72" w:rsidR="00C303E7" w:rsidRPr="007E6B72" w:rsidRDefault="007E6B72" w:rsidP="00A46041">
            <w:pPr>
              <w:pStyle w:val="TOC1"/>
              <w:rPr>
                <w:b/>
              </w:rPr>
            </w:pPr>
            <w:r>
              <w:lastRenderedPageBreak/>
              <w:t>38-54</w:t>
            </w:r>
          </w:p>
        </w:tc>
      </w:tr>
      <w:tr w:rsidR="00C303E7" w:rsidRPr="007056C0" w14:paraId="44D727B2" w14:textId="77777777" w:rsidTr="00A33737">
        <w:trPr>
          <w:trHeight w:val="340"/>
        </w:trPr>
        <w:tc>
          <w:tcPr>
            <w:tcW w:w="7083" w:type="dxa"/>
          </w:tcPr>
          <w:p w14:paraId="10CAB17D" w14:textId="77777777" w:rsidR="00304FF2" w:rsidRPr="006E64C3" w:rsidRDefault="00304FF2" w:rsidP="00304FF2">
            <w:pPr>
              <w:jc w:val="both"/>
              <w:rPr>
                <w:rFonts w:ascii="Times New Roman Bold" w:hAnsi="Times New Roman Bold"/>
                <w:b/>
                <w:caps/>
                <w:sz w:val="22"/>
                <w:szCs w:val="22"/>
              </w:rPr>
            </w:pPr>
            <w:r w:rsidRPr="006E64C3">
              <w:rPr>
                <w:rFonts w:ascii="Times New Roman Bold" w:hAnsi="Times New Roman Bold"/>
                <w:b/>
                <w:caps/>
                <w:sz w:val="22"/>
                <w:szCs w:val="22"/>
              </w:rPr>
              <w:t>The Use of Repetitive Strain Oscillation to Measure Relaxation Capacity in Bitumen</w:t>
            </w:r>
          </w:p>
          <w:p w14:paraId="4B07B764" w14:textId="77777777" w:rsidR="00304FF2" w:rsidRPr="006E64C3" w:rsidRDefault="00304FF2" w:rsidP="00304FF2">
            <w:pPr>
              <w:jc w:val="both"/>
            </w:pPr>
            <w:r w:rsidRPr="006E64C3">
              <w:t>F. Walmsley; R. Haigh; and G. Schofield</w:t>
            </w:r>
          </w:p>
          <w:p w14:paraId="02134CE6" w14:textId="77777777" w:rsidR="00304FF2" w:rsidRPr="006E64C3" w:rsidRDefault="00304FF2" w:rsidP="00304FF2">
            <w:pPr>
              <w:jc w:val="both"/>
              <w:rPr>
                <w:i/>
              </w:rPr>
            </w:pPr>
            <w:r w:rsidRPr="006E64C3">
              <w:rPr>
                <w:i/>
              </w:rPr>
              <w:t>Total</w:t>
            </w:r>
            <w:r w:rsidRPr="00304FF2">
              <w:rPr>
                <w:i/>
              </w:rPr>
              <w:t xml:space="preserve"> </w:t>
            </w:r>
            <w:r w:rsidRPr="006E64C3">
              <w:rPr>
                <w:i/>
              </w:rPr>
              <w:t>Energies UK Limited, Bitumen Division, Preston, UK</w:t>
            </w:r>
          </w:p>
          <w:p w14:paraId="10479828" w14:textId="77777777" w:rsidR="00C303E7" w:rsidRPr="007056C0" w:rsidRDefault="00C303E7" w:rsidP="00A46041">
            <w:pPr>
              <w:pStyle w:val="TOC1"/>
            </w:pPr>
          </w:p>
        </w:tc>
        <w:tc>
          <w:tcPr>
            <w:tcW w:w="1185" w:type="dxa"/>
          </w:tcPr>
          <w:p w14:paraId="25A4F852" w14:textId="6C3784C4" w:rsidR="00C303E7" w:rsidRPr="007E6B72" w:rsidRDefault="007E6B72" w:rsidP="00A46041">
            <w:pPr>
              <w:pStyle w:val="TOC1"/>
              <w:rPr>
                <w:b/>
              </w:rPr>
            </w:pPr>
            <w:r>
              <w:t>55-71</w:t>
            </w:r>
          </w:p>
        </w:tc>
      </w:tr>
      <w:tr w:rsidR="00304FF2" w:rsidRPr="007056C0" w14:paraId="7E17C28F" w14:textId="77777777" w:rsidTr="00A33737">
        <w:trPr>
          <w:trHeight w:val="340"/>
        </w:trPr>
        <w:tc>
          <w:tcPr>
            <w:tcW w:w="7083" w:type="dxa"/>
          </w:tcPr>
          <w:p w14:paraId="38459938" w14:textId="77777777" w:rsidR="00BE2014" w:rsidRPr="00304FF2" w:rsidRDefault="00BE2014" w:rsidP="00BE2014">
            <w:pPr>
              <w:jc w:val="both"/>
              <w:rPr>
                <w:rFonts w:eastAsia="SimSun"/>
                <w:b/>
                <w:bCs/>
                <w:caps/>
                <w:sz w:val="22"/>
                <w:szCs w:val="22"/>
              </w:rPr>
            </w:pPr>
            <w:r w:rsidRPr="00304FF2">
              <w:rPr>
                <w:rFonts w:eastAsia="SimSun"/>
                <w:b/>
                <w:bCs/>
                <w:caps/>
                <w:sz w:val="22"/>
                <w:szCs w:val="22"/>
              </w:rPr>
              <w:t>Thermal Fatigue Analysis of Pavement Design using Hydrated Lime Modified Asphalt Concrete</w:t>
            </w:r>
          </w:p>
          <w:p w14:paraId="6113D4D4" w14:textId="77777777" w:rsidR="00BE2014" w:rsidRPr="00BE2014" w:rsidRDefault="00BE2014" w:rsidP="00BE2014">
            <w:pPr>
              <w:jc w:val="both"/>
              <w:rPr>
                <w:color w:val="000000"/>
              </w:rPr>
            </w:pPr>
          </w:p>
          <w:p w14:paraId="50D8C0E6" w14:textId="77777777" w:rsidR="00BE2014" w:rsidRPr="00BE2014" w:rsidRDefault="00BE2014" w:rsidP="00BE2014">
            <w:pPr>
              <w:jc w:val="both"/>
            </w:pPr>
            <w:r w:rsidRPr="00BE2014">
              <w:rPr>
                <w:color w:val="000000"/>
              </w:rPr>
              <w:t xml:space="preserve">Yu Wang </w:t>
            </w:r>
            <w:r w:rsidRPr="00BE2014">
              <w:rPr>
                <w:color w:val="000000"/>
                <w:vertAlign w:val="superscript"/>
              </w:rPr>
              <w:t>1*</w:t>
            </w:r>
            <w:r w:rsidRPr="00BE2014">
              <w:rPr>
                <w:color w:val="000000"/>
              </w:rPr>
              <w:t xml:space="preserve">, Azedin Al Ashaibi </w:t>
            </w:r>
            <w:r w:rsidRPr="00BE2014">
              <w:rPr>
                <w:color w:val="000000"/>
                <w:vertAlign w:val="superscript"/>
              </w:rPr>
              <w:t>1</w:t>
            </w:r>
            <w:r w:rsidRPr="00BE2014">
              <w:rPr>
                <w:color w:val="000000"/>
              </w:rPr>
              <w:t xml:space="preserve">, Amjad </w:t>
            </w:r>
            <w:proofErr w:type="spellStart"/>
            <w:r w:rsidRPr="00BE2014">
              <w:rPr>
                <w:color w:val="000000"/>
              </w:rPr>
              <w:t>Albayati</w:t>
            </w:r>
            <w:proofErr w:type="spellEnd"/>
            <w:r w:rsidRPr="00BE2014">
              <w:rPr>
                <w:color w:val="000000"/>
              </w:rPr>
              <w:t xml:space="preserve"> </w:t>
            </w:r>
            <w:r w:rsidRPr="00BE2014">
              <w:rPr>
                <w:color w:val="000000"/>
                <w:vertAlign w:val="superscript"/>
              </w:rPr>
              <w:t>2</w:t>
            </w:r>
            <w:r w:rsidRPr="00BE2014">
              <w:rPr>
                <w:color w:val="000000"/>
              </w:rPr>
              <w:t xml:space="preserve">, Jonathan Haynes </w:t>
            </w:r>
            <w:r w:rsidRPr="00BE2014">
              <w:rPr>
                <w:color w:val="000000"/>
                <w:vertAlign w:val="superscript"/>
              </w:rPr>
              <w:t>1</w:t>
            </w:r>
            <w:r w:rsidRPr="00BE2014">
              <w:rPr>
                <w:color w:val="000000"/>
              </w:rPr>
              <w:t>, </w:t>
            </w:r>
          </w:p>
          <w:p w14:paraId="266D295F" w14:textId="77777777" w:rsidR="00BE2014" w:rsidRPr="00BE2014" w:rsidRDefault="00BE2014" w:rsidP="00BE2014">
            <w:pPr>
              <w:jc w:val="both"/>
            </w:pPr>
            <w:r w:rsidRPr="00BE2014">
              <w:rPr>
                <w:color w:val="000000"/>
                <w:vertAlign w:val="superscript"/>
              </w:rPr>
              <w:t>1</w:t>
            </w:r>
            <w:r w:rsidRPr="00BE2014">
              <w:rPr>
                <w:color w:val="000000"/>
              </w:rPr>
              <w:t xml:space="preserve"> School of Science, Engineering &amp; Environment, University of Salford, UK</w:t>
            </w:r>
          </w:p>
          <w:p w14:paraId="44D8F7FB" w14:textId="77777777" w:rsidR="00BE2014" w:rsidRPr="00BE2014" w:rsidRDefault="00BE2014" w:rsidP="00BE2014">
            <w:pPr>
              <w:jc w:val="both"/>
            </w:pPr>
            <w:r w:rsidRPr="00BE2014">
              <w:rPr>
                <w:color w:val="000000"/>
                <w:vertAlign w:val="superscript"/>
              </w:rPr>
              <w:t>2</w:t>
            </w:r>
            <w:r w:rsidRPr="00BE2014">
              <w:rPr>
                <w:color w:val="000000"/>
              </w:rPr>
              <w:t xml:space="preserve"> Department of Civil Engineering, University of Baghdad, Iraq</w:t>
            </w:r>
          </w:p>
          <w:p w14:paraId="52AE2330" w14:textId="77777777" w:rsidR="00BE2014" w:rsidRPr="00304FF2" w:rsidRDefault="00BE2014" w:rsidP="00BE2014">
            <w:pPr>
              <w:spacing w:line="360" w:lineRule="auto"/>
              <w:jc w:val="both"/>
              <w:rPr>
                <w:rFonts w:eastAsia="SimSun"/>
              </w:rPr>
            </w:pPr>
            <w:r w:rsidRPr="00BE2014">
              <w:rPr>
                <w:color w:val="000000"/>
              </w:rPr>
              <w:t xml:space="preserve">*Corresponding author: </w:t>
            </w:r>
            <w:hyperlink r:id="rId20" w:history="1">
              <w:r w:rsidRPr="00BE2014">
                <w:rPr>
                  <w:color w:val="0563C1"/>
                  <w:u w:val="single"/>
                </w:rPr>
                <w:t>y.wang@salford.ac.uk</w:t>
              </w:r>
            </w:hyperlink>
          </w:p>
          <w:p w14:paraId="41F7A5AF" w14:textId="77777777" w:rsidR="00304FF2" w:rsidRPr="007056C0" w:rsidRDefault="00304FF2" w:rsidP="00A46041">
            <w:pPr>
              <w:pStyle w:val="TOC1"/>
            </w:pPr>
          </w:p>
        </w:tc>
        <w:tc>
          <w:tcPr>
            <w:tcW w:w="1185" w:type="dxa"/>
          </w:tcPr>
          <w:p w14:paraId="549BF520" w14:textId="31B3B5E3" w:rsidR="00304FF2" w:rsidRPr="007E6B72" w:rsidRDefault="007E6B72" w:rsidP="00A46041">
            <w:pPr>
              <w:pStyle w:val="TOC1"/>
              <w:rPr>
                <w:b/>
              </w:rPr>
            </w:pPr>
            <w:r>
              <w:t>72-88</w:t>
            </w:r>
          </w:p>
        </w:tc>
      </w:tr>
      <w:bookmarkEnd w:id="0"/>
      <w:tr w:rsidR="00025DF3" w:rsidRPr="007056C0" w14:paraId="16F8AD2D" w14:textId="77777777" w:rsidTr="00A33737">
        <w:trPr>
          <w:trHeight w:val="340"/>
        </w:trPr>
        <w:tc>
          <w:tcPr>
            <w:tcW w:w="7083" w:type="dxa"/>
          </w:tcPr>
          <w:p w14:paraId="40BA7D16" w14:textId="00A7D034" w:rsidR="00025DF3" w:rsidRPr="007056C0" w:rsidRDefault="00025DF3" w:rsidP="00A46041">
            <w:pPr>
              <w:pStyle w:val="TOC1"/>
            </w:pPr>
            <w:r w:rsidRPr="007056C0">
              <w:t>Content of Previos Issues</w:t>
            </w:r>
          </w:p>
        </w:tc>
        <w:tc>
          <w:tcPr>
            <w:tcW w:w="1185" w:type="dxa"/>
          </w:tcPr>
          <w:p w14:paraId="4D5D7FB2" w14:textId="38D7833D" w:rsidR="00025DF3" w:rsidRPr="007E6B72" w:rsidRDefault="007E6B72" w:rsidP="00A46041">
            <w:pPr>
              <w:pStyle w:val="TOC1"/>
              <w:rPr>
                <w:b/>
              </w:rPr>
            </w:pPr>
            <w:r>
              <w:t>89</w:t>
            </w:r>
            <w:r w:rsidR="00B274B2" w:rsidRPr="007E6B72">
              <w:t>-</w:t>
            </w:r>
            <w:r w:rsidR="00A427AC">
              <w:t>1</w:t>
            </w:r>
            <w:r w:rsidR="00B274B2" w:rsidRPr="007E6B72">
              <w:t>0</w:t>
            </w:r>
            <w:r w:rsidR="005A584A">
              <w:t>8</w:t>
            </w:r>
          </w:p>
        </w:tc>
      </w:tr>
      <w:tr w:rsidR="00025DF3" w:rsidRPr="007056C0" w14:paraId="32E16DC0" w14:textId="77777777" w:rsidTr="00A33737">
        <w:trPr>
          <w:trHeight w:val="340"/>
        </w:trPr>
        <w:tc>
          <w:tcPr>
            <w:tcW w:w="7083" w:type="dxa"/>
          </w:tcPr>
          <w:p w14:paraId="44B31B18" w14:textId="3F1422BE" w:rsidR="00025DF3" w:rsidRPr="007056C0" w:rsidRDefault="00025DF3" w:rsidP="00A46041">
            <w:pPr>
              <w:pStyle w:val="TOC1"/>
            </w:pPr>
            <w:r w:rsidRPr="007056C0">
              <w:t>Information for Prospective Authors</w:t>
            </w:r>
          </w:p>
        </w:tc>
        <w:tc>
          <w:tcPr>
            <w:tcW w:w="1185" w:type="dxa"/>
          </w:tcPr>
          <w:p w14:paraId="26234A2D" w14:textId="6F02BDAF" w:rsidR="00025DF3" w:rsidRPr="007E6B72" w:rsidRDefault="00A427AC" w:rsidP="00A46041">
            <w:pPr>
              <w:pStyle w:val="TOC1"/>
              <w:rPr>
                <w:b/>
              </w:rPr>
            </w:pPr>
            <w:r>
              <w:t>1</w:t>
            </w:r>
            <w:r w:rsidR="00B274B2" w:rsidRPr="007E6B72">
              <w:t>0</w:t>
            </w:r>
            <w:r w:rsidR="005A584A">
              <w:t>9</w:t>
            </w:r>
            <w:r w:rsidR="00B274B2" w:rsidRPr="007E6B72">
              <w:t>-</w:t>
            </w:r>
            <w:r>
              <w:t>1</w:t>
            </w:r>
            <w:r w:rsidR="005A584A">
              <w:t>1</w:t>
            </w:r>
            <w:r>
              <w:t>0</w:t>
            </w:r>
          </w:p>
        </w:tc>
      </w:tr>
      <w:tr w:rsidR="00025DF3" w:rsidRPr="007056C0" w14:paraId="77A01710" w14:textId="77777777" w:rsidTr="00A33737">
        <w:trPr>
          <w:trHeight w:val="340"/>
        </w:trPr>
        <w:tc>
          <w:tcPr>
            <w:tcW w:w="7083" w:type="dxa"/>
          </w:tcPr>
          <w:p w14:paraId="37AF7B5D" w14:textId="3D57B385" w:rsidR="00025DF3" w:rsidRPr="007056C0" w:rsidRDefault="00025DF3" w:rsidP="00A46041">
            <w:pPr>
              <w:pStyle w:val="TOC1"/>
            </w:pPr>
            <w:r w:rsidRPr="007056C0">
              <w:t>Subscription Form</w:t>
            </w:r>
          </w:p>
        </w:tc>
        <w:tc>
          <w:tcPr>
            <w:tcW w:w="1185" w:type="dxa"/>
          </w:tcPr>
          <w:p w14:paraId="621C6D75" w14:textId="7C985DB9" w:rsidR="00025DF3" w:rsidRPr="007E6B72" w:rsidRDefault="00A427AC" w:rsidP="00A46041">
            <w:pPr>
              <w:pStyle w:val="TOC1"/>
              <w:rPr>
                <w:b/>
              </w:rPr>
            </w:pPr>
            <w:r>
              <w:t>1</w:t>
            </w:r>
            <w:r w:rsidR="00B274B2" w:rsidRPr="007E6B72">
              <w:t>1</w:t>
            </w:r>
            <w:r w:rsidR="005A584A">
              <w:t>1</w:t>
            </w:r>
          </w:p>
        </w:tc>
      </w:tr>
      <w:tr w:rsidR="00025DF3" w:rsidRPr="007056C0" w14:paraId="7F0F7B0C" w14:textId="77777777" w:rsidTr="00A33737">
        <w:trPr>
          <w:trHeight w:val="340"/>
        </w:trPr>
        <w:tc>
          <w:tcPr>
            <w:tcW w:w="7083" w:type="dxa"/>
          </w:tcPr>
          <w:p w14:paraId="7162467E" w14:textId="1009A7C0" w:rsidR="00025DF3" w:rsidRPr="007056C0" w:rsidRDefault="00025DF3" w:rsidP="00A46041">
            <w:pPr>
              <w:pStyle w:val="TOC1"/>
            </w:pPr>
            <w:r w:rsidRPr="007056C0">
              <w:t>Instruction to Make Online Payment for Subscription</w:t>
            </w:r>
          </w:p>
        </w:tc>
        <w:tc>
          <w:tcPr>
            <w:tcW w:w="1185" w:type="dxa"/>
          </w:tcPr>
          <w:p w14:paraId="62375046" w14:textId="37D2E607" w:rsidR="00025DF3" w:rsidRPr="007E6B72" w:rsidRDefault="00A427AC" w:rsidP="00A46041">
            <w:pPr>
              <w:pStyle w:val="TOC1"/>
              <w:rPr>
                <w:b/>
              </w:rPr>
            </w:pPr>
            <w:r>
              <w:t>11</w:t>
            </w:r>
            <w:r w:rsidR="005A584A">
              <w:t>2</w:t>
            </w:r>
          </w:p>
        </w:tc>
      </w:tr>
    </w:tbl>
    <w:p w14:paraId="2518907C" w14:textId="2B4C5B2E" w:rsidR="00F238A8" w:rsidRPr="001440DF" w:rsidRDefault="00F238A8" w:rsidP="00A46041">
      <w:pPr>
        <w:pStyle w:val="TOC1"/>
        <w:sectPr w:rsidR="00F238A8" w:rsidRPr="001440DF" w:rsidSect="000768AA">
          <w:pgSz w:w="11906" w:h="16838"/>
          <w:pgMar w:top="1418" w:right="1814" w:bottom="1418" w:left="1814" w:header="709" w:footer="709" w:gutter="0"/>
          <w:cols w:space="708"/>
          <w:docGrid w:linePitch="360"/>
        </w:sectPr>
      </w:pPr>
    </w:p>
    <w:p w14:paraId="2FF2CC41" w14:textId="2ABD7418" w:rsidR="008A492F" w:rsidRPr="00214ADE" w:rsidRDefault="002D4269" w:rsidP="00214ADE">
      <w:pPr>
        <w:spacing w:after="0" w:line="240" w:lineRule="auto"/>
        <w:rPr>
          <w:rFonts w:ascii="Arial" w:eastAsia="Times New Roman" w:hAnsi="Arial" w:cs="Arial"/>
          <w:szCs w:val="24"/>
          <w:lang w:val="de-DE" w:eastAsia="de-DE"/>
        </w:rPr>
      </w:pPr>
      <w:r w:rsidRPr="009F17D2">
        <w:rPr>
          <w:rFonts w:ascii="Arial" w:eastAsia="Times New Roman" w:hAnsi="Arial" w:cs="Arial"/>
          <w:noProof/>
          <w:szCs w:val="24"/>
          <w:lang w:eastAsia="en-GB"/>
        </w:rPr>
        <w:lastRenderedPageBreak/>
        <w:drawing>
          <wp:anchor distT="0" distB="0" distL="114300" distR="114300" simplePos="0" relativeHeight="251720704" behindDoc="0" locked="0" layoutInCell="1" allowOverlap="1" wp14:anchorId="5F69B718" wp14:editId="6663828E">
            <wp:simplePos x="0" y="0"/>
            <wp:positionH relativeFrom="leftMargin">
              <wp:posOffset>5610225</wp:posOffset>
            </wp:positionH>
            <wp:positionV relativeFrom="paragraph">
              <wp:posOffset>85725</wp:posOffset>
            </wp:positionV>
            <wp:extent cx="1724025" cy="974090"/>
            <wp:effectExtent l="0" t="0" r="9525" b="0"/>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r="6926"/>
                    <a:stretch>
                      <a:fillRect/>
                    </a:stretch>
                  </pic:blipFill>
                  <pic:spPr bwMode="auto">
                    <a:xfrm>
                      <a:off x="0" y="0"/>
                      <a:ext cx="1724025" cy="9740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Y="-30"/>
        <w:tblW w:w="0" w:type="auto"/>
        <w:tblBorders>
          <w:bottom w:val="single" w:sz="4" w:space="0" w:color="auto"/>
        </w:tblBorders>
        <w:tblLook w:val="04A0" w:firstRow="1" w:lastRow="0" w:firstColumn="1" w:lastColumn="0" w:noHBand="0" w:noVBand="1"/>
      </w:tblPr>
      <w:tblGrid>
        <w:gridCol w:w="1266"/>
        <w:gridCol w:w="5961"/>
        <w:gridCol w:w="1051"/>
      </w:tblGrid>
      <w:tr w:rsidR="00214ADE" w:rsidRPr="00214ADE" w14:paraId="53CE666A" w14:textId="77777777" w:rsidTr="000768AA">
        <w:tc>
          <w:tcPr>
            <w:tcW w:w="1384" w:type="dxa"/>
          </w:tcPr>
          <w:p w14:paraId="250151B9" w14:textId="411B7B22" w:rsidR="00214ADE" w:rsidRPr="00214ADE" w:rsidRDefault="002D4269" w:rsidP="00214ADE">
            <w:pPr>
              <w:spacing w:after="0" w:line="240" w:lineRule="auto"/>
              <w:rPr>
                <w:rFonts w:ascii="Arial" w:eastAsia="Times New Roman" w:hAnsi="Arial" w:cs="Arial"/>
                <w:b/>
                <w:bCs/>
                <w:color w:val="000000"/>
                <w:szCs w:val="24"/>
                <w:lang w:val="de-DE" w:eastAsia="de-DE"/>
              </w:rPr>
            </w:pPr>
            <w:r w:rsidRPr="009F17D2">
              <w:rPr>
                <w:rFonts w:ascii="Arial" w:eastAsia="Times New Roman" w:hAnsi="Arial" w:cs="Arial"/>
                <w:noProof/>
                <w:szCs w:val="24"/>
                <w:lang w:eastAsia="en-GB"/>
              </w:rPr>
              <w:drawing>
                <wp:anchor distT="0" distB="0" distL="114300" distR="114300" simplePos="0" relativeHeight="251721728" behindDoc="0" locked="0" layoutInCell="1" allowOverlap="1" wp14:anchorId="61DE04B4" wp14:editId="12946EE9">
                  <wp:simplePos x="0" y="0"/>
                  <wp:positionH relativeFrom="page">
                    <wp:posOffset>-685165</wp:posOffset>
                  </wp:positionH>
                  <wp:positionV relativeFrom="paragraph">
                    <wp:posOffset>67945</wp:posOffset>
                  </wp:positionV>
                  <wp:extent cx="1616710" cy="752475"/>
                  <wp:effectExtent l="0" t="0" r="2540" b="9525"/>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16710" cy="752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9" w:type="dxa"/>
          </w:tcPr>
          <w:p w14:paraId="3EA8F81B" w14:textId="156C4CC6" w:rsidR="00214ADE" w:rsidRPr="00214ADE" w:rsidRDefault="00214ADE" w:rsidP="00214ADE">
            <w:pPr>
              <w:spacing w:after="0" w:line="240" w:lineRule="auto"/>
              <w:jc w:val="center"/>
              <w:rPr>
                <w:rFonts w:ascii="Arial" w:eastAsia="Times New Roman" w:hAnsi="Arial" w:cs="Arial"/>
                <w:b/>
                <w:bCs/>
                <w:color w:val="000000"/>
                <w:szCs w:val="24"/>
                <w:lang w:val="de-DE" w:eastAsia="de-DE"/>
              </w:rPr>
            </w:pPr>
            <w:r w:rsidRPr="00214ADE">
              <w:rPr>
                <w:rFonts w:ascii="Times New Roman" w:eastAsia="Times New Roman" w:hAnsi="Times New Roman" w:cs="Times New Roman"/>
                <w:b/>
                <w:color w:val="3366FF"/>
                <w:sz w:val="36"/>
                <w:szCs w:val="24"/>
                <w:lang w:val="de-DE" w:eastAsia="de-DE"/>
              </w:rPr>
              <w:t>The International Journal of</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P</w:t>
            </w:r>
            <w:r w:rsidRPr="00214ADE">
              <w:rPr>
                <w:rFonts w:ascii="Times New Roman" w:eastAsia="Times New Roman" w:hAnsi="Times New Roman" w:cs="Times New Roman"/>
                <w:b/>
                <w:color w:val="3366FF"/>
                <w:sz w:val="36"/>
                <w:szCs w:val="24"/>
                <w:lang w:val="de-DE" w:eastAsia="de-DE"/>
              </w:rPr>
              <w:t xml:space="preserve">avement </w:t>
            </w:r>
            <w:r w:rsidRPr="004A1AE6">
              <w:rPr>
                <w:rFonts w:ascii="Times New Roman" w:eastAsia="Times New Roman" w:hAnsi="Times New Roman" w:cs="Times New Roman"/>
                <w:b/>
                <w:color w:val="ED7D31" w:themeColor="accent2"/>
                <w:sz w:val="36"/>
                <w:szCs w:val="24"/>
                <w:lang w:val="de-DE" w:eastAsia="de-DE"/>
              </w:rPr>
              <w:t>E</w:t>
            </w:r>
            <w:r w:rsidRPr="00214ADE">
              <w:rPr>
                <w:rFonts w:ascii="Times New Roman" w:eastAsia="Times New Roman" w:hAnsi="Times New Roman" w:cs="Times New Roman"/>
                <w:b/>
                <w:color w:val="3366FF"/>
                <w:sz w:val="36"/>
                <w:szCs w:val="24"/>
                <w:lang w:val="de-DE" w:eastAsia="de-DE"/>
              </w:rPr>
              <w:t>ngineering &amp;</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A</w:t>
            </w:r>
            <w:r w:rsidRPr="00214ADE">
              <w:rPr>
                <w:rFonts w:ascii="Times New Roman" w:eastAsia="Times New Roman" w:hAnsi="Times New Roman" w:cs="Times New Roman"/>
                <w:b/>
                <w:color w:val="3366FF"/>
                <w:sz w:val="36"/>
                <w:szCs w:val="24"/>
                <w:lang w:val="de-DE" w:eastAsia="de-DE"/>
              </w:rPr>
              <w:t>sphalt</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T</w:t>
            </w:r>
            <w:r w:rsidRPr="00214ADE">
              <w:rPr>
                <w:rFonts w:ascii="Times New Roman" w:eastAsia="Times New Roman" w:hAnsi="Times New Roman" w:cs="Times New Roman"/>
                <w:b/>
                <w:color w:val="3366FF"/>
                <w:sz w:val="36"/>
                <w:szCs w:val="24"/>
                <w:lang w:val="de-DE" w:eastAsia="de-DE"/>
              </w:rPr>
              <w:t>echnology,</w:t>
            </w:r>
            <w:r w:rsidRPr="00214ADE">
              <w:rPr>
                <w:rFonts w:ascii="Times New Roman" w:eastAsia="Times New Roman" w:hAnsi="Times New Roman" w:cs="Times New Roman"/>
                <w:b/>
                <w:sz w:val="36"/>
                <w:szCs w:val="24"/>
                <w:lang w:val="de-DE" w:eastAsia="de-DE"/>
              </w:rPr>
              <w:t xml:space="preserve"> </w:t>
            </w:r>
            <w:r w:rsidRPr="004A1AE6">
              <w:rPr>
                <w:rFonts w:ascii="Times New Roman" w:eastAsia="Times New Roman" w:hAnsi="Times New Roman" w:cs="Times New Roman"/>
                <w:b/>
                <w:color w:val="ED7D31" w:themeColor="accent2"/>
                <w:sz w:val="36"/>
                <w:szCs w:val="24"/>
                <w:lang w:val="de-DE" w:eastAsia="de-DE"/>
              </w:rPr>
              <w:t xml:space="preserve">PEAT   </w:t>
            </w:r>
            <w:r w:rsidRPr="00214ADE">
              <w:rPr>
                <w:rFonts w:ascii="Arial" w:eastAsia="Times New Roman" w:hAnsi="Arial" w:cs="Arial"/>
                <w:b/>
                <w:color w:val="0000FF"/>
                <w:sz w:val="18"/>
                <w:szCs w:val="24"/>
                <w:lang w:val="de-DE" w:eastAsia="de-DE"/>
              </w:rPr>
              <w:t xml:space="preserve"> ISSN 1464-8164</w:t>
            </w:r>
          </w:p>
          <w:p w14:paraId="7342EBBD" w14:textId="77777777" w:rsidR="00214ADE" w:rsidRPr="00214ADE" w:rsidRDefault="00214ADE" w:rsidP="00214ADE">
            <w:pPr>
              <w:spacing w:after="0" w:line="240" w:lineRule="auto"/>
              <w:rPr>
                <w:rFonts w:ascii="Arial" w:eastAsia="Times New Roman" w:hAnsi="Arial" w:cs="Arial"/>
                <w:b/>
                <w:bCs/>
                <w:color w:val="000000"/>
                <w:szCs w:val="24"/>
                <w:lang w:val="de-DE" w:eastAsia="de-DE"/>
              </w:rPr>
            </w:pPr>
          </w:p>
        </w:tc>
        <w:tc>
          <w:tcPr>
            <w:tcW w:w="1144" w:type="dxa"/>
          </w:tcPr>
          <w:p w14:paraId="695A99E2" w14:textId="3F021D7A" w:rsidR="00214ADE" w:rsidRPr="00214ADE" w:rsidRDefault="00214ADE" w:rsidP="00214ADE">
            <w:pPr>
              <w:spacing w:after="0" w:line="240" w:lineRule="auto"/>
              <w:rPr>
                <w:rFonts w:ascii="Arial" w:eastAsia="Times New Roman" w:hAnsi="Arial" w:cs="Arial"/>
                <w:b/>
                <w:bCs/>
                <w:color w:val="000000"/>
                <w:szCs w:val="24"/>
                <w:lang w:val="de-DE" w:eastAsia="de-DE"/>
              </w:rPr>
            </w:pPr>
          </w:p>
        </w:tc>
      </w:tr>
      <w:tr w:rsidR="00214ADE" w:rsidRPr="00214ADE" w14:paraId="1593D2ED" w14:textId="77777777" w:rsidTr="000768AA">
        <w:tc>
          <w:tcPr>
            <w:tcW w:w="8907" w:type="dxa"/>
            <w:gridSpan w:val="3"/>
          </w:tcPr>
          <w:p w14:paraId="303BDF41" w14:textId="77777777" w:rsidR="00214ADE" w:rsidRPr="00214ADE" w:rsidRDefault="00214ADE" w:rsidP="00214ADE">
            <w:pPr>
              <w:spacing w:after="0" w:line="240" w:lineRule="auto"/>
              <w:rPr>
                <w:rFonts w:ascii="Arial" w:eastAsia="Times New Roman" w:hAnsi="Arial" w:cs="Arial"/>
                <w:b/>
                <w:bCs/>
                <w:color w:val="000000"/>
                <w:szCs w:val="24"/>
                <w:lang w:val="de-DE" w:eastAsia="de-DE"/>
              </w:rPr>
            </w:pPr>
          </w:p>
          <w:p w14:paraId="03F085ED" w14:textId="77777777" w:rsidR="00214ADE" w:rsidRPr="00214ADE" w:rsidRDefault="00214ADE" w:rsidP="00214ADE">
            <w:pPr>
              <w:spacing w:after="0" w:line="240" w:lineRule="auto"/>
              <w:rPr>
                <w:rFonts w:ascii="Arial" w:eastAsia="Times New Roman" w:hAnsi="Arial" w:cs="Arial"/>
                <w:b/>
                <w:bCs/>
                <w:color w:val="000000"/>
                <w:szCs w:val="24"/>
                <w:lang w:val="de-DE" w:eastAsia="de-DE"/>
              </w:rPr>
            </w:pPr>
          </w:p>
          <w:p w14:paraId="3D4E8940" w14:textId="2FE8F245" w:rsidR="00214ADE" w:rsidRPr="00214ADE" w:rsidRDefault="00214ADE" w:rsidP="00214ADE">
            <w:pPr>
              <w:keepNext/>
              <w:tabs>
                <w:tab w:val="left" w:pos="435"/>
              </w:tabs>
              <w:overflowPunct w:val="0"/>
              <w:autoSpaceDE w:val="0"/>
              <w:autoSpaceDN w:val="0"/>
              <w:adjustRightInd w:val="0"/>
              <w:spacing w:after="0" w:line="240" w:lineRule="exact"/>
              <w:ind w:left="142"/>
              <w:jc w:val="both"/>
              <w:textAlignment w:val="baseline"/>
              <w:outlineLvl w:val="3"/>
              <w:rPr>
                <w:rFonts w:ascii="Arial" w:eastAsia="Times New Roman" w:hAnsi="Arial" w:cs="Arial"/>
                <w:b/>
                <w:bCs/>
                <w:color w:val="0000FF"/>
                <w:szCs w:val="20"/>
                <w:lang w:val="en-US"/>
              </w:rPr>
            </w:pPr>
            <w:r w:rsidRPr="00214ADE">
              <w:rPr>
                <w:rFonts w:ascii="Arial" w:eastAsia="Times New Roman" w:hAnsi="Arial" w:cs="Arial"/>
                <w:b/>
                <w:bCs/>
                <w:color w:val="0000FF"/>
                <w:szCs w:val="20"/>
                <w:lang w:val="en-US"/>
              </w:rPr>
              <w:t xml:space="preserve">                                                           For</w:t>
            </w:r>
          </w:p>
          <w:p w14:paraId="08F41FEA" w14:textId="3BFFED8C" w:rsidR="00214ADE" w:rsidRPr="00214ADE" w:rsidRDefault="00214ADE" w:rsidP="007209DB">
            <w:pPr>
              <w:numPr>
                <w:ilvl w:val="0"/>
                <w:numId w:val="3"/>
              </w:numPr>
              <w:spacing w:after="0" w:line="240" w:lineRule="auto"/>
              <w:rPr>
                <w:rFonts w:ascii="Arial" w:eastAsia="Times New Roman" w:hAnsi="Arial" w:cs="Arial"/>
                <w:b/>
                <w:color w:val="0000FF"/>
                <w:sz w:val="18"/>
                <w:szCs w:val="20"/>
                <w:lang w:val="de-DE" w:eastAsia="de-DE"/>
              </w:rPr>
            </w:pPr>
            <w:r w:rsidRPr="00214ADE">
              <w:rPr>
                <w:rFonts w:ascii="Arial" w:eastAsia="Times New Roman" w:hAnsi="Arial" w:cs="Arial"/>
                <w:b/>
                <w:color w:val="0000FF"/>
                <w:sz w:val="18"/>
                <w:szCs w:val="20"/>
                <w:lang w:val="de-DE" w:eastAsia="de-DE"/>
              </w:rPr>
              <w:t>Roads, City Streets &amp; Airports</w:t>
            </w:r>
          </w:p>
          <w:p w14:paraId="1879084F" w14:textId="77777777" w:rsidR="00214ADE" w:rsidRPr="00214ADE" w:rsidRDefault="00214ADE" w:rsidP="007209DB">
            <w:pPr>
              <w:numPr>
                <w:ilvl w:val="0"/>
                <w:numId w:val="3"/>
              </w:numPr>
              <w:spacing w:after="0" w:line="240" w:lineRule="auto"/>
              <w:rPr>
                <w:rFonts w:ascii="Arial" w:eastAsia="Times New Roman" w:hAnsi="Arial" w:cs="Arial"/>
                <w:b/>
                <w:color w:val="0000FF"/>
                <w:sz w:val="18"/>
                <w:szCs w:val="20"/>
                <w:lang w:val="de-DE" w:eastAsia="de-DE"/>
              </w:rPr>
            </w:pPr>
            <w:r w:rsidRPr="00214ADE">
              <w:rPr>
                <w:rFonts w:ascii="Arial" w:eastAsia="Times New Roman" w:hAnsi="Arial" w:cs="Arial"/>
                <w:b/>
                <w:color w:val="0000FF"/>
                <w:sz w:val="18"/>
                <w:szCs w:val="20"/>
                <w:lang w:val="de-DE" w:eastAsia="de-DE"/>
              </w:rPr>
              <w:t>Production and Use of: Concrete Pavement and Bituminous Materials in Civil Engineering And Building Construction</w:t>
            </w:r>
          </w:p>
          <w:p w14:paraId="7640904B" w14:textId="0BC4E8F3" w:rsidR="00214ADE" w:rsidRPr="00214ADE" w:rsidRDefault="00214ADE" w:rsidP="007209DB">
            <w:pPr>
              <w:numPr>
                <w:ilvl w:val="0"/>
                <w:numId w:val="3"/>
              </w:numPr>
              <w:spacing w:after="0" w:line="240" w:lineRule="auto"/>
              <w:rPr>
                <w:rFonts w:ascii="Arial" w:eastAsia="Times New Roman" w:hAnsi="Arial" w:cs="Arial"/>
                <w:b/>
                <w:color w:val="0000FF"/>
                <w:sz w:val="18"/>
                <w:szCs w:val="20"/>
                <w:lang w:val="de-DE" w:eastAsia="de-DE"/>
              </w:rPr>
            </w:pPr>
            <w:r w:rsidRPr="00214ADE">
              <w:rPr>
                <w:rFonts w:ascii="Arial" w:eastAsia="Times New Roman" w:hAnsi="Arial" w:cs="Arial"/>
                <w:b/>
                <w:color w:val="0000FF"/>
                <w:sz w:val="18"/>
                <w:szCs w:val="20"/>
                <w:lang w:val="de-DE" w:eastAsia="de-DE"/>
              </w:rPr>
              <w:t>Design, Manufacturing, Specification, Management, Construction, Evaluation, Rehabilitation,</w:t>
            </w:r>
          </w:p>
          <w:p w14:paraId="25EC8608" w14:textId="77777777" w:rsidR="00214ADE" w:rsidRPr="00214ADE" w:rsidRDefault="00214ADE" w:rsidP="007209DB">
            <w:pPr>
              <w:numPr>
                <w:ilvl w:val="0"/>
                <w:numId w:val="3"/>
              </w:numPr>
              <w:spacing w:after="0" w:line="240" w:lineRule="auto"/>
              <w:rPr>
                <w:rFonts w:ascii="Arial" w:eastAsia="Times New Roman" w:hAnsi="Arial" w:cs="Arial"/>
                <w:b/>
                <w:color w:val="0000FF"/>
                <w:sz w:val="18"/>
                <w:szCs w:val="20"/>
                <w:lang w:val="de-DE" w:eastAsia="de-DE"/>
              </w:rPr>
            </w:pPr>
            <w:r w:rsidRPr="00214ADE">
              <w:rPr>
                <w:rFonts w:ascii="Arial" w:eastAsia="Times New Roman" w:hAnsi="Arial" w:cs="Arial"/>
                <w:b/>
                <w:color w:val="0000FF"/>
                <w:sz w:val="18"/>
                <w:szCs w:val="20"/>
                <w:lang w:val="de-DE" w:eastAsia="de-DE"/>
              </w:rPr>
              <w:t>IT in Pavement Engineering, Material Technology &amp; Research Focus</w:t>
            </w:r>
          </w:p>
          <w:p w14:paraId="7DDEB340" w14:textId="77777777" w:rsidR="00214ADE" w:rsidRPr="00214ADE" w:rsidRDefault="00214ADE" w:rsidP="00214ADE">
            <w:pPr>
              <w:spacing w:after="0" w:line="240" w:lineRule="auto"/>
              <w:rPr>
                <w:rFonts w:ascii="Arial" w:eastAsia="Times New Roman" w:hAnsi="Arial" w:cs="Arial"/>
                <w:b/>
                <w:bCs/>
                <w:color w:val="000000"/>
                <w:szCs w:val="24"/>
                <w:lang w:val="de-DE" w:eastAsia="de-DE"/>
              </w:rPr>
            </w:pPr>
          </w:p>
          <w:p w14:paraId="638F8FFD" w14:textId="77777777" w:rsidR="00214ADE" w:rsidRPr="00214ADE" w:rsidRDefault="00214ADE" w:rsidP="00214ADE">
            <w:pPr>
              <w:spacing w:after="0" w:line="240" w:lineRule="auto"/>
              <w:rPr>
                <w:rFonts w:ascii="Arial" w:eastAsia="Times New Roman" w:hAnsi="Arial" w:cs="Arial"/>
                <w:b/>
                <w:bCs/>
                <w:color w:val="000000"/>
                <w:szCs w:val="24"/>
                <w:lang w:val="de-DE" w:eastAsia="de-DE"/>
              </w:rPr>
            </w:pPr>
          </w:p>
        </w:tc>
      </w:tr>
    </w:tbl>
    <w:p w14:paraId="212B9998" w14:textId="1BF5647B" w:rsidR="00214ADE" w:rsidRPr="00214ADE" w:rsidRDefault="00214ADE" w:rsidP="008A492F">
      <w:pPr>
        <w:pStyle w:val="Articletitle"/>
        <w:rPr>
          <w:lang w:val="de-DE"/>
        </w:rPr>
      </w:pPr>
      <w:bookmarkStart w:id="1" w:name="_Toc15904072"/>
      <w:r w:rsidRPr="00214ADE">
        <w:rPr>
          <w:lang w:val="de-DE"/>
        </w:rPr>
        <w:t>EDITORS</w:t>
      </w:r>
      <w:bookmarkEnd w:id="1"/>
    </w:p>
    <w:p w14:paraId="20B01431" w14:textId="515EE0C2" w:rsidR="00214ADE" w:rsidRPr="00214ADE" w:rsidRDefault="00C3361C" w:rsidP="00214ADE">
      <w:pPr>
        <w:spacing w:after="0" w:line="240" w:lineRule="auto"/>
        <w:rPr>
          <w:rFonts w:ascii="Arial" w:eastAsia="Times New Roman" w:hAnsi="Arial" w:cs="Arial"/>
          <w:szCs w:val="24"/>
          <w:lang w:val="de-DE" w:eastAsia="de-DE"/>
        </w:rPr>
      </w:pPr>
      <w:r>
        <w:rPr>
          <w:noProof/>
          <w:lang w:eastAsia="en-GB"/>
        </w:rPr>
        <w:drawing>
          <wp:anchor distT="0" distB="0" distL="114300" distR="114300" simplePos="0" relativeHeight="251724800" behindDoc="1" locked="0" layoutInCell="1" allowOverlap="1" wp14:anchorId="34E85900" wp14:editId="3275F449">
            <wp:simplePos x="0" y="0"/>
            <wp:positionH relativeFrom="column">
              <wp:posOffset>3715385</wp:posOffset>
            </wp:positionH>
            <wp:positionV relativeFrom="paragraph">
              <wp:posOffset>31750</wp:posOffset>
            </wp:positionV>
            <wp:extent cx="1162050" cy="1506213"/>
            <wp:effectExtent l="19050" t="19050" r="19050" b="18415"/>
            <wp:wrapSquare wrapText="bothSides"/>
            <wp:docPr id="1357000" name="Picture 13570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00" name="Picture 1357000">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1506213"/>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3776" behindDoc="0" locked="0" layoutInCell="1" allowOverlap="1" wp14:anchorId="67409D88" wp14:editId="72297134">
            <wp:simplePos x="0" y="0"/>
            <wp:positionH relativeFrom="column">
              <wp:posOffset>343535</wp:posOffset>
            </wp:positionH>
            <wp:positionV relativeFrom="paragraph">
              <wp:posOffset>31750</wp:posOffset>
            </wp:positionV>
            <wp:extent cx="1257300" cy="1515110"/>
            <wp:effectExtent l="19050" t="19050" r="19050" b="27940"/>
            <wp:wrapSquare wrapText="bothSides"/>
            <wp:docPr id="1357001" name="Picture 1357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01" name="Picture 1357001">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7300" cy="151511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BB8CAFB" w14:textId="7F071503" w:rsidR="0038787D" w:rsidRDefault="0038787D" w:rsidP="0038787D"/>
    <w:p w14:paraId="6B4FC697" w14:textId="12949066" w:rsidR="0038787D" w:rsidRDefault="0038787D" w:rsidP="0038787D"/>
    <w:p w14:paraId="6E826CAA" w14:textId="77777777" w:rsidR="0038787D" w:rsidRPr="00726E3D" w:rsidRDefault="0038787D" w:rsidP="0038787D">
      <w:pPr>
        <w:rPr>
          <w:rFonts w:ascii="Arial" w:hAnsi="Arial" w:cs="Arial"/>
        </w:rPr>
      </w:pPr>
    </w:p>
    <w:p w14:paraId="1C8F9F7C" w14:textId="77777777" w:rsidR="0038787D" w:rsidRPr="00726E3D" w:rsidRDefault="0038787D" w:rsidP="0038787D">
      <w:pPr>
        <w:rPr>
          <w:rFonts w:ascii="Arial" w:hAnsi="Arial" w:cs="Arial"/>
        </w:rPr>
      </w:pPr>
      <w:r w:rsidRPr="00726E3D">
        <w:rPr>
          <w:rFonts w:ascii="Arial" w:hAnsi="Arial" w:cs="Arial"/>
          <w:szCs w:val="27"/>
        </w:rPr>
        <w:t xml:space="preserve">                 </w:t>
      </w:r>
      <w:r>
        <w:rPr>
          <w:rFonts w:ascii="Arial" w:hAnsi="Arial" w:cs="Arial"/>
          <w:szCs w:val="27"/>
        </w:rPr>
        <w:t xml:space="preserve">         </w:t>
      </w:r>
      <w:r w:rsidRPr="00726E3D">
        <w:rPr>
          <w:rFonts w:ascii="Arial" w:hAnsi="Arial" w:cs="Arial"/>
          <w:szCs w:val="27"/>
        </w:rPr>
        <w:t xml:space="preserve">           </w:t>
      </w:r>
    </w:p>
    <w:p w14:paraId="70971FCE" w14:textId="6AB1D624" w:rsidR="0038787D" w:rsidRDefault="00C3361C" w:rsidP="0038787D">
      <w:pPr>
        <w:rPr>
          <w:rFonts w:ascii="Arial" w:hAnsi="Arial" w:cs="Arial"/>
          <w:bCs/>
          <w:i/>
          <w:iCs/>
          <w:sz w:val="18"/>
        </w:rPr>
      </w:pPr>
      <w:r w:rsidRPr="00AC76B2">
        <w:rPr>
          <w:noProof/>
          <w:lang w:eastAsia="en-GB"/>
        </w:rPr>
        <mc:AlternateContent>
          <mc:Choice Requires="wps">
            <w:drawing>
              <wp:anchor distT="0" distB="0" distL="114300" distR="114300" simplePos="0" relativeHeight="251725824" behindDoc="0" locked="0" layoutInCell="1" allowOverlap="1" wp14:anchorId="50AB32BC" wp14:editId="3AE8CC2E">
                <wp:simplePos x="0" y="0"/>
                <wp:positionH relativeFrom="column">
                  <wp:posOffset>-342265</wp:posOffset>
                </wp:positionH>
                <wp:positionV relativeFrom="paragraph">
                  <wp:posOffset>264160</wp:posOffset>
                </wp:positionV>
                <wp:extent cx="2832100" cy="792480"/>
                <wp:effectExtent l="0" t="0" r="0" b="7620"/>
                <wp:wrapNone/>
                <wp:docPr id="1356999" name="Text Box 1356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26859" w14:textId="1C7648A5" w:rsidR="00F117D5" w:rsidRPr="00FC2AC1" w:rsidRDefault="00F117D5" w:rsidP="00FC2AC1">
                            <w:pPr>
                              <w:spacing w:after="0"/>
                              <w:suppressOverlap/>
                              <w:jc w:val="center"/>
                              <w:rPr>
                                <w:rFonts w:ascii="Arial" w:hAnsi="Arial" w:cs="Arial"/>
                                <w:b/>
                                <w:bCs/>
                                <w:iCs/>
                                <w:sz w:val="18"/>
                                <w:szCs w:val="18"/>
                              </w:rPr>
                            </w:pPr>
                            <w:r>
                              <w:rPr>
                                <w:rFonts w:ascii="Arial" w:hAnsi="Arial" w:cs="Arial"/>
                                <w:b/>
                                <w:bCs/>
                                <w:iCs/>
                                <w:sz w:val="18"/>
                                <w:szCs w:val="18"/>
                              </w:rPr>
                              <w:t>Professor Hassan</w:t>
                            </w:r>
                            <w:r w:rsidRPr="00456886">
                              <w:rPr>
                                <w:rFonts w:ascii="Arial" w:hAnsi="Arial" w:cs="Arial"/>
                                <w:b/>
                                <w:bCs/>
                                <w:iCs/>
                                <w:sz w:val="18"/>
                                <w:szCs w:val="18"/>
                              </w:rPr>
                              <w:t xml:space="preserve"> Al Nageim</w:t>
                            </w:r>
                          </w:p>
                          <w:p w14:paraId="22F9CC6A" w14:textId="77777777" w:rsidR="00F117D5" w:rsidRPr="00BD1FDA" w:rsidRDefault="00F117D5" w:rsidP="00FC2AC1">
                            <w:pPr>
                              <w:spacing w:after="0"/>
                              <w:jc w:val="center"/>
                              <w:rPr>
                                <w:rFonts w:ascii="Arial" w:hAnsi="Arial" w:cs="Arial"/>
                                <w:bCs/>
                                <w:iCs/>
                                <w:sz w:val="18"/>
                                <w:szCs w:val="18"/>
                              </w:rPr>
                            </w:pPr>
                            <w:r w:rsidRPr="00BD1FDA">
                              <w:rPr>
                                <w:rFonts w:ascii="Arial" w:hAnsi="Arial" w:cs="Arial"/>
                                <w:sz w:val="18"/>
                                <w:szCs w:val="18"/>
                              </w:rPr>
                              <w:t>Liverpool John Moores University, UK</w:t>
                            </w:r>
                          </w:p>
                          <w:p w14:paraId="6423CD2F" w14:textId="77777777" w:rsidR="00F117D5" w:rsidRDefault="00F117D5" w:rsidP="00FC2AC1">
                            <w:pPr>
                              <w:spacing w:after="0"/>
                              <w:jc w:val="center"/>
                            </w:pPr>
                            <w:r w:rsidRPr="00BD1FDA">
                              <w:rPr>
                                <w:rFonts w:ascii="Arial" w:hAnsi="Arial" w:cs="Arial"/>
                                <w:sz w:val="18"/>
                                <w:szCs w:val="18"/>
                              </w:rPr>
                              <w:t>Editor</w:t>
                            </w:r>
                            <w:r>
                              <w:rPr>
                                <w:rFonts w:ascii="Arial" w:hAnsi="Arial" w:cs="Arial"/>
                                <w:sz w:val="18"/>
                                <w:szCs w:val="18"/>
                              </w:rPr>
                              <w:t>-in-Chief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AB32BC" id="Text Box 1356999" o:spid="_x0000_s1033" type="#_x0000_t202" alt="&quot;&quot;" style="position:absolute;margin-left:-26.95pt;margin-top:20.8pt;width:223pt;height:62.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" filled="f" stroked="f">
                <v:textbox>
                  <w:txbxContent>
                    <w:p w14:paraId="00D26859" w14:textId="1C7648A5" w:rsidR="00F117D5" w:rsidRPr="00FC2AC1" w:rsidRDefault="00F117D5" w:rsidP="00FC2AC1">
                      <w:pPr>
                        <w:spacing w:after="0"/>
                        <w:suppressOverlap/>
                        <w:jc w:val="center"/>
                        <w:rPr>
                          <w:rFonts w:ascii="Arial" w:hAnsi="Arial" w:cs="Arial"/>
                          <w:b/>
                          <w:bCs/>
                          <w:iCs/>
                          <w:sz w:val="18"/>
                          <w:szCs w:val="18"/>
                        </w:rPr>
                      </w:pPr>
                      <w:r>
                        <w:rPr>
                          <w:rFonts w:ascii="Arial" w:hAnsi="Arial" w:cs="Arial"/>
                          <w:b/>
                          <w:bCs/>
                          <w:iCs/>
                          <w:sz w:val="18"/>
                          <w:szCs w:val="18"/>
                        </w:rPr>
                        <w:t>Professor Hassan</w:t>
                      </w:r>
                      <w:r w:rsidRPr="00456886">
                        <w:rPr>
                          <w:rFonts w:ascii="Arial" w:hAnsi="Arial" w:cs="Arial"/>
                          <w:b/>
                          <w:bCs/>
                          <w:iCs/>
                          <w:sz w:val="18"/>
                          <w:szCs w:val="18"/>
                        </w:rPr>
                        <w:t xml:space="preserve"> Al Nageim</w:t>
                      </w:r>
                    </w:p>
                    <w:p w14:paraId="22F9CC6A" w14:textId="77777777" w:rsidR="00F117D5" w:rsidRPr="00BD1FDA" w:rsidRDefault="00F117D5" w:rsidP="00FC2AC1">
                      <w:pPr>
                        <w:spacing w:after="0"/>
                        <w:jc w:val="center"/>
                        <w:rPr>
                          <w:rFonts w:ascii="Arial" w:hAnsi="Arial" w:cs="Arial"/>
                          <w:bCs/>
                          <w:iCs/>
                          <w:sz w:val="18"/>
                          <w:szCs w:val="18"/>
                        </w:rPr>
                      </w:pPr>
                      <w:r w:rsidRPr="00BD1FDA">
                        <w:rPr>
                          <w:rFonts w:ascii="Arial" w:hAnsi="Arial" w:cs="Arial"/>
                          <w:sz w:val="18"/>
                          <w:szCs w:val="18"/>
                        </w:rPr>
                        <w:t>Liverpool John Moores University, UK</w:t>
                      </w:r>
                    </w:p>
                    <w:p w14:paraId="6423CD2F" w14:textId="77777777" w:rsidR="00F117D5" w:rsidRDefault="00F117D5" w:rsidP="00FC2AC1">
                      <w:pPr>
                        <w:spacing w:after="0"/>
                        <w:jc w:val="center"/>
                      </w:pPr>
                      <w:r w:rsidRPr="00BD1FDA">
                        <w:rPr>
                          <w:rFonts w:ascii="Arial" w:hAnsi="Arial" w:cs="Arial"/>
                          <w:sz w:val="18"/>
                          <w:szCs w:val="18"/>
                        </w:rPr>
                        <w:t>Editor</w:t>
                      </w:r>
                      <w:r>
                        <w:rPr>
                          <w:rFonts w:ascii="Arial" w:hAnsi="Arial" w:cs="Arial"/>
                          <w:sz w:val="18"/>
                          <w:szCs w:val="18"/>
                        </w:rPr>
                        <w:t>-in-Chief</w:t>
                      </w:r>
                    </w:p>
                  </w:txbxContent>
                </v:textbox>
              </v:shape>
            </w:pict>
          </mc:Fallback>
        </mc:AlternateContent>
      </w:r>
      <w:r w:rsidR="0038787D" w:rsidRPr="00726E3D">
        <w:rPr>
          <w:rFonts w:ascii="Arial" w:hAnsi="Arial" w:cs="Arial"/>
          <w:bCs/>
          <w:i/>
          <w:iCs/>
          <w:sz w:val="18"/>
        </w:rPr>
        <w:t xml:space="preserve">     </w:t>
      </w:r>
      <w:r w:rsidR="0038787D" w:rsidRPr="00227EA2">
        <w:rPr>
          <w:rFonts w:ascii="Arial" w:hAnsi="Arial" w:cs="Arial"/>
          <w:bCs/>
          <w:i/>
          <w:iCs/>
          <w:sz w:val="18"/>
        </w:rPr>
        <w:t xml:space="preserve"> </w:t>
      </w:r>
      <w:r w:rsidR="0038787D">
        <w:rPr>
          <w:rFonts w:ascii="Arial" w:hAnsi="Arial" w:cs="Arial"/>
          <w:bCs/>
          <w:i/>
          <w:iCs/>
          <w:sz w:val="18"/>
        </w:rPr>
        <w:t xml:space="preserve">   </w:t>
      </w:r>
    </w:p>
    <w:p w14:paraId="172F84F8" w14:textId="7C05198B" w:rsidR="0038787D" w:rsidRPr="0038787D" w:rsidRDefault="0038787D" w:rsidP="0038787D">
      <w:pPr>
        <w:ind w:firstLine="240"/>
        <w:rPr>
          <w:rFonts w:ascii="Arial" w:hAnsi="Arial" w:cs="Arial"/>
          <w:b/>
          <w:bCs/>
          <w:iCs/>
          <w:sz w:val="18"/>
          <w:szCs w:val="18"/>
        </w:rPr>
      </w:pPr>
      <w:r w:rsidRPr="00AC76B2">
        <w:rPr>
          <w:noProof/>
          <w:lang w:eastAsia="en-GB"/>
        </w:rPr>
        <mc:AlternateContent>
          <mc:Choice Requires="wps">
            <w:drawing>
              <wp:anchor distT="0" distB="0" distL="114300" distR="114300" simplePos="0" relativeHeight="251726848" behindDoc="0" locked="0" layoutInCell="1" allowOverlap="1" wp14:anchorId="52C6390D" wp14:editId="0FEDD6F5">
                <wp:simplePos x="0" y="0"/>
                <wp:positionH relativeFrom="column">
                  <wp:posOffset>2855595</wp:posOffset>
                </wp:positionH>
                <wp:positionV relativeFrom="paragraph">
                  <wp:posOffset>93980</wp:posOffset>
                </wp:positionV>
                <wp:extent cx="2755900" cy="661035"/>
                <wp:effectExtent l="0" t="0" r="0" b="3810"/>
                <wp:wrapNone/>
                <wp:docPr id="1356998" name="Text Box 13569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0" cy="66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03D46" w14:textId="77777777" w:rsidR="00F117D5" w:rsidRDefault="00F117D5" w:rsidP="00FC2AC1">
                            <w:pPr>
                              <w:spacing w:after="0"/>
                              <w:jc w:val="center"/>
                              <w:rPr>
                                <w:rFonts w:ascii="Arial" w:hAnsi="Arial" w:cs="Arial"/>
                                <w:b/>
                                <w:sz w:val="18"/>
                                <w:szCs w:val="18"/>
                              </w:rPr>
                            </w:pPr>
                            <w:proofErr w:type="spellStart"/>
                            <w:r>
                              <w:rPr>
                                <w:rFonts w:ascii="Arial" w:hAnsi="Arial" w:cs="Arial"/>
                                <w:b/>
                                <w:bCs/>
                                <w:iCs/>
                                <w:sz w:val="18"/>
                                <w:szCs w:val="18"/>
                              </w:rPr>
                              <w:t>Dr.</w:t>
                            </w:r>
                            <w:proofErr w:type="spellEnd"/>
                            <w:r>
                              <w:rPr>
                                <w:rFonts w:ascii="Arial" w:hAnsi="Arial" w:cs="Arial"/>
                                <w:b/>
                                <w:bCs/>
                                <w:iCs/>
                                <w:sz w:val="18"/>
                                <w:szCs w:val="18"/>
                              </w:rPr>
                              <w:t xml:space="preserve"> Michael</w:t>
                            </w:r>
                            <w:r w:rsidRPr="00456886">
                              <w:rPr>
                                <w:rFonts w:ascii="Arial" w:hAnsi="Arial" w:cs="Arial"/>
                                <w:b/>
                                <w:bCs/>
                                <w:iCs/>
                                <w:sz w:val="18"/>
                                <w:szCs w:val="18"/>
                              </w:rPr>
                              <w:t xml:space="preserve"> Nunn</w:t>
                            </w:r>
                            <w:r w:rsidRPr="00611618">
                              <w:rPr>
                                <w:rFonts w:ascii="Arial" w:hAnsi="Arial" w:cs="Arial"/>
                                <w:b/>
                                <w:sz w:val="18"/>
                                <w:szCs w:val="18"/>
                              </w:rPr>
                              <w:t xml:space="preserve"> </w:t>
                            </w:r>
                          </w:p>
                          <w:p w14:paraId="730BB072" w14:textId="77777777" w:rsidR="00F117D5" w:rsidRPr="00BD1FDA" w:rsidRDefault="00F117D5" w:rsidP="00FC2AC1">
                            <w:pPr>
                              <w:spacing w:after="0"/>
                              <w:jc w:val="center"/>
                              <w:rPr>
                                <w:rFonts w:ascii="Arial" w:hAnsi="Arial" w:cs="Arial"/>
                                <w:bCs/>
                                <w:iCs/>
                                <w:sz w:val="18"/>
                                <w:szCs w:val="18"/>
                              </w:rPr>
                            </w:pPr>
                            <w:r w:rsidRPr="00BD1FDA">
                              <w:rPr>
                                <w:rFonts w:ascii="Arial" w:hAnsi="Arial" w:cs="Arial"/>
                                <w:sz w:val="18"/>
                                <w:szCs w:val="18"/>
                              </w:rPr>
                              <w:t>Transport &amp; Road Research Laboratory, UK</w:t>
                            </w:r>
                          </w:p>
                          <w:p w14:paraId="227CF5BC" w14:textId="77777777" w:rsidR="00F117D5" w:rsidRPr="00BD1FDA" w:rsidRDefault="00F117D5" w:rsidP="00FC2AC1">
                            <w:pPr>
                              <w:spacing w:after="0"/>
                              <w:jc w:val="center"/>
                            </w:pPr>
                            <w:r w:rsidRPr="00BD1FDA">
                              <w:rPr>
                                <w:rFonts w:ascii="Arial" w:hAnsi="Arial" w:cs="Arial"/>
                                <w:sz w:val="18"/>
                                <w:szCs w:val="18"/>
                              </w:rPr>
                              <w:t>Editor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2C6390D" id="Text Box 1356998" o:spid="_x0000_s1034" type="#_x0000_t202" alt="&quot;&quot;" style="position:absolute;left:0;text-align:left;margin-left:224.85pt;margin-top:7.4pt;width:217pt;height:52.05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" filled="f" stroked="f">
                <v:textbox style="mso-fit-shape-to-text:t">
                  <w:txbxContent>
                    <w:p w14:paraId="7D103D46" w14:textId="77777777" w:rsidR="00F117D5" w:rsidRDefault="00F117D5" w:rsidP="00FC2AC1">
                      <w:pPr>
                        <w:spacing w:after="0"/>
                        <w:jc w:val="center"/>
                        <w:rPr>
                          <w:rFonts w:ascii="Arial" w:hAnsi="Arial" w:cs="Arial"/>
                          <w:b/>
                          <w:sz w:val="18"/>
                          <w:szCs w:val="18"/>
                        </w:rPr>
                      </w:pPr>
                      <w:proofErr w:type="spellStart"/>
                      <w:r>
                        <w:rPr>
                          <w:rFonts w:ascii="Arial" w:hAnsi="Arial" w:cs="Arial"/>
                          <w:b/>
                          <w:bCs/>
                          <w:iCs/>
                          <w:sz w:val="18"/>
                          <w:szCs w:val="18"/>
                        </w:rPr>
                        <w:t>Dr.</w:t>
                      </w:r>
                      <w:proofErr w:type="spellEnd"/>
                      <w:r>
                        <w:rPr>
                          <w:rFonts w:ascii="Arial" w:hAnsi="Arial" w:cs="Arial"/>
                          <w:b/>
                          <w:bCs/>
                          <w:iCs/>
                          <w:sz w:val="18"/>
                          <w:szCs w:val="18"/>
                        </w:rPr>
                        <w:t xml:space="preserve"> Michael</w:t>
                      </w:r>
                      <w:r w:rsidRPr="00456886">
                        <w:rPr>
                          <w:rFonts w:ascii="Arial" w:hAnsi="Arial" w:cs="Arial"/>
                          <w:b/>
                          <w:bCs/>
                          <w:iCs/>
                          <w:sz w:val="18"/>
                          <w:szCs w:val="18"/>
                        </w:rPr>
                        <w:t xml:space="preserve"> Nunn</w:t>
                      </w:r>
                      <w:r w:rsidRPr="00611618">
                        <w:rPr>
                          <w:rFonts w:ascii="Arial" w:hAnsi="Arial" w:cs="Arial"/>
                          <w:b/>
                          <w:sz w:val="18"/>
                          <w:szCs w:val="18"/>
                        </w:rPr>
                        <w:t xml:space="preserve"> </w:t>
                      </w:r>
                    </w:p>
                    <w:p w14:paraId="730BB072" w14:textId="77777777" w:rsidR="00F117D5" w:rsidRPr="00BD1FDA" w:rsidRDefault="00F117D5" w:rsidP="00FC2AC1">
                      <w:pPr>
                        <w:spacing w:after="0"/>
                        <w:jc w:val="center"/>
                        <w:rPr>
                          <w:rFonts w:ascii="Arial" w:hAnsi="Arial" w:cs="Arial"/>
                          <w:bCs/>
                          <w:iCs/>
                          <w:sz w:val="18"/>
                          <w:szCs w:val="18"/>
                        </w:rPr>
                      </w:pPr>
                      <w:r w:rsidRPr="00BD1FDA">
                        <w:rPr>
                          <w:rFonts w:ascii="Arial" w:hAnsi="Arial" w:cs="Arial"/>
                          <w:sz w:val="18"/>
                          <w:szCs w:val="18"/>
                        </w:rPr>
                        <w:t>Transport &amp; Road Research Laboratory, UK</w:t>
                      </w:r>
                    </w:p>
                    <w:p w14:paraId="227CF5BC" w14:textId="77777777" w:rsidR="00F117D5" w:rsidRPr="00BD1FDA" w:rsidRDefault="00F117D5" w:rsidP="00FC2AC1">
                      <w:pPr>
                        <w:spacing w:after="0"/>
                        <w:jc w:val="center"/>
                      </w:pPr>
                      <w:r w:rsidRPr="00BD1FDA">
                        <w:rPr>
                          <w:rFonts w:ascii="Arial" w:hAnsi="Arial" w:cs="Arial"/>
                          <w:sz w:val="18"/>
                          <w:szCs w:val="18"/>
                        </w:rPr>
                        <w:t>Editor</w:t>
                      </w:r>
                    </w:p>
                  </w:txbxContent>
                </v:textbox>
              </v:shape>
            </w:pict>
          </mc:Fallback>
        </mc:AlternateContent>
      </w:r>
      <w:r w:rsidRPr="00456886">
        <w:rPr>
          <w:rFonts w:ascii="Arial" w:hAnsi="Arial" w:cs="Arial"/>
          <w:b/>
          <w:bCs/>
          <w:iCs/>
          <w:sz w:val="18"/>
          <w:szCs w:val="18"/>
        </w:rPr>
        <w:t xml:space="preserve">                       </w:t>
      </w:r>
      <w:r w:rsidRPr="00456886">
        <w:rPr>
          <w:rFonts w:ascii="Arial" w:hAnsi="Arial" w:cs="Arial"/>
          <w:b/>
          <w:bCs/>
          <w:iCs/>
          <w:sz w:val="18"/>
          <w:szCs w:val="18"/>
        </w:rPr>
        <w:tab/>
        <w:t xml:space="preserve">                       </w:t>
      </w:r>
      <w:r>
        <w:rPr>
          <w:rFonts w:ascii="Arial" w:hAnsi="Arial" w:cs="Arial"/>
          <w:b/>
          <w:bCs/>
          <w:iCs/>
          <w:sz w:val="18"/>
          <w:szCs w:val="18"/>
        </w:rPr>
        <w:t xml:space="preserve"> </w:t>
      </w:r>
      <w:r>
        <w:rPr>
          <w:rFonts w:ascii="Arial" w:hAnsi="Arial" w:cs="Arial"/>
          <w:b/>
          <w:sz w:val="18"/>
          <w:szCs w:val="18"/>
        </w:rPr>
        <w:t xml:space="preserve">                         </w:t>
      </w:r>
    </w:p>
    <w:p w14:paraId="150CED72" w14:textId="77777777" w:rsidR="0038787D" w:rsidRPr="00611618" w:rsidRDefault="0038787D" w:rsidP="0038787D">
      <w:pPr>
        <w:ind w:firstLine="240"/>
        <w:rPr>
          <w:rFonts w:ascii="Arial" w:hAnsi="Arial" w:cs="Arial"/>
          <w:b/>
          <w:sz w:val="18"/>
          <w:szCs w:val="18"/>
        </w:rPr>
      </w:pPr>
      <w:r w:rsidRPr="00611618">
        <w:rPr>
          <w:rFonts w:ascii="Arial" w:hAnsi="Arial" w:cs="Arial"/>
          <w:b/>
          <w:sz w:val="18"/>
          <w:szCs w:val="18"/>
        </w:rPr>
        <w:t xml:space="preserve">                                                                       </w:t>
      </w:r>
      <w:r>
        <w:rPr>
          <w:rFonts w:ascii="Arial" w:hAnsi="Arial" w:cs="Arial"/>
          <w:b/>
          <w:sz w:val="18"/>
          <w:szCs w:val="18"/>
        </w:rPr>
        <w:t xml:space="preserve">                        </w:t>
      </w:r>
    </w:p>
    <w:p w14:paraId="2BFDEF9A" w14:textId="28B71238" w:rsidR="0038787D" w:rsidRPr="00611618" w:rsidRDefault="00C3361C" w:rsidP="0038787D">
      <w:pPr>
        <w:ind w:firstLine="240"/>
        <w:rPr>
          <w:rFonts w:ascii="Arial" w:hAnsi="Arial" w:cs="Arial"/>
          <w:b/>
          <w:sz w:val="18"/>
          <w:szCs w:val="18"/>
        </w:rPr>
      </w:pPr>
      <w:r w:rsidRPr="001573BD">
        <w:rPr>
          <w:rFonts w:ascii="Arial" w:eastAsia="Times New Roman" w:hAnsi="Arial" w:cs="Arial"/>
          <w:b/>
          <w:noProof/>
          <w:sz w:val="18"/>
          <w:szCs w:val="18"/>
          <w:lang w:eastAsia="en-GB"/>
        </w:rPr>
        <w:drawing>
          <wp:anchor distT="0" distB="0" distL="114300" distR="114300" simplePos="0" relativeHeight="251729920" behindDoc="0" locked="0" layoutInCell="1" allowOverlap="1" wp14:anchorId="0983E767" wp14:editId="636F94A5">
            <wp:simplePos x="0" y="0"/>
            <wp:positionH relativeFrom="column">
              <wp:posOffset>3722370</wp:posOffset>
            </wp:positionH>
            <wp:positionV relativeFrom="paragraph">
              <wp:posOffset>192405</wp:posOffset>
            </wp:positionV>
            <wp:extent cx="1196340" cy="1504950"/>
            <wp:effectExtent l="19050" t="19050" r="22860" b="19050"/>
            <wp:wrapSquare wrapText="bothSides"/>
            <wp:docPr id="1357005" name="Picture 13570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05" name="Picture 1357005">
                      <a:extLst>
                        <a:ext uri="{C183D7F6-B498-43B3-948B-1728B52AA6E4}">
                          <adec:decorative xmlns:adec="http://schemas.microsoft.com/office/drawing/2017/decorative" val="1"/>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20680"/>
                    <a:stretch/>
                  </pic:blipFill>
                  <pic:spPr bwMode="auto">
                    <a:xfrm>
                      <a:off x="0" y="0"/>
                      <a:ext cx="1196340" cy="15049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DDC1D5" w14:textId="6167722E" w:rsidR="0038787D" w:rsidRPr="00611618" w:rsidRDefault="00C3361C" w:rsidP="0038787D">
      <w:pPr>
        <w:ind w:firstLine="240"/>
        <w:rPr>
          <w:rFonts w:ascii="Arial" w:hAnsi="Arial" w:cs="Arial"/>
          <w:b/>
          <w:sz w:val="18"/>
          <w:szCs w:val="18"/>
        </w:rPr>
      </w:pPr>
      <w:r w:rsidRPr="001573BD">
        <w:rPr>
          <w:rFonts w:ascii="Arial" w:eastAsia="Times New Roman" w:hAnsi="Arial" w:cs="Arial"/>
          <w:b/>
          <w:noProof/>
          <w:sz w:val="18"/>
          <w:szCs w:val="18"/>
          <w:lang w:eastAsia="en-GB"/>
        </w:rPr>
        <w:drawing>
          <wp:anchor distT="0" distB="0" distL="114300" distR="114300" simplePos="0" relativeHeight="251728896" behindDoc="0" locked="0" layoutInCell="1" allowOverlap="1" wp14:anchorId="092A441A" wp14:editId="4AA65A07">
            <wp:simplePos x="0" y="0"/>
            <wp:positionH relativeFrom="column">
              <wp:posOffset>360045</wp:posOffset>
            </wp:positionH>
            <wp:positionV relativeFrom="paragraph">
              <wp:posOffset>33020</wp:posOffset>
            </wp:positionV>
            <wp:extent cx="1250950" cy="1443990"/>
            <wp:effectExtent l="19050" t="19050" r="25400" b="22860"/>
            <wp:wrapSquare wrapText="bothSides"/>
            <wp:docPr id="1357004" name="Picture 13570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04" name="Picture 1357004">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9588" r="20361"/>
                    <a:stretch/>
                  </pic:blipFill>
                  <pic:spPr bwMode="auto">
                    <a:xfrm>
                      <a:off x="0" y="0"/>
                      <a:ext cx="1250950" cy="1443990"/>
                    </a:xfrm>
                    <a:prstGeom prst="rect">
                      <a:avLst/>
                    </a:prstGeom>
                    <a:noFill/>
                    <a:ln w="12700"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0B5BFA" w14:textId="151D8654" w:rsidR="00214ADE" w:rsidRPr="001573BD" w:rsidRDefault="00665123" w:rsidP="001573BD">
      <w:pPr>
        <w:spacing w:after="0" w:line="240" w:lineRule="auto"/>
        <w:rPr>
          <w:rFonts w:ascii="Arial" w:eastAsia="Times New Roman" w:hAnsi="Arial" w:cs="Arial"/>
          <w:sz w:val="24"/>
          <w:szCs w:val="27"/>
          <w:lang w:val="de-DE" w:eastAsia="de-DE"/>
        </w:rPr>
      </w:pPr>
      <w:r>
        <w:rPr>
          <w:rFonts w:ascii="Arial" w:eastAsia="Times New Roman" w:hAnsi="Arial" w:cs="Arial"/>
          <w:b/>
          <w:bCs/>
          <w:iCs/>
          <w:sz w:val="18"/>
          <w:szCs w:val="18"/>
          <w:lang w:val="de-DE" w:eastAsia="de-DE"/>
        </w:rPr>
        <w:t xml:space="preserve"> </w:t>
      </w:r>
      <w:r w:rsidR="00214ADE" w:rsidRPr="00214ADE">
        <w:rPr>
          <w:rFonts w:ascii="Arial" w:eastAsia="Times New Roman" w:hAnsi="Arial" w:cs="Arial"/>
          <w:b/>
          <w:sz w:val="18"/>
          <w:szCs w:val="18"/>
          <w:lang w:val="de-DE" w:eastAsia="de-DE"/>
        </w:rPr>
        <w:t xml:space="preserve">                      </w:t>
      </w:r>
    </w:p>
    <w:p w14:paraId="57D44283" w14:textId="4D74B2F0" w:rsidR="00214ADE" w:rsidRPr="00214ADE" w:rsidRDefault="00214ADE" w:rsidP="00214ADE">
      <w:pPr>
        <w:spacing w:after="0" w:line="240" w:lineRule="auto"/>
        <w:ind w:firstLine="240"/>
        <w:rPr>
          <w:rFonts w:ascii="Arial" w:eastAsia="Times New Roman" w:hAnsi="Arial" w:cs="Arial"/>
          <w:b/>
          <w:sz w:val="18"/>
          <w:szCs w:val="18"/>
          <w:lang w:val="de-DE" w:eastAsia="de-DE"/>
        </w:rPr>
      </w:pPr>
      <w:r w:rsidRPr="00214ADE">
        <w:rPr>
          <w:rFonts w:ascii="Arial" w:eastAsia="Times New Roman" w:hAnsi="Arial" w:cs="Arial"/>
          <w:b/>
          <w:sz w:val="18"/>
          <w:szCs w:val="18"/>
          <w:lang w:val="de-DE" w:eastAsia="de-DE"/>
        </w:rPr>
        <w:t xml:space="preserve">                                                                                               </w:t>
      </w:r>
    </w:p>
    <w:p w14:paraId="05087A61" w14:textId="2E586A0D" w:rsidR="00214ADE" w:rsidRPr="00214ADE" w:rsidRDefault="00214ADE" w:rsidP="00214ADE">
      <w:pPr>
        <w:spacing w:after="0" w:line="240" w:lineRule="auto"/>
        <w:ind w:firstLine="240"/>
        <w:rPr>
          <w:rFonts w:ascii="Arial" w:eastAsia="Times New Roman" w:hAnsi="Arial" w:cs="Arial"/>
          <w:b/>
          <w:sz w:val="18"/>
          <w:szCs w:val="18"/>
          <w:lang w:val="de-DE" w:eastAsia="de-DE"/>
        </w:rPr>
      </w:pPr>
    </w:p>
    <w:p w14:paraId="314B8619" w14:textId="50474E02" w:rsidR="00214ADE" w:rsidRPr="00214ADE" w:rsidRDefault="00214ADE" w:rsidP="00214ADE">
      <w:pPr>
        <w:spacing w:after="0" w:line="240" w:lineRule="auto"/>
        <w:ind w:firstLine="240"/>
        <w:rPr>
          <w:rFonts w:ascii="Arial" w:eastAsia="Times New Roman" w:hAnsi="Arial" w:cs="Arial"/>
          <w:b/>
          <w:sz w:val="18"/>
          <w:szCs w:val="18"/>
          <w:lang w:val="de-DE" w:eastAsia="de-DE"/>
        </w:rPr>
      </w:pPr>
    </w:p>
    <w:p w14:paraId="39644307" w14:textId="252EE9B1" w:rsidR="00214ADE" w:rsidRPr="00214ADE" w:rsidRDefault="00214ADE" w:rsidP="00214ADE">
      <w:pPr>
        <w:spacing w:after="0" w:line="240" w:lineRule="auto"/>
        <w:ind w:firstLine="240"/>
        <w:jc w:val="center"/>
        <w:rPr>
          <w:rFonts w:ascii="Arial" w:eastAsia="Times New Roman" w:hAnsi="Arial" w:cs="Arial"/>
          <w:sz w:val="18"/>
          <w:szCs w:val="24"/>
          <w:lang w:val="de-DE" w:eastAsia="de-DE"/>
        </w:rPr>
      </w:pPr>
    </w:p>
    <w:p w14:paraId="566C2421" w14:textId="77777777" w:rsidR="00214ADE" w:rsidRPr="00214ADE" w:rsidRDefault="00214ADE" w:rsidP="00214ADE">
      <w:pPr>
        <w:tabs>
          <w:tab w:val="left" w:pos="4706"/>
        </w:tabs>
        <w:overflowPunct w:val="0"/>
        <w:autoSpaceDE w:val="0"/>
        <w:autoSpaceDN w:val="0"/>
        <w:adjustRightInd w:val="0"/>
        <w:spacing w:after="0" w:line="240" w:lineRule="exact"/>
        <w:jc w:val="both"/>
        <w:textAlignment w:val="baseline"/>
        <w:rPr>
          <w:rFonts w:ascii="Times New Roman" w:eastAsia="Times New Roman" w:hAnsi="Times New Roman" w:cs="Times New Roman"/>
          <w:szCs w:val="20"/>
        </w:rPr>
      </w:pPr>
    </w:p>
    <w:p w14:paraId="36C60FEC" w14:textId="77777777" w:rsidR="001573BD" w:rsidRDefault="001573BD" w:rsidP="008A492F">
      <w:pPr>
        <w:pStyle w:val="Articletitle"/>
      </w:pPr>
      <w:bookmarkStart w:id="2" w:name="_Toc15904073"/>
    </w:p>
    <w:p w14:paraId="0F123ED4" w14:textId="0FC8C7F4" w:rsidR="001573BD" w:rsidRDefault="00C3361C" w:rsidP="008A492F">
      <w:pPr>
        <w:pStyle w:val="Articletitle"/>
      </w:pPr>
      <w:r w:rsidRPr="00214ADE">
        <w:rPr>
          <w:noProof/>
          <w:sz w:val="24"/>
        </w:rPr>
        <mc:AlternateContent>
          <mc:Choice Requires="wps">
            <w:drawing>
              <wp:anchor distT="0" distB="0" distL="114300" distR="114300" simplePos="0" relativeHeight="251731968" behindDoc="0" locked="0" layoutInCell="1" allowOverlap="1" wp14:anchorId="18D39405" wp14:editId="325C2B1A">
                <wp:simplePos x="0" y="0"/>
                <wp:positionH relativeFrom="column">
                  <wp:posOffset>-313055</wp:posOffset>
                </wp:positionH>
                <wp:positionV relativeFrom="paragraph">
                  <wp:posOffset>256540</wp:posOffset>
                </wp:positionV>
                <wp:extent cx="2679700" cy="661035"/>
                <wp:effectExtent l="0" t="0" r="6350" b="5715"/>
                <wp:wrapNone/>
                <wp:docPr id="57" name="Text Box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66103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AF720EC" w14:textId="369B83FD" w:rsidR="00F117D5" w:rsidRPr="005F64E4" w:rsidRDefault="00FF45FB" w:rsidP="001573BD">
                            <w:pPr>
                              <w:spacing w:after="0"/>
                              <w:jc w:val="center"/>
                              <w:rPr>
                                <w:rFonts w:ascii="Arial" w:hAnsi="Arial" w:cs="Arial"/>
                                <w:b/>
                                <w:sz w:val="18"/>
                                <w:szCs w:val="18"/>
                              </w:rPr>
                            </w:pPr>
                            <w:r w:rsidRPr="006C70DB">
                              <w:rPr>
                                <w:rFonts w:ascii="Arial" w:hAnsi="Arial" w:cs="Arial"/>
                                <w:b/>
                                <w:sz w:val="18"/>
                                <w:szCs w:val="18"/>
                              </w:rPr>
                              <w:t>Assist. Prof</w:t>
                            </w:r>
                            <w:r w:rsidR="00F117D5" w:rsidRPr="005F64E4">
                              <w:rPr>
                                <w:rFonts w:ascii="Arial" w:hAnsi="Arial" w:cs="Arial"/>
                                <w:b/>
                                <w:sz w:val="18"/>
                                <w:szCs w:val="18"/>
                              </w:rPr>
                              <w:t xml:space="preserve"> Anmar Dulaimi</w:t>
                            </w:r>
                          </w:p>
                          <w:p w14:paraId="0303F8F0" w14:textId="7E490780" w:rsidR="00FF45FB" w:rsidRDefault="00F117D5" w:rsidP="001573BD">
                            <w:pPr>
                              <w:spacing w:after="0"/>
                              <w:jc w:val="center"/>
                              <w:rPr>
                                <w:rFonts w:ascii="Arial" w:hAnsi="Arial" w:cs="Arial"/>
                                <w:bCs/>
                                <w:sz w:val="18"/>
                                <w:szCs w:val="18"/>
                              </w:rPr>
                            </w:pPr>
                            <w:r w:rsidRPr="005F64E4">
                              <w:rPr>
                                <w:rFonts w:ascii="Arial" w:hAnsi="Arial" w:cs="Arial"/>
                                <w:bCs/>
                                <w:sz w:val="18"/>
                                <w:szCs w:val="18"/>
                              </w:rPr>
                              <w:t>University of Warith Al</w:t>
                            </w:r>
                            <w:r w:rsidR="00FF45FB">
                              <w:rPr>
                                <w:rFonts w:ascii="Arial" w:hAnsi="Arial" w:cs="Arial"/>
                                <w:bCs/>
                                <w:sz w:val="18"/>
                                <w:szCs w:val="18"/>
                              </w:rPr>
                              <w:t>-</w:t>
                            </w:r>
                            <w:proofErr w:type="spellStart"/>
                            <w:r w:rsidR="00FF45FB">
                              <w:rPr>
                                <w:rFonts w:ascii="Arial" w:hAnsi="Arial" w:cs="Arial"/>
                                <w:bCs/>
                                <w:sz w:val="18"/>
                                <w:szCs w:val="18"/>
                              </w:rPr>
                              <w:t>A</w:t>
                            </w:r>
                            <w:r w:rsidRPr="005F64E4">
                              <w:rPr>
                                <w:rFonts w:ascii="Arial" w:hAnsi="Arial" w:cs="Arial"/>
                                <w:bCs/>
                                <w:sz w:val="18"/>
                                <w:szCs w:val="18"/>
                              </w:rPr>
                              <w:t>nbiyaa</w:t>
                            </w:r>
                            <w:proofErr w:type="spellEnd"/>
                            <w:r w:rsidRPr="005F64E4">
                              <w:rPr>
                                <w:rFonts w:ascii="Arial" w:hAnsi="Arial" w:cs="Arial"/>
                                <w:bCs/>
                                <w:sz w:val="18"/>
                                <w:szCs w:val="18"/>
                              </w:rPr>
                              <w:t xml:space="preserve">, </w:t>
                            </w:r>
                            <w:proofErr w:type="gramStart"/>
                            <w:r w:rsidRPr="005F64E4">
                              <w:rPr>
                                <w:rFonts w:ascii="Arial" w:hAnsi="Arial" w:cs="Arial"/>
                                <w:bCs/>
                                <w:sz w:val="18"/>
                                <w:szCs w:val="18"/>
                              </w:rPr>
                              <w:t>Iraq;</w:t>
                            </w:r>
                            <w:proofErr w:type="gramEnd"/>
                          </w:p>
                          <w:p w14:paraId="630E6D59" w14:textId="4A71C4FC" w:rsidR="00F117D5" w:rsidRDefault="00F117D5" w:rsidP="001573BD">
                            <w:pPr>
                              <w:spacing w:after="0"/>
                              <w:jc w:val="center"/>
                            </w:pPr>
                            <w:r w:rsidRPr="005F64E4">
                              <w:rPr>
                                <w:rFonts w:ascii="Arial" w:hAnsi="Arial" w:cs="Arial"/>
                                <w:bCs/>
                                <w:sz w:val="18"/>
                                <w:szCs w:val="18"/>
                              </w:rPr>
                              <w:t xml:space="preserve"> Liverpool John Moores University, UK</w:t>
                            </w:r>
                            <w:r w:rsidR="00C3361C">
                              <w:rPr>
                                <w:rFonts w:ascii="Arial" w:hAnsi="Arial" w:cs="Arial"/>
                                <w:bCs/>
                                <w:sz w:val="18"/>
                                <w:szCs w:val="18"/>
                              </w:rPr>
                              <w:t xml:space="preserve">, </w:t>
                            </w:r>
                            <w:r w:rsidRPr="00BD1FDA">
                              <w:rPr>
                                <w:rFonts w:ascii="Arial" w:hAnsi="Arial" w:cs="Arial"/>
                                <w:sz w:val="18"/>
                                <w:szCs w:val="18"/>
                              </w:rPr>
                              <w:t>Edito</w:t>
                            </w:r>
                            <w:r>
                              <w:rPr>
                                <w:rFonts w:ascii="Arial" w:hAnsi="Arial" w:cs="Arial"/>
                                <w:sz w:val="18"/>
                                <w:szCs w:val="18"/>
                              </w:rPr>
                              <w:t>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8D39405" id="Text Box 57" o:spid="_x0000_s1035" type="#_x0000_t202" alt="&quot;&quot;" style="position:absolute;left:0;text-align:left;margin-left:-24.65pt;margin-top:20.2pt;width:211pt;height:52.05pt;z-index:251731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" fillcolor="white [3201]" stroked="f" strokeweight="1pt">
                <v:textbox style="mso-fit-shape-to-text:t">
                  <w:txbxContent>
                    <w:p w14:paraId="5AF720EC" w14:textId="369B83FD" w:rsidR="00F117D5" w:rsidRPr="005F64E4" w:rsidRDefault="00FF45FB" w:rsidP="001573BD">
                      <w:pPr>
                        <w:spacing w:after="0"/>
                        <w:jc w:val="center"/>
                        <w:rPr>
                          <w:rFonts w:ascii="Arial" w:hAnsi="Arial" w:cs="Arial"/>
                          <w:b/>
                          <w:sz w:val="18"/>
                          <w:szCs w:val="18"/>
                        </w:rPr>
                      </w:pPr>
                      <w:r w:rsidRPr="006C70DB">
                        <w:rPr>
                          <w:rFonts w:ascii="Arial" w:hAnsi="Arial" w:cs="Arial"/>
                          <w:b/>
                          <w:sz w:val="18"/>
                          <w:szCs w:val="18"/>
                        </w:rPr>
                        <w:t>Assist. Prof</w:t>
                      </w:r>
                      <w:r w:rsidR="00F117D5" w:rsidRPr="005F64E4">
                        <w:rPr>
                          <w:rFonts w:ascii="Arial" w:hAnsi="Arial" w:cs="Arial"/>
                          <w:b/>
                          <w:sz w:val="18"/>
                          <w:szCs w:val="18"/>
                        </w:rPr>
                        <w:t xml:space="preserve"> Anmar Dulaimi</w:t>
                      </w:r>
                    </w:p>
                    <w:p w14:paraId="0303F8F0" w14:textId="7E490780" w:rsidR="00FF45FB" w:rsidRDefault="00F117D5" w:rsidP="001573BD">
                      <w:pPr>
                        <w:spacing w:after="0"/>
                        <w:jc w:val="center"/>
                        <w:rPr>
                          <w:rFonts w:ascii="Arial" w:hAnsi="Arial" w:cs="Arial"/>
                          <w:bCs/>
                          <w:sz w:val="18"/>
                          <w:szCs w:val="18"/>
                        </w:rPr>
                      </w:pPr>
                      <w:r w:rsidRPr="005F64E4">
                        <w:rPr>
                          <w:rFonts w:ascii="Arial" w:hAnsi="Arial" w:cs="Arial"/>
                          <w:bCs/>
                          <w:sz w:val="18"/>
                          <w:szCs w:val="18"/>
                        </w:rPr>
                        <w:t>University of Warith Al</w:t>
                      </w:r>
                      <w:r w:rsidR="00FF45FB">
                        <w:rPr>
                          <w:rFonts w:ascii="Arial" w:hAnsi="Arial" w:cs="Arial"/>
                          <w:bCs/>
                          <w:sz w:val="18"/>
                          <w:szCs w:val="18"/>
                        </w:rPr>
                        <w:t>-</w:t>
                      </w:r>
                      <w:proofErr w:type="spellStart"/>
                      <w:r w:rsidR="00FF45FB">
                        <w:rPr>
                          <w:rFonts w:ascii="Arial" w:hAnsi="Arial" w:cs="Arial"/>
                          <w:bCs/>
                          <w:sz w:val="18"/>
                          <w:szCs w:val="18"/>
                        </w:rPr>
                        <w:t>A</w:t>
                      </w:r>
                      <w:r w:rsidRPr="005F64E4">
                        <w:rPr>
                          <w:rFonts w:ascii="Arial" w:hAnsi="Arial" w:cs="Arial"/>
                          <w:bCs/>
                          <w:sz w:val="18"/>
                          <w:szCs w:val="18"/>
                        </w:rPr>
                        <w:t>nbiyaa</w:t>
                      </w:r>
                      <w:proofErr w:type="spellEnd"/>
                      <w:r w:rsidRPr="005F64E4">
                        <w:rPr>
                          <w:rFonts w:ascii="Arial" w:hAnsi="Arial" w:cs="Arial"/>
                          <w:bCs/>
                          <w:sz w:val="18"/>
                          <w:szCs w:val="18"/>
                        </w:rPr>
                        <w:t xml:space="preserve">, </w:t>
                      </w:r>
                      <w:proofErr w:type="gramStart"/>
                      <w:r w:rsidRPr="005F64E4">
                        <w:rPr>
                          <w:rFonts w:ascii="Arial" w:hAnsi="Arial" w:cs="Arial"/>
                          <w:bCs/>
                          <w:sz w:val="18"/>
                          <w:szCs w:val="18"/>
                        </w:rPr>
                        <w:t>Iraq;</w:t>
                      </w:r>
                      <w:proofErr w:type="gramEnd"/>
                    </w:p>
                    <w:p w14:paraId="630E6D59" w14:textId="4A71C4FC" w:rsidR="00F117D5" w:rsidRDefault="00F117D5" w:rsidP="001573BD">
                      <w:pPr>
                        <w:spacing w:after="0"/>
                        <w:jc w:val="center"/>
                      </w:pPr>
                      <w:r w:rsidRPr="005F64E4">
                        <w:rPr>
                          <w:rFonts w:ascii="Arial" w:hAnsi="Arial" w:cs="Arial"/>
                          <w:bCs/>
                          <w:sz w:val="18"/>
                          <w:szCs w:val="18"/>
                        </w:rPr>
                        <w:t xml:space="preserve"> Liverpool John Moores University, UK</w:t>
                      </w:r>
                      <w:r w:rsidR="00C3361C">
                        <w:rPr>
                          <w:rFonts w:ascii="Arial" w:hAnsi="Arial" w:cs="Arial"/>
                          <w:bCs/>
                          <w:sz w:val="18"/>
                          <w:szCs w:val="18"/>
                        </w:rPr>
                        <w:t xml:space="preserve">, </w:t>
                      </w:r>
                      <w:r w:rsidRPr="00BD1FDA">
                        <w:rPr>
                          <w:rFonts w:ascii="Arial" w:hAnsi="Arial" w:cs="Arial"/>
                          <w:sz w:val="18"/>
                          <w:szCs w:val="18"/>
                        </w:rPr>
                        <w:t>Edito</w:t>
                      </w:r>
                      <w:r>
                        <w:rPr>
                          <w:rFonts w:ascii="Arial" w:hAnsi="Arial" w:cs="Arial"/>
                          <w:sz w:val="18"/>
                          <w:szCs w:val="18"/>
                        </w:rPr>
                        <w:t>r</w:t>
                      </w:r>
                    </w:p>
                  </w:txbxContent>
                </v:textbox>
              </v:shape>
            </w:pict>
          </mc:Fallback>
        </mc:AlternateContent>
      </w:r>
    </w:p>
    <w:p w14:paraId="67AB3ECE" w14:textId="625A97FE" w:rsidR="001573BD" w:rsidRDefault="00C3361C" w:rsidP="008A492F">
      <w:pPr>
        <w:pStyle w:val="Articletitle"/>
      </w:pPr>
      <w:r w:rsidRPr="00214ADE">
        <w:rPr>
          <w:noProof/>
          <w:sz w:val="24"/>
        </w:rPr>
        <mc:AlternateContent>
          <mc:Choice Requires="wps">
            <w:drawing>
              <wp:anchor distT="0" distB="0" distL="114300" distR="114300" simplePos="0" relativeHeight="251734016" behindDoc="0" locked="0" layoutInCell="1" allowOverlap="1" wp14:anchorId="6EA1D17E" wp14:editId="14EE63D5">
                <wp:simplePos x="0" y="0"/>
                <wp:positionH relativeFrom="margin">
                  <wp:posOffset>2919095</wp:posOffset>
                </wp:positionH>
                <wp:positionV relativeFrom="paragraph">
                  <wp:posOffset>71755</wp:posOffset>
                </wp:positionV>
                <wp:extent cx="2755900" cy="617220"/>
                <wp:effectExtent l="0" t="0" r="6350" b="3810"/>
                <wp:wrapNone/>
                <wp:docPr id="52" name="Text Box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0" cy="6172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E3BF0FC" w14:textId="76A472FB" w:rsidR="00F117D5" w:rsidRPr="006C70DB" w:rsidRDefault="00F117D5" w:rsidP="001573BD">
                            <w:pPr>
                              <w:spacing w:after="0"/>
                              <w:jc w:val="center"/>
                              <w:rPr>
                                <w:rFonts w:ascii="Arial" w:hAnsi="Arial" w:cs="Arial"/>
                                <w:b/>
                                <w:sz w:val="18"/>
                                <w:szCs w:val="18"/>
                              </w:rPr>
                            </w:pPr>
                            <w:r w:rsidRPr="006C70DB">
                              <w:rPr>
                                <w:rFonts w:ascii="Arial" w:hAnsi="Arial" w:cs="Arial"/>
                                <w:b/>
                                <w:sz w:val="18"/>
                                <w:szCs w:val="18"/>
                              </w:rPr>
                              <w:t>Prof</w:t>
                            </w:r>
                            <w:r w:rsidR="00FF45FB">
                              <w:rPr>
                                <w:rFonts w:ascii="Arial" w:hAnsi="Arial" w:cs="Arial"/>
                                <w:b/>
                                <w:sz w:val="18"/>
                                <w:szCs w:val="18"/>
                              </w:rPr>
                              <w:t>essor</w:t>
                            </w:r>
                            <w:r w:rsidRPr="006C70DB">
                              <w:rPr>
                                <w:rFonts w:ascii="Arial" w:hAnsi="Arial" w:cs="Arial"/>
                                <w:b/>
                                <w:sz w:val="18"/>
                                <w:szCs w:val="18"/>
                              </w:rPr>
                              <w:t xml:space="preserve"> Shakir Al-Busaltan</w:t>
                            </w:r>
                          </w:p>
                          <w:p w14:paraId="5FC3C16A" w14:textId="19AA14E8" w:rsidR="00F117D5" w:rsidRPr="000C2799" w:rsidRDefault="00F117D5" w:rsidP="001573BD">
                            <w:pPr>
                              <w:spacing w:after="0"/>
                              <w:jc w:val="center"/>
                              <w:rPr>
                                <w:rFonts w:ascii="Arial" w:hAnsi="Arial" w:cs="Arial"/>
                                <w:sz w:val="18"/>
                                <w:szCs w:val="18"/>
                              </w:rPr>
                            </w:pPr>
                            <w:r w:rsidRPr="006C70DB">
                              <w:rPr>
                                <w:rFonts w:ascii="Arial" w:hAnsi="Arial" w:cs="Arial"/>
                                <w:bCs/>
                                <w:sz w:val="18"/>
                                <w:szCs w:val="18"/>
                              </w:rPr>
                              <w:t>Department of Civil Engineering, University of Kerbala, Iraq</w:t>
                            </w:r>
                            <w:r w:rsidR="00C3361C">
                              <w:rPr>
                                <w:rFonts w:ascii="Arial" w:hAnsi="Arial" w:cs="Arial"/>
                                <w:bCs/>
                                <w:sz w:val="18"/>
                                <w:szCs w:val="18"/>
                              </w:rPr>
                              <w:t xml:space="preserve">, </w:t>
                            </w:r>
                            <w:r w:rsidRPr="000C2799">
                              <w:rPr>
                                <w:rFonts w:ascii="Arial" w:hAnsi="Arial" w:cs="Arial"/>
                                <w:sz w:val="18"/>
                                <w:szCs w:val="18"/>
                              </w:rPr>
                              <w:t>Editor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EA1D17E" id="Text Box 52" o:spid="_x0000_s1036" type="#_x0000_t202" alt="&quot;&quot;" style="position:absolute;left:0;text-align:left;margin-left:229.85pt;margin-top:5.65pt;width:217pt;height:48.6pt;z-index:25173401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" fillcolor="white [3201]" stroked="f" strokeweight="1pt">
                <v:textbox style="mso-fit-shape-to-text:t">
                  <w:txbxContent>
                    <w:p w14:paraId="6E3BF0FC" w14:textId="76A472FB" w:rsidR="00F117D5" w:rsidRPr="006C70DB" w:rsidRDefault="00F117D5" w:rsidP="001573BD">
                      <w:pPr>
                        <w:spacing w:after="0"/>
                        <w:jc w:val="center"/>
                        <w:rPr>
                          <w:rFonts w:ascii="Arial" w:hAnsi="Arial" w:cs="Arial"/>
                          <w:b/>
                          <w:sz w:val="18"/>
                          <w:szCs w:val="18"/>
                        </w:rPr>
                      </w:pPr>
                      <w:r w:rsidRPr="006C70DB">
                        <w:rPr>
                          <w:rFonts w:ascii="Arial" w:hAnsi="Arial" w:cs="Arial"/>
                          <w:b/>
                          <w:sz w:val="18"/>
                          <w:szCs w:val="18"/>
                        </w:rPr>
                        <w:t>Prof</w:t>
                      </w:r>
                      <w:r w:rsidR="00FF45FB">
                        <w:rPr>
                          <w:rFonts w:ascii="Arial" w:hAnsi="Arial" w:cs="Arial"/>
                          <w:b/>
                          <w:sz w:val="18"/>
                          <w:szCs w:val="18"/>
                        </w:rPr>
                        <w:t>essor</w:t>
                      </w:r>
                      <w:r w:rsidRPr="006C70DB">
                        <w:rPr>
                          <w:rFonts w:ascii="Arial" w:hAnsi="Arial" w:cs="Arial"/>
                          <w:b/>
                          <w:sz w:val="18"/>
                          <w:szCs w:val="18"/>
                        </w:rPr>
                        <w:t xml:space="preserve"> Shakir Al-Busaltan</w:t>
                      </w:r>
                    </w:p>
                    <w:p w14:paraId="5FC3C16A" w14:textId="19AA14E8" w:rsidR="00F117D5" w:rsidRPr="000C2799" w:rsidRDefault="00F117D5" w:rsidP="001573BD">
                      <w:pPr>
                        <w:spacing w:after="0"/>
                        <w:jc w:val="center"/>
                        <w:rPr>
                          <w:rFonts w:ascii="Arial" w:hAnsi="Arial" w:cs="Arial"/>
                          <w:sz w:val="18"/>
                          <w:szCs w:val="18"/>
                        </w:rPr>
                      </w:pPr>
                      <w:r w:rsidRPr="006C70DB">
                        <w:rPr>
                          <w:rFonts w:ascii="Arial" w:hAnsi="Arial" w:cs="Arial"/>
                          <w:bCs/>
                          <w:sz w:val="18"/>
                          <w:szCs w:val="18"/>
                        </w:rPr>
                        <w:t>Department of Civil Engineering, University of Kerbala, Iraq</w:t>
                      </w:r>
                      <w:r w:rsidR="00C3361C">
                        <w:rPr>
                          <w:rFonts w:ascii="Arial" w:hAnsi="Arial" w:cs="Arial"/>
                          <w:bCs/>
                          <w:sz w:val="18"/>
                          <w:szCs w:val="18"/>
                        </w:rPr>
                        <w:t xml:space="preserve">, </w:t>
                      </w:r>
                      <w:r w:rsidRPr="000C2799">
                        <w:rPr>
                          <w:rFonts w:ascii="Arial" w:hAnsi="Arial" w:cs="Arial"/>
                          <w:sz w:val="18"/>
                          <w:szCs w:val="18"/>
                        </w:rPr>
                        <w:t>Editor</w:t>
                      </w:r>
                    </w:p>
                  </w:txbxContent>
                </v:textbox>
                <w10:wrap anchorx="margin"/>
              </v:shape>
            </w:pict>
          </mc:Fallback>
        </mc:AlternateContent>
      </w:r>
    </w:p>
    <w:p w14:paraId="0FFBF1B3" w14:textId="683D3936" w:rsidR="001573BD" w:rsidRDefault="001573BD" w:rsidP="008A492F">
      <w:pPr>
        <w:pStyle w:val="Articletitle"/>
      </w:pPr>
    </w:p>
    <w:p w14:paraId="6A6110D9" w14:textId="3EA88748" w:rsidR="00C3361C" w:rsidRDefault="00C3361C" w:rsidP="008A492F">
      <w:pPr>
        <w:pStyle w:val="Articletitle"/>
      </w:pPr>
    </w:p>
    <w:p w14:paraId="31CCBCAB" w14:textId="3F162062" w:rsidR="001573BD" w:rsidRDefault="001573BD" w:rsidP="008A492F">
      <w:pPr>
        <w:pStyle w:val="Articletitle"/>
      </w:pPr>
    </w:p>
    <w:p w14:paraId="3020BD66" w14:textId="4EE52DDC" w:rsidR="001573BD" w:rsidRDefault="00C3361C" w:rsidP="001573BD">
      <w:pPr>
        <w:pStyle w:val="Articletitle"/>
        <w:tabs>
          <w:tab w:val="left" w:pos="5649"/>
        </w:tabs>
      </w:pPr>
      <w:r w:rsidRPr="00214ADE">
        <w:rPr>
          <w:noProof/>
          <w:sz w:val="24"/>
        </w:rPr>
        <mc:AlternateContent>
          <mc:Choice Requires="wps">
            <w:drawing>
              <wp:anchor distT="0" distB="0" distL="114300" distR="114300" simplePos="0" relativeHeight="251738112" behindDoc="0" locked="0" layoutInCell="1" allowOverlap="1" wp14:anchorId="46C11DAB" wp14:editId="18789EA0">
                <wp:simplePos x="0" y="0"/>
                <wp:positionH relativeFrom="margin">
                  <wp:posOffset>1257300</wp:posOffset>
                </wp:positionH>
                <wp:positionV relativeFrom="paragraph">
                  <wp:posOffset>36830</wp:posOffset>
                </wp:positionV>
                <wp:extent cx="2755900" cy="617220"/>
                <wp:effectExtent l="0" t="0" r="6350" b="3810"/>
                <wp:wrapNone/>
                <wp:docPr id="35" name="Text Box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0" cy="6172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46AB569" w14:textId="7250BE34" w:rsidR="00C3361C" w:rsidRDefault="00C3361C" w:rsidP="00C3361C">
                            <w:pPr>
                              <w:spacing w:after="0"/>
                              <w:jc w:val="center"/>
                              <w:rPr>
                                <w:rFonts w:ascii="Arial" w:hAnsi="Arial" w:cs="Arial"/>
                                <w:b/>
                                <w:sz w:val="18"/>
                                <w:szCs w:val="18"/>
                              </w:rPr>
                            </w:pPr>
                            <w:r>
                              <w:rPr>
                                <w:rFonts w:ascii="Arial" w:hAnsi="Arial" w:cs="Arial"/>
                                <w:b/>
                                <w:sz w:val="18"/>
                                <w:szCs w:val="18"/>
                              </w:rPr>
                              <w:t>K. Karyono</w:t>
                            </w:r>
                          </w:p>
                          <w:p w14:paraId="2BC7849F" w14:textId="77777777" w:rsidR="00C3361C" w:rsidRPr="00BD1FDA" w:rsidRDefault="00C3361C" w:rsidP="00C3361C">
                            <w:pPr>
                              <w:spacing w:after="0"/>
                              <w:jc w:val="center"/>
                              <w:rPr>
                                <w:rFonts w:ascii="Arial" w:hAnsi="Arial" w:cs="Arial"/>
                                <w:bCs/>
                                <w:iCs/>
                                <w:sz w:val="18"/>
                                <w:szCs w:val="18"/>
                              </w:rPr>
                            </w:pPr>
                            <w:r w:rsidRPr="00BD1FDA">
                              <w:rPr>
                                <w:rFonts w:ascii="Arial" w:hAnsi="Arial" w:cs="Arial"/>
                                <w:sz w:val="18"/>
                                <w:szCs w:val="18"/>
                              </w:rPr>
                              <w:t>Liverpool John Moores University, UK</w:t>
                            </w:r>
                          </w:p>
                          <w:p w14:paraId="1CBE7063" w14:textId="1D4D950C" w:rsidR="00C3361C" w:rsidRPr="000C2799" w:rsidRDefault="00C3361C" w:rsidP="00C3361C">
                            <w:pPr>
                              <w:spacing w:after="0"/>
                              <w:jc w:val="center"/>
                              <w:rPr>
                                <w:rFonts w:ascii="Arial" w:hAnsi="Arial" w:cs="Arial"/>
                                <w:sz w:val="18"/>
                                <w:szCs w:val="18"/>
                              </w:rPr>
                            </w:pPr>
                            <w:r>
                              <w:rPr>
                                <w:rFonts w:ascii="Arial" w:hAnsi="Arial" w:cs="Arial"/>
                                <w:bCs/>
                                <w:sz w:val="18"/>
                                <w:szCs w:val="18"/>
                              </w:rPr>
                              <w:t xml:space="preserve">Universitas Multimedia Nusantara, </w:t>
                            </w:r>
                            <w:r w:rsidRPr="006C70DB">
                              <w:rPr>
                                <w:rFonts w:ascii="Arial" w:hAnsi="Arial" w:cs="Arial"/>
                                <w:bCs/>
                                <w:sz w:val="18"/>
                                <w:szCs w:val="18"/>
                              </w:rPr>
                              <w:t>I</w:t>
                            </w:r>
                            <w:r>
                              <w:rPr>
                                <w:rFonts w:ascii="Arial" w:hAnsi="Arial" w:cs="Arial"/>
                                <w:bCs/>
                                <w:sz w:val="18"/>
                                <w:szCs w:val="18"/>
                              </w:rPr>
                              <w:t xml:space="preserve">ndonesia, </w:t>
                            </w:r>
                            <w:r w:rsidRPr="000C2799">
                              <w:rPr>
                                <w:rFonts w:ascii="Arial" w:hAnsi="Arial" w:cs="Arial"/>
                                <w:sz w:val="18"/>
                                <w:szCs w:val="18"/>
                              </w:rPr>
                              <w:t>Editor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6C11DAB" id="Text Box 35" o:spid="_x0000_s1037" type="#_x0000_t202" alt="&quot;&quot;" style="position:absolute;left:0;text-align:left;margin-left:99pt;margin-top:2.9pt;width:217pt;height:48.6pt;z-index:251738112;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" fillcolor="white [3201]" stroked="f" strokeweight="1pt">
                <v:textbox style="mso-fit-shape-to-text:t">
                  <w:txbxContent>
                    <w:p w14:paraId="546AB569" w14:textId="7250BE34" w:rsidR="00C3361C" w:rsidRDefault="00C3361C" w:rsidP="00C3361C">
                      <w:pPr>
                        <w:spacing w:after="0"/>
                        <w:jc w:val="center"/>
                        <w:rPr>
                          <w:rFonts w:ascii="Arial" w:hAnsi="Arial" w:cs="Arial"/>
                          <w:b/>
                          <w:sz w:val="18"/>
                          <w:szCs w:val="18"/>
                        </w:rPr>
                      </w:pPr>
                      <w:r>
                        <w:rPr>
                          <w:rFonts w:ascii="Arial" w:hAnsi="Arial" w:cs="Arial"/>
                          <w:b/>
                          <w:sz w:val="18"/>
                          <w:szCs w:val="18"/>
                        </w:rPr>
                        <w:t>K. Karyono</w:t>
                      </w:r>
                    </w:p>
                    <w:p w14:paraId="2BC7849F" w14:textId="77777777" w:rsidR="00C3361C" w:rsidRPr="00BD1FDA" w:rsidRDefault="00C3361C" w:rsidP="00C3361C">
                      <w:pPr>
                        <w:spacing w:after="0"/>
                        <w:jc w:val="center"/>
                        <w:rPr>
                          <w:rFonts w:ascii="Arial" w:hAnsi="Arial" w:cs="Arial"/>
                          <w:bCs/>
                          <w:iCs/>
                          <w:sz w:val="18"/>
                          <w:szCs w:val="18"/>
                        </w:rPr>
                      </w:pPr>
                      <w:r w:rsidRPr="00BD1FDA">
                        <w:rPr>
                          <w:rFonts w:ascii="Arial" w:hAnsi="Arial" w:cs="Arial"/>
                          <w:sz w:val="18"/>
                          <w:szCs w:val="18"/>
                        </w:rPr>
                        <w:t>Liverpool John Moores University, UK</w:t>
                      </w:r>
                    </w:p>
                    <w:p w14:paraId="1CBE7063" w14:textId="1D4D950C" w:rsidR="00C3361C" w:rsidRPr="000C2799" w:rsidRDefault="00C3361C" w:rsidP="00C3361C">
                      <w:pPr>
                        <w:spacing w:after="0"/>
                        <w:jc w:val="center"/>
                        <w:rPr>
                          <w:rFonts w:ascii="Arial" w:hAnsi="Arial" w:cs="Arial"/>
                          <w:sz w:val="18"/>
                          <w:szCs w:val="18"/>
                        </w:rPr>
                      </w:pPr>
                      <w:r>
                        <w:rPr>
                          <w:rFonts w:ascii="Arial" w:hAnsi="Arial" w:cs="Arial"/>
                          <w:bCs/>
                          <w:sz w:val="18"/>
                          <w:szCs w:val="18"/>
                        </w:rPr>
                        <w:t xml:space="preserve">Universitas Multimedia Nusantara, </w:t>
                      </w:r>
                      <w:r w:rsidRPr="006C70DB">
                        <w:rPr>
                          <w:rFonts w:ascii="Arial" w:hAnsi="Arial" w:cs="Arial"/>
                          <w:bCs/>
                          <w:sz w:val="18"/>
                          <w:szCs w:val="18"/>
                        </w:rPr>
                        <w:t>I</w:t>
                      </w:r>
                      <w:r>
                        <w:rPr>
                          <w:rFonts w:ascii="Arial" w:hAnsi="Arial" w:cs="Arial"/>
                          <w:bCs/>
                          <w:sz w:val="18"/>
                          <w:szCs w:val="18"/>
                        </w:rPr>
                        <w:t xml:space="preserve">ndonesia, </w:t>
                      </w:r>
                      <w:r w:rsidRPr="000C2799">
                        <w:rPr>
                          <w:rFonts w:ascii="Arial" w:hAnsi="Arial" w:cs="Arial"/>
                          <w:sz w:val="18"/>
                          <w:szCs w:val="18"/>
                        </w:rPr>
                        <w:t>Editor</w:t>
                      </w:r>
                    </w:p>
                  </w:txbxContent>
                </v:textbox>
                <w10:wrap anchorx="margin"/>
              </v:shape>
            </w:pict>
          </mc:Fallback>
        </mc:AlternateContent>
      </w:r>
      <w:r w:rsidR="001573BD">
        <w:tab/>
      </w:r>
    </w:p>
    <w:p w14:paraId="243DFAB9" w14:textId="45DE3BFC" w:rsidR="001573BD" w:rsidRDefault="001573BD" w:rsidP="008A492F">
      <w:pPr>
        <w:pStyle w:val="Articletitle"/>
      </w:pPr>
    </w:p>
    <w:p w14:paraId="574D5AA0" w14:textId="33BD965D" w:rsidR="00C3361C" w:rsidRPr="00C3361C" w:rsidRDefault="00C3361C" w:rsidP="00C3361C">
      <w:pPr>
        <w:rPr>
          <w:lang w:eastAsia="en-GB"/>
        </w:rPr>
      </w:pPr>
    </w:p>
    <w:p w14:paraId="142A95E2" w14:textId="15B40FC9" w:rsidR="00214ADE" w:rsidRDefault="00214ADE" w:rsidP="008A492F">
      <w:pPr>
        <w:pStyle w:val="Articletitle"/>
      </w:pPr>
      <w:r w:rsidRPr="00214ADE">
        <w:lastRenderedPageBreak/>
        <w:t>EDITORIAL BOARD</w:t>
      </w:r>
      <w:bookmarkEnd w:id="2"/>
    </w:p>
    <w:tbl>
      <w:tblPr>
        <w:tblW w:w="9000" w:type="dxa"/>
        <w:tblInd w:w="228" w:type="dxa"/>
        <w:tblLook w:val="00A0" w:firstRow="1" w:lastRow="0" w:firstColumn="1" w:lastColumn="0" w:noHBand="0" w:noVBand="0"/>
      </w:tblPr>
      <w:tblGrid>
        <w:gridCol w:w="4080"/>
        <w:gridCol w:w="360"/>
        <w:gridCol w:w="4560"/>
      </w:tblGrid>
      <w:tr w:rsidR="00971078" w:rsidRPr="00214ADE" w14:paraId="7B1E55A8" w14:textId="77777777" w:rsidTr="00EE4927">
        <w:tc>
          <w:tcPr>
            <w:tcW w:w="4080" w:type="dxa"/>
            <w:vAlign w:val="center"/>
          </w:tcPr>
          <w:p w14:paraId="0D2FC0E7" w14:textId="77777777" w:rsidR="00971078" w:rsidRPr="00C72D45" w:rsidRDefault="00971078" w:rsidP="00EE4927">
            <w:pPr>
              <w:spacing w:after="0" w:line="240" w:lineRule="auto"/>
              <w:jc w:val="both"/>
              <w:rPr>
                <w:rFonts w:ascii="Arial" w:eastAsia="Times New Roman" w:hAnsi="Arial" w:cs="Arial"/>
                <w:b/>
                <w:bCs/>
                <w:sz w:val="20"/>
                <w:szCs w:val="24"/>
                <w:lang w:eastAsia="de-DE"/>
              </w:rPr>
            </w:pPr>
          </w:p>
          <w:p w14:paraId="7C080B2C"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Professor A. Woodside</w:t>
            </w:r>
            <w:r w:rsidRPr="00214ADE">
              <w:rPr>
                <w:rFonts w:ascii="Arial" w:eastAsia="Times New Roman" w:hAnsi="Arial" w:cs="Arial"/>
                <w:sz w:val="20"/>
                <w:szCs w:val="24"/>
                <w:lang w:val="de-DE" w:eastAsia="de-DE"/>
              </w:rPr>
              <w:t>, Emeritus Professor in Highway Engineering, Ulster University, UK</w:t>
            </w:r>
          </w:p>
        </w:tc>
        <w:tc>
          <w:tcPr>
            <w:tcW w:w="360" w:type="dxa"/>
            <w:vAlign w:val="center"/>
          </w:tcPr>
          <w:p w14:paraId="5BA18C19"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5F887153" w14:textId="77777777" w:rsidR="00971078" w:rsidRPr="00214ADE" w:rsidRDefault="00971078" w:rsidP="00EE4927">
            <w:pPr>
              <w:spacing w:after="0" w:line="240" w:lineRule="auto"/>
              <w:jc w:val="both"/>
              <w:rPr>
                <w:rFonts w:ascii="Arial" w:eastAsia="Times New Roman" w:hAnsi="Arial" w:cs="Arial"/>
                <w:b/>
                <w:bCs/>
                <w:sz w:val="20"/>
                <w:szCs w:val="24"/>
                <w:lang w:val="de-DE"/>
              </w:rPr>
            </w:pPr>
          </w:p>
          <w:p w14:paraId="1070599E"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Mr. I. Walsh</w:t>
            </w:r>
            <w:r w:rsidRPr="00214ADE">
              <w:rPr>
                <w:rFonts w:ascii="Arial" w:eastAsia="Times New Roman" w:hAnsi="Arial" w:cs="Arial"/>
                <w:sz w:val="20"/>
                <w:szCs w:val="24"/>
                <w:lang w:val="de-DE" w:eastAsia="de-DE"/>
              </w:rPr>
              <w:t xml:space="preserve">, Head of Laboratories, </w:t>
            </w:r>
          </w:p>
          <w:p w14:paraId="412ABB6B"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sz w:val="20"/>
                <w:szCs w:val="24"/>
                <w:lang w:val="de-DE" w:eastAsia="de-DE"/>
              </w:rPr>
              <w:t>Babtie Laboratory, UK</w:t>
            </w:r>
          </w:p>
          <w:p w14:paraId="1F64DA7B" w14:textId="77777777" w:rsidR="00971078" w:rsidRPr="00214ADE" w:rsidRDefault="00971078" w:rsidP="00EE4927">
            <w:pPr>
              <w:spacing w:after="0" w:line="240" w:lineRule="auto"/>
              <w:jc w:val="both"/>
              <w:rPr>
                <w:rFonts w:ascii="Arial" w:eastAsia="Times New Roman" w:hAnsi="Arial" w:cs="Arial"/>
                <w:sz w:val="20"/>
                <w:szCs w:val="24"/>
              </w:rPr>
            </w:pPr>
          </w:p>
        </w:tc>
      </w:tr>
      <w:tr w:rsidR="00971078" w:rsidRPr="00214ADE" w14:paraId="51322DEF" w14:textId="77777777" w:rsidTr="00EE4927">
        <w:tc>
          <w:tcPr>
            <w:tcW w:w="4080" w:type="dxa"/>
            <w:vAlign w:val="center"/>
          </w:tcPr>
          <w:p w14:paraId="55C8F7FB"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p w14:paraId="19DE2C08"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Mr. F. Chaignon</w:t>
            </w:r>
            <w:r w:rsidRPr="00214ADE">
              <w:rPr>
                <w:rFonts w:ascii="Arial" w:eastAsia="Times New Roman" w:hAnsi="Arial" w:cs="Arial"/>
                <w:sz w:val="20"/>
                <w:szCs w:val="24"/>
                <w:lang w:val="de-DE" w:eastAsia="de-DE"/>
              </w:rPr>
              <w:t>, Department of Research &amp; Development, Colas, France</w:t>
            </w:r>
          </w:p>
        </w:tc>
        <w:tc>
          <w:tcPr>
            <w:tcW w:w="360" w:type="dxa"/>
            <w:vAlign w:val="center"/>
          </w:tcPr>
          <w:p w14:paraId="7B4BEC32"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2AB12A55"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p w14:paraId="69B1D592" w14:textId="77777777" w:rsidR="00971078" w:rsidRPr="00214ADE" w:rsidRDefault="00971078" w:rsidP="00EE4927">
            <w:pPr>
              <w:spacing w:after="0" w:line="240" w:lineRule="auto"/>
              <w:rPr>
                <w:rFonts w:ascii="Arial" w:eastAsia="Times New Roman" w:hAnsi="Arial" w:cs="Arial"/>
                <w:color w:val="006450"/>
                <w:sz w:val="18"/>
                <w:szCs w:val="18"/>
                <w:lang w:val="en-AU" w:eastAsia="en-GB"/>
              </w:rPr>
            </w:pPr>
            <w:r w:rsidRPr="00214ADE">
              <w:rPr>
                <w:rFonts w:ascii="Arial" w:eastAsia="Times New Roman" w:hAnsi="Arial" w:cs="Arial"/>
                <w:b/>
                <w:bCs/>
                <w:sz w:val="20"/>
                <w:szCs w:val="24"/>
                <w:lang w:val="de-DE" w:eastAsia="de-DE"/>
              </w:rPr>
              <w:t>Dr. G. White</w:t>
            </w:r>
            <w:r w:rsidRPr="00214ADE">
              <w:rPr>
                <w:rFonts w:ascii="Arial" w:eastAsia="Times New Roman" w:hAnsi="Arial" w:cs="Arial"/>
                <w:sz w:val="20"/>
                <w:szCs w:val="24"/>
                <w:lang w:val="de-DE" w:eastAsia="de-DE"/>
              </w:rPr>
              <w:t>, University of the Sunshine Coast, Australia</w:t>
            </w:r>
          </w:p>
          <w:p w14:paraId="665B21F2"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r>
      <w:tr w:rsidR="00971078" w:rsidRPr="00214ADE" w14:paraId="40C14498" w14:textId="77777777" w:rsidTr="00EE4927">
        <w:tc>
          <w:tcPr>
            <w:tcW w:w="4080" w:type="dxa"/>
            <w:vAlign w:val="center"/>
          </w:tcPr>
          <w:p w14:paraId="0D190EAE"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Mr. D. Day</w:t>
            </w:r>
            <w:r w:rsidRPr="00214ADE">
              <w:rPr>
                <w:rFonts w:ascii="Arial" w:eastAsia="Times New Roman" w:hAnsi="Arial" w:cs="Arial"/>
                <w:sz w:val="20"/>
                <w:szCs w:val="24"/>
                <w:lang w:val="de-DE" w:eastAsia="de-DE"/>
              </w:rPr>
              <w:t>, Nynas Bitumen, UK</w:t>
            </w:r>
          </w:p>
        </w:tc>
        <w:tc>
          <w:tcPr>
            <w:tcW w:w="360" w:type="dxa"/>
            <w:vAlign w:val="center"/>
          </w:tcPr>
          <w:p w14:paraId="1554EF6C"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7671BD46" w14:textId="77777777" w:rsidR="00971078" w:rsidRPr="00214ADE" w:rsidRDefault="00971078" w:rsidP="00EE4927">
            <w:pPr>
              <w:spacing w:after="0" w:line="240" w:lineRule="auto"/>
              <w:jc w:val="both"/>
              <w:rPr>
                <w:rFonts w:ascii="Arial" w:eastAsia="Times New Roman" w:hAnsi="Arial" w:cs="Arial"/>
                <w:b/>
                <w:bCs/>
                <w:sz w:val="20"/>
                <w:szCs w:val="20"/>
                <w:lang w:val="en-AU"/>
              </w:rPr>
            </w:pPr>
          </w:p>
          <w:p w14:paraId="04772BBB"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p w14:paraId="6AD55DCD"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Dr. R. Douglas</w:t>
            </w:r>
            <w:r w:rsidRPr="00214ADE">
              <w:rPr>
                <w:rFonts w:ascii="Arial" w:eastAsia="Times New Roman" w:hAnsi="Arial" w:cs="Arial"/>
                <w:sz w:val="20"/>
                <w:szCs w:val="24"/>
                <w:lang w:val="de-DE" w:eastAsia="de-DE"/>
              </w:rPr>
              <w:t>, University of Canterbury, New Zealand</w:t>
            </w:r>
          </w:p>
          <w:p w14:paraId="167C7C82"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r>
      <w:tr w:rsidR="00971078" w:rsidRPr="00214ADE" w14:paraId="6A173B30" w14:textId="77777777" w:rsidTr="00EE4927">
        <w:tc>
          <w:tcPr>
            <w:tcW w:w="4080" w:type="dxa"/>
            <w:vAlign w:val="center"/>
          </w:tcPr>
          <w:p w14:paraId="51714BFE" w14:textId="77777777" w:rsidR="00971078" w:rsidRPr="00D12EAC" w:rsidRDefault="00971078" w:rsidP="00EE4927">
            <w:pPr>
              <w:spacing w:after="0" w:line="240" w:lineRule="auto"/>
              <w:jc w:val="both"/>
              <w:rPr>
                <w:rFonts w:ascii="Arial" w:eastAsia="Times New Roman" w:hAnsi="Arial" w:cs="Arial"/>
                <w:b/>
                <w:bCs/>
                <w:sz w:val="20"/>
                <w:szCs w:val="24"/>
                <w:lang w:eastAsia="de-DE"/>
              </w:rPr>
            </w:pPr>
            <w:proofErr w:type="spellStart"/>
            <w:r w:rsidRPr="00D12EAC">
              <w:rPr>
                <w:rFonts w:ascii="Arial" w:eastAsia="Times New Roman" w:hAnsi="Arial" w:cs="Arial"/>
                <w:b/>
                <w:bCs/>
                <w:sz w:val="20"/>
                <w:szCs w:val="24"/>
                <w:lang w:eastAsia="de-DE"/>
              </w:rPr>
              <w:t>Dr.</w:t>
            </w:r>
            <w:proofErr w:type="spellEnd"/>
            <w:r w:rsidRPr="00D12EAC">
              <w:rPr>
                <w:rFonts w:ascii="Arial" w:eastAsia="Times New Roman" w:hAnsi="Arial" w:cs="Arial"/>
                <w:b/>
                <w:bCs/>
                <w:sz w:val="20"/>
                <w:szCs w:val="24"/>
                <w:lang w:eastAsia="de-DE"/>
              </w:rPr>
              <w:t xml:space="preserve"> </w:t>
            </w:r>
            <w:proofErr w:type="spellStart"/>
            <w:r w:rsidRPr="00D12EAC">
              <w:rPr>
                <w:rFonts w:ascii="Arial" w:eastAsia="Times New Roman" w:hAnsi="Arial" w:cs="Arial"/>
                <w:b/>
                <w:bCs/>
                <w:sz w:val="20"/>
                <w:szCs w:val="24"/>
                <w:lang w:eastAsia="de-DE"/>
              </w:rPr>
              <w:t>Manar</w:t>
            </w:r>
            <w:proofErr w:type="spellEnd"/>
            <w:r w:rsidRPr="00D12EAC">
              <w:rPr>
                <w:rFonts w:ascii="Arial" w:eastAsia="Times New Roman" w:hAnsi="Arial" w:cs="Arial"/>
                <w:b/>
                <w:bCs/>
                <w:sz w:val="20"/>
                <w:szCs w:val="24"/>
                <w:lang w:eastAsia="de-DE"/>
              </w:rPr>
              <w:t xml:space="preserve"> Hamzah </w:t>
            </w:r>
            <w:proofErr w:type="spellStart"/>
            <w:r w:rsidRPr="00D12EAC">
              <w:rPr>
                <w:rFonts w:ascii="Arial" w:eastAsia="Times New Roman" w:hAnsi="Arial" w:cs="Arial"/>
                <w:b/>
                <w:bCs/>
                <w:sz w:val="20"/>
                <w:szCs w:val="24"/>
                <w:lang w:eastAsia="de-DE"/>
              </w:rPr>
              <w:t>Herez</w:t>
            </w:r>
            <w:proofErr w:type="spellEnd"/>
          </w:p>
          <w:p w14:paraId="027D21C6" w14:textId="77777777" w:rsidR="00971078" w:rsidRPr="00C72D45" w:rsidRDefault="00971078" w:rsidP="00EE4927">
            <w:pPr>
              <w:spacing w:after="0" w:line="240" w:lineRule="auto"/>
              <w:jc w:val="both"/>
              <w:rPr>
                <w:rFonts w:ascii="Arial" w:eastAsia="Times New Roman" w:hAnsi="Arial" w:cs="Arial"/>
                <w:sz w:val="20"/>
                <w:szCs w:val="24"/>
                <w:lang w:eastAsia="de-DE"/>
              </w:rPr>
            </w:pPr>
            <w:r w:rsidRPr="00C72D45">
              <w:rPr>
                <w:rFonts w:ascii="Arial" w:eastAsia="Times New Roman" w:hAnsi="Arial" w:cs="Arial"/>
                <w:sz w:val="20"/>
                <w:szCs w:val="24"/>
                <w:lang w:eastAsia="de-DE"/>
              </w:rPr>
              <w:t>Department of Civil Engineering, Kufa University, Iraq</w:t>
            </w:r>
          </w:p>
          <w:p w14:paraId="15855BE2"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tc>
        <w:tc>
          <w:tcPr>
            <w:tcW w:w="360" w:type="dxa"/>
            <w:vAlign w:val="center"/>
          </w:tcPr>
          <w:p w14:paraId="3822B45D"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266E144D" w14:textId="77777777" w:rsidR="00971078" w:rsidRPr="00D12EAC" w:rsidRDefault="00971078" w:rsidP="00EE4927">
            <w:pPr>
              <w:spacing w:after="0" w:line="240" w:lineRule="auto"/>
              <w:jc w:val="both"/>
              <w:rPr>
                <w:rFonts w:ascii="Arial" w:eastAsia="Times New Roman" w:hAnsi="Arial" w:cs="Arial"/>
                <w:b/>
                <w:bCs/>
                <w:sz w:val="20"/>
                <w:szCs w:val="20"/>
              </w:rPr>
            </w:pPr>
            <w:proofErr w:type="spellStart"/>
            <w:r w:rsidRPr="00D12EAC">
              <w:rPr>
                <w:rFonts w:ascii="Arial" w:eastAsia="Times New Roman" w:hAnsi="Arial" w:cs="Arial"/>
                <w:b/>
                <w:bCs/>
                <w:sz w:val="20"/>
                <w:szCs w:val="20"/>
              </w:rPr>
              <w:t>Dr.</w:t>
            </w:r>
            <w:proofErr w:type="spellEnd"/>
            <w:r w:rsidRPr="00D12EAC">
              <w:rPr>
                <w:rFonts w:ascii="Arial" w:eastAsia="Times New Roman" w:hAnsi="Arial" w:cs="Arial"/>
                <w:b/>
                <w:bCs/>
                <w:sz w:val="20"/>
                <w:szCs w:val="20"/>
              </w:rPr>
              <w:t xml:space="preserve"> </w:t>
            </w:r>
            <w:proofErr w:type="spellStart"/>
            <w:r w:rsidRPr="00D12EAC">
              <w:rPr>
                <w:rFonts w:ascii="Arial" w:eastAsia="Times New Roman" w:hAnsi="Arial" w:cs="Arial"/>
                <w:b/>
                <w:bCs/>
                <w:sz w:val="20"/>
                <w:szCs w:val="20"/>
              </w:rPr>
              <w:t>Hassnen</w:t>
            </w:r>
            <w:proofErr w:type="spellEnd"/>
            <w:r w:rsidRPr="00D12EAC">
              <w:rPr>
                <w:rFonts w:ascii="Arial" w:eastAsia="Times New Roman" w:hAnsi="Arial" w:cs="Arial"/>
                <w:b/>
                <w:bCs/>
                <w:sz w:val="20"/>
                <w:szCs w:val="20"/>
              </w:rPr>
              <w:t xml:space="preserve"> M. </w:t>
            </w:r>
            <w:proofErr w:type="spellStart"/>
            <w:r w:rsidRPr="00D12EAC">
              <w:rPr>
                <w:rFonts w:ascii="Arial" w:eastAsia="Times New Roman" w:hAnsi="Arial" w:cs="Arial"/>
                <w:b/>
                <w:bCs/>
                <w:sz w:val="20"/>
                <w:szCs w:val="20"/>
              </w:rPr>
              <w:t>Jafer</w:t>
            </w:r>
            <w:proofErr w:type="spellEnd"/>
            <w:r w:rsidRPr="00D12EAC">
              <w:rPr>
                <w:rFonts w:ascii="Arial" w:eastAsia="Times New Roman" w:hAnsi="Arial" w:cs="Arial"/>
                <w:b/>
                <w:bCs/>
                <w:sz w:val="20"/>
                <w:szCs w:val="20"/>
              </w:rPr>
              <w:t> </w:t>
            </w:r>
          </w:p>
          <w:p w14:paraId="680D9082" w14:textId="77777777" w:rsidR="00971078" w:rsidRPr="00C72D45" w:rsidRDefault="00971078" w:rsidP="00EE4927">
            <w:pPr>
              <w:spacing w:after="0" w:line="240" w:lineRule="auto"/>
              <w:jc w:val="both"/>
              <w:rPr>
                <w:rFonts w:ascii="Arial" w:eastAsia="Times New Roman" w:hAnsi="Arial" w:cs="Arial"/>
                <w:sz w:val="20"/>
                <w:szCs w:val="20"/>
              </w:rPr>
            </w:pPr>
            <w:r w:rsidRPr="00C72D45">
              <w:rPr>
                <w:rFonts w:ascii="Arial" w:eastAsia="Times New Roman" w:hAnsi="Arial" w:cs="Arial"/>
                <w:sz w:val="20"/>
                <w:szCs w:val="20"/>
              </w:rPr>
              <w:t>Civil Engineering Department, College of Engineering, University of Babylon, Iraq</w:t>
            </w:r>
          </w:p>
          <w:p w14:paraId="6B6DB074" w14:textId="77777777" w:rsidR="00971078" w:rsidRPr="00214ADE" w:rsidRDefault="00971078" w:rsidP="00EE4927">
            <w:pPr>
              <w:spacing w:after="0" w:line="240" w:lineRule="auto"/>
              <w:jc w:val="both"/>
              <w:rPr>
                <w:rFonts w:ascii="Arial" w:eastAsia="Times New Roman" w:hAnsi="Arial" w:cs="Arial"/>
                <w:b/>
                <w:bCs/>
                <w:sz w:val="20"/>
                <w:szCs w:val="20"/>
                <w:lang w:val="en-AU"/>
              </w:rPr>
            </w:pPr>
          </w:p>
        </w:tc>
      </w:tr>
      <w:tr w:rsidR="00971078" w:rsidRPr="00214ADE" w14:paraId="6238A9E8" w14:textId="77777777" w:rsidTr="00EE4927">
        <w:trPr>
          <w:trHeight w:val="277"/>
        </w:trPr>
        <w:tc>
          <w:tcPr>
            <w:tcW w:w="4080" w:type="dxa"/>
            <w:vAlign w:val="center"/>
          </w:tcPr>
          <w:p w14:paraId="184693C1"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p w14:paraId="669F1B7E"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Dr. M.N.S. Hadi</w:t>
            </w:r>
            <w:r w:rsidRPr="00214ADE">
              <w:rPr>
                <w:rFonts w:ascii="Arial" w:eastAsia="Times New Roman" w:hAnsi="Arial" w:cs="Arial"/>
                <w:sz w:val="20"/>
                <w:szCs w:val="24"/>
                <w:lang w:val="de-DE" w:eastAsia="de-DE"/>
              </w:rPr>
              <w:t>, Faculty of Engineering, University of Wollongong, Australia</w:t>
            </w:r>
          </w:p>
        </w:tc>
        <w:tc>
          <w:tcPr>
            <w:tcW w:w="360" w:type="dxa"/>
            <w:vAlign w:val="center"/>
          </w:tcPr>
          <w:p w14:paraId="00EE9C73"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5CF49BED" w14:textId="77777777" w:rsidR="00971078" w:rsidRPr="00214ADE" w:rsidRDefault="00971078" w:rsidP="00EE4927">
            <w:pPr>
              <w:spacing w:after="0" w:line="240" w:lineRule="auto"/>
              <w:jc w:val="both"/>
              <w:rPr>
                <w:rFonts w:ascii="Arial" w:eastAsia="Times New Roman" w:hAnsi="Arial" w:cs="Arial"/>
                <w:b/>
                <w:bCs/>
                <w:sz w:val="20"/>
                <w:szCs w:val="24"/>
                <w:lang w:val="nl-NL" w:eastAsia="de-DE"/>
              </w:rPr>
            </w:pPr>
          </w:p>
          <w:p w14:paraId="2F0EBD20" w14:textId="77777777" w:rsidR="00971078" w:rsidRPr="00214ADE" w:rsidRDefault="00971078" w:rsidP="00EE4927">
            <w:pPr>
              <w:spacing w:after="0" w:line="240" w:lineRule="auto"/>
              <w:jc w:val="both"/>
              <w:rPr>
                <w:rFonts w:ascii="Arial" w:eastAsia="Times New Roman" w:hAnsi="Arial" w:cs="Arial"/>
                <w:sz w:val="20"/>
                <w:szCs w:val="24"/>
                <w:lang w:val="nl-NL" w:eastAsia="de-DE"/>
              </w:rPr>
            </w:pPr>
            <w:r w:rsidRPr="00214ADE">
              <w:rPr>
                <w:rFonts w:ascii="Arial" w:eastAsia="Times New Roman" w:hAnsi="Arial" w:cs="Arial"/>
                <w:b/>
                <w:bCs/>
                <w:sz w:val="20"/>
                <w:szCs w:val="24"/>
                <w:lang w:val="nl-NL" w:eastAsia="de-DE"/>
              </w:rPr>
              <w:t>Dr. L. Gaspar</w:t>
            </w:r>
            <w:r w:rsidRPr="00214ADE">
              <w:rPr>
                <w:rFonts w:ascii="Arial" w:eastAsia="Times New Roman" w:hAnsi="Arial" w:cs="Arial"/>
                <w:sz w:val="20"/>
                <w:szCs w:val="24"/>
                <w:lang w:val="nl-NL" w:eastAsia="de-DE"/>
              </w:rPr>
              <w:t>, KTI, Hungary</w:t>
            </w:r>
          </w:p>
          <w:p w14:paraId="637A3463" w14:textId="77777777" w:rsidR="00971078" w:rsidRPr="00214ADE" w:rsidRDefault="00971078" w:rsidP="00EE4927">
            <w:pPr>
              <w:spacing w:after="0" w:line="240" w:lineRule="auto"/>
              <w:jc w:val="both"/>
              <w:rPr>
                <w:rFonts w:ascii="Arial" w:eastAsia="Times New Roman" w:hAnsi="Arial" w:cs="Arial"/>
                <w:sz w:val="20"/>
                <w:szCs w:val="24"/>
                <w:lang w:val="nl-NL" w:eastAsia="de-DE"/>
              </w:rPr>
            </w:pPr>
          </w:p>
        </w:tc>
      </w:tr>
      <w:tr w:rsidR="00971078" w:rsidRPr="00214ADE" w14:paraId="58005757" w14:textId="77777777" w:rsidTr="00EE4927">
        <w:tc>
          <w:tcPr>
            <w:tcW w:w="4080" w:type="dxa"/>
            <w:vAlign w:val="center"/>
          </w:tcPr>
          <w:p w14:paraId="32DB115C"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p w14:paraId="1935B55D"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Dr. R. Hunter</w:t>
            </w:r>
            <w:r w:rsidRPr="00214ADE">
              <w:rPr>
                <w:rFonts w:ascii="Arial" w:eastAsia="Times New Roman" w:hAnsi="Arial" w:cs="Arial"/>
                <w:sz w:val="20"/>
                <w:szCs w:val="24"/>
                <w:lang w:val="de-DE" w:eastAsia="de-DE"/>
              </w:rPr>
              <w:t>, Consulting Civil Engineers, Hunter &amp; Edgar, UK</w:t>
            </w:r>
          </w:p>
        </w:tc>
        <w:tc>
          <w:tcPr>
            <w:tcW w:w="360" w:type="dxa"/>
            <w:vAlign w:val="center"/>
          </w:tcPr>
          <w:p w14:paraId="3C7B7A71"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681509BB" w14:textId="77777777" w:rsidR="00971078" w:rsidRPr="00214ADE" w:rsidRDefault="00971078" w:rsidP="00EE4927">
            <w:pPr>
              <w:spacing w:after="0" w:line="240" w:lineRule="auto"/>
              <w:jc w:val="both"/>
              <w:rPr>
                <w:rFonts w:ascii="Arial" w:eastAsia="Times New Roman" w:hAnsi="Arial" w:cs="Arial"/>
                <w:b/>
                <w:bCs/>
                <w:sz w:val="20"/>
                <w:szCs w:val="24"/>
                <w:lang w:val="pt-BR" w:eastAsia="de-DE"/>
              </w:rPr>
            </w:pPr>
          </w:p>
          <w:p w14:paraId="0A232C1F" w14:textId="77777777" w:rsidR="00971078" w:rsidRPr="00214ADE" w:rsidRDefault="00971078" w:rsidP="00EE4927">
            <w:pPr>
              <w:spacing w:after="0" w:line="240" w:lineRule="auto"/>
              <w:jc w:val="both"/>
              <w:rPr>
                <w:rFonts w:ascii="Arial" w:eastAsia="Times New Roman" w:hAnsi="Arial" w:cs="Arial"/>
                <w:b/>
                <w:bCs/>
                <w:sz w:val="20"/>
                <w:szCs w:val="24"/>
                <w:lang w:val="pt-BR" w:eastAsia="de-DE"/>
              </w:rPr>
            </w:pPr>
          </w:p>
          <w:p w14:paraId="026044EF" w14:textId="77777777" w:rsidR="00971078" w:rsidRPr="00214ADE" w:rsidRDefault="00971078" w:rsidP="00EE4927">
            <w:pPr>
              <w:spacing w:after="0" w:line="240" w:lineRule="auto"/>
              <w:jc w:val="both"/>
              <w:rPr>
                <w:rFonts w:ascii="Arial" w:eastAsia="Times New Roman" w:hAnsi="Arial" w:cs="Arial"/>
                <w:sz w:val="20"/>
                <w:szCs w:val="24"/>
                <w:lang w:val="pt-BR" w:eastAsia="de-DE"/>
              </w:rPr>
            </w:pPr>
            <w:r w:rsidRPr="00214ADE">
              <w:rPr>
                <w:rFonts w:ascii="Arial" w:eastAsia="Times New Roman" w:hAnsi="Arial" w:cs="Arial"/>
                <w:b/>
                <w:bCs/>
                <w:sz w:val="20"/>
                <w:szCs w:val="24"/>
                <w:lang w:val="pt-BR" w:eastAsia="de-DE"/>
              </w:rPr>
              <w:t>Professor E. Santagata</w:t>
            </w:r>
            <w:r w:rsidRPr="00214ADE">
              <w:rPr>
                <w:rFonts w:ascii="Arial" w:eastAsia="Times New Roman" w:hAnsi="Arial" w:cs="Arial"/>
                <w:sz w:val="20"/>
                <w:szCs w:val="24"/>
                <w:lang w:val="pt-BR" w:eastAsia="de-DE"/>
              </w:rPr>
              <w:t>, Politecnico di Torino, Torino, Italy</w:t>
            </w:r>
          </w:p>
          <w:p w14:paraId="4241239F" w14:textId="77777777" w:rsidR="00971078" w:rsidRPr="00214ADE" w:rsidRDefault="00971078" w:rsidP="00EE4927">
            <w:pPr>
              <w:spacing w:after="0" w:line="240" w:lineRule="auto"/>
              <w:jc w:val="both"/>
              <w:rPr>
                <w:rFonts w:ascii="Arial" w:eastAsia="Times New Roman" w:hAnsi="Arial" w:cs="Arial"/>
                <w:sz w:val="20"/>
                <w:szCs w:val="24"/>
                <w:lang w:val="pt-BR" w:eastAsia="de-DE"/>
              </w:rPr>
            </w:pPr>
          </w:p>
        </w:tc>
      </w:tr>
      <w:tr w:rsidR="00971078" w:rsidRPr="00214ADE" w14:paraId="6993C6A7" w14:textId="77777777" w:rsidTr="00EE4927">
        <w:tc>
          <w:tcPr>
            <w:tcW w:w="4080" w:type="dxa"/>
            <w:vAlign w:val="center"/>
          </w:tcPr>
          <w:p w14:paraId="20238783" w14:textId="77777777" w:rsidR="00971078" w:rsidRPr="00AB3654" w:rsidRDefault="00971078" w:rsidP="00EE4927">
            <w:pPr>
              <w:spacing w:after="0" w:line="240" w:lineRule="auto"/>
              <w:jc w:val="both"/>
              <w:rPr>
                <w:rFonts w:ascii="Arial" w:eastAsia="Times New Roman" w:hAnsi="Arial" w:cs="Arial"/>
                <w:b/>
                <w:bCs/>
                <w:sz w:val="20"/>
                <w:szCs w:val="24"/>
                <w:lang w:eastAsia="de-DE"/>
              </w:rPr>
            </w:pPr>
            <w:proofErr w:type="spellStart"/>
            <w:r w:rsidRPr="00AB3654">
              <w:rPr>
                <w:rFonts w:ascii="Arial" w:eastAsia="Times New Roman" w:hAnsi="Arial" w:cs="Arial"/>
                <w:b/>
                <w:bCs/>
                <w:sz w:val="20"/>
                <w:szCs w:val="24"/>
                <w:lang w:eastAsia="de-DE"/>
              </w:rPr>
              <w:t>Dr.</w:t>
            </w:r>
            <w:proofErr w:type="spellEnd"/>
            <w:r w:rsidRPr="00AB3654">
              <w:rPr>
                <w:rFonts w:ascii="Arial" w:eastAsia="Times New Roman" w:hAnsi="Arial" w:cs="Arial"/>
                <w:b/>
                <w:bCs/>
                <w:sz w:val="20"/>
                <w:szCs w:val="24"/>
                <w:lang w:eastAsia="de-DE"/>
              </w:rPr>
              <w:t xml:space="preserve"> Hayder Kamil </w:t>
            </w:r>
            <w:proofErr w:type="spellStart"/>
            <w:r w:rsidRPr="00AB3654">
              <w:rPr>
                <w:rFonts w:ascii="Arial" w:eastAsia="Times New Roman" w:hAnsi="Arial" w:cs="Arial"/>
                <w:b/>
                <w:bCs/>
                <w:sz w:val="20"/>
                <w:szCs w:val="24"/>
                <w:lang w:eastAsia="de-DE"/>
              </w:rPr>
              <w:t>Shanbara</w:t>
            </w:r>
            <w:proofErr w:type="spellEnd"/>
          </w:p>
          <w:p w14:paraId="0E127D71" w14:textId="77777777" w:rsidR="00971078" w:rsidRPr="00AB3654" w:rsidRDefault="00971078" w:rsidP="00EE4927">
            <w:pPr>
              <w:spacing w:after="0" w:line="240" w:lineRule="auto"/>
              <w:jc w:val="both"/>
              <w:rPr>
                <w:rFonts w:ascii="Arial" w:eastAsia="Times New Roman" w:hAnsi="Arial" w:cs="Arial"/>
                <w:sz w:val="20"/>
                <w:szCs w:val="24"/>
                <w:lang w:eastAsia="de-DE"/>
              </w:rPr>
            </w:pPr>
            <w:r w:rsidRPr="00AB3654">
              <w:rPr>
                <w:rFonts w:ascii="Arial" w:eastAsia="Times New Roman" w:hAnsi="Arial" w:cs="Arial"/>
                <w:sz w:val="20"/>
                <w:szCs w:val="24"/>
                <w:lang w:eastAsia="de-DE"/>
              </w:rPr>
              <w:t>Department of Civil Engineering, Al-Muthanna University, Iraq </w:t>
            </w:r>
          </w:p>
          <w:p w14:paraId="76630B26"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tc>
        <w:tc>
          <w:tcPr>
            <w:tcW w:w="360" w:type="dxa"/>
            <w:vAlign w:val="center"/>
          </w:tcPr>
          <w:p w14:paraId="50AFAC5C"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7E74337D" w14:textId="77777777" w:rsidR="00971078" w:rsidRPr="003A5C33" w:rsidRDefault="00971078" w:rsidP="00EE4927">
            <w:pPr>
              <w:spacing w:after="0" w:line="240" w:lineRule="auto"/>
              <w:jc w:val="both"/>
              <w:rPr>
                <w:rFonts w:ascii="Arial" w:eastAsia="Times New Roman" w:hAnsi="Arial" w:cs="Arial"/>
                <w:b/>
                <w:bCs/>
                <w:sz w:val="20"/>
                <w:szCs w:val="24"/>
                <w:lang w:eastAsia="de-DE"/>
              </w:rPr>
            </w:pPr>
            <w:proofErr w:type="spellStart"/>
            <w:r w:rsidRPr="003A5C33">
              <w:rPr>
                <w:rFonts w:ascii="Arial" w:eastAsia="Times New Roman" w:hAnsi="Arial" w:cs="Arial"/>
                <w:b/>
                <w:bCs/>
                <w:sz w:val="20"/>
                <w:szCs w:val="24"/>
                <w:lang w:eastAsia="de-DE"/>
              </w:rPr>
              <w:t>Dr.</w:t>
            </w:r>
            <w:proofErr w:type="spellEnd"/>
            <w:r w:rsidRPr="003A5C33">
              <w:rPr>
                <w:rFonts w:ascii="Arial" w:eastAsia="Times New Roman" w:hAnsi="Arial" w:cs="Arial"/>
                <w:b/>
                <w:bCs/>
                <w:sz w:val="20"/>
                <w:szCs w:val="24"/>
                <w:lang w:eastAsia="de-DE"/>
              </w:rPr>
              <w:t xml:space="preserve"> Abbas Al-</w:t>
            </w:r>
            <w:proofErr w:type="spellStart"/>
            <w:r w:rsidRPr="003A5C33">
              <w:rPr>
                <w:rFonts w:ascii="Arial" w:eastAsia="Times New Roman" w:hAnsi="Arial" w:cs="Arial"/>
                <w:b/>
                <w:bCs/>
                <w:sz w:val="20"/>
                <w:szCs w:val="24"/>
                <w:lang w:eastAsia="de-DE"/>
              </w:rPr>
              <w:t>Hdabi</w:t>
            </w:r>
            <w:proofErr w:type="spellEnd"/>
          </w:p>
          <w:p w14:paraId="4AE83C18" w14:textId="77777777" w:rsidR="00971078" w:rsidRPr="00AB3654" w:rsidRDefault="00971078" w:rsidP="00EE4927">
            <w:pPr>
              <w:spacing w:after="0" w:line="240" w:lineRule="auto"/>
              <w:jc w:val="both"/>
              <w:rPr>
                <w:rFonts w:ascii="Arial" w:eastAsia="Times New Roman" w:hAnsi="Arial" w:cs="Arial"/>
                <w:sz w:val="20"/>
                <w:szCs w:val="24"/>
                <w:lang w:eastAsia="de-DE"/>
              </w:rPr>
            </w:pPr>
            <w:r w:rsidRPr="00AB3654">
              <w:rPr>
                <w:rFonts w:ascii="Arial" w:eastAsia="Times New Roman" w:hAnsi="Arial" w:cs="Arial"/>
                <w:sz w:val="20"/>
                <w:szCs w:val="24"/>
                <w:lang w:eastAsia="de-DE"/>
              </w:rPr>
              <w:t>Civil Engineering Department, Faculty of Engineering, Kufa University, Iraq</w:t>
            </w:r>
          </w:p>
          <w:p w14:paraId="4A563DF5" w14:textId="77777777" w:rsidR="00971078" w:rsidRPr="00214ADE" w:rsidRDefault="00971078" w:rsidP="00EE4927">
            <w:pPr>
              <w:spacing w:after="0" w:line="240" w:lineRule="auto"/>
              <w:jc w:val="both"/>
              <w:rPr>
                <w:rFonts w:ascii="Arial" w:eastAsia="Times New Roman" w:hAnsi="Arial" w:cs="Arial"/>
                <w:b/>
                <w:bCs/>
                <w:sz w:val="20"/>
                <w:szCs w:val="24"/>
                <w:lang w:val="pt-BR" w:eastAsia="de-DE"/>
              </w:rPr>
            </w:pPr>
          </w:p>
        </w:tc>
      </w:tr>
      <w:tr w:rsidR="00971078" w:rsidRPr="00214ADE" w14:paraId="40E095FA" w14:textId="77777777" w:rsidTr="00EE4927">
        <w:tc>
          <w:tcPr>
            <w:tcW w:w="4080" w:type="dxa"/>
            <w:vAlign w:val="center"/>
          </w:tcPr>
          <w:p w14:paraId="6538EF06" w14:textId="77777777" w:rsidR="00971078" w:rsidRPr="00214ADE" w:rsidRDefault="00971078" w:rsidP="00EE4927">
            <w:pPr>
              <w:spacing w:after="0" w:line="240" w:lineRule="auto"/>
              <w:jc w:val="both"/>
              <w:rPr>
                <w:rFonts w:ascii="Arial" w:eastAsia="Times New Roman" w:hAnsi="Arial" w:cs="Arial"/>
                <w:b/>
                <w:bCs/>
                <w:sz w:val="20"/>
                <w:szCs w:val="20"/>
                <w:lang w:val="de-DE" w:eastAsia="de-DE"/>
              </w:rPr>
            </w:pPr>
          </w:p>
          <w:p w14:paraId="5436AAC5" w14:textId="77777777" w:rsidR="00971078" w:rsidRPr="00214ADE" w:rsidRDefault="00971078" w:rsidP="00EE4927">
            <w:pPr>
              <w:spacing w:after="0" w:line="240" w:lineRule="auto"/>
              <w:jc w:val="both"/>
              <w:rPr>
                <w:rFonts w:ascii="Times New Roman" w:eastAsia="Times New Roman" w:hAnsi="Times New Roman" w:cs="Times New Roman"/>
                <w:b/>
                <w:color w:val="00B050"/>
                <w:sz w:val="24"/>
                <w:szCs w:val="24"/>
                <w:lang w:eastAsia="de-DE"/>
              </w:rPr>
            </w:pPr>
            <w:r w:rsidRPr="00214ADE">
              <w:rPr>
                <w:rFonts w:ascii="Arial" w:eastAsia="Times New Roman" w:hAnsi="Arial" w:cs="Arial"/>
                <w:b/>
                <w:bCs/>
                <w:sz w:val="20"/>
                <w:szCs w:val="20"/>
                <w:lang w:val="de-DE" w:eastAsia="de-DE"/>
              </w:rPr>
              <w:t>Dr. J.M. Reid,</w:t>
            </w:r>
            <w:r w:rsidRPr="00214ADE">
              <w:rPr>
                <w:rFonts w:ascii="Times New Roman" w:eastAsia="Times New Roman" w:hAnsi="Times New Roman" w:cs="Times New Roman"/>
                <w:b/>
                <w:color w:val="00B050"/>
                <w:sz w:val="24"/>
                <w:szCs w:val="24"/>
                <w:lang w:eastAsia="de-DE"/>
              </w:rPr>
              <w:t xml:space="preserve"> </w:t>
            </w:r>
            <w:r w:rsidRPr="00214ADE">
              <w:rPr>
                <w:rFonts w:ascii="Arial" w:eastAsia="Times New Roman" w:hAnsi="Arial" w:cs="Arial"/>
                <w:sz w:val="20"/>
                <w:szCs w:val="20"/>
                <w:lang w:val="de-DE" w:eastAsia="de-DE"/>
              </w:rPr>
              <w:t>Senior Technical Manager, TRL, UK</w:t>
            </w:r>
          </w:p>
          <w:p w14:paraId="50422F7E"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360" w:type="dxa"/>
            <w:vAlign w:val="center"/>
          </w:tcPr>
          <w:p w14:paraId="1624CC25"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1CB852FA"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Dr. I.L. Jamieson</w:t>
            </w:r>
            <w:r w:rsidRPr="00214ADE">
              <w:rPr>
                <w:rFonts w:ascii="Arial" w:eastAsia="Times New Roman" w:hAnsi="Arial" w:cs="Arial"/>
                <w:sz w:val="20"/>
                <w:szCs w:val="24"/>
                <w:lang w:val="de-DE" w:eastAsia="de-DE"/>
              </w:rPr>
              <w:t>, Ireland</w:t>
            </w:r>
          </w:p>
          <w:p w14:paraId="665408C0"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r>
      <w:tr w:rsidR="00971078" w:rsidRPr="00214ADE" w14:paraId="52B511DA" w14:textId="77777777" w:rsidTr="00EE4927">
        <w:tc>
          <w:tcPr>
            <w:tcW w:w="4080" w:type="dxa"/>
            <w:vAlign w:val="center"/>
          </w:tcPr>
          <w:p w14:paraId="02E664B3"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p w14:paraId="5BB1E870"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Dr. J.C. Nicholls</w:t>
            </w:r>
            <w:r w:rsidRPr="00214ADE">
              <w:rPr>
                <w:rFonts w:ascii="Arial" w:eastAsia="Times New Roman" w:hAnsi="Arial" w:cs="Arial"/>
                <w:sz w:val="20"/>
                <w:szCs w:val="24"/>
                <w:lang w:val="de-DE" w:eastAsia="de-DE"/>
              </w:rPr>
              <w:t>, UK</w:t>
            </w:r>
          </w:p>
          <w:p w14:paraId="532F007B"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360" w:type="dxa"/>
            <w:vAlign w:val="center"/>
          </w:tcPr>
          <w:p w14:paraId="4D325FD3"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20930622"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p w14:paraId="435F1015"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Dr. R.J. Ellis</w:t>
            </w:r>
            <w:r w:rsidRPr="00214ADE">
              <w:rPr>
                <w:rFonts w:ascii="Arial" w:eastAsia="Times New Roman" w:hAnsi="Arial" w:cs="Arial"/>
                <w:sz w:val="20"/>
                <w:szCs w:val="24"/>
                <w:lang w:val="de-DE" w:eastAsia="de-DE"/>
              </w:rPr>
              <w:t>, Aggregate Industries UK Limited</w:t>
            </w:r>
          </w:p>
          <w:p w14:paraId="30F8C547"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r>
      <w:tr w:rsidR="00971078" w:rsidRPr="00214ADE" w14:paraId="46E4526C" w14:textId="77777777" w:rsidTr="00EE4927">
        <w:tc>
          <w:tcPr>
            <w:tcW w:w="4080" w:type="dxa"/>
            <w:vAlign w:val="center"/>
          </w:tcPr>
          <w:p w14:paraId="077AC8F7" w14:textId="77777777" w:rsidR="00971078" w:rsidRDefault="00971078" w:rsidP="00EE4927">
            <w:pPr>
              <w:spacing w:after="0" w:line="240" w:lineRule="auto"/>
              <w:jc w:val="both"/>
              <w:rPr>
                <w:rFonts w:ascii="Arial" w:eastAsia="Times New Roman" w:hAnsi="Arial" w:cs="Arial"/>
                <w:b/>
                <w:bCs/>
                <w:sz w:val="20"/>
                <w:szCs w:val="24"/>
                <w:lang w:eastAsia="de-DE"/>
              </w:rPr>
            </w:pPr>
          </w:p>
          <w:p w14:paraId="0C7C6D5F" w14:textId="77777777" w:rsidR="00971078" w:rsidRPr="0023057F" w:rsidRDefault="00971078" w:rsidP="00EE4927">
            <w:pPr>
              <w:spacing w:after="0" w:line="240" w:lineRule="auto"/>
              <w:jc w:val="both"/>
              <w:rPr>
                <w:rFonts w:ascii="Arial" w:eastAsia="Times New Roman" w:hAnsi="Arial" w:cs="Arial"/>
                <w:b/>
                <w:bCs/>
                <w:sz w:val="20"/>
                <w:szCs w:val="24"/>
                <w:lang w:eastAsia="de-DE"/>
              </w:rPr>
            </w:pPr>
            <w:r w:rsidRPr="0023057F">
              <w:rPr>
                <w:rFonts w:ascii="Arial" w:eastAsia="Times New Roman" w:hAnsi="Arial" w:cs="Arial"/>
                <w:b/>
                <w:bCs/>
                <w:sz w:val="20"/>
                <w:szCs w:val="24"/>
                <w:lang w:eastAsia="de-DE"/>
              </w:rPr>
              <w:t>Assist. Prof. Basim Hassan Al-</w:t>
            </w:r>
            <w:proofErr w:type="spellStart"/>
            <w:r w:rsidRPr="0023057F">
              <w:rPr>
                <w:rFonts w:ascii="Arial" w:eastAsia="Times New Roman" w:hAnsi="Arial" w:cs="Arial"/>
                <w:b/>
                <w:bCs/>
                <w:sz w:val="20"/>
                <w:szCs w:val="24"/>
                <w:lang w:eastAsia="de-DE"/>
              </w:rPr>
              <w:t>Humeidawi</w:t>
            </w:r>
            <w:proofErr w:type="spellEnd"/>
          </w:p>
          <w:p w14:paraId="1C7C8D7C" w14:textId="222C9738" w:rsidR="00971078" w:rsidRPr="00AB3654" w:rsidRDefault="00971078" w:rsidP="00EE4927">
            <w:pPr>
              <w:spacing w:after="0" w:line="240" w:lineRule="auto"/>
              <w:jc w:val="both"/>
              <w:rPr>
                <w:rFonts w:ascii="Arial" w:eastAsia="Times New Roman" w:hAnsi="Arial" w:cs="Arial"/>
                <w:sz w:val="20"/>
                <w:szCs w:val="24"/>
                <w:lang w:eastAsia="de-DE"/>
              </w:rPr>
            </w:pPr>
            <w:r w:rsidRPr="00AB3654">
              <w:rPr>
                <w:rFonts w:ascii="Arial" w:eastAsia="Times New Roman" w:hAnsi="Arial" w:cs="Arial"/>
                <w:sz w:val="20"/>
                <w:szCs w:val="24"/>
                <w:lang w:eastAsia="de-DE"/>
              </w:rPr>
              <w:t>Roads and Transport Department</w:t>
            </w:r>
            <w:r>
              <w:rPr>
                <w:rFonts w:ascii="Arial" w:eastAsia="Times New Roman" w:hAnsi="Arial" w:cs="Arial"/>
                <w:sz w:val="20"/>
                <w:szCs w:val="24"/>
                <w:lang w:eastAsia="de-DE"/>
              </w:rPr>
              <w:t xml:space="preserve">, </w:t>
            </w:r>
            <w:r w:rsidRPr="00AB3654">
              <w:rPr>
                <w:rFonts w:ascii="Arial" w:eastAsia="Times New Roman" w:hAnsi="Arial" w:cs="Arial"/>
                <w:sz w:val="20"/>
                <w:szCs w:val="24"/>
                <w:lang w:eastAsia="de-DE"/>
              </w:rPr>
              <w:t>College of Engineering, University of Al-</w:t>
            </w:r>
            <w:proofErr w:type="spellStart"/>
            <w:r w:rsidRPr="00AB3654">
              <w:rPr>
                <w:rFonts w:ascii="Arial" w:eastAsia="Times New Roman" w:hAnsi="Arial" w:cs="Arial"/>
                <w:sz w:val="20"/>
                <w:szCs w:val="24"/>
                <w:lang w:eastAsia="de-DE"/>
              </w:rPr>
              <w:t>Qadisiyah</w:t>
            </w:r>
            <w:proofErr w:type="spellEnd"/>
            <w:r w:rsidRPr="00AB3654">
              <w:rPr>
                <w:rFonts w:ascii="Arial" w:eastAsia="Times New Roman" w:hAnsi="Arial" w:cs="Arial"/>
                <w:sz w:val="20"/>
                <w:szCs w:val="24"/>
                <w:lang w:eastAsia="de-DE"/>
              </w:rPr>
              <w:t>, Iraq</w:t>
            </w:r>
          </w:p>
          <w:p w14:paraId="714C9BD2"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tc>
        <w:tc>
          <w:tcPr>
            <w:tcW w:w="360" w:type="dxa"/>
            <w:vAlign w:val="center"/>
          </w:tcPr>
          <w:p w14:paraId="2302B5F6"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3A0B5CC8" w14:textId="77777777" w:rsidR="00971078" w:rsidRPr="0023057F" w:rsidRDefault="00971078" w:rsidP="00EE4927">
            <w:pPr>
              <w:spacing w:after="0" w:line="240" w:lineRule="auto"/>
              <w:jc w:val="both"/>
              <w:rPr>
                <w:rFonts w:ascii="Arial" w:eastAsia="Times New Roman" w:hAnsi="Arial" w:cs="Arial"/>
                <w:b/>
                <w:bCs/>
                <w:sz w:val="20"/>
                <w:szCs w:val="24"/>
                <w:lang w:eastAsia="de-DE"/>
              </w:rPr>
            </w:pPr>
            <w:proofErr w:type="spellStart"/>
            <w:r w:rsidRPr="0023057F">
              <w:rPr>
                <w:rFonts w:ascii="Arial" w:eastAsia="Times New Roman" w:hAnsi="Arial" w:cs="Arial"/>
                <w:b/>
                <w:bCs/>
                <w:sz w:val="20"/>
                <w:szCs w:val="24"/>
                <w:lang w:eastAsia="de-DE"/>
              </w:rPr>
              <w:t>Dr.</w:t>
            </w:r>
            <w:proofErr w:type="spellEnd"/>
            <w:r w:rsidRPr="0023057F">
              <w:rPr>
                <w:rFonts w:ascii="Arial" w:eastAsia="Times New Roman" w:hAnsi="Arial" w:cs="Arial"/>
                <w:b/>
                <w:bCs/>
                <w:sz w:val="20"/>
                <w:szCs w:val="24"/>
                <w:lang w:eastAsia="de-DE"/>
              </w:rPr>
              <w:t xml:space="preserve"> Tariq Al-</w:t>
            </w:r>
            <w:proofErr w:type="spellStart"/>
            <w:r w:rsidRPr="0023057F">
              <w:rPr>
                <w:rFonts w:ascii="Arial" w:eastAsia="Times New Roman" w:hAnsi="Arial" w:cs="Arial"/>
                <w:b/>
                <w:bCs/>
                <w:sz w:val="20"/>
                <w:szCs w:val="24"/>
                <w:lang w:eastAsia="de-DE"/>
              </w:rPr>
              <w:t>Mansoori</w:t>
            </w:r>
            <w:proofErr w:type="spellEnd"/>
          </w:p>
          <w:p w14:paraId="60F34A42" w14:textId="77777777" w:rsidR="00971078" w:rsidRPr="00AB3654" w:rsidRDefault="00971078" w:rsidP="00EE4927">
            <w:pPr>
              <w:spacing w:after="0" w:line="240" w:lineRule="auto"/>
              <w:jc w:val="both"/>
              <w:rPr>
                <w:rFonts w:ascii="Arial" w:eastAsia="Times New Roman" w:hAnsi="Arial" w:cs="Arial"/>
                <w:sz w:val="20"/>
                <w:szCs w:val="24"/>
                <w:lang w:eastAsia="de-DE"/>
              </w:rPr>
            </w:pPr>
            <w:r w:rsidRPr="00AB3654">
              <w:rPr>
                <w:rFonts w:ascii="Arial" w:eastAsia="Times New Roman" w:hAnsi="Arial" w:cs="Arial"/>
                <w:sz w:val="20"/>
                <w:szCs w:val="24"/>
                <w:lang w:eastAsia="de-DE"/>
              </w:rPr>
              <w:t>Department of Civil Engineering, Al-Muthanna University, Iraq</w:t>
            </w:r>
          </w:p>
          <w:p w14:paraId="7074AB80"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tc>
      </w:tr>
      <w:tr w:rsidR="00971078" w:rsidRPr="00214ADE" w14:paraId="40ACAE71" w14:textId="77777777" w:rsidTr="00EE4927">
        <w:tc>
          <w:tcPr>
            <w:tcW w:w="4080" w:type="dxa"/>
            <w:vAlign w:val="center"/>
          </w:tcPr>
          <w:p w14:paraId="403ADC11"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 xml:space="preserve">Dr. S. Said, </w:t>
            </w:r>
            <w:r w:rsidRPr="00214ADE">
              <w:rPr>
                <w:rFonts w:ascii="Arial" w:eastAsia="Times New Roman" w:hAnsi="Arial" w:cs="Arial"/>
                <w:sz w:val="20"/>
                <w:szCs w:val="24"/>
                <w:lang w:val="de-DE" w:eastAsia="de-DE"/>
              </w:rPr>
              <w:t>Swedish National Road &amp; Transport Research Institute, Sweden</w:t>
            </w:r>
          </w:p>
        </w:tc>
        <w:tc>
          <w:tcPr>
            <w:tcW w:w="360" w:type="dxa"/>
            <w:vAlign w:val="center"/>
          </w:tcPr>
          <w:p w14:paraId="2D19420E"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3D07F0AC"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p w14:paraId="74A8CB4D"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Professor A.F. Nikolaides</w:t>
            </w:r>
            <w:r w:rsidRPr="00214ADE">
              <w:rPr>
                <w:rFonts w:ascii="Arial" w:eastAsia="Times New Roman" w:hAnsi="Arial" w:cs="Arial"/>
                <w:sz w:val="20"/>
                <w:szCs w:val="24"/>
                <w:lang w:val="de-DE" w:eastAsia="de-DE"/>
              </w:rPr>
              <w:t>, Department of Civil Engineering, University of Thessaloniki, Greece</w:t>
            </w:r>
          </w:p>
          <w:p w14:paraId="0A8C3A7E"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r>
      <w:tr w:rsidR="00971078" w:rsidRPr="00214ADE" w14:paraId="75977E45" w14:textId="77777777" w:rsidTr="00EE4927">
        <w:trPr>
          <w:cantSplit/>
        </w:trPr>
        <w:tc>
          <w:tcPr>
            <w:tcW w:w="4080" w:type="dxa"/>
            <w:vAlign w:val="center"/>
          </w:tcPr>
          <w:p w14:paraId="3BAD0782"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p w14:paraId="7805D3A0"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r w:rsidRPr="00214ADE">
              <w:rPr>
                <w:rFonts w:ascii="Arial" w:eastAsia="Times New Roman" w:hAnsi="Arial" w:cs="Arial"/>
                <w:b/>
                <w:bCs/>
                <w:sz w:val="20"/>
                <w:szCs w:val="24"/>
                <w:lang w:val="de-DE" w:eastAsia="de-DE"/>
              </w:rPr>
              <w:t>Dr. W. Woodword</w:t>
            </w:r>
            <w:r w:rsidRPr="00214ADE">
              <w:rPr>
                <w:rFonts w:ascii="Arial" w:eastAsia="Times New Roman" w:hAnsi="Arial" w:cs="Arial"/>
                <w:sz w:val="20"/>
                <w:szCs w:val="24"/>
                <w:lang w:val="de-DE" w:eastAsia="de-DE"/>
              </w:rPr>
              <w:t>, Highway Engineering Research Group, Ulster University, UK</w:t>
            </w:r>
          </w:p>
          <w:p w14:paraId="12949352"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360" w:type="dxa"/>
            <w:vAlign w:val="center"/>
          </w:tcPr>
          <w:p w14:paraId="68E45D5F"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1BDEE247"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r w:rsidRPr="00214ADE">
              <w:rPr>
                <w:rFonts w:ascii="Arial" w:eastAsia="Times New Roman" w:hAnsi="Arial" w:cs="Arial"/>
                <w:b/>
                <w:bCs/>
                <w:sz w:val="20"/>
                <w:szCs w:val="24"/>
                <w:lang w:val="de-DE" w:eastAsia="de-DE"/>
              </w:rPr>
              <w:t>Dr. R.A. Peden</w:t>
            </w:r>
            <w:r w:rsidRPr="00214ADE">
              <w:rPr>
                <w:rFonts w:ascii="Arial" w:eastAsia="Times New Roman" w:hAnsi="Arial" w:cs="Arial"/>
                <w:sz w:val="20"/>
                <w:szCs w:val="24"/>
                <w:lang w:val="de-DE" w:eastAsia="de-DE"/>
              </w:rPr>
              <w:t>, Tennants Tar Distillers, UK</w:t>
            </w:r>
            <w:r w:rsidRPr="00214ADE">
              <w:rPr>
                <w:rFonts w:ascii="Arial" w:eastAsia="Times New Roman" w:hAnsi="Arial" w:cs="Arial"/>
                <w:b/>
                <w:bCs/>
                <w:sz w:val="20"/>
                <w:szCs w:val="24"/>
                <w:lang w:val="de-DE" w:eastAsia="de-DE"/>
              </w:rPr>
              <w:t xml:space="preserve"> </w:t>
            </w:r>
          </w:p>
          <w:p w14:paraId="509B6C53"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r>
      <w:tr w:rsidR="00971078" w:rsidRPr="00214ADE" w14:paraId="40698404" w14:textId="77777777" w:rsidTr="00EE4927">
        <w:trPr>
          <w:cantSplit/>
        </w:trPr>
        <w:tc>
          <w:tcPr>
            <w:tcW w:w="4080" w:type="dxa"/>
            <w:vAlign w:val="center"/>
          </w:tcPr>
          <w:p w14:paraId="4FD42044" w14:textId="77777777" w:rsidR="00971078" w:rsidRPr="008F3E05" w:rsidRDefault="00971078" w:rsidP="00EE4927">
            <w:pPr>
              <w:spacing w:after="0" w:line="240" w:lineRule="auto"/>
              <w:jc w:val="both"/>
              <w:rPr>
                <w:rFonts w:ascii="Arial" w:eastAsia="Times New Roman" w:hAnsi="Arial" w:cs="Arial"/>
                <w:b/>
                <w:bCs/>
                <w:sz w:val="20"/>
                <w:szCs w:val="24"/>
                <w:lang w:eastAsia="de-DE"/>
              </w:rPr>
            </w:pPr>
            <w:r w:rsidRPr="008F3E05">
              <w:rPr>
                <w:rFonts w:ascii="Arial" w:eastAsia="Times New Roman" w:hAnsi="Arial" w:cs="Arial"/>
                <w:b/>
                <w:bCs/>
                <w:sz w:val="20"/>
                <w:szCs w:val="24"/>
                <w:lang w:eastAsia="de-DE"/>
              </w:rPr>
              <w:t xml:space="preserve">Assist. Prof. </w:t>
            </w:r>
            <w:proofErr w:type="spellStart"/>
            <w:r w:rsidRPr="008F3E05">
              <w:rPr>
                <w:rFonts w:ascii="Arial" w:eastAsia="Times New Roman" w:hAnsi="Arial" w:cs="Arial"/>
                <w:b/>
                <w:bCs/>
                <w:sz w:val="20"/>
                <w:szCs w:val="24"/>
                <w:lang w:eastAsia="de-DE"/>
              </w:rPr>
              <w:t>Dr.</w:t>
            </w:r>
            <w:proofErr w:type="spellEnd"/>
            <w:r w:rsidRPr="008F3E05">
              <w:rPr>
                <w:rFonts w:ascii="Arial" w:eastAsia="Times New Roman" w:hAnsi="Arial" w:cs="Arial"/>
                <w:b/>
                <w:bCs/>
                <w:sz w:val="20"/>
                <w:szCs w:val="24"/>
                <w:lang w:eastAsia="de-DE"/>
              </w:rPr>
              <w:t xml:space="preserve"> Jalal Al-</w:t>
            </w:r>
            <w:proofErr w:type="spellStart"/>
            <w:r w:rsidRPr="008F3E05">
              <w:rPr>
                <w:rFonts w:ascii="Arial" w:eastAsia="Times New Roman" w:hAnsi="Arial" w:cs="Arial"/>
                <w:b/>
                <w:bCs/>
                <w:sz w:val="20"/>
                <w:szCs w:val="24"/>
                <w:lang w:eastAsia="de-DE"/>
              </w:rPr>
              <w:t>Obaedi</w:t>
            </w:r>
            <w:proofErr w:type="spellEnd"/>
            <w:r w:rsidRPr="008F3E05">
              <w:rPr>
                <w:rFonts w:ascii="Arial" w:eastAsia="Times New Roman" w:hAnsi="Arial" w:cs="Arial"/>
                <w:b/>
                <w:bCs/>
                <w:sz w:val="20"/>
                <w:szCs w:val="24"/>
                <w:lang w:eastAsia="de-DE"/>
              </w:rPr>
              <w:t> </w:t>
            </w:r>
          </w:p>
          <w:p w14:paraId="17E6ACA5" w14:textId="18BEFF17" w:rsidR="00971078" w:rsidRPr="00AB3654" w:rsidRDefault="00971078" w:rsidP="00EE4927">
            <w:pPr>
              <w:spacing w:after="0" w:line="240" w:lineRule="auto"/>
              <w:jc w:val="both"/>
              <w:rPr>
                <w:rFonts w:ascii="Arial" w:eastAsia="Times New Roman" w:hAnsi="Arial" w:cs="Arial"/>
                <w:sz w:val="20"/>
                <w:szCs w:val="24"/>
                <w:lang w:eastAsia="de-DE"/>
              </w:rPr>
            </w:pPr>
            <w:r w:rsidRPr="00AB3654">
              <w:rPr>
                <w:rFonts w:ascii="Arial" w:eastAsia="Times New Roman" w:hAnsi="Arial" w:cs="Arial"/>
                <w:sz w:val="20"/>
                <w:szCs w:val="24"/>
                <w:lang w:eastAsia="de-DE"/>
              </w:rPr>
              <w:t>Roads and Transport Department, College of Engineering, University of Al-</w:t>
            </w:r>
            <w:proofErr w:type="spellStart"/>
            <w:r w:rsidRPr="00AB3654">
              <w:rPr>
                <w:rFonts w:ascii="Arial" w:eastAsia="Times New Roman" w:hAnsi="Arial" w:cs="Arial"/>
                <w:sz w:val="20"/>
                <w:szCs w:val="24"/>
                <w:lang w:eastAsia="de-DE"/>
              </w:rPr>
              <w:t>Qadisiyah</w:t>
            </w:r>
            <w:proofErr w:type="spellEnd"/>
            <w:r w:rsidRPr="00AB3654">
              <w:rPr>
                <w:rFonts w:ascii="Arial" w:eastAsia="Times New Roman" w:hAnsi="Arial" w:cs="Arial"/>
                <w:sz w:val="20"/>
                <w:szCs w:val="24"/>
                <w:lang w:eastAsia="de-DE"/>
              </w:rPr>
              <w:t>, Iraq</w:t>
            </w:r>
          </w:p>
          <w:p w14:paraId="0779E48D"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tc>
        <w:tc>
          <w:tcPr>
            <w:tcW w:w="360" w:type="dxa"/>
            <w:vAlign w:val="center"/>
          </w:tcPr>
          <w:p w14:paraId="6A41A7F2"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73D4EDFD" w14:textId="77777777" w:rsidR="00971078" w:rsidRPr="008F3E05" w:rsidRDefault="00971078" w:rsidP="00EE4927">
            <w:pPr>
              <w:spacing w:after="0" w:line="240" w:lineRule="auto"/>
              <w:jc w:val="both"/>
              <w:rPr>
                <w:rFonts w:ascii="Arial" w:eastAsia="Times New Roman" w:hAnsi="Arial" w:cs="Arial"/>
                <w:b/>
                <w:bCs/>
                <w:sz w:val="20"/>
                <w:szCs w:val="24"/>
                <w:lang w:eastAsia="de-DE"/>
              </w:rPr>
            </w:pPr>
            <w:proofErr w:type="spellStart"/>
            <w:r w:rsidRPr="008F3E05">
              <w:rPr>
                <w:rFonts w:ascii="Arial" w:eastAsia="Times New Roman" w:hAnsi="Arial" w:cs="Arial"/>
                <w:b/>
                <w:bCs/>
                <w:sz w:val="20"/>
                <w:szCs w:val="24"/>
                <w:lang w:eastAsia="de-DE"/>
              </w:rPr>
              <w:t>Dr.</w:t>
            </w:r>
            <w:proofErr w:type="spellEnd"/>
            <w:r w:rsidRPr="008F3E05">
              <w:rPr>
                <w:rFonts w:ascii="Arial" w:eastAsia="Times New Roman" w:hAnsi="Arial" w:cs="Arial"/>
                <w:b/>
                <w:bCs/>
                <w:sz w:val="20"/>
                <w:szCs w:val="24"/>
                <w:lang w:eastAsia="de-DE"/>
              </w:rPr>
              <w:t xml:space="preserve"> Mahdi Al-</w:t>
            </w:r>
            <w:proofErr w:type="spellStart"/>
            <w:r w:rsidRPr="008F3E05">
              <w:rPr>
                <w:rFonts w:ascii="Arial" w:eastAsia="Times New Roman" w:hAnsi="Arial" w:cs="Arial"/>
                <w:b/>
                <w:bCs/>
                <w:sz w:val="20"/>
                <w:szCs w:val="24"/>
                <w:lang w:eastAsia="de-DE"/>
              </w:rPr>
              <w:t>Naddaf</w:t>
            </w:r>
            <w:proofErr w:type="spellEnd"/>
          </w:p>
          <w:p w14:paraId="4ABB0583" w14:textId="77777777" w:rsidR="00971078" w:rsidRPr="008F3E05" w:rsidRDefault="00971078" w:rsidP="00EE4927">
            <w:pPr>
              <w:spacing w:after="0" w:line="240" w:lineRule="auto"/>
              <w:jc w:val="both"/>
              <w:rPr>
                <w:rFonts w:ascii="Arial" w:eastAsia="Times New Roman" w:hAnsi="Arial" w:cs="Arial"/>
                <w:b/>
                <w:bCs/>
                <w:sz w:val="20"/>
                <w:szCs w:val="24"/>
                <w:lang w:eastAsia="de-DE"/>
              </w:rPr>
            </w:pPr>
            <w:r w:rsidRPr="00AB3654">
              <w:rPr>
                <w:rFonts w:ascii="Arial" w:eastAsia="Times New Roman" w:hAnsi="Arial" w:cs="Arial"/>
                <w:sz w:val="20"/>
                <w:szCs w:val="24"/>
                <w:lang w:eastAsia="de-DE"/>
              </w:rPr>
              <w:t>Dept. of Civil Engineering, College of Engineering, the University of Karbala, Iraq</w:t>
            </w:r>
            <w:r w:rsidRPr="008F3E05">
              <w:rPr>
                <w:rFonts w:ascii="Arial" w:eastAsia="Times New Roman" w:hAnsi="Arial" w:cs="Arial"/>
                <w:b/>
                <w:bCs/>
                <w:sz w:val="20"/>
                <w:szCs w:val="24"/>
                <w:lang w:eastAsia="de-DE"/>
              </w:rPr>
              <w:t>. </w:t>
            </w:r>
          </w:p>
          <w:p w14:paraId="03CF3D26" w14:textId="77777777" w:rsidR="00971078" w:rsidRPr="00214ADE" w:rsidRDefault="00971078" w:rsidP="00EE4927">
            <w:pPr>
              <w:spacing w:after="0" w:line="240" w:lineRule="auto"/>
              <w:jc w:val="both"/>
              <w:rPr>
                <w:rFonts w:ascii="Arial" w:eastAsia="Times New Roman" w:hAnsi="Arial" w:cs="Arial"/>
                <w:b/>
                <w:bCs/>
                <w:sz w:val="20"/>
                <w:szCs w:val="24"/>
                <w:lang w:val="de-DE" w:eastAsia="de-DE"/>
              </w:rPr>
            </w:pPr>
          </w:p>
        </w:tc>
      </w:tr>
      <w:tr w:rsidR="00971078" w:rsidRPr="00214ADE" w14:paraId="2C63A5CF" w14:textId="77777777" w:rsidTr="00EE4927">
        <w:tc>
          <w:tcPr>
            <w:tcW w:w="4080" w:type="dxa"/>
            <w:vAlign w:val="center"/>
          </w:tcPr>
          <w:p w14:paraId="2AFA638C" w14:textId="77777777" w:rsidR="00971078" w:rsidRPr="00214ADE" w:rsidRDefault="00971078" w:rsidP="00EE4927">
            <w:pPr>
              <w:spacing w:after="0" w:line="240" w:lineRule="auto"/>
              <w:jc w:val="both"/>
              <w:rPr>
                <w:rFonts w:ascii="Arial" w:eastAsia="Times New Roman" w:hAnsi="Arial" w:cs="Arial"/>
                <w:b/>
                <w:bCs/>
                <w:sz w:val="20"/>
                <w:szCs w:val="20"/>
                <w:lang w:val="de-DE" w:eastAsia="de-DE"/>
              </w:rPr>
            </w:pPr>
          </w:p>
          <w:p w14:paraId="62C9C062" w14:textId="77777777" w:rsidR="00971078" w:rsidRPr="00214ADE" w:rsidRDefault="00971078" w:rsidP="00EE4927">
            <w:pPr>
              <w:spacing w:after="0" w:line="240" w:lineRule="auto"/>
              <w:jc w:val="both"/>
              <w:rPr>
                <w:rFonts w:ascii="Arial" w:eastAsia="Times New Roman" w:hAnsi="Arial" w:cs="Arial"/>
                <w:sz w:val="20"/>
                <w:szCs w:val="20"/>
                <w:lang w:val="de-DE" w:eastAsia="de-DE"/>
              </w:rPr>
            </w:pPr>
            <w:r w:rsidRPr="00214ADE">
              <w:rPr>
                <w:rFonts w:ascii="Arial" w:eastAsia="Times New Roman" w:hAnsi="Arial" w:cs="Arial"/>
                <w:b/>
                <w:bCs/>
                <w:sz w:val="20"/>
                <w:szCs w:val="20"/>
                <w:lang w:val="de-DE" w:eastAsia="de-DE"/>
              </w:rPr>
              <w:t>Professor M. Pasetto</w:t>
            </w:r>
            <w:r w:rsidRPr="00214ADE">
              <w:rPr>
                <w:rFonts w:ascii="Arial" w:eastAsia="Times New Roman" w:hAnsi="Arial" w:cs="Arial"/>
                <w:sz w:val="20"/>
                <w:szCs w:val="20"/>
                <w:lang w:val="de-DE" w:eastAsia="de-DE"/>
              </w:rPr>
              <w:t>, University of Padua, Italy</w:t>
            </w:r>
          </w:p>
          <w:p w14:paraId="70E6573A"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360" w:type="dxa"/>
            <w:vAlign w:val="center"/>
          </w:tcPr>
          <w:p w14:paraId="4FAD2DED"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41C7BFA1" w14:textId="77777777" w:rsidR="00971078" w:rsidRPr="00214ADE" w:rsidRDefault="00971078" w:rsidP="00EE4927">
            <w:pPr>
              <w:spacing w:after="0" w:line="240" w:lineRule="auto"/>
              <w:jc w:val="both"/>
              <w:rPr>
                <w:rFonts w:ascii="Arial" w:eastAsia="Times New Roman" w:hAnsi="Arial" w:cs="Arial"/>
                <w:b/>
                <w:bCs/>
                <w:sz w:val="20"/>
                <w:szCs w:val="20"/>
                <w:lang w:val="de-DE" w:eastAsia="de-DE"/>
              </w:rPr>
            </w:pPr>
          </w:p>
          <w:p w14:paraId="270F57DC" w14:textId="77777777" w:rsidR="00971078" w:rsidRPr="00214ADE" w:rsidRDefault="00971078" w:rsidP="00EE4927">
            <w:pPr>
              <w:spacing w:after="0" w:line="240" w:lineRule="auto"/>
              <w:jc w:val="both"/>
              <w:rPr>
                <w:rFonts w:ascii="Arial" w:eastAsia="Times New Roman" w:hAnsi="Arial" w:cs="Arial"/>
                <w:sz w:val="20"/>
                <w:szCs w:val="20"/>
                <w:lang w:val="de-DE" w:eastAsia="de-DE"/>
              </w:rPr>
            </w:pPr>
            <w:r w:rsidRPr="00214ADE">
              <w:rPr>
                <w:rFonts w:ascii="Arial" w:eastAsia="Times New Roman" w:hAnsi="Arial" w:cs="Arial"/>
                <w:b/>
                <w:bCs/>
                <w:sz w:val="20"/>
                <w:szCs w:val="20"/>
                <w:lang w:val="de-DE" w:eastAsia="de-DE"/>
              </w:rPr>
              <w:t>Ms. E.S. Caballero</w:t>
            </w:r>
            <w:r w:rsidRPr="00214ADE">
              <w:rPr>
                <w:rFonts w:ascii="Arial" w:eastAsia="Times New Roman" w:hAnsi="Arial" w:cs="Arial"/>
                <w:sz w:val="20"/>
                <w:szCs w:val="20"/>
                <w:lang w:val="de-DE" w:eastAsia="de-DE"/>
              </w:rPr>
              <w:t>, R&amp;D Investigator Acciona Infrastructures, Spain</w:t>
            </w:r>
          </w:p>
          <w:p w14:paraId="12AA5AA2"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r>
      <w:tr w:rsidR="00971078" w:rsidRPr="00214ADE" w14:paraId="3793824C" w14:textId="77777777" w:rsidTr="00EE4927">
        <w:tc>
          <w:tcPr>
            <w:tcW w:w="4080" w:type="dxa"/>
            <w:vAlign w:val="center"/>
          </w:tcPr>
          <w:p w14:paraId="05DCCF71" w14:textId="77777777" w:rsidR="00971078" w:rsidRPr="00626A33" w:rsidRDefault="00971078" w:rsidP="00EE4927">
            <w:pPr>
              <w:spacing w:after="0" w:line="240" w:lineRule="auto"/>
              <w:jc w:val="both"/>
              <w:rPr>
                <w:rFonts w:ascii="Arial" w:eastAsia="Times New Roman" w:hAnsi="Arial" w:cs="Arial"/>
                <w:b/>
                <w:bCs/>
                <w:sz w:val="20"/>
                <w:szCs w:val="20"/>
                <w:lang w:eastAsia="de-DE"/>
              </w:rPr>
            </w:pPr>
            <w:proofErr w:type="spellStart"/>
            <w:r w:rsidRPr="00626A33">
              <w:rPr>
                <w:rFonts w:ascii="Arial" w:eastAsia="Times New Roman" w:hAnsi="Arial" w:cs="Arial"/>
                <w:b/>
                <w:bCs/>
                <w:sz w:val="20"/>
                <w:szCs w:val="20"/>
                <w:lang w:eastAsia="de-DE"/>
              </w:rPr>
              <w:t>Dr.</w:t>
            </w:r>
            <w:proofErr w:type="spellEnd"/>
            <w:r w:rsidRPr="00626A33">
              <w:rPr>
                <w:rFonts w:ascii="Arial" w:eastAsia="Times New Roman" w:hAnsi="Arial" w:cs="Arial"/>
                <w:b/>
                <w:bCs/>
                <w:sz w:val="20"/>
                <w:szCs w:val="20"/>
                <w:lang w:eastAsia="de-DE"/>
              </w:rPr>
              <w:t xml:space="preserve"> Hamid </w:t>
            </w:r>
            <w:proofErr w:type="spellStart"/>
            <w:r w:rsidRPr="00626A33">
              <w:rPr>
                <w:rFonts w:ascii="Arial" w:eastAsia="Times New Roman" w:hAnsi="Arial" w:cs="Arial"/>
                <w:b/>
                <w:bCs/>
                <w:sz w:val="20"/>
                <w:szCs w:val="20"/>
                <w:lang w:eastAsia="de-DE"/>
              </w:rPr>
              <w:t>Athab</w:t>
            </w:r>
            <w:proofErr w:type="spellEnd"/>
            <w:r w:rsidRPr="00626A33">
              <w:rPr>
                <w:rFonts w:ascii="Arial" w:eastAsia="Times New Roman" w:hAnsi="Arial" w:cs="Arial"/>
                <w:b/>
                <w:bCs/>
                <w:sz w:val="20"/>
                <w:szCs w:val="20"/>
                <w:lang w:eastAsia="de-DE"/>
              </w:rPr>
              <w:t xml:space="preserve"> </w:t>
            </w:r>
            <w:proofErr w:type="spellStart"/>
            <w:r w:rsidRPr="00626A33">
              <w:rPr>
                <w:rFonts w:ascii="Arial" w:eastAsia="Times New Roman" w:hAnsi="Arial" w:cs="Arial"/>
                <w:b/>
                <w:bCs/>
                <w:sz w:val="20"/>
                <w:szCs w:val="20"/>
                <w:lang w:eastAsia="de-DE"/>
              </w:rPr>
              <w:t>Eedan</w:t>
            </w:r>
            <w:proofErr w:type="spellEnd"/>
            <w:r w:rsidRPr="00626A33">
              <w:rPr>
                <w:rFonts w:ascii="Arial" w:eastAsia="Times New Roman" w:hAnsi="Arial" w:cs="Arial"/>
                <w:b/>
                <w:bCs/>
                <w:sz w:val="20"/>
                <w:szCs w:val="20"/>
                <w:lang w:eastAsia="de-DE"/>
              </w:rPr>
              <w:t xml:space="preserve"> Al-Jameel</w:t>
            </w:r>
          </w:p>
          <w:p w14:paraId="030EE258" w14:textId="38977AA6" w:rsidR="00971078" w:rsidRPr="00AB3654" w:rsidRDefault="00971078" w:rsidP="00EE4927">
            <w:pPr>
              <w:spacing w:after="0" w:line="240" w:lineRule="auto"/>
              <w:jc w:val="both"/>
              <w:rPr>
                <w:rFonts w:ascii="Arial" w:eastAsia="Times New Roman" w:hAnsi="Arial" w:cs="Arial"/>
                <w:sz w:val="20"/>
                <w:szCs w:val="20"/>
                <w:lang w:eastAsia="de-DE"/>
              </w:rPr>
            </w:pPr>
            <w:r w:rsidRPr="00AB3654">
              <w:rPr>
                <w:rFonts w:ascii="Arial" w:eastAsia="Times New Roman" w:hAnsi="Arial" w:cs="Arial"/>
                <w:sz w:val="20"/>
                <w:szCs w:val="20"/>
                <w:lang w:eastAsia="de-DE"/>
              </w:rPr>
              <w:t>College of Engineering, University of Kufa, Iraq</w:t>
            </w:r>
          </w:p>
          <w:p w14:paraId="6D0DF799" w14:textId="77777777" w:rsidR="00971078" w:rsidRPr="00214ADE" w:rsidRDefault="00971078" w:rsidP="00EE4927">
            <w:pPr>
              <w:spacing w:after="0" w:line="240" w:lineRule="auto"/>
              <w:jc w:val="both"/>
              <w:rPr>
                <w:rFonts w:ascii="Arial" w:eastAsia="Times New Roman" w:hAnsi="Arial" w:cs="Arial"/>
                <w:b/>
                <w:bCs/>
                <w:sz w:val="20"/>
                <w:szCs w:val="20"/>
                <w:lang w:val="de-DE" w:eastAsia="de-DE"/>
              </w:rPr>
            </w:pPr>
          </w:p>
        </w:tc>
        <w:tc>
          <w:tcPr>
            <w:tcW w:w="360" w:type="dxa"/>
            <w:vAlign w:val="center"/>
          </w:tcPr>
          <w:p w14:paraId="4BE09A2D"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vAlign w:val="center"/>
          </w:tcPr>
          <w:p w14:paraId="028788FE" w14:textId="77777777" w:rsidR="00971078" w:rsidRPr="00626A33" w:rsidRDefault="00971078" w:rsidP="00EE4927">
            <w:pPr>
              <w:spacing w:after="0" w:line="240" w:lineRule="auto"/>
              <w:jc w:val="both"/>
              <w:rPr>
                <w:rFonts w:ascii="Arial" w:eastAsia="Times New Roman" w:hAnsi="Arial" w:cs="Arial"/>
                <w:b/>
                <w:bCs/>
                <w:sz w:val="20"/>
                <w:szCs w:val="20"/>
                <w:lang w:eastAsia="de-DE"/>
              </w:rPr>
            </w:pPr>
            <w:proofErr w:type="spellStart"/>
            <w:r w:rsidRPr="00626A33">
              <w:rPr>
                <w:rFonts w:ascii="Arial" w:eastAsia="Times New Roman" w:hAnsi="Arial" w:cs="Arial"/>
                <w:b/>
                <w:bCs/>
                <w:sz w:val="20"/>
                <w:szCs w:val="20"/>
                <w:lang w:eastAsia="de-DE"/>
              </w:rPr>
              <w:t>Dr.</w:t>
            </w:r>
            <w:proofErr w:type="spellEnd"/>
            <w:r w:rsidRPr="00626A33">
              <w:rPr>
                <w:rFonts w:ascii="Arial" w:eastAsia="Times New Roman" w:hAnsi="Arial" w:cs="Arial"/>
                <w:b/>
                <w:bCs/>
                <w:sz w:val="20"/>
                <w:szCs w:val="20"/>
                <w:lang w:eastAsia="de-DE"/>
              </w:rPr>
              <w:t xml:space="preserve"> Alaa M Shaban</w:t>
            </w:r>
          </w:p>
          <w:p w14:paraId="249F272E" w14:textId="77777777" w:rsidR="00971078" w:rsidRPr="00AB3654" w:rsidRDefault="00971078" w:rsidP="00EE4927">
            <w:pPr>
              <w:spacing w:after="0" w:line="240" w:lineRule="auto"/>
              <w:jc w:val="both"/>
              <w:rPr>
                <w:rFonts w:ascii="Arial" w:eastAsia="Times New Roman" w:hAnsi="Arial" w:cs="Arial"/>
                <w:sz w:val="20"/>
                <w:szCs w:val="20"/>
                <w:lang w:eastAsia="de-DE"/>
              </w:rPr>
            </w:pPr>
            <w:r w:rsidRPr="00AB3654">
              <w:rPr>
                <w:rFonts w:ascii="Arial" w:eastAsia="Times New Roman" w:hAnsi="Arial" w:cs="Arial"/>
                <w:sz w:val="20"/>
                <w:szCs w:val="20"/>
                <w:lang w:eastAsia="de-DE"/>
              </w:rPr>
              <w:t>Department of Civil Engineering, Engineering College, University of Kerbala, Iraq</w:t>
            </w:r>
          </w:p>
          <w:p w14:paraId="08AEDE51" w14:textId="77777777" w:rsidR="00971078" w:rsidRPr="00214ADE" w:rsidRDefault="00971078" w:rsidP="00EE4927">
            <w:pPr>
              <w:spacing w:after="0" w:line="240" w:lineRule="auto"/>
              <w:jc w:val="both"/>
              <w:rPr>
                <w:rFonts w:ascii="Arial" w:eastAsia="Times New Roman" w:hAnsi="Arial" w:cs="Arial"/>
                <w:b/>
                <w:bCs/>
                <w:sz w:val="20"/>
                <w:szCs w:val="20"/>
                <w:lang w:val="de-DE" w:eastAsia="de-DE"/>
              </w:rPr>
            </w:pPr>
          </w:p>
        </w:tc>
      </w:tr>
      <w:tr w:rsidR="00971078" w:rsidRPr="00214ADE" w14:paraId="43115F5A" w14:textId="77777777" w:rsidTr="00EE4927">
        <w:tc>
          <w:tcPr>
            <w:tcW w:w="4080" w:type="dxa"/>
            <w:vAlign w:val="center"/>
          </w:tcPr>
          <w:p w14:paraId="30FA7248" w14:textId="77777777" w:rsidR="00971078" w:rsidRPr="00214ADE" w:rsidRDefault="00971078" w:rsidP="00EE4927">
            <w:pPr>
              <w:spacing w:after="0" w:line="240" w:lineRule="auto"/>
              <w:jc w:val="both"/>
              <w:rPr>
                <w:rFonts w:ascii="Arial" w:eastAsia="Times New Roman" w:hAnsi="Arial" w:cs="Arial"/>
                <w:b/>
                <w:bCs/>
                <w:sz w:val="20"/>
                <w:szCs w:val="20"/>
                <w:lang w:val="de-DE" w:eastAsia="de-DE"/>
              </w:rPr>
            </w:pPr>
          </w:p>
          <w:p w14:paraId="12FEF160" w14:textId="77777777" w:rsidR="00971078" w:rsidRPr="00626A33" w:rsidRDefault="00971078" w:rsidP="00EE4927">
            <w:pPr>
              <w:spacing w:after="0" w:line="240" w:lineRule="auto"/>
              <w:jc w:val="both"/>
              <w:rPr>
                <w:rFonts w:ascii="Arial" w:eastAsia="Times New Roman" w:hAnsi="Arial" w:cs="Arial"/>
                <w:b/>
                <w:bCs/>
                <w:sz w:val="20"/>
                <w:szCs w:val="24"/>
                <w:lang w:eastAsia="de-DE"/>
              </w:rPr>
            </w:pPr>
            <w:proofErr w:type="spellStart"/>
            <w:r w:rsidRPr="00626A33">
              <w:rPr>
                <w:rFonts w:ascii="Arial" w:eastAsia="Times New Roman" w:hAnsi="Arial" w:cs="Arial"/>
                <w:b/>
                <w:bCs/>
                <w:sz w:val="20"/>
                <w:szCs w:val="24"/>
                <w:lang w:eastAsia="de-DE"/>
              </w:rPr>
              <w:t>Dr.</w:t>
            </w:r>
            <w:proofErr w:type="spellEnd"/>
            <w:r w:rsidRPr="00626A33">
              <w:rPr>
                <w:rFonts w:ascii="Arial" w:eastAsia="Times New Roman" w:hAnsi="Arial" w:cs="Arial"/>
                <w:b/>
                <w:bCs/>
                <w:sz w:val="20"/>
                <w:szCs w:val="24"/>
                <w:lang w:eastAsia="de-DE"/>
              </w:rPr>
              <w:t xml:space="preserve"> Anmar Dulaimi</w:t>
            </w:r>
          </w:p>
          <w:p w14:paraId="597EB2B6" w14:textId="34AAEC10" w:rsidR="00971078" w:rsidRPr="00AB3654" w:rsidRDefault="00971078" w:rsidP="00EE4927">
            <w:pPr>
              <w:spacing w:after="0" w:line="240" w:lineRule="auto"/>
              <w:jc w:val="both"/>
              <w:rPr>
                <w:rFonts w:ascii="Arial" w:eastAsia="Times New Roman" w:hAnsi="Arial" w:cs="Arial"/>
                <w:sz w:val="20"/>
                <w:szCs w:val="24"/>
                <w:lang w:eastAsia="de-DE"/>
              </w:rPr>
            </w:pPr>
            <w:r w:rsidRPr="00AB3654">
              <w:rPr>
                <w:rFonts w:ascii="Arial" w:eastAsia="Times New Roman" w:hAnsi="Arial" w:cs="Arial"/>
                <w:sz w:val="20"/>
                <w:szCs w:val="24"/>
                <w:lang w:eastAsia="de-DE"/>
              </w:rPr>
              <w:t xml:space="preserve">Department of Civil Engineering, University of Warith </w:t>
            </w:r>
            <w:proofErr w:type="spellStart"/>
            <w:r w:rsidRPr="00AB3654">
              <w:rPr>
                <w:rFonts w:ascii="Arial" w:eastAsia="Times New Roman" w:hAnsi="Arial" w:cs="Arial"/>
                <w:sz w:val="20"/>
                <w:szCs w:val="24"/>
                <w:lang w:eastAsia="de-DE"/>
              </w:rPr>
              <w:t>Alanbiyaa</w:t>
            </w:r>
            <w:proofErr w:type="spellEnd"/>
            <w:r w:rsidRPr="00AB3654">
              <w:rPr>
                <w:rFonts w:ascii="Arial" w:eastAsia="Times New Roman" w:hAnsi="Arial" w:cs="Arial"/>
                <w:sz w:val="20"/>
                <w:szCs w:val="24"/>
                <w:lang w:eastAsia="de-DE"/>
              </w:rPr>
              <w:t>, Iraq; Department of Civil Engineering, Liverpool John Moores University, UK</w:t>
            </w:r>
          </w:p>
          <w:p w14:paraId="6C9ACADA" w14:textId="77777777" w:rsidR="00971078" w:rsidRPr="00626A33" w:rsidRDefault="00971078" w:rsidP="00EE4927">
            <w:pPr>
              <w:spacing w:after="0" w:line="240" w:lineRule="auto"/>
              <w:jc w:val="both"/>
              <w:rPr>
                <w:rFonts w:ascii="Arial" w:eastAsia="Times New Roman" w:hAnsi="Arial" w:cs="Arial"/>
                <w:sz w:val="20"/>
                <w:szCs w:val="24"/>
                <w:lang w:eastAsia="de-DE"/>
              </w:rPr>
            </w:pPr>
          </w:p>
          <w:p w14:paraId="09650C21"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p w14:paraId="048EF614"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360" w:type="dxa"/>
            <w:vAlign w:val="center"/>
          </w:tcPr>
          <w:p w14:paraId="7B83178E" w14:textId="77777777" w:rsidR="00971078" w:rsidRPr="00214ADE" w:rsidRDefault="00971078" w:rsidP="00EE4927">
            <w:pPr>
              <w:spacing w:after="0" w:line="240" w:lineRule="auto"/>
              <w:jc w:val="both"/>
              <w:rPr>
                <w:rFonts w:ascii="Arial" w:eastAsia="Times New Roman" w:hAnsi="Arial" w:cs="Arial"/>
                <w:sz w:val="20"/>
                <w:szCs w:val="24"/>
                <w:lang w:val="de-DE" w:eastAsia="de-DE"/>
              </w:rPr>
            </w:pPr>
          </w:p>
        </w:tc>
        <w:tc>
          <w:tcPr>
            <w:tcW w:w="4560" w:type="dxa"/>
          </w:tcPr>
          <w:p w14:paraId="6F2BAEED" w14:textId="77777777" w:rsidR="00971078" w:rsidRDefault="00971078" w:rsidP="00EE4927">
            <w:pPr>
              <w:spacing w:after="0" w:line="240" w:lineRule="auto"/>
              <w:rPr>
                <w:rFonts w:ascii="Arial" w:eastAsia="Times New Roman" w:hAnsi="Arial" w:cs="Arial"/>
                <w:b/>
                <w:bCs/>
                <w:sz w:val="20"/>
                <w:szCs w:val="24"/>
                <w:lang w:val="de-DE" w:eastAsia="de-DE"/>
              </w:rPr>
            </w:pPr>
          </w:p>
          <w:p w14:paraId="79E29C2D" w14:textId="77777777" w:rsidR="00971078" w:rsidRPr="00626A33" w:rsidRDefault="00971078" w:rsidP="00EE4927">
            <w:pPr>
              <w:spacing w:after="0" w:line="240" w:lineRule="auto"/>
              <w:rPr>
                <w:rFonts w:ascii="Arial" w:eastAsia="Times New Roman" w:hAnsi="Arial" w:cs="Arial"/>
                <w:b/>
                <w:bCs/>
                <w:sz w:val="20"/>
                <w:szCs w:val="24"/>
                <w:lang w:eastAsia="de-DE"/>
              </w:rPr>
            </w:pPr>
            <w:r w:rsidRPr="00626A33">
              <w:rPr>
                <w:rFonts w:ascii="Arial" w:eastAsia="Times New Roman" w:hAnsi="Arial" w:cs="Arial"/>
                <w:b/>
                <w:bCs/>
                <w:sz w:val="20"/>
                <w:szCs w:val="24"/>
                <w:lang w:eastAsia="de-DE"/>
              </w:rPr>
              <w:t xml:space="preserve">Assist. Prof. </w:t>
            </w:r>
            <w:proofErr w:type="spellStart"/>
            <w:r w:rsidRPr="00626A33">
              <w:rPr>
                <w:rFonts w:ascii="Arial" w:eastAsia="Times New Roman" w:hAnsi="Arial" w:cs="Arial"/>
                <w:b/>
                <w:bCs/>
                <w:sz w:val="20"/>
                <w:szCs w:val="24"/>
                <w:lang w:eastAsia="de-DE"/>
              </w:rPr>
              <w:t>Dr.</w:t>
            </w:r>
            <w:proofErr w:type="spellEnd"/>
            <w:r w:rsidRPr="00626A33">
              <w:rPr>
                <w:rFonts w:ascii="Arial" w:eastAsia="Times New Roman" w:hAnsi="Arial" w:cs="Arial"/>
                <w:b/>
                <w:bCs/>
                <w:sz w:val="20"/>
                <w:szCs w:val="24"/>
                <w:lang w:eastAsia="de-DE"/>
              </w:rPr>
              <w:t xml:space="preserve"> Shakir Al-Busaltan</w:t>
            </w:r>
          </w:p>
          <w:p w14:paraId="058E61B6" w14:textId="77777777" w:rsidR="00971078" w:rsidRPr="00AB3654" w:rsidRDefault="00971078" w:rsidP="00EE4927">
            <w:pPr>
              <w:spacing w:after="0" w:line="240" w:lineRule="auto"/>
              <w:rPr>
                <w:rFonts w:ascii="Arial" w:eastAsia="Times New Roman" w:hAnsi="Arial" w:cs="Arial"/>
                <w:sz w:val="20"/>
                <w:szCs w:val="24"/>
                <w:lang w:eastAsia="de-DE"/>
              </w:rPr>
            </w:pPr>
            <w:r w:rsidRPr="00AB3654">
              <w:rPr>
                <w:rFonts w:ascii="Arial" w:eastAsia="Times New Roman" w:hAnsi="Arial" w:cs="Arial"/>
                <w:sz w:val="20"/>
                <w:szCs w:val="24"/>
                <w:lang w:eastAsia="de-DE"/>
              </w:rPr>
              <w:t>Department of Civil Engineering, University of Kerbala, Iraq</w:t>
            </w:r>
          </w:p>
          <w:p w14:paraId="4247443B" w14:textId="77777777" w:rsidR="00971078" w:rsidRPr="00626A33" w:rsidRDefault="00971078" w:rsidP="00EE4927">
            <w:pPr>
              <w:spacing w:after="0" w:line="240" w:lineRule="auto"/>
              <w:rPr>
                <w:rFonts w:ascii="Arial" w:eastAsia="Times New Roman" w:hAnsi="Arial" w:cs="Arial"/>
                <w:sz w:val="20"/>
                <w:szCs w:val="24"/>
                <w:lang w:eastAsia="de-DE"/>
              </w:rPr>
            </w:pPr>
          </w:p>
        </w:tc>
      </w:tr>
    </w:tbl>
    <w:p w14:paraId="67F70109" w14:textId="77777777" w:rsidR="00971078" w:rsidRPr="00971078" w:rsidRDefault="00971078" w:rsidP="00971078">
      <w:pPr>
        <w:rPr>
          <w:lang w:eastAsia="en-GB"/>
        </w:rPr>
      </w:pPr>
    </w:p>
    <w:p w14:paraId="40C4B413" w14:textId="77777777" w:rsidR="00214ADE" w:rsidRPr="00214ADE" w:rsidRDefault="00214ADE" w:rsidP="00214ADE">
      <w:pPr>
        <w:spacing w:after="0" w:line="240" w:lineRule="auto"/>
        <w:rPr>
          <w:rFonts w:ascii="Arial" w:eastAsia="Times New Roman" w:hAnsi="Arial" w:cs="Arial"/>
          <w:sz w:val="24"/>
          <w:szCs w:val="24"/>
          <w:lang w:val="de-DE" w:eastAsia="de-DE"/>
        </w:rPr>
      </w:pPr>
    </w:p>
    <w:p w14:paraId="304AAF9E" w14:textId="4B35BA12" w:rsidR="00214ADE" w:rsidRDefault="00214ADE" w:rsidP="00214ADE">
      <w:pPr>
        <w:spacing w:after="0" w:line="240" w:lineRule="auto"/>
        <w:rPr>
          <w:rFonts w:ascii="Times New Roman" w:eastAsia="Times New Roman" w:hAnsi="Times New Roman" w:cs="Times New Roman"/>
          <w:sz w:val="24"/>
          <w:szCs w:val="24"/>
          <w:lang w:val="pt-BR" w:eastAsia="de-DE"/>
        </w:rPr>
      </w:pPr>
    </w:p>
    <w:p w14:paraId="67303262" w14:textId="3F09BE61" w:rsidR="0003664C" w:rsidRDefault="0003664C" w:rsidP="00214ADE">
      <w:pPr>
        <w:spacing w:after="0" w:line="240" w:lineRule="auto"/>
        <w:rPr>
          <w:rFonts w:ascii="Times New Roman" w:eastAsia="Times New Roman" w:hAnsi="Times New Roman" w:cs="Times New Roman"/>
          <w:sz w:val="24"/>
          <w:szCs w:val="24"/>
          <w:lang w:val="pt-BR" w:eastAsia="de-DE"/>
        </w:rPr>
      </w:pPr>
    </w:p>
    <w:p w14:paraId="73D974D7" w14:textId="786441A1" w:rsidR="0003664C" w:rsidRDefault="0003664C" w:rsidP="00214ADE">
      <w:pPr>
        <w:spacing w:after="0" w:line="240" w:lineRule="auto"/>
        <w:rPr>
          <w:rFonts w:ascii="Times New Roman" w:eastAsia="Times New Roman" w:hAnsi="Times New Roman" w:cs="Times New Roman"/>
          <w:sz w:val="24"/>
          <w:szCs w:val="24"/>
          <w:lang w:val="pt-BR" w:eastAsia="de-DE"/>
        </w:rPr>
      </w:pPr>
    </w:p>
    <w:p w14:paraId="3936C27D" w14:textId="04CFF8C6" w:rsidR="0003664C" w:rsidRDefault="0003664C" w:rsidP="00214ADE">
      <w:pPr>
        <w:spacing w:after="0" w:line="240" w:lineRule="auto"/>
        <w:rPr>
          <w:rFonts w:ascii="Times New Roman" w:eastAsia="Times New Roman" w:hAnsi="Times New Roman" w:cs="Times New Roman"/>
          <w:sz w:val="24"/>
          <w:szCs w:val="24"/>
          <w:lang w:val="pt-BR" w:eastAsia="de-DE"/>
        </w:rPr>
      </w:pPr>
    </w:p>
    <w:p w14:paraId="398782B8" w14:textId="1EAEAEED" w:rsidR="0003664C" w:rsidRDefault="0003664C" w:rsidP="00214ADE">
      <w:pPr>
        <w:spacing w:after="0" w:line="240" w:lineRule="auto"/>
        <w:rPr>
          <w:rFonts w:ascii="Times New Roman" w:eastAsia="Times New Roman" w:hAnsi="Times New Roman" w:cs="Times New Roman"/>
          <w:sz w:val="24"/>
          <w:szCs w:val="24"/>
          <w:lang w:val="pt-BR" w:eastAsia="de-DE"/>
        </w:rPr>
      </w:pPr>
    </w:p>
    <w:p w14:paraId="2E798B06" w14:textId="07D71F41" w:rsidR="0003664C" w:rsidRDefault="0003664C" w:rsidP="00214ADE">
      <w:pPr>
        <w:spacing w:after="0" w:line="240" w:lineRule="auto"/>
        <w:rPr>
          <w:rFonts w:ascii="Times New Roman" w:eastAsia="Times New Roman" w:hAnsi="Times New Roman" w:cs="Times New Roman"/>
          <w:sz w:val="24"/>
          <w:szCs w:val="24"/>
          <w:lang w:val="pt-BR" w:eastAsia="de-DE"/>
        </w:rPr>
      </w:pPr>
    </w:p>
    <w:p w14:paraId="62D6AB52" w14:textId="60775728" w:rsidR="0003664C" w:rsidRDefault="0003664C" w:rsidP="00214ADE">
      <w:pPr>
        <w:spacing w:after="0" w:line="240" w:lineRule="auto"/>
        <w:rPr>
          <w:rFonts w:ascii="Times New Roman" w:eastAsia="Times New Roman" w:hAnsi="Times New Roman" w:cs="Times New Roman"/>
          <w:sz w:val="24"/>
          <w:szCs w:val="24"/>
          <w:lang w:val="pt-BR" w:eastAsia="de-DE"/>
        </w:rPr>
      </w:pPr>
    </w:p>
    <w:p w14:paraId="5D5788B9" w14:textId="02251054" w:rsidR="0003664C" w:rsidRDefault="0003664C" w:rsidP="00214ADE">
      <w:pPr>
        <w:spacing w:after="0" w:line="240" w:lineRule="auto"/>
        <w:rPr>
          <w:rFonts w:ascii="Times New Roman" w:eastAsia="Times New Roman" w:hAnsi="Times New Roman" w:cs="Times New Roman"/>
          <w:sz w:val="24"/>
          <w:szCs w:val="24"/>
          <w:lang w:val="pt-BR" w:eastAsia="de-DE"/>
        </w:rPr>
      </w:pPr>
    </w:p>
    <w:p w14:paraId="62F0284D" w14:textId="3246FE3F" w:rsidR="0003664C" w:rsidRDefault="0003664C" w:rsidP="00214ADE">
      <w:pPr>
        <w:spacing w:after="0" w:line="240" w:lineRule="auto"/>
        <w:rPr>
          <w:rFonts w:ascii="Times New Roman" w:eastAsia="Times New Roman" w:hAnsi="Times New Roman" w:cs="Times New Roman"/>
          <w:sz w:val="24"/>
          <w:szCs w:val="24"/>
          <w:lang w:val="pt-BR" w:eastAsia="de-DE"/>
        </w:rPr>
      </w:pPr>
    </w:p>
    <w:p w14:paraId="6894936C" w14:textId="26E87C97" w:rsidR="0003664C" w:rsidRDefault="0003664C" w:rsidP="00214ADE">
      <w:pPr>
        <w:spacing w:after="0" w:line="240" w:lineRule="auto"/>
        <w:rPr>
          <w:rFonts w:ascii="Times New Roman" w:eastAsia="Times New Roman" w:hAnsi="Times New Roman" w:cs="Times New Roman"/>
          <w:sz w:val="24"/>
          <w:szCs w:val="24"/>
          <w:lang w:val="pt-BR" w:eastAsia="de-DE"/>
        </w:rPr>
      </w:pPr>
    </w:p>
    <w:p w14:paraId="400064FA" w14:textId="6A2EA688" w:rsidR="0003664C" w:rsidRDefault="0003664C" w:rsidP="00214ADE">
      <w:pPr>
        <w:spacing w:after="0" w:line="240" w:lineRule="auto"/>
        <w:rPr>
          <w:rFonts w:ascii="Times New Roman" w:eastAsia="Times New Roman" w:hAnsi="Times New Roman" w:cs="Times New Roman"/>
          <w:sz w:val="24"/>
          <w:szCs w:val="24"/>
          <w:lang w:val="pt-BR" w:eastAsia="de-DE"/>
        </w:rPr>
      </w:pPr>
    </w:p>
    <w:p w14:paraId="1AB795D6" w14:textId="0FFBF1D6" w:rsidR="0003664C" w:rsidRDefault="0003664C" w:rsidP="00214ADE">
      <w:pPr>
        <w:spacing w:after="0" w:line="240" w:lineRule="auto"/>
        <w:rPr>
          <w:rFonts w:ascii="Times New Roman" w:eastAsia="Times New Roman" w:hAnsi="Times New Roman" w:cs="Times New Roman"/>
          <w:sz w:val="24"/>
          <w:szCs w:val="24"/>
          <w:lang w:val="pt-BR" w:eastAsia="de-DE"/>
        </w:rPr>
      </w:pPr>
    </w:p>
    <w:p w14:paraId="4F794FF8" w14:textId="7BFDC3E4" w:rsidR="0003664C" w:rsidRDefault="0003664C" w:rsidP="00214ADE">
      <w:pPr>
        <w:spacing w:after="0" w:line="240" w:lineRule="auto"/>
        <w:rPr>
          <w:rFonts w:ascii="Times New Roman" w:eastAsia="Times New Roman" w:hAnsi="Times New Roman" w:cs="Times New Roman"/>
          <w:sz w:val="24"/>
          <w:szCs w:val="24"/>
          <w:lang w:val="pt-BR" w:eastAsia="de-DE"/>
        </w:rPr>
      </w:pPr>
    </w:p>
    <w:p w14:paraId="51510A1F" w14:textId="2CFE30B0" w:rsidR="0003664C" w:rsidRDefault="0003664C" w:rsidP="00214ADE">
      <w:pPr>
        <w:spacing w:after="0" w:line="240" w:lineRule="auto"/>
        <w:rPr>
          <w:rFonts w:ascii="Times New Roman" w:eastAsia="Times New Roman" w:hAnsi="Times New Roman" w:cs="Times New Roman"/>
          <w:sz w:val="24"/>
          <w:szCs w:val="24"/>
          <w:lang w:val="pt-BR" w:eastAsia="de-DE"/>
        </w:rPr>
      </w:pPr>
    </w:p>
    <w:p w14:paraId="2E9E9938" w14:textId="1568C58C" w:rsidR="0003664C" w:rsidRDefault="0003664C" w:rsidP="00214ADE">
      <w:pPr>
        <w:spacing w:after="0" w:line="240" w:lineRule="auto"/>
        <w:rPr>
          <w:rFonts w:ascii="Times New Roman" w:eastAsia="Times New Roman" w:hAnsi="Times New Roman" w:cs="Times New Roman"/>
          <w:sz w:val="24"/>
          <w:szCs w:val="24"/>
          <w:lang w:val="pt-BR" w:eastAsia="de-DE"/>
        </w:rPr>
      </w:pPr>
    </w:p>
    <w:p w14:paraId="6F6F5B48" w14:textId="1E0DC7AE" w:rsidR="0003664C" w:rsidRDefault="0003664C" w:rsidP="00214ADE">
      <w:pPr>
        <w:spacing w:after="0" w:line="240" w:lineRule="auto"/>
        <w:rPr>
          <w:rFonts w:ascii="Times New Roman" w:eastAsia="Times New Roman" w:hAnsi="Times New Roman" w:cs="Times New Roman"/>
          <w:sz w:val="24"/>
          <w:szCs w:val="24"/>
          <w:lang w:val="pt-BR" w:eastAsia="de-DE"/>
        </w:rPr>
      </w:pPr>
    </w:p>
    <w:p w14:paraId="11B20EB1" w14:textId="76EA63C8" w:rsidR="0003664C" w:rsidRDefault="0003664C" w:rsidP="00214ADE">
      <w:pPr>
        <w:spacing w:after="0" w:line="240" w:lineRule="auto"/>
        <w:rPr>
          <w:rFonts w:ascii="Times New Roman" w:eastAsia="Times New Roman" w:hAnsi="Times New Roman" w:cs="Times New Roman"/>
          <w:sz w:val="24"/>
          <w:szCs w:val="24"/>
          <w:lang w:val="pt-BR" w:eastAsia="de-DE"/>
        </w:rPr>
      </w:pPr>
    </w:p>
    <w:p w14:paraId="1902D470" w14:textId="1C9C8C01" w:rsidR="0003664C" w:rsidRDefault="0003664C" w:rsidP="00214ADE">
      <w:pPr>
        <w:spacing w:after="0" w:line="240" w:lineRule="auto"/>
        <w:rPr>
          <w:rFonts w:ascii="Times New Roman" w:eastAsia="Times New Roman" w:hAnsi="Times New Roman" w:cs="Times New Roman"/>
          <w:sz w:val="24"/>
          <w:szCs w:val="24"/>
          <w:lang w:val="pt-BR" w:eastAsia="de-DE"/>
        </w:rPr>
      </w:pPr>
    </w:p>
    <w:p w14:paraId="3CB3C87F" w14:textId="581F8A93" w:rsidR="0003664C" w:rsidRDefault="0003664C" w:rsidP="00214ADE">
      <w:pPr>
        <w:spacing w:after="0" w:line="240" w:lineRule="auto"/>
        <w:rPr>
          <w:rFonts w:ascii="Times New Roman" w:eastAsia="Times New Roman" w:hAnsi="Times New Roman" w:cs="Times New Roman"/>
          <w:sz w:val="24"/>
          <w:szCs w:val="24"/>
          <w:lang w:val="pt-BR" w:eastAsia="de-DE"/>
        </w:rPr>
      </w:pPr>
    </w:p>
    <w:p w14:paraId="4D140C75" w14:textId="152EC34B" w:rsidR="0003664C" w:rsidRDefault="0003664C" w:rsidP="00214ADE">
      <w:pPr>
        <w:spacing w:after="0" w:line="240" w:lineRule="auto"/>
        <w:rPr>
          <w:rFonts w:ascii="Times New Roman" w:eastAsia="Times New Roman" w:hAnsi="Times New Roman" w:cs="Times New Roman"/>
          <w:sz w:val="24"/>
          <w:szCs w:val="24"/>
          <w:lang w:val="pt-BR" w:eastAsia="de-DE"/>
        </w:rPr>
      </w:pPr>
    </w:p>
    <w:p w14:paraId="3E06BF1B" w14:textId="23DE44C1" w:rsidR="0003664C" w:rsidRDefault="0003664C" w:rsidP="00214ADE">
      <w:pPr>
        <w:spacing w:after="0" w:line="240" w:lineRule="auto"/>
        <w:rPr>
          <w:rFonts w:ascii="Times New Roman" w:eastAsia="Times New Roman" w:hAnsi="Times New Roman" w:cs="Times New Roman"/>
          <w:sz w:val="24"/>
          <w:szCs w:val="24"/>
          <w:lang w:val="pt-BR" w:eastAsia="de-DE"/>
        </w:rPr>
      </w:pPr>
    </w:p>
    <w:p w14:paraId="210060B4" w14:textId="268AA2E6" w:rsidR="0003664C" w:rsidRDefault="0003664C" w:rsidP="00214ADE">
      <w:pPr>
        <w:spacing w:after="0" w:line="240" w:lineRule="auto"/>
        <w:rPr>
          <w:rFonts w:ascii="Times New Roman" w:eastAsia="Times New Roman" w:hAnsi="Times New Roman" w:cs="Times New Roman"/>
          <w:sz w:val="24"/>
          <w:szCs w:val="24"/>
          <w:lang w:val="pt-BR" w:eastAsia="de-DE"/>
        </w:rPr>
      </w:pPr>
    </w:p>
    <w:p w14:paraId="2F980C4D" w14:textId="771CA908" w:rsidR="0003664C" w:rsidRDefault="0003664C" w:rsidP="00214ADE">
      <w:pPr>
        <w:spacing w:after="0" w:line="240" w:lineRule="auto"/>
        <w:rPr>
          <w:rFonts w:ascii="Times New Roman" w:eastAsia="Times New Roman" w:hAnsi="Times New Roman" w:cs="Times New Roman"/>
          <w:sz w:val="24"/>
          <w:szCs w:val="24"/>
          <w:lang w:val="pt-BR" w:eastAsia="de-DE"/>
        </w:rPr>
      </w:pPr>
    </w:p>
    <w:p w14:paraId="218D878D" w14:textId="4D95F893" w:rsidR="0003664C" w:rsidRDefault="0003664C" w:rsidP="00214ADE">
      <w:pPr>
        <w:spacing w:after="0" w:line="240" w:lineRule="auto"/>
        <w:rPr>
          <w:rFonts w:ascii="Times New Roman" w:eastAsia="Times New Roman" w:hAnsi="Times New Roman" w:cs="Times New Roman"/>
          <w:sz w:val="24"/>
          <w:szCs w:val="24"/>
          <w:lang w:val="pt-BR" w:eastAsia="de-DE"/>
        </w:rPr>
      </w:pPr>
    </w:p>
    <w:p w14:paraId="7C5F7569" w14:textId="77777777" w:rsidR="0003664C" w:rsidRPr="00214ADE" w:rsidRDefault="0003664C" w:rsidP="00214ADE">
      <w:pPr>
        <w:spacing w:after="0" w:line="240" w:lineRule="auto"/>
        <w:rPr>
          <w:rFonts w:ascii="Times New Roman" w:eastAsia="Times New Roman" w:hAnsi="Times New Roman" w:cs="Times New Roman"/>
          <w:sz w:val="24"/>
          <w:szCs w:val="24"/>
          <w:lang w:val="pt-BR" w:eastAsia="de-DE"/>
        </w:rPr>
      </w:pPr>
    </w:p>
    <w:p w14:paraId="3C401778"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01D123A0"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4F505A1C"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589DCBB9"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389D6A19"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5BF52BF1" w14:textId="12225C64" w:rsidR="00214ADE" w:rsidRPr="00214ADE" w:rsidRDefault="00F238A8" w:rsidP="00F238A8">
      <w:pPr>
        <w:pStyle w:val="Articletitle"/>
        <w:rPr>
          <w:rFonts w:ascii="Arial" w:hAnsi="Arial"/>
          <w:i/>
          <w:color w:val="FF9900"/>
          <w:sz w:val="32"/>
          <w:szCs w:val="32"/>
          <w:lang w:val="es-ES"/>
        </w:rPr>
      </w:pPr>
      <w:bookmarkStart w:id="3" w:name="_Toc15904074"/>
      <w:r>
        <w:rPr>
          <w:lang w:val="es-ES"/>
        </w:rPr>
        <w:lastRenderedPageBreak/>
        <w:t>EDITORIAL</w:t>
      </w:r>
      <w:bookmarkEnd w:id="3"/>
    </w:p>
    <w:p w14:paraId="67A39F14" w14:textId="60FA00C1" w:rsidR="00214ADE" w:rsidRPr="00214ADE" w:rsidRDefault="00214ADE" w:rsidP="00214ADE">
      <w:pPr>
        <w:spacing w:after="0" w:line="240" w:lineRule="auto"/>
        <w:rPr>
          <w:rFonts w:ascii="Times New Roman" w:eastAsia="Times New Roman" w:hAnsi="Times New Roman" w:cs="Times New Roman"/>
          <w:sz w:val="24"/>
          <w:szCs w:val="24"/>
          <w:lang w:val="es-ES"/>
        </w:rPr>
      </w:pPr>
    </w:p>
    <w:p w14:paraId="0B1ABD00" w14:textId="3538C728" w:rsidR="00214ADE" w:rsidRPr="00214ADE" w:rsidRDefault="00214ADE" w:rsidP="00214ADE">
      <w:pPr>
        <w:tabs>
          <w:tab w:val="left" w:pos="9600"/>
        </w:tabs>
        <w:overflowPunct w:val="0"/>
        <w:autoSpaceDE w:val="0"/>
        <w:autoSpaceDN w:val="0"/>
        <w:adjustRightInd w:val="0"/>
        <w:spacing w:before="240" w:after="60" w:line="240" w:lineRule="exact"/>
        <w:ind w:left="1134" w:right="948"/>
        <w:jc w:val="both"/>
        <w:textAlignment w:val="baseline"/>
        <w:outlineLvl w:val="5"/>
        <w:rPr>
          <w:rFonts w:ascii="Arial" w:eastAsia="Times New Roman" w:hAnsi="Arial" w:cs="Times New Roman"/>
          <w:b/>
          <w:i/>
          <w:color w:val="FF9900"/>
          <w:sz w:val="32"/>
          <w:szCs w:val="32"/>
          <w:highlight w:val="yellow"/>
          <w:lang w:val="en-US"/>
        </w:rPr>
      </w:pPr>
      <w:r w:rsidRPr="004A1AE6">
        <w:rPr>
          <w:rFonts w:ascii="Arial" w:eastAsia="Times New Roman" w:hAnsi="Arial" w:cs="Times New Roman"/>
          <w:i/>
          <w:color w:val="ED7D31" w:themeColor="accent2"/>
          <w:sz w:val="32"/>
          <w:szCs w:val="32"/>
          <w:lang w:val="en-US"/>
        </w:rPr>
        <w:t>Liverpool Centre for Materials Technology</w:t>
      </w:r>
    </w:p>
    <w:p w14:paraId="4CDDA313" w14:textId="4BCABBD9" w:rsidR="00214ADE" w:rsidRPr="0003664C" w:rsidRDefault="0091283E" w:rsidP="0003664C">
      <w:pPr>
        <w:autoSpaceDE w:val="0"/>
        <w:autoSpaceDN w:val="0"/>
        <w:adjustRightInd w:val="0"/>
        <w:spacing w:after="0" w:line="276" w:lineRule="auto"/>
        <w:jc w:val="center"/>
        <w:rPr>
          <w:rFonts w:ascii="Times New Roman" w:eastAsia="SimSun" w:hAnsi="Times New Roman" w:cs="Times New Roman"/>
          <w:b/>
          <w:color w:val="000080"/>
          <w:sz w:val="24"/>
          <w:szCs w:val="24"/>
          <w:lang w:val="en-US" w:eastAsia="zh-CN"/>
        </w:rPr>
      </w:pPr>
      <w:r>
        <w:rPr>
          <w:rFonts w:ascii="Arial" w:eastAsia="Times New Roman" w:hAnsi="Arial" w:cs="Times New Roman"/>
          <w:b/>
          <w:bCs/>
          <w:i/>
          <w:sz w:val="24"/>
          <w:szCs w:val="24"/>
          <w:lang w:val="en-US"/>
        </w:rPr>
        <w:t>20</w:t>
      </w:r>
      <w:r w:rsidR="0093241E" w:rsidRPr="0093241E">
        <w:rPr>
          <w:rFonts w:ascii="Arial" w:eastAsia="Times New Roman" w:hAnsi="Arial" w:cs="Times New Roman"/>
          <w:b/>
          <w:bCs/>
          <w:i/>
          <w:sz w:val="24"/>
          <w:szCs w:val="24"/>
          <w:vertAlign w:val="superscript"/>
          <w:lang w:val="en-US"/>
        </w:rPr>
        <w:t>th</w:t>
      </w:r>
      <w:r w:rsidR="00214ADE" w:rsidRPr="0003664C">
        <w:rPr>
          <w:rFonts w:ascii="Arial" w:eastAsia="Times New Roman" w:hAnsi="Arial" w:cs="Times New Roman"/>
          <w:b/>
          <w:bCs/>
          <w:i/>
          <w:sz w:val="24"/>
          <w:szCs w:val="24"/>
          <w:lang w:val="en-US"/>
        </w:rPr>
        <w:t xml:space="preserve"> Annual International Conference</w:t>
      </w:r>
      <w:r w:rsidR="0003664C" w:rsidRPr="0003664C">
        <w:rPr>
          <w:rFonts w:ascii="Arial" w:eastAsia="Times New Roman" w:hAnsi="Arial" w:cs="Times New Roman"/>
          <w:b/>
          <w:bCs/>
          <w:i/>
          <w:sz w:val="24"/>
          <w:szCs w:val="24"/>
          <w:lang w:val="en-US"/>
        </w:rPr>
        <w:t xml:space="preserve"> on</w:t>
      </w:r>
      <w:r w:rsidR="00214ADE" w:rsidRPr="0003664C">
        <w:rPr>
          <w:rFonts w:ascii="Arial" w:eastAsia="Times New Roman" w:hAnsi="Arial" w:cs="Times New Roman"/>
          <w:b/>
          <w:bCs/>
          <w:i/>
          <w:sz w:val="24"/>
          <w:szCs w:val="24"/>
          <w:lang w:val="en-US"/>
        </w:rPr>
        <w:t xml:space="preserve"> </w:t>
      </w:r>
      <w:r w:rsidR="0003664C" w:rsidRPr="0003664C">
        <w:rPr>
          <w:rFonts w:ascii="Arial" w:eastAsia="Times New Roman" w:hAnsi="Arial" w:cs="Times New Roman"/>
          <w:b/>
          <w:bCs/>
          <w:i/>
          <w:sz w:val="24"/>
          <w:szCs w:val="24"/>
          <w:lang w:val="en-US"/>
        </w:rPr>
        <w:t>Highways and Airport Pavement Engineering, Asphalt Technology, and Infrastructure International Conference</w:t>
      </w:r>
    </w:p>
    <w:p w14:paraId="6DC5E924" w14:textId="23FF7C9F" w:rsidR="00214ADE" w:rsidRPr="00214ADE" w:rsidRDefault="0091283E" w:rsidP="00214ADE">
      <w:pPr>
        <w:autoSpaceDE w:val="0"/>
        <w:autoSpaceDN w:val="0"/>
        <w:adjustRightInd w:val="0"/>
        <w:spacing w:after="0" w:line="276" w:lineRule="auto"/>
        <w:jc w:val="center"/>
        <w:rPr>
          <w:rFonts w:ascii="Times New Roman" w:eastAsia="SimSun" w:hAnsi="Times New Roman" w:cs="Times New Roman"/>
          <w:b/>
          <w:color w:val="000080"/>
          <w:sz w:val="24"/>
          <w:szCs w:val="24"/>
          <w:lang w:val="de-DE" w:eastAsia="zh-CN"/>
        </w:rPr>
      </w:pPr>
      <w:r>
        <w:rPr>
          <w:rFonts w:ascii="Times New Roman" w:eastAsia="Times New Roman" w:hAnsi="Times New Roman" w:cs="Times New Roman"/>
          <w:sz w:val="24"/>
          <w:szCs w:val="24"/>
          <w:lang w:val="de-DE" w:eastAsia="de-DE"/>
        </w:rPr>
        <w:t>April</w:t>
      </w:r>
      <w:r w:rsidR="00665123">
        <w:rPr>
          <w:rFonts w:ascii="Times New Roman" w:eastAsia="Times New Roman" w:hAnsi="Times New Roman" w:cs="Times New Roman"/>
          <w:sz w:val="24"/>
          <w:szCs w:val="24"/>
          <w:lang w:val="de-DE" w:eastAsia="de-DE"/>
        </w:rPr>
        <w:t xml:space="preserve"> </w:t>
      </w:r>
      <w:r w:rsidR="005F56C6">
        <w:rPr>
          <w:rFonts w:ascii="Times New Roman" w:eastAsia="Times New Roman" w:hAnsi="Times New Roman" w:cs="Times New Roman"/>
          <w:sz w:val="24"/>
          <w:szCs w:val="24"/>
          <w:lang w:val="de-DE" w:eastAsia="de-DE"/>
        </w:rPr>
        <w:t>202</w:t>
      </w:r>
      <w:r>
        <w:rPr>
          <w:rFonts w:ascii="Times New Roman" w:eastAsia="Times New Roman" w:hAnsi="Times New Roman" w:cs="Times New Roman"/>
          <w:sz w:val="24"/>
          <w:szCs w:val="24"/>
          <w:lang w:val="de-DE" w:eastAsia="de-DE"/>
        </w:rPr>
        <w:t>2</w:t>
      </w:r>
      <w:r w:rsidR="00214ADE" w:rsidRPr="00214ADE">
        <w:rPr>
          <w:rFonts w:ascii="Times New Roman" w:eastAsia="Times New Roman" w:hAnsi="Times New Roman" w:cs="Times New Roman"/>
          <w:sz w:val="24"/>
          <w:szCs w:val="24"/>
          <w:lang w:val="de-DE" w:eastAsia="de-DE"/>
        </w:rPr>
        <w:t xml:space="preserve">, </w:t>
      </w:r>
      <w:r w:rsidRPr="0091283E">
        <w:rPr>
          <w:rFonts w:ascii="Times New Roman" w:eastAsia="Times New Roman" w:hAnsi="Times New Roman" w:cs="Times New Roman"/>
          <w:sz w:val="24"/>
          <w:szCs w:val="24"/>
          <w:lang w:val="de-DE" w:eastAsia="de-DE"/>
        </w:rPr>
        <w:t>Adaptive Learning Zone</w:t>
      </w:r>
      <w:r>
        <w:rPr>
          <w:rFonts w:ascii="Times New Roman" w:eastAsia="Times New Roman" w:hAnsi="Times New Roman" w:cs="Times New Roman"/>
          <w:sz w:val="24"/>
          <w:szCs w:val="24"/>
          <w:lang w:val="de-DE" w:eastAsia="de-DE"/>
        </w:rPr>
        <w:t xml:space="preserve"> </w:t>
      </w:r>
      <w:r w:rsidRPr="0091283E">
        <w:rPr>
          <w:rFonts w:ascii="Times New Roman" w:eastAsia="Times New Roman" w:hAnsi="Times New Roman" w:cs="Times New Roman"/>
          <w:sz w:val="24"/>
          <w:szCs w:val="24"/>
          <w:lang w:val="de-DE" w:eastAsia="de-DE"/>
        </w:rPr>
        <w:t>Liverpool John Moores Univ</w:t>
      </w:r>
      <w:r>
        <w:rPr>
          <w:rFonts w:ascii="Times New Roman" w:eastAsia="Times New Roman" w:hAnsi="Times New Roman" w:cs="Times New Roman"/>
          <w:sz w:val="24"/>
          <w:szCs w:val="24"/>
          <w:lang w:val="de-DE" w:eastAsia="de-DE"/>
        </w:rPr>
        <w:t>.</w:t>
      </w:r>
      <w:r w:rsidR="00214ADE" w:rsidRPr="00214ADE">
        <w:rPr>
          <w:rFonts w:ascii="Times New Roman" w:eastAsia="Times New Roman" w:hAnsi="Times New Roman" w:cs="Times New Roman"/>
          <w:sz w:val="24"/>
          <w:szCs w:val="24"/>
          <w:lang w:val="de-DE" w:eastAsia="de-DE"/>
        </w:rPr>
        <w:t>, Liverpool, UK</w:t>
      </w:r>
    </w:p>
    <w:p w14:paraId="5C8DF0BA" w14:textId="77777777" w:rsidR="00214ADE" w:rsidRPr="00214ADE" w:rsidRDefault="00214ADE" w:rsidP="00214ADE">
      <w:pPr>
        <w:tabs>
          <w:tab w:val="center" w:pos="9949"/>
        </w:tabs>
        <w:spacing w:after="0" w:line="240" w:lineRule="auto"/>
        <w:ind w:right="-11"/>
        <w:rPr>
          <w:rFonts w:ascii="Times New Roman" w:eastAsia="Times New Roman" w:hAnsi="Times New Roman" w:cs="Times New Roman"/>
          <w:b/>
          <w:bCs/>
          <w:color w:val="000080"/>
          <w:sz w:val="24"/>
          <w:szCs w:val="24"/>
          <w:highlight w:val="yellow"/>
          <w:u w:val="single"/>
          <w:lang w:val="de-DE" w:eastAsia="de-DE"/>
        </w:rPr>
      </w:pPr>
    </w:p>
    <w:p w14:paraId="4C590A14" w14:textId="77777777" w:rsidR="00214ADE" w:rsidRPr="00214ADE" w:rsidRDefault="00214ADE" w:rsidP="00214ADE">
      <w:pPr>
        <w:tabs>
          <w:tab w:val="center" w:pos="9949"/>
        </w:tabs>
        <w:spacing w:after="0" w:line="240" w:lineRule="auto"/>
        <w:ind w:right="-11"/>
        <w:rPr>
          <w:rFonts w:ascii="Times New Roman" w:eastAsia="Times New Roman" w:hAnsi="Times New Roman" w:cs="Times New Roman"/>
          <w:b/>
          <w:bCs/>
          <w:color w:val="000080"/>
          <w:sz w:val="24"/>
          <w:szCs w:val="24"/>
          <w:u w:val="single"/>
          <w:lang w:val="de-DE" w:eastAsia="de-DE"/>
        </w:rPr>
      </w:pPr>
    </w:p>
    <w:p w14:paraId="0EE47A6F" w14:textId="77777777" w:rsidR="00214ADE" w:rsidRPr="00214ADE" w:rsidRDefault="00214ADE" w:rsidP="00214ADE">
      <w:pPr>
        <w:tabs>
          <w:tab w:val="center" w:pos="9949"/>
        </w:tabs>
        <w:spacing w:after="0" w:line="240" w:lineRule="auto"/>
        <w:ind w:right="-11"/>
        <w:rPr>
          <w:rFonts w:ascii="Times New Roman" w:eastAsia="Times New Roman" w:hAnsi="Times New Roman" w:cs="Times New Roman"/>
          <w:b/>
          <w:bCs/>
          <w:color w:val="0000FF"/>
          <w:sz w:val="24"/>
          <w:szCs w:val="24"/>
          <w:u w:val="single"/>
          <w:lang w:val="de-DE" w:eastAsia="de-DE"/>
        </w:rPr>
      </w:pPr>
      <w:r w:rsidRPr="00214ADE">
        <w:rPr>
          <w:rFonts w:ascii="Times New Roman" w:eastAsia="Times New Roman" w:hAnsi="Times New Roman" w:cs="Times New Roman"/>
          <w:b/>
          <w:bCs/>
          <w:color w:val="000080"/>
          <w:sz w:val="24"/>
          <w:szCs w:val="24"/>
          <w:u w:val="single"/>
          <w:lang w:val="de-DE" w:eastAsia="de-DE"/>
        </w:rPr>
        <w:t>SPONSORED &amp; SUPPORTED BY:</w:t>
      </w:r>
    </w:p>
    <w:p w14:paraId="6E39ADA4" w14:textId="77777777" w:rsidR="00214ADE" w:rsidRPr="00214ADE" w:rsidRDefault="00214ADE" w:rsidP="00214ADE">
      <w:pPr>
        <w:tabs>
          <w:tab w:val="center" w:pos="9949"/>
          <w:tab w:val="decimal" w:pos="10800"/>
        </w:tabs>
        <w:spacing w:after="0" w:line="240" w:lineRule="auto"/>
        <w:ind w:right="-11"/>
        <w:rPr>
          <w:rFonts w:ascii="Times New Roman" w:eastAsia="Times New Roman" w:hAnsi="Times New Roman" w:cs="Times New Roman"/>
          <w:b/>
          <w:caps/>
          <w:color w:val="000080"/>
          <w:sz w:val="20"/>
          <w:szCs w:val="24"/>
          <w:u w:val="single"/>
          <w:lang w:val="de-DE" w:eastAsia="de-DE"/>
        </w:rPr>
      </w:pPr>
    </w:p>
    <w:p w14:paraId="2944795D" w14:textId="7257F78F" w:rsidR="0093241E" w:rsidRPr="0093241E" w:rsidRDefault="0093241E" w:rsidP="0093241E">
      <w:pPr>
        <w:tabs>
          <w:tab w:val="center" w:pos="9949"/>
          <w:tab w:val="decimal" w:pos="10800"/>
        </w:tabs>
        <w:spacing w:after="0" w:line="240" w:lineRule="auto"/>
        <w:ind w:right="56"/>
        <w:jc w:val="both"/>
        <w:rPr>
          <w:rFonts w:ascii="Times New Roman" w:eastAsia="Times New Roman" w:hAnsi="Times New Roman" w:cs="Times New Roman"/>
          <w:b/>
          <w:bCs/>
          <w:color w:val="000000"/>
          <w:sz w:val="24"/>
          <w:szCs w:val="24"/>
          <w:lang w:val="en-US" w:eastAsia="de-DE"/>
        </w:rPr>
      </w:pPr>
      <w:r w:rsidRPr="0093241E">
        <w:rPr>
          <w:rFonts w:ascii="Times New Roman" w:eastAsia="Times New Roman" w:hAnsi="Times New Roman" w:cs="Times New Roman"/>
          <w:b/>
          <w:bCs/>
          <w:color w:val="000000"/>
          <w:sz w:val="24"/>
          <w:szCs w:val="24"/>
          <w:lang w:val="en-US" w:eastAsia="de-DE"/>
        </w:rPr>
        <w:t>ASI Solutions</w:t>
      </w:r>
      <w:r w:rsidRPr="0093241E">
        <w:rPr>
          <w:rFonts w:ascii="Times New Roman" w:eastAsia="Times New Roman" w:hAnsi="Times New Roman" w:cs="Times New Roman"/>
          <w:b/>
          <w:bCs/>
          <w:color w:val="000000"/>
          <w:sz w:val="24"/>
          <w:szCs w:val="24"/>
          <w:lang w:val="en-US" w:eastAsia="de-DE"/>
        </w:rPr>
        <w:sym w:font="Symbol" w:char="F0A8"/>
      </w:r>
      <w:r w:rsidRPr="0093241E">
        <w:rPr>
          <w:rFonts w:ascii="Times New Roman" w:eastAsia="Times New Roman" w:hAnsi="Times New Roman" w:cs="Times New Roman"/>
          <w:b/>
          <w:bCs/>
          <w:color w:val="000000"/>
          <w:sz w:val="24"/>
          <w:szCs w:val="24"/>
          <w:lang w:val="en-US" w:eastAsia="de-DE"/>
        </w:rPr>
        <w:t xml:space="preserve"> Colas Ltd</w:t>
      </w:r>
      <w:r w:rsidRPr="0093241E">
        <w:rPr>
          <w:rFonts w:ascii="Times New Roman" w:eastAsia="Times New Roman" w:hAnsi="Times New Roman" w:cs="Times New Roman"/>
          <w:b/>
          <w:bCs/>
          <w:color w:val="000000"/>
          <w:sz w:val="24"/>
          <w:szCs w:val="24"/>
          <w:lang w:val="en-US" w:eastAsia="de-DE"/>
        </w:rPr>
        <w:sym w:font="Symbol" w:char="F0A8"/>
      </w:r>
      <w:r w:rsidRPr="0093241E">
        <w:rPr>
          <w:rFonts w:ascii="Times New Roman" w:eastAsia="Times New Roman" w:hAnsi="Times New Roman" w:cs="Times New Roman"/>
          <w:b/>
          <w:bCs/>
          <w:color w:val="000000"/>
          <w:sz w:val="24"/>
          <w:szCs w:val="24"/>
          <w:lang w:val="en-US" w:eastAsia="de-DE"/>
        </w:rPr>
        <w:t xml:space="preserve"> Total </w:t>
      </w:r>
      <w:r w:rsidR="001E5E13" w:rsidRPr="001E5E13">
        <w:rPr>
          <w:rFonts w:ascii="Times New Roman" w:eastAsia="Times New Roman" w:hAnsi="Times New Roman" w:cs="Times New Roman"/>
          <w:b/>
          <w:bCs/>
          <w:color w:val="000000"/>
          <w:sz w:val="24"/>
          <w:szCs w:val="24"/>
          <w:lang w:val="de-DE" w:eastAsia="de-DE"/>
        </w:rPr>
        <w:t>Energies</w:t>
      </w:r>
      <w:r w:rsidRPr="0093241E">
        <w:rPr>
          <w:rFonts w:ascii="Times New Roman" w:eastAsia="Times New Roman" w:hAnsi="Times New Roman" w:cs="Times New Roman"/>
          <w:b/>
          <w:bCs/>
          <w:color w:val="000000"/>
          <w:sz w:val="24"/>
          <w:szCs w:val="24"/>
          <w:lang w:val="en-US" w:eastAsia="de-DE"/>
        </w:rPr>
        <w:sym w:font="Symbol" w:char="F0A8"/>
      </w:r>
      <w:r w:rsidRPr="0093241E">
        <w:rPr>
          <w:rFonts w:ascii="Times New Roman" w:eastAsia="Times New Roman" w:hAnsi="Times New Roman" w:cs="Times New Roman"/>
          <w:b/>
          <w:bCs/>
          <w:color w:val="000000"/>
          <w:sz w:val="24"/>
          <w:szCs w:val="24"/>
          <w:lang w:val="en-US" w:eastAsia="de-DE"/>
        </w:rPr>
        <w:t xml:space="preserve"> WDM ltd </w:t>
      </w:r>
      <w:r w:rsidRPr="0093241E">
        <w:rPr>
          <w:rFonts w:ascii="Times New Roman" w:eastAsia="Times New Roman" w:hAnsi="Times New Roman" w:cs="Times New Roman"/>
          <w:b/>
          <w:bCs/>
          <w:color w:val="000000"/>
          <w:sz w:val="24"/>
          <w:szCs w:val="24"/>
          <w:lang w:val="en-US" w:eastAsia="de-DE"/>
        </w:rPr>
        <w:sym w:font="Symbol" w:char="F0A8"/>
      </w:r>
      <w:r w:rsidRPr="0093241E">
        <w:rPr>
          <w:rFonts w:ascii="Times New Roman" w:eastAsia="Times New Roman" w:hAnsi="Times New Roman" w:cs="Times New Roman"/>
          <w:b/>
          <w:bCs/>
          <w:color w:val="000000"/>
          <w:sz w:val="24"/>
          <w:szCs w:val="24"/>
          <w:lang w:val="en-US" w:eastAsia="de-DE"/>
        </w:rPr>
        <w:t xml:space="preserve"> Velocity UK</w:t>
      </w:r>
      <w:r w:rsidRPr="0093241E">
        <w:rPr>
          <w:rFonts w:ascii="Times New Roman" w:eastAsia="Times New Roman" w:hAnsi="Times New Roman" w:cs="Times New Roman"/>
          <w:b/>
          <w:bCs/>
          <w:color w:val="000000"/>
          <w:sz w:val="24"/>
          <w:szCs w:val="24"/>
          <w:lang w:val="en-US" w:eastAsia="de-DE"/>
        </w:rPr>
        <w:sym w:font="Symbol" w:char="F0A8"/>
      </w:r>
      <w:r w:rsidRPr="0093241E">
        <w:rPr>
          <w:rFonts w:ascii="Times New Roman" w:eastAsia="Times New Roman" w:hAnsi="Times New Roman" w:cs="Times New Roman"/>
          <w:b/>
          <w:bCs/>
          <w:color w:val="000000"/>
          <w:sz w:val="24"/>
          <w:szCs w:val="24"/>
          <w:lang w:val="en-US" w:eastAsia="de-DE"/>
        </w:rPr>
        <w:t xml:space="preserve"> </w:t>
      </w:r>
      <w:bookmarkStart w:id="4" w:name="_Hlk516232171"/>
      <w:r w:rsidRPr="0093241E">
        <w:rPr>
          <w:rFonts w:ascii="Times New Roman" w:eastAsia="Times New Roman" w:hAnsi="Times New Roman" w:cs="Times New Roman"/>
          <w:b/>
          <w:bCs/>
          <w:color w:val="000000"/>
          <w:sz w:val="24"/>
          <w:szCs w:val="24"/>
          <w:lang w:val="en-US" w:eastAsia="de-DE"/>
        </w:rPr>
        <w:t>Highways England</w:t>
      </w:r>
      <w:r w:rsidRPr="0093241E">
        <w:rPr>
          <w:rFonts w:ascii="Times New Roman" w:eastAsia="Times New Roman" w:hAnsi="Times New Roman" w:cs="Times New Roman"/>
          <w:b/>
          <w:bCs/>
          <w:color w:val="000000"/>
          <w:sz w:val="24"/>
          <w:szCs w:val="24"/>
          <w:lang w:val="en-US" w:eastAsia="de-DE"/>
        </w:rPr>
        <w:sym w:font="Symbol" w:char="F0A8"/>
      </w:r>
      <w:bookmarkEnd w:id="4"/>
      <w:r w:rsidRPr="0093241E">
        <w:rPr>
          <w:rFonts w:ascii="Times New Roman" w:eastAsia="Times New Roman" w:hAnsi="Times New Roman" w:cs="Times New Roman"/>
          <w:b/>
          <w:bCs/>
          <w:color w:val="000000"/>
          <w:sz w:val="24"/>
          <w:szCs w:val="24"/>
          <w:lang w:val="en-US" w:eastAsia="de-DE"/>
        </w:rPr>
        <w:t xml:space="preserve"> The Chartered Institution of Highways and Transportation (CIHT)</w:t>
      </w:r>
      <w:r w:rsidRPr="0093241E">
        <w:rPr>
          <w:rFonts w:ascii="Times New Roman" w:eastAsia="Times New Roman" w:hAnsi="Times New Roman" w:cs="Times New Roman"/>
          <w:b/>
          <w:bCs/>
          <w:color w:val="000000"/>
          <w:sz w:val="24"/>
          <w:szCs w:val="24"/>
          <w:lang w:val="en-US" w:eastAsia="de-DE"/>
        </w:rPr>
        <w:sym w:font="Symbol" w:char="F0A8"/>
      </w:r>
      <w:r w:rsidRPr="0093241E">
        <w:rPr>
          <w:rFonts w:ascii="Times New Roman" w:eastAsia="Times New Roman" w:hAnsi="Times New Roman" w:cs="Times New Roman"/>
          <w:b/>
          <w:bCs/>
          <w:color w:val="000000"/>
          <w:sz w:val="24"/>
          <w:szCs w:val="24"/>
          <w:lang w:val="en-US" w:eastAsia="de-DE"/>
        </w:rPr>
        <w:t xml:space="preserve"> The Institution of Asphalt Technology (IAT)</w:t>
      </w:r>
      <w:r w:rsidRPr="0093241E">
        <w:rPr>
          <w:rFonts w:ascii="Times New Roman" w:eastAsia="Times New Roman" w:hAnsi="Times New Roman" w:cs="Times New Roman"/>
          <w:b/>
          <w:bCs/>
          <w:color w:val="000000"/>
          <w:sz w:val="24"/>
          <w:szCs w:val="24"/>
          <w:lang w:val="en-US" w:eastAsia="de-DE"/>
        </w:rPr>
        <w:sym w:font="Symbol" w:char="F0A8"/>
      </w:r>
      <w:r w:rsidRPr="0093241E">
        <w:rPr>
          <w:rFonts w:ascii="Times New Roman" w:eastAsia="Times New Roman" w:hAnsi="Times New Roman" w:cs="Times New Roman"/>
          <w:b/>
          <w:bCs/>
          <w:color w:val="000000"/>
          <w:sz w:val="24"/>
          <w:szCs w:val="24"/>
          <w:lang w:val="en-US" w:eastAsia="de-DE"/>
        </w:rPr>
        <w:t>The Institution of Civil Engineers (ICE)</w:t>
      </w:r>
      <w:r>
        <w:rPr>
          <w:rFonts w:ascii="Times New Roman" w:eastAsia="Times New Roman" w:hAnsi="Times New Roman" w:cs="Times New Roman"/>
          <w:b/>
          <w:bCs/>
          <w:color w:val="000000"/>
          <w:sz w:val="24"/>
          <w:szCs w:val="24"/>
          <w:lang w:val="en-US" w:eastAsia="de-DE"/>
        </w:rPr>
        <w:t>, UK</w:t>
      </w:r>
      <w:r w:rsidRPr="0093241E">
        <w:rPr>
          <w:rFonts w:ascii="Times New Roman" w:eastAsia="Times New Roman" w:hAnsi="Times New Roman" w:cs="Times New Roman"/>
          <w:b/>
          <w:bCs/>
          <w:color w:val="000000"/>
          <w:sz w:val="24"/>
          <w:szCs w:val="24"/>
          <w:lang w:val="en-US" w:eastAsia="de-DE"/>
        </w:rPr>
        <w:t xml:space="preserve">  </w:t>
      </w:r>
    </w:p>
    <w:p w14:paraId="3E62E94E" w14:textId="77777777" w:rsidR="00214ADE" w:rsidRPr="00214ADE" w:rsidRDefault="00214ADE" w:rsidP="00214ADE">
      <w:pPr>
        <w:tabs>
          <w:tab w:val="center" w:pos="9949"/>
          <w:tab w:val="decimal" w:pos="10800"/>
        </w:tabs>
        <w:spacing w:after="0" w:line="240" w:lineRule="auto"/>
        <w:ind w:right="56"/>
        <w:jc w:val="both"/>
        <w:rPr>
          <w:rFonts w:ascii="Times New Roman" w:eastAsia="Times New Roman" w:hAnsi="Times New Roman" w:cs="Times New Roman"/>
          <w:b/>
          <w:bCs/>
          <w:color w:val="000000"/>
          <w:sz w:val="24"/>
          <w:szCs w:val="24"/>
          <w:lang w:val="de-DE" w:eastAsia="de-DE"/>
        </w:rPr>
      </w:pPr>
    </w:p>
    <w:p w14:paraId="739D1A6B" w14:textId="1309FDB7" w:rsidR="00214ADE" w:rsidRPr="00214ADE" w:rsidRDefault="005F56C6" w:rsidP="00214ADE">
      <w:pPr>
        <w:tabs>
          <w:tab w:val="center" w:pos="9949"/>
          <w:tab w:val="decimal" w:pos="10800"/>
        </w:tabs>
        <w:spacing w:after="0" w:line="240" w:lineRule="auto"/>
        <w:ind w:right="-11"/>
        <w:rPr>
          <w:rFonts w:ascii="Times New Roman" w:eastAsia="Times New Roman" w:hAnsi="Times New Roman" w:cs="Times New Roman"/>
          <w:b/>
          <w:caps/>
          <w:color w:val="000080"/>
          <w:sz w:val="24"/>
          <w:szCs w:val="24"/>
          <w:u w:val="single"/>
          <w:lang w:val="de-DE" w:eastAsia="de-DE"/>
        </w:rPr>
      </w:pPr>
      <w:r>
        <w:rPr>
          <w:rFonts w:ascii="Times New Roman" w:eastAsia="Times New Roman" w:hAnsi="Times New Roman" w:cs="Times New Roman"/>
          <w:b/>
          <w:caps/>
          <w:color w:val="000080"/>
          <w:sz w:val="24"/>
          <w:szCs w:val="24"/>
          <w:u w:val="single"/>
          <w:lang w:val="de-DE" w:eastAsia="de-DE"/>
        </w:rPr>
        <w:t>LJMU 202</w:t>
      </w:r>
      <w:r w:rsidR="001E5E13">
        <w:rPr>
          <w:rFonts w:ascii="Times New Roman" w:eastAsia="Times New Roman" w:hAnsi="Times New Roman" w:cs="Times New Roman"/>
          <w:b/>
          <w:caps/>
          <w:color w:val="000080"/>
          <w:sz w:val="24"/>
          <w:szCs w:val="24"/>
          <w:u w:val="single"/>
          <w:lang w:val="de-DE" w:eastAsia="de-DE"/>
        </w:rPr>
        <w:t>2</w:t>
      </w:r>
      <w:r w:rsidR="00214ADE" w:rsidRPr="00214ADE">
        <w:rPr>
          <w:rFonts w:ascii="Times New Roman" w:eastAsia="Times New Roman" w:hAnsi="Times New Roman" w:cs="Times New Roman"/>
          <w:b/>
          <w:caps/>
          <w:color w:val="000080"/>
          <w:sz w:val="24"/>
          <w:szCs w:val="24"/>
          <w:u w:val="single"/>
          <w:lang w:val="de-DE" w:eastAsia="de-DE"/>
        </w:rPr>
        <w:t xml:space="preserve"> Conference </w:t>
      </w:r>
    </w:p>
    <w:p w14:paraId="6D0B66D7" w14:textId="77777777" w:rsidR="00214ADE" w:rsidRPr="00214ADE" w:rsidRDefault="00214ADE" w:rsidP="00214ADE">
      <w:pPr>
        <w:tabs>
          <w:tab w:val="left" w:pos="851"/>
          <w:tab w:val="left" w:pos="5670"/>
          <w:tab w:val="left" w:pos="7655"/>
        </w:tabs>
        <w:spacing w:after="0" w:line="240" w:lineRule="auto"/>
        <w:ind w:right="169"/>
        <w:jc w:val="both"/>
        <w:rPr>
          <w:rFonts w:ascii="Times New Roman" w:eastAsia="Times New Roman" w:hAnsi="Times New Roman" w:cs="Times New Roman"/>
          <w:b/>
          <w:caps/>
          <w:color w:val="000080"/>
          <w:u w:val="single"/>
          <w:lang w:val="de-DE" w:eastAsia="de-DE"/>
        </w:rPr>
      </w:pPr>
      <w:r w:rsidRPr="00214ADE">
        <w:rPr>
          <w:rFonts w:ascii="Times New Roman" w:eastAsia="Times New Roman" w:hAnsi="Times New Roman" w:cs="Times New Roman"/>
          <w:b/>
          <w:caps/>
          <w:color w:val="000080"/>
          <w:sz w:val="20"/>
          <w:u w:val="single"/>
          <w:lang w:val="de-DE" w:eastAsia="de-DE"/>
        </w:rPr>
        <w:t xml:space="preserve"> </w:t>
      </w:r>
    </w:p>
    <w:p w14:paraId="69753C91" w14:textId="7AF9AF5D" w:rsidR="00214ADE" w:rsidRPr="00214ADE" w:rsidRDefault="00214ADE" w:rsidP="002D4269">
      <w:pPr>
        <w:tabs>
          <w:tab w:val="left" w:pos="7655"/>
        </w:tabs>
        <w:spacing w:after="0" w:line="240" w:lineRule="auto"/>
        <w:ind w:right="56"/>
        <w:jc w:val="both"/>
        <w:rPr>
          <w:rFonts w:ascii="Times New Roman" w:eastAsia="Times New Roman" w:hAnsi="Times New Roman" w:cs="Times New Roman"/>
          <w:color w:val="000000"/>
          <w:lang w:val="de-DE" w:eastAsia="de-DE"/>
        </w:rPr>
      </w:pPr>
      <w:r w:rsidRPr="00214ADE">
        <w:rPr>
          <w:rFonts w:ascii="Times New Roman" w:eastAsia="Times New Roman" w:hAnsi="Times New Roman" w:cs="Times New Roman"/>
          <w:color w:val="000000"/>
          <w:lang w:val="de-DE" w:eastAsia="de-DE"/>
        </w:rPr>
        <w:t xml:space="preserve">The Department of Civil Engineering at Liverpool John Moores University in association with </w:t>
      </w:r>
      <w:r w:rsidR="0093241E" w:rsidRPr="0093241E">
        <w:rPr>
          <w:rFonts w:ascii="Times New Roman" w:eastAsia="Times New Roman" w:hAnsi="Times New Roman" w:cs="Times New Roman"/>
          <w:color w:val="000000"/>
          <w:lang w:val="en-US" w:eastAsia="de-DE"/>
        </w:rPr>
        <w:t xml:space="preserve">ASI Solutions </w:t>
      </w:r>
      <w:r w:rsidR="005F56C6">
        <w:rPr>
          <w:rFonts w:ascii="Times New Roman" w:eastAsia="Times New Roman" w:hAnsi="Times New Roman" w:cs="Times New Roman"/>
          <w:color w:val="000000"/>
          <w:lang w:val="de-DE" w:eastAsia="de-DE"/>
        </w:rPr>
        <w:t xml:space="preserve">and Colas Ltd is hosting its </w:t>
      </w:r>
      <w:r w:rsidR="001E5E13">
        <w:rPr>
          <w:rFonts w:ascii="Times New Roman" w:eastAsia="Times New Roman" w:hAnsi="Times New Roman" w:cs="Times New Roman"/>
          <w:color w:val="000000"/>
          <w:lang w:val="de-DE" w:eastAsia="de-DE"/>
        </w:rPr>
        <w:t>20</w:t>
      </w:r>
      <w:r w:rsidRPr="00214ADE">
        <w:rPr>
          <w:rFonts w:ascii="Times New Roman" w:eastAsia="Times New Roman" w:hAnsi="Times New Roman" w:cs="Times New Roman"/>
          <w:color w:val="000000"/>
          <w:vertAlign w:val="superscript"/>
          <w:lang w:val="de-DE" w:eastAsia="de-DE"/>
        </w:rPr>
        <w:t xml:space="preserve">th </w:t>
      </w:r>
      <w:r w:rsidRPr="00214ADE">
        <w:rPr>
          <w:rFonts w:ascii="Times New Roman" w:eastAsia="Times New Roman" w:hAnsi="Times New Roman" w:cs="Times New Roman"/>
          <w:color w:val="000000"/>
          <w:lang w:val="de-DE" w:eastAsia="de-DE"/>
        </w:rPr>
        <w:t xml:space="preserve">Annual International Conference addressing: </w:t>
      </w:r>
      <w:r w:rsidR="002D4269" w:rsidRPr="002D4269">
        <w:rPr>
          <w:rFonts w:ascii="Times New Roman" w:eastAsia="Times New Roman" w:hAnsi="Times New Roman" w:cs="Times New Roman"/>
          <w:color w:val="000000"/>
          <w:lang w:val="de-DE" w:eastAsia="de-DE"/>
        </w:rPr>
        <w:t>Highways and Airport Pavement Engineering, Asphalt Technology, and Infrastructure International Conference</w:t>
      </w:r>
      <w:r w:rsidRPr="00214ADE">
        <w:rPr>
          <w:rFonts w:ascii="Times New Roman" w:eastAsia="Times New Roman" w:hAnsi="Times New Roman" w:cs="Times New Roman"/>
          <w:color w:val="000000"/>
          <w:lang w:val="de-DE" w:eastAsia="de-DE"/>
        </w:rPr>
        <w:t>.</w:t>
      </w:r>
    </w:p>
    <w:p w14:paraId="51A16742" w14:textId="77777777" w:rsidR="00214ADE" w:rsidRPr="00214ADE" w:rsidRDefault="00214ADE" w:rsidP="00214ADE">
      <w:pPr>
        <w:tabs>
          <w:tab w:val="left" w:pos="7655"/>
        </w:tabs>
        <w:spacing w:after="0" w:line="240" w:lineRule="auto"/>
        <w:ind w:right="56"/>
        <w:jc w:val="both"/>
        <w:rPr>
          <w:rFonts w:ascii="Times New Roman" w:eastAsia="Times New Roman" w:hAnsi="Times New Roman" w:cs="Times New Roman"/>
          <w:color w:val="000000"/>
          <w:lang w:val="de-DE" w:eastAsia="de-DE"/>
        </w:rPr>
      </w:pPr>
    </w:p>
    <w:p w14:paraId="38032DFD" w14:textId="77777777" w:rsidR="00214ADE" w:rsidRPr="00214ADE" w:rsidRDefault="00214ADE" w:rsidP="00214ADE">
      <w:pPr>
        <w:tabs>
          <w:tab w:val="center" w:pos="9949"/>
          <w:tab w:val="decimal" w:pos="10800"/>
        </w:tabs>
        <w:spacing w:after="0" w:line="240" w:lineRule="auto"/>
        <w:ind w:right="-11"/>
        <w:rPr>
          <w:rFonts w:ascii="Times New Roman" w:eastAsia="Times New Roman" w:hAnsi="Times New Roman" w:cs="Times New Roman"/>
          <w:b/>
          <w:caps/>
          <w:color w:val="000080"/>
          <w:sz w:val="24"/>
          <w:szCs w:val="24"/>
          <w:u w:val="single"/>
          <w:lang w:val="de-DE" w:eastAsia="de-DE"/>
        </w:rPr>
      </w:pPr>
      <w:r w:rsidRPr="00214ADE">
        <w:rPr>
          <w:rFonts w:ascii="Times New Roman" w:eastAsia="Times New Roman" w:hAnsi="Times New Roman" w:cs="Times New Roman"/>
          <w:b/>
          <w:caps/>
          <w:color w:val="000080"/>
          <w:sz w:val="24"/>
          <w:szCs w:val="24"/>
          <w:u w:val="single"/>
          <w:lang w:val="de-DE" w:eastAsia="de-DE"/>
        </w:rPr>
        <w:t>Conference theme</w:t>
      </w:r>
    </w:p>
    <w:p w14:paraId="6D0802AC" w14:textId="77777777" w:rsidR="00214ADE" w:rsidRPr="00214ADE" w:rsidRDefault="00214ADE" w:rsidP="00214ADE">
      <w:pPr>
        <w:tabs>
          <w:tab w:val="left" w:pos="7655"/>
        </w:tabs>
        <w:spacing w:after="0" w:line="240" w:lineRule="auto"/>
        <w:ind w:right="56"/>
        <w:jc w:val="both"/>
        <w:rPr>
          <w:rFonts w:ascii="Times New Roman" w:eastAsia="Times New Roman" w:hAnsi="Times New Roman" w:cs="Times New Roman"/>
          <w:color w:val="000000"/>
          <w:lang w:val="de-DE" w:eastAsia="de-DE"/>
        </w:rPr>
      </w:pPr>
    </w:p>
    <w:p w14:paraId="675B706D" w14:textId="77777777" w:rsidR="00214ADE" w:rsidRPr="00214ADE" w:rsidRDefault="00214ADE" w:rsidP="00214ADE">
      <w:pPr>
        <w:tabs>
          <w:tab w:val="left" w:pos="7655"/>
        </w:tabs>
        <w:spacing w:after="0" w:line="240" w:lineRule="auto"/>
        <w:ind w:right="56"/>
        <w:jc w:val="both"/>
        <w:rPr>
          <w:rFonts w:ascii="Times New Roman" w:eastAsia="Times New Roman" w:hAnsi="Times New Roman" w:cs="Times New Roman"/>
          <w:color w:val="000000"/>
          <w:lang w:val="de-DE" w:eastAsia="de-DE"/>
        </w:rPr>
      </w:pPr>
      <w:r w:rsidRPr="00214ADE">
        <w:rPr>
          <w:rFonts w:ascii="Times New Roman" w:eastAsia="Times New Roman" w:hAnsi="Times New Roman" w:cs="Times New Roman"/>
          <w:color w:val="000000"/>
          <w:lang w:val="de-DE" w:eastAsia="de-DE"/>
        </w:rPr>
        <w:t>Conference is aimed at stakeholders with specific interest in the; development, construction and management of asphalt technology, sustainable infrastructure, environmental protection and energy reduction, aggregate recycling initiatives, airport and highways design and maintenance. The conference will be of interest to; policy advisors, environmental regulators, infrastructure clients, specifiers, planners, designers, local authorities, highway related consultants and designers, materials suppliers, construction companies, contractors and educational institutions.</w:t>
      </w:r>
    </w:p>
    <w:p w14:paraId="39F4EDD3" w14:textId="77777777" w:rsidR="00214ADE" w:rsidRPr="00214ADE" w:rsidRDefault="00214ADE" w:rsidP="00214ADE">
      <w:pPr>
        <w:tabs>
          <w:tab w:val="left" w:pos="851"/>
          <w:tab w:val="left" w:pos="5670"/>
          <w:tab w:val="left" w:pos="7655"/>
        </w:tabs>
        <w:spacing w:after="0" w:line="240" w:lineRule="auto"/>
        <w:ind w:right="56"/>
        <w:jc w:val="both"/>
        <w:rPr>
          <w:rFonts w:ascii="Times New Roman" w:eastAsia="Times New Roman" w:hAnsi="Times New Roman" w:cs="Times New Roman"/>
          <w:color w:val="000000"/>
          <w:lang w:val="de-DE" w:eastAsia="de-DE"/>
        </w:rPr>
      </w:pPr>
    </w:p>
    <w:p w14:paraId="04548488" w14:textId="77777777" w:rsidR="00214ADE" w:rsidRPr="00214ADE" w:rsidRDefault="00214ADE" w:rsidP="00214ADE">
      <w:pPr>
        <w:tabs>
          <w:tab w:val="center" w:pos="9949"/>
          <w:tab w:val="decimal" w:pos="10800"/>
        </w:tabs>
        <w:spacing w:after="0" w:line="240" w:lineRule="auto"/>
        <w:ind w:right="-11"/>
        <w:jc w:val="both"/>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b/>
          <w:color w:val="000080"/>
          <w:sz w:val="24"/>
          <w:szCs w:val="24"/>
          <w:u w:val="single"/>
          <w:lang w:val="de-DE" w:eastAsia="de-DE"/>
        </w:rPr>
        <w:t>WHO SHOULD ATTEND?</w:t>
      </w:r>
      <w:r w:rsidRPr="00214ADE">
        <w:rPr>
          <w:rFonts w:ascii="Times New Roman" w:eastAsia="Times New Roman" w:hAnsi="Times New Roman" w:cs="Times New Roman"/>
          <w:sz w:val="24"/>
          <w:szCs w:val="24"/>
          <w:lang w:val="de-DE" w:eastAsia="de-DE"/>
        </w:rPr>
        <w:t xml:space="preserve"> </w:t>
      </w:r>
    </w:p>
    <w:p w14:paraId="396D16D2" w14:textId="77777777" w:rsidR="00214ADE" w:rsidRPr="00214ADE" w:rsidRDefault="00214ADE" w:rsidP="00214ADE">
      <w:pPr>
        <w:tabs>
          <w:tab w:val="center" w:pos="9949"/>
          <w:tab w:val="decimal" w:pos="10800"/>
        </w:tabs>
        <w:spacing w:after="0" w:line="240" w:lineRule="auto"/>
        <w:ind w:right="-11"/>
        <w:jc w:val="both"/>
        <w:rPr>
          <w:rFonts w:ascii="Times New Roman" w:eastAsia="Times New Roman" w:hAnsi="Times New Roman" w:cs="Times New Roman"/>
          <w:szCs w:val="24"/>
          <w:lang w:val="de-DE" w:eastAsia="de-DE"/>
        </w:rPr>
      </w:pPr>
    </w:p>
    <w:p w14:paraId="29113FB8" w14:textId="77777777" w:rsidR="00214ADE" w:rsidRPr="00214ADE" w:rsidRDefault="00214ADE" w:rsidP="00214ADE">
      <w:pPr>
        <w:autoSpaceDE w:val="0"/>
        <w:autoSpaceDN w:val="0"/>
        <w:adjustRightInd w:val="0"/>
        <w:spacing w:after="0" w:line="240" w:lineRule="auto"/>
        <w:ind w:right="56"/>
        <w:jc w:val="both"/>
        <w:rPr>
          <w:rFonts w:ascii="Times New Roman" w:eastAsia="SimSun" w:hAnsi="Times New Roman" w:cs="Times New Roman"/>
          <w:szCs w:val="24"/>
          <w:lang w:val="de-DE" w:eastAsia="zh-CN"/>
        </w:rPr>
      </w:pPr>
      <w:r w:rsidRPr="00214ADE">
        <w:rPr>
          <w:rFonts w:ascii="Times New Roman" w:eastAsia="Times New Roman" w:hAnsi="Times New Roman" w:cs="Times New Roman"/>
          <w:color w:val="000000"/>
          <w:lang w:val="de-DE" w:eastAsia="de-DE"/>
        </w:rPr>
        <w:t>The conference will be of interest  to; policy advisors, environmental  regulators, infrastructure clients, specifiers, planners, designers, local authorities, highway related consultants and designers, materials suppliers, construction companies, contractors and educational institutions.</w:t>
      </w:r>
    </w:p>
    <w:p w14:paraId="15C64FFC" w14:textId="77777777" w:rsidR="00214ADE" w:rsidRPr="00214ADE" w:rsidRDefault="00214ADE" w:rsidP="00214ADE">
      <w:pPr>
        <w:tabs>
          <w:tab w:val="left" w:pos="9600"/>
        </w:tabs>
        <w:spacing w:after="0" w:line="240" w:lineRule="auto"/>
        <w:ind w:right="1188"/>
        <w:jc w:val="both"/>
        <w:rPr>
          <w:rFonts w:ascii="Times New Roman" w:eastAsia="Times New Roman" w:hAnsi="Times New Roman" w:cs="Times New Roman"/>
          <w:b/>
          <w:color w:val="0000FF"/>
          <w:szCs w:val="24"/>
          <w:highlight w:val="yellow"/>
          <w:u w:val="single"/>
          <w:lang w:val="de-DE" w:eastAsia="de-DE"/>
        </w:rPr>
      </w:pPr>
    </w:p>
    <w:p w14:paraId="73F73DBA" w14:textId="77777777" w:rsidR="00214ADE" w:rsidRPr="00214ADE" w:rsidRDefault="00214ADE" w:rsidP="00214ADE">
      <w:pPr>
        <w:tabs>
          <w:tab w:val="center" w:pos="9949"/>
          <w:tab w:val="decimal" w:pos="10800"/>
        </w:tabs>
        <w:spacing w:after="0" w:line="240" w:lineRule="auto"/>
        <w:ind w:right="-11"/>
        <w:jc w:val="both"/>
        <w:rPr>
          <w:rFonts w:ascii="Times New Roman" w:eastAsia="Times New Roman" w:hAnsi="Times New Roman" w:cs="Times New Roman"/>
          <w:color w:val="000000"/>
          <w:sz w:val="24"/>
          <w:szCs w:val="24"/>
          <w:lang w:val="de-DE" w:eastAsia="de-DE"/>
        </w:rPr>
      </w:pPr>
      <w:r w:rsidRPr="00214ADE">
        <w:rPr>
          <w:rFonts w:ascii="Times New Roman" w:eastAsia="Times New Roman" w:hAnsi="Times New Roman" w:cs="Times New Roman"/>
          <w:b/>
          <w:color w:val="000080"/>
          <w:sz w:val="24"/>
          <w:szCs w:val="24"/>
          <w:u w:val="single"/>
          <w:lang w:val="de-DE" w:eastAsia="de-DE"/>
        </w:rPr>
        <w:t>PUBLICATIONS</w:t>
      </w:r>
    </w:p>
    <w:p w14:paraId="6F07F7D6" w14:textId="77777777" w:rsidR="00214ADE" w:rsidRPr="00214ADE" w:rsidRDefault="00214ADE" w:rsidP="00214ADE">
      <w:pPr>
        <w:tabs>
          <w:tab w:val="left" w:pos="851"/>
          <w:tab w:val="left" w:pos="5670"/>
          <w:tab w:val="left" w:pos="7655"/>
        </w:tabs>
        <w:spacing w:after="0" w:line="240" w:lineRule="auto"/>
        <w:ind w:right="169"/>
        <w:jc w:val="both"/>
        <w:rPr>
          <w:rFonts w:ascii="Times New Roman" w:eastAsia="Times New Roman" w:hAnsi="Times New Roman" w:cs="Times New Roman"/>
          <w:b/>
          <w:color w:val="000080"/>
          <w:szCs w:val="24"/>
          <w:u w:val="single"/>
          <w:lang w:val="de-DE" w:eastAsia="de-DE"/>
        </w:rPr>
      </w:pPr>
    </w:p>
    <w:p w14:paraId="1FBBC2E8" w14:textId="77777777" w:rsidR="00214ADE" w:rsidRPr="00214ADE" w:rsidRDefault="00214ADE" w:rsidP="00214ADE">
      <w:pPr>
        <w:tabs>
          <w:tab w:val="left" w:pos="9600"/>
          <w:tab w:val="center" w:pos="10548"/>
        </w:tabs>
        <w:spacing w:after="0" w:line="276" w:lineRule="auto"/>
        <w:ind w:right="108"/>
        <w:jc w:val="both"/>
        <w:rPr>
          <w:rFonts w:ascii="Times New Roman" w:eastAsia="Times New Roman" w:hAnsi="Times New Roman" w:cs="Times New Roman"/>
          <w:bCs/>
          <w:lang w:val="de-DE" w:eastAsia="de-DE"/>
        </w:rPr>
      </w:pPr>
      <w:r w:rsidRPr="00214ADE">
        <w:rPr>
          <w:rFonts w:ascii="Times New Roman" w:eastAsia="Times New Roman" w:hAnsi="Times New Roman" w:cs="Times New Roman"/>
          <w:lang w:val="de-DE" w:eastAsia="de-DE"/>
        </w:rPr>
        <w:t xml:space="preserve">The papers will be reviewed by the conference scientific and technical board and published in the conference proceedings. Selected papers will also be refereed and published in a special issue of the </w:t>
      </w:r>
      <w:r w:rsidRPr="00214ADE">
        <w:rPr>
          <w:rFonts w:ascii="Times New Roman" w:eastAsia="Times New Roman" w:hAnsi="Times New Roman" w:cs="Times New Roman"/>
          <w:bCs/>
          <w:lang w:val="de-DE" w:eastAsia="de-DE"/>
        </w:rPr>
        <w:t xml:space="preserve">International Journal of Pavement Engineering and Asphalt Technology, ISBN 1464-184. </w:t>
      </w:r>
      <w:bookmarkStart w:id="5" w:name="_Toc261703964"/>
    </w:p>
    <w:p w14:paraId="013102FF" w14:textId="77777777" w:rsidR="00214ADE" w:rsidRPr="00214ADE" w:rsidRDefault="00214ADE" w:rsidP="00214ADE">
      <w:pPr>
        <w:tabs>
          <w:tab w:val="left" w:pos="9600"/>
          <w:tab w:val="center" w:pos="10548"/>
        </w:tabs>
        <w:spacing w:after="0" w:line="276" w:lineRule="auto"/>
        <w:ind w:right="108"/>
        <w:jc w:val="both"/>
        <w:rPr>
          <w:rFonts w:ascii="Times New Roman" w:eastAsia="Times New Roman" w:hAnsi="Times New Roman" w:cs="Times New Roman"/>
          <w:bCs/>
          <w:lang w:val="de-DE" w:eastAsia="de-DE"/>
        </w:rPr>
      </w:pPr>
    </w:p>
    <w:p w14:paraId="504C9367" w14:textId="77777777" w:rsidR="00214ADE" w:rsidRPr="00214ADE" w:rsidRDefault="00214ADE" w:rsidP="00214ADE">
      <w:pPr>
        <w:tabs>
          <w:tab w:val="left" w:pos="9600"/>
          <w:tab w:val="center" w:pos="10548"/>
        </w:tabs>
        <w:spacing w:after="0" w:line="276" w:lineRule="auto"/>
        <w:ind w:right="108"/>
        <w:jc w:val="both"/>
        <w:rPr>
          <w:rFonts w:ascii="Times New Roman" w:eastAsia="Times New Roman" w:hAnsi="Times New Roman" w:cs="Times New Roman"/>
          <w:bCs/>
          <w:lang w:val="de-DE" w:eastAsia="de-DE"/>
        </w:rPr>
      </w:pPr>
    </w:p>
    <w:p w14:paraId="09F92C5F" w14:textId="77777777" w:rsidR="00B17D1C" w:rsidRDefault="00B17D1C" w:rsidP="00B17D1C">
      <w:pPr>
        <w:pStyle w:val="Articletitle"/>
        <w:rPr>
          <w:rFonts w:eastAsia="Calibri"/>
          <w:sz w:val="32"/>
          <w:szCs w:val="32"/>
          <w:lang w:val="en-US"/>
        </w:rPr>
      </w:pPr>
      <w:bookmarkStart w:id="6" w:name="_Toc15904075"/>
      <w:bookmarkEnd w:id="5"/>
    </w:p>
    <w:p w14:paraId="3DC79AD3" w14:textId="77777777" w:rsidR="00B17D1C" w:rsidRDefault="00B17D1C" w:rsidP="00B17D1C">
      <w:pPr>
        <w:pStyle w:val="Articletitle"/>
        <w:rPr>
          <w:rFonts w:eastAsia="Calibri"/>
          <w:sz w:val="32"/>
          <w:szCs w:val="32"/>
          <w:lang w:val="en-US"/>
        </w:rPr>
      </w:pPr>
    </w:p>
    <w:p w14:paraId="59EABC62" w14:textId="77777777" w:rsidR="00B17D1C" w:rsidRDefault="00B17D1C" w:rsidP="00B17D1C">
      <w:pPr>
        <w:pStyle w:val="Articletitle"/>
        <w:rPr>
          <w:rFonts w:eastAsia="Calibri"/>
          <w:sz w:val="32"/>
          <w:szCs w:val="32"/>
          <w:lang w:val="en-US"/>
        </w:rPr>
      </w:pPr>
    </w:p>
    <w:p w14:paraId="2725863B" w14:textId="77777777" w:rsidR="00B17D1C" w:rsidRDefault="00B17D1C" w:rsidP="00B17D1C">
      <w:pPr>
        <w:pStyle w:val="Articletitle"/>
        <w:rPr>
          <w:rFonts w:eastAsia="Calibri"/>
          <w:sz w:val="32"/>
          <w:szCs w:val="32"/>
          <w:lang w:val="en-US"/>
        </w:rPr>
      </w:pPr>
    </w:p>
    <w:p w14:paraId="2A77AC3A" w14:textId="77777777" w:rsidR="00B17D1C" w:rsidRDefault="00B17D1C" w:rsidP="00B17D1C">
      <w:pPr>
        <w:pStyle w:val="Articletitle"/>
        <w:rPr>
          <w:rFonts w:eastAsia="Calibri"/>
          <w:sz w:val="32"/>
          <w:szCs w:val="32"/>
          <w:lang w:val="en-US"/>
        </w:rPr>
      </w:pPr>
    </w:p>
    <w:p w14:paraId="54F1275C" w14:textId="77777777" w:rsidR="00B17D1C" w:rsidRDefault="00B17D1C" w:rsidP="00B17D1C">
      <w:pPr>
        <w:pStyle w:val="Articletitle"/>
        <w:rPr>
          <w:rFonts w:eastAsia="Calibri"/>
          <w:sz w:val="32"/>
          <w:szCs w:val="32"/>
          <w:lang w:val="en-US"/>
        </w:rPr>
      </w:pPr>
    </w:p>
    <w:p w14:paraId="1F74F767" w14:textId="55C48583" w:rsidR="00B17D1C" w:rsidRDefault="00B17D1C" w:rsidP="00B17D1C">
      <w:pPr>
        <w:pStyle w:val="Articletitle"/>
        <w:rPr>
          <w:rFonts w:eastAsia="Calibri"/>
          <w:sz w:val="32"/>
          <w:szCs w:val="32"/>
          <w:lang w:val="en-US"/>
        </w:rPr>
      </w:pPr>
    </w:p>
    <w:p w14:paraId="6F42E561" w14:textId="74669E90" w:rsidR="00FC2AC1" w:rsidRDefault="00FC2AC1" w:rsidP="00FC2AC1">
      <w:pPr>
        <w:rPr>
          <w:lang w:val="en-US" w:eastAsia="en-GB"/>
        </w:rPr>
      </w:pPr>
    </w:p>
    <w:p w14:paraId="1FDE02E9" w14:textId="23225D38" w:rsidR="00FC2AC1" w:rsidRDefault="00FC2AC1" w:rsidP="00FC2AC1">
      <w:pPr>
        <w:rPr>
          <w:lang w:val="en-US" w:eastAsia="en-GB"/>
        </w:rPr>
      </w:pPr>
    </w:p>
    <w:p w14:paraId="785EE623" w14:textId="6BAFC0C7" w:rsidR="00FC2AC1" w:rsidRDefault="00FC2AC1" w:rsidP="00FC2AC1">
      <w:pPr>
        <w:rPr>
          <w:lang w:val="en-US" w:eastAsia="en-GB"/>
        </w:rPr>
      </w:pPr>
    </w:p>
    <w:p w14:paraId="50837A11" w14:textId="5EEECE0B" w:rsidR="00FC2AC1" w:rsidRDefault="00FC2AC1" w:rsidP="00FC2AC1">
      <w:pPr>
        <w:rPr>
          <w:lang w:val="en-US" w:eastAsia="en-GB"/>
        </w:rPr>
      </w:pPr>
    </w:p>
    <w:p w14:paraId="0A635D1B" w14:textId="20F797DF" w:rsidR="00FC2AC1" w:rsidRDefault="00FC2AC1" w:rsidP="00FC2AC1">
      <w:pPr>
        <w:rPr>
          <w:lang w:val="en-US" w:eastAsia="en-GB"/>
        </w:rPr>
      </w:pPr>
    </w:p>
    <w:p w14:paraId="558A0F4A" w14:textId="77777777" w:rsidR="00FC2AC1" w:rsidRPr="00FC2AC1" w:rsidRDefault="00FC2AC1" w:rsidP="00FC2AC1">
      <w:pPr>
        <w:rPr>
          <w:lang w:val="en-US" w:eastAsia="en-GB"/>
        </w:rPr>
      </w:pPr>
    </w:p>
    <w:p w14:paraId="4BEAC187" w14:textId="77777777" w:rsidR="00B17D1C" w:rsidRDefault="00B17D1C" w:rsidP="00B17D1C">
      <w:pPr>
        <w:pStyle w:val="Articletitle"/>
        <w:rPr>
          <w:rFonts w:eastAsia="Calibri"/>
          <w:sz w:val="32"/>
          <w:szCs w:val="32"/>
          <w:lang w:val="en-US"/>
        </w:rPr>
      </w:pPr>
    </w:p>
    <w:p w14:paraId="23F0258C" w14:textId="77777777" w:rsidR="00B17D1C" w:rsidRDefault="00B17D1C" w:rsidP="00B17D1C">
      <w:pPr>
        <w:pStyle w:val="Articletitle"/>
        <w:rPr>
          <w:rFonts w:eastAsia="Calibri"/>
          <w:sz w:val="32"/>
          <w:szCs w:val="32"/>
          <w:lang w:val="en-US"/>
        </w:rPr>
      </w:pPr>
    </w:p>
    <w:p w14:paraId="1687F545" w14:textId="77777777" w:rsidR="00B17D1C" w:rsidRDefault="00B17D1C" w:rsidP="00B17D1C">
      <w:pPr>
        <w:pStyle w:val="Articletitle"/>
        <w:rPr>
          <w:rFonts w:eastAsia="Calibri"/>
          <w:sz w:val="32"/>
          <w:szCs w:val="32"/>
          <w:lang w:val="en-US"/>
        </w:rPr>
      </w:pPr>
    </w:p>
    <w:p w14:paraId="1FE8F9B0" w14:textId="70E8CC3E" w:rsidR="000768AA" w:rsidRPr="00B17D1C" w:rsidRDefault="00F238A8" w:rsidP="00B17D1C">
      <w:pPr>
        <w:pStyle w:val="Articletitle"/>
        <w:rPr>
          <w:rFonts w:eastAsia="Calibri"/>
          <w:sz w:val="32"/>
          <w:szCs w:val="32"/>
          <w:lang w:val="en-US"/>
        </w:rPr>
      </w:pPr>
      <w:r w:rsidRPr="00B17D1C">
        <w:rPr>
          <w:rFonts w:eastAsia="Calibri"/>
          <w:sz w:val="32"/>
          <w:szCs w:val="32"/>
          <w:lang w:val="en-US"/>
        </w:rPr>
        <w:t>TECHNICAL PAPERS</w:t>
      </w:r>
      <w:bookmarkEnd w:id="6"/>
    </w:p>
    <w:p w14:paraId="7592DA5E" w14:textId="77777777" w:rsidR="000768AA" w:rsidRDefault="000768AA" w:rsidP="00214ADE">
      <w:pPr>
        <w:jc w:val="center"/>
        <w:rPr>
          <w:rFonts w:ascii="Times New Roman" w:eastAsia="Calibri" w:hAnsi="Times New Roman" w:cs="Times New Roman"/>
          <w:b/>
          <w:bCs/>
          <w:sz w:val="30"/>
          <w:szCs w:val="30"/>
          <w:lang w:val="en-US"/>
        </w:rPr>
      </w:pPr>
    </w:p>
    <w:p w14:paraId="61818263" w14:textId="77777777" w:rsidR="000768AA" w:rsidRDefault="000768AA" w:rsidP="00214ADE">
      <w:pPr>
        <w:jc w:val="center"/>
        <w:rPr>
          <w:rFonts w:ascii="Times New Roman" w:eastAsia="Calibri" w:hAnsi="Times New Roman" w:cs="Times New Roman"/>
          <w:b/>
          <w:bCs/>
          <w:sz w:val="30"/>
          <w:szCs w:val="30"/>
          <w:lang w:val="en-US"/>
        </w:rPr>
      </w:pPr>
    </w:p>
    <w:p w14:paraId="2DC0C6CC" w14:textId="77777777" w:rsidR="000768AA" w:rsidRDefault="000768AA" w:rsidP="00214ADE">
      <w:pPr>
        <w:jc w:val="center"/>
        <w:rPr>
          <w:rFonts w:ascii="Times New Roman" w:eastAsia="Calibri" w:hAnsi="Times New Roman" w:cs="Times New Roman"/>
          <w:b/>
          <w:bCs/>
          <w:sz w:val="30"/>
          <w:szCs w:val="30"/>
          <w:lang w:val="en-US"/>
        </w:rPr>
      </w:pPr>
    </w:p>
    <w:p w14:paraId="116E2A83" w14:textId="77777777" w:rsidR="000768AA" w:rsidRDefault="000768AA" w:rsidP="008B64AA">
      <w:pPr>
        <w:rPr>
          <w:rFonts w:ascii="Times New Roman" w:eastAsia="Calibri" w:hAnsi="Times New Roman" w:cs="Times New Roman"/>
          <w:b/>
          <w:bCs/>
          <w:sz w:val="30"/>
          <w:szCs w:val="30"/>
          <w:lang w:val="en-US"/>
        </w:rPr>
      </w:pPr>
    </w:p>
    <w:p w14:paraId="1689BF9C" w14:textId="77777777" w:rsidR="000768AA" w:rsidRDefault="000768AA" w:rsidP="00214ADE">
      <w:pPr>
        <w:jc w:val="center"/>
        <w:rPr>
          <w:rFonts w:ascii="Times New Roman" w:eastAsia="Calibri" w:hAnsi="Times New Roman" w:cs="Times New Roman"/>
          <w:b/>
          <w:bCs/>
          <w:sz w:val="30"/>
          <w:szCs w:val="30"/>
          <w:lang w:val="en-US"/>
        </w:rPr>
      </w:pPr>
    </w:p>
    <w:p w14:paraId="3F556732" w14:textId="77777777" w:rsidR="000768AA" w:rsidRDefault="000768AA" w:rsidP="00214ADE">
      <w:pPr>
        <w:jc w:val="center"/>
        <w:rPr>
          <w:rFonts w:ascii="Times New Roman" w:eastAsia="Calibri" w:hAnsi="Times New Roman" w:cs="Times New Roman"/>
          <w:b/>
          <w:bCs/>
          <w:sz w:val="30"/>
          <w:szCs w:val="30"/>
          <w:lang w:val="en-US"/>
        </w:rPr>
      </w:pPr>
    </w:p>
    <w:p w14:paraId="11A66699" w14:textId="77777777" w:rsidR="00F44E3D" w:rsidRDefault="00F44E3D" w:rsidP="00214ADE">
      <w:pPr>
        <w:jc w:val="center"/>
        <w:rPr>
          <w:rFonts w:ascii="Times New Roman" w:eastAsia="Calibri" w:hAnsi="Times New Roman" w:cs="Times New Roman"/>
          <w:b/>
          <w:bCs/>
          <w:sz w:val="30"/>
          <w:szCs w:val="30"/>
          <w:lang w:val="en-US"/>
        </w:rPr>
        <w:sectPr w:rsidR="00F44E3D" w:rsidSect="000768AA">
          <w:pgSz w:w="11906" w:h="16838"/>
          <w:pgMar w:top="1418" w:right="1814" w:bottom="1418" w:left="1814" w:header="709" w:footer="709" w:gutter="0"/>
          <w:cols w:space="708"/>
          <w:docGrid w:linePitch="360"/>
        </w:sectPr>
      </w:pPr>
    </w:p>
    <w:p w14:paraId="3E5CCE26" w14:textId="77777777" w:rsidR="00930F9E" w:rsidRPr="00930F9E" w:rsidRDefault="00930F9E" w:rsidP="00930F9E">
      <w:pPr>
        <w:spacing w:after="0" w:line="240" w:lineRule="auto"/>
        <w:jc w:val="center"/>
        <w:rPr>
          <w:rFonts w:ascii="Times New Roman" w:eastAsia="Calibri" w:hAnsi="Times New Roman" w:cs="Mangal"/>
          <w:b/>
          <w:sz w:val="30"/>
          <w:szCs w:val="30"/>
          <w:lang w:val="en-IN" w:bidi="hi-IN"/>
        </w:rPr>
      </w:pPr>
      <w:r w:rsidRPr="00930F9E">
        <w:rPr>
          <w:rFonts w:ascii="Times New Roman" w:eastAsia="Calibri" w:hAnsi="Times New Roman" w:cs="Mangal"/>
          <w:b/>
          <w:sz w:val="30"/>
          <w:szCs w:val="30"/>
          <w:lang w:val="en-IN" w:bidi="hi-IN"/>
        </w:rPr>
        <w:lastRenderedPageBreak/>
        <w:t xml:space="preserve">A STUDY ON USE OF WASTE PLASTICS IN SMA MIXES: EFFECT OF PLASTIC TYPE, SIZE, AND DOSAGE </w:t>
      </w:r>
    </w:p>
    <w:p w14:paraId="095D5F40" w14:textId="77777777" w:rsidR="00930F9E" w:rsidRPr="00930F9E" w:rsidRDefault="00930F9E" w:rsidP="00930F9E">
      <w:pPr>
        <w:spacing w:after="0" w:line="240" w:lineRule="auto"/>
        <w:jc w:val="center"/>
        <w:rPr>
          <w:rFonts w:ascii="Times New Roman" w:eastAsia="Calibri" w:hAnsi="Times New Roman" w:cs="Mangal"/>
          <w:b/>
          <w:sz w:val="30"/>
          <w:szCs w:val="30"/>
          <w:lang w:val="en-IN" w:bidi="hi-IN"/>
        </w:rPr>
      </w:pPr>
    </w:p>
    <w:p w14:paraId="5E1BCCC0" w14:textId="77777777" w:rsidR="00930F9E" w:rsidRPr="00930F9E" w:rsidRDefault="00930F9E" w:rsidP="00930F9E">
      <w:pPr>
        <w:spacing w:after="120" w:line="240" w:lineRule="auto"/>
        <w:jc w:val="center"/>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Rajan Choudhary</w:t>
      </w:r>
      <w:r w:rsidRPr="00930F9E">
        <w:rPr>
          <w:rFonts w:ascii="Times New Roman" w:eastAsia="Calibri" w:hAnsi="Times New Roman" w:cs="Mangal"/>
          <w:szCs w:val="24"/>
          <w:vertAlign w:val="superscript"/>
          <w:lang w:val="en-IN" w:bidi="hi-IN"/>
        </w:rPr>
        <w:t>1*</w:t>
      </w:r>
      <w:r w:rsidRPr="00930F9E">
        <w:rPr>
          <w:rFonts w:ascii="Times New Roman" w:eastAsia="Calibri" w:hAnsi="Times New Roman" w:cs="Mangal"/>
          <w:szCs w:val="24"/>
          <w:lang w:val="en-IN" w:bidi="hi-IN"/>
        </w:rPr>
        <w:t>, Pankaj Kumar Singh</w:t>
      </w:r>
      <w:r w:rsidRPr="00930F9E">
        <w:rPr>
          <w:rFonts w:ascii="Times New Roman" w:eastAsia="Calibri" w:hAnsi="Times New Roman" w:cs="Mangal"/>
          <w:szCs w:val="24"/>
          <w:vertAlign w:val="superscript"/>
          <w:lang w:val="en-IN" w:bidi="hi-IN"/>
        </w:rPr>
        <w:t>2</w:t>
      </w:r>
      <w:r w:rsidRPr="00930F9E">
        <w:rPr>
          <w:rFonts w:ascii="Times New Roman" w:eastAsia="Calibri" w:hAnsi="Times New Roman" w:cs="Mangal"/>
          <w:szCs w:val="24"/>
          <w:lang w:val="en-IN" w:bidi="hi-IN"/>
        </w:rPr>
        <w:t>, Ankush Kumar</w:t>
      </w:r>
      <w:r w:rsidRPr="00930F9E">
        <w:rPr>
          <w:rFonts w:ascii="Times New Roman" w:eastAsia="Calibri" w:hAnsi="Times New Roman" w:cs="Mangal"/>
          <w:szCs w:val="24"/>
          <w:vertAlign w:val="superscript"/>
          <w:lang w:val="en-IN" w:bidi="hi-IN"/>
        </w:rPr>
        <w:t xml:space="preserve">3 </w:t>
      </w:r>
      <w:r w:rsidRPr="00930F9E">
        <w:rPr>
          <w:rFonts w:ascii="Times New Roman" w:eastAsia="Calibri" w:hAnsi="Times New Roman" w:cs="Mangal"/>
          <w:szCs w:val="24"/>
          <w:lang w:val="en-IN" w:bidi="hi-IN"/>
        </w:rPr>
        <w:t>and Santanu Pathak</w:t>
      </w:r>
      <w:r w:rsidRPr="00930F9E">
        <w:rPr>
          <w:rFonts w:ascii="Times New Roman" w:eastAsia="Calibri" w:hAnsi="Times New Roman" w:cs="Mangal"/>
          <w:szCs w:val="24"/>
          <w:vertAlign w:val="superscript"/>
          <w:lang w:val="en-IN" w:bidi="hi-IN"/>
        </w:rPr>
        <w:t>3</w:t>
      </w:r>
    </w:p>
    <w:p w14:paraId="6B8ACBEC" w14:textId="77777777" w:rsidR="00930F9E" w:rsidRPr="00930F9E" w:rsidRDefault="00930F9E" w:rsidP="00930F9E">
      <w:pPr>
        <w:spacing w:after="0" w:line="240" w:lineRule="auto"/>
        <w:jc w:val="center"/>
        <w:rPr>
          <w:rFonts w:ascii="Times New Roman" w:eastAsia="Calibri" w:hAnsi="Times New Roman" w:cs="Mangal"/>
          <w:szCs w:val="24"/>
          <w:lang w:val="en-IN" w:bidi="hi-IN"/>
        </w:rPr>
      </w:pPr>
      <w:r w:rsidRPr="00930F9E">
        <w:rPr>
          <w:rFonts w:ascii="Times New Roman" w:eastAsia="Calibri" w:hAnsi="Times New Roman" w:cs="Mangal"/>
          <w:szCs w:val="24"/>
          <w:vertAlign w:val="superscript"/>
          <w:lang w:val="en-IN" w:bidi="hi-IN"/>
        </w:rPr>
        <w:t>1</w:t>
      </w:r>
      <w:r w:rsidRPr="00930F9E">
        <w:rPr>
          <w:rFonts w:ascii="Times New Roman" w:eastAsia="Calibri" w:hAnsi="Times New Roman" w:cs="Mangal"/>
          <w:szCs w:val="24"/>
          <w:lang w:val="en-IN" w:bidi="hi-IN"/>
        </w:rPr>
        <w:t xml:space="preserve">Professor, Department of Civil Engineering, Indian Institute of Technology Guwahati (IIT Guwahati), India </w:t>
      </w:r>
    </w:p>
    <w:p w14:paraId="46BE0556" w14:textId="77777777" w:rsidR="00930F9E" w:rsidRPr="00930F9E" w:rsidRDefault="00930F9E" w:rsidP="00930F9E">
      <w:pPr>
        <w:spacing w:after="0" w:line="240" w:lineRule="auto"/>
        <w:jc w:val="center"/>
        <w:rPr>
          <w:rFonts w:ascii="Times New Roman" w:eastAsia="Calibri" w:hAnsi="Times New Roman" w:cs="Mangal"/>
          <w:szCs w:val="24"/>
          <w:lang w:val="en-IN" w:bidi="hi-IN"/>
        </w:rPr>
      </w:pPr>
      <w:r w:rsidRPr="00930F9E">
        <w:rPr>
          <w:rFonts w:ascii="Times New Roman" w:eastAsia="Calibri" w:hAnsi="Times New Roman" w:cs="Mangal"/>
          <w:szCs w:val="24"/>
          <w:vertAlign w:val="superscript"/>
          <w:lang w:val="en-IN" w:bidi="hi-IN"/>
        </w:rPr>
        <w:t>*</w:t>
      </w:r>
      <w:r w:rsidRPr="00930F9E">
        <w:rPr>
          <w:rFonts w:ascii="Times New Roman" w:eastAsia="Calibri" w:hAnsi="Times New Roman" w:cs="Mangal"/>
          <w:szCs w:val="24"/>
          <w:lang w:val="en-IN" w:bidi="hi-IN"/>
        </w:rPr>
        <w:t xml:space="preserve"> </w:t>
      </w:r>
      <w:r w:rsidRPr="00930F9E">
        <w:rPr>
          <w:rFonts w:ascii="Times New Roman" w:eastAsia="Calibri" w:hAnsi="Times New Roman" w:cs="Mangal"/>
          <w:i/>
          <w:iCs/>
          <w:szCs w:val="24"/>
          <w:lang w:val="en-IN" w:bidi="hi-IN"/>
        </w:rPr>
        <w:t>Corresponding Author</w:t>
      </w:r>
      <w:r w:rsidRPr="00930F9E">
        <w:rPr>
          <w:rFonts w:ascii="Times New Roman" w:eastAsia="Calibri" w:hAnsi="Times New Roman" w:cs="Mangal"/>
          <w:szCs w:val="24"/>
          <w:lang w:val="en-IN" w:bidi="hi-IN"/>
        </w:rPr>
        <w:t xml:space="preserve">, Email: </w:t>
      </w:r>
      <w:hyperlink r:id="rId26" w:history="1">
        <w:r w:rsidRPr="00930F9E">
          <w:rPr>
            <w:rFonts w:ascii="Times New Roman" w:eastAsia="Calibri" w:hAnsi="Times New Roman" w:cs="Mangal"/>
            <w:color w:val="0563C1"/>
            <w:szCs w:val="24"/>
            <w:u w:val="single"/>
            <w:lang w:val="en-IN" w:bidi="hi-IN"/>
          </w:rPr>
          <w:t>rajandce@iitg.ac.in</w:t>
        </w:r>
      </w:hyperlink>
      <w:r w:rsidRPr="00930F9E">
        <w:rPr>
          <w:rFonts w:ascii="Times New Roman" w:eastAsia="Calibri" w:hAnsi="Times New Roman" w:cs="Mangal"/>
          <w:szCs w:val="24"/>
          <w:lang w:val="en-IN" w:bidi="hi-IN"/>
        </w:rPr>
        <w:t xml:space="preserve"> </w:t>
      </w:r>
    </w:p>
    <w:p w14:paraId="02DF7D9A" w14:textId="77777777" w:rsidR="00930F9E" w:rsidRPr="00930F9E" w:rsidRDefault="00930F9E" w:rsidP="00930F9E">
      <w:pPr>
        <w:spacing w:after="0" w:line="240" w:lineRule="auto"/>
        <w:jc w:val="center"/>
        <w:rPr>
          <w:rFonts w:ascii="Times New Roman" w:eastAsia="Calibri" w:hAnsi="Times New Roman" w:cs="Mangal"/>
          <w:szCs w:val="24"/>
          <w:lang w:val="en-IN" w:bidi="hi-IN"/>
        </w:rPr>
      </w:pPr>
      <w:r w:rsidRPr="00930F9E">
        <w:rPr>
          <w:rFonts w:ascii="Times New Roman" w:eastAsia="Calibri" w:hAnsi="Times New Roman" w:cs="Mangal"/>
          <w:szCs w:val="24"/>
          <w:vertAlign w:val="superscript"/>
          <w:lang w:val="en-IN" w:bidi="hi-IN"/>
        </w:rPr>
        <w:t>2</w:t>
      </w:r>
      <w:r w:rsidRPr="00930F9E">
        <w:rPr>
          <w:rFonts w:ascii="Times New Roman" w:eastAsia="Calibri" w:hAnsi="Times New Roman" w:cs="Mangal"/>
          <w:szCs w:val="24"/>
          <w:lang w:val="en-IN" w:bidi="hi-IN"/>
        </w:rPr>
        <w:t xml:space="preserve">Former Post-graduate Student, Department of Civil Engineering, IIT Guwahati, India </w:t>
      </w:r>
    </w:p>
    <w:p w14:paraId="52E229C0" w14:textId="77777777" w:rsidR="00930F9E" w:rsidRPr="00930F9E" w:rsidRDefault="00930F9E" w:rsidP="00930F9E">
      <w:pPr>
        <w:spacing w:after="0" w:line="240" w:lineRule="auto"/>
        <w:jc w:val="center"/>
        <w:rPr>
          <w:rFonts w:ascii="Times New Roman" w:eastAsia="Calibri" w:hAnsi="Times New Roman" w:cs="Mangal"/>
          <w:szCs w:val="24"/>
          <w:lang w:val="en-IN" w:bidi="hi-IN"/>
        </w:rPr>
      </w:pPr>
      <w:r w:rsidRPr="00930F9E">
        <w:rPr>
          <w:rFonts w:ascii="Times New Roman" w:eastAsia="Calibri" w:hAnsi="Times New Roman" w:cs="Mangal"/>
          <w:szCs w:val="24"/>
          <w:vertAlign w:val="superscript"/>
          <w:lang w:val="en-IN" w:bidi="hi-IN"/>
        </w:rPr>
        <w:t>3</w:t>
      </w:r>
      <w:r w:rsidRPr="00930F9E">
        <w:rPr>
          <w:rFonts w:ascii="Times New Roman" w:eastAsia="Calibri" w:hAnsi="Times New Roman" w:cs="Mangal"/>
          <w:szCs w:val="24"/>
          <w:lang w:val="en-IN" w:bidi="hi-IN"/>
        </w:rPr>
        <w:t xml:space="preserve">PhD Research Scholar, Department of Civil Engineering, IIT Guwahati, India </w:t>
      </w:r>
    </w:p>
    <w:p w14:paraId="7FA30423" w14:textId="77777777" w:rsidR="00930F9E" w:rsidRDefault="00930F9E" w:rsidP="00930F9E">
      <w:pPr>
        <w:spacing w:after="0" w:line="240" w:lineRule="auto"/>
        <w:rPr>
          <w:rFonts w:ascii="Times New Roman" w:eastAsia="SimSun" w:hAnsi="Times New Roman" w:cs="Times New Roman"/>
          <w:iCs/>
          <w:color w:val="0563C1"/>
          <w:sz w:val="24"/>
          <w:szCs w:val="24"/>
          <w:lang w:eastAsia="zh-CN"/>
        </w:rPr>
      </w:pPr>
    </w:p>
    <w:p w14:paraId="3C7F22C6" w14:textId="6B25FF53" w:rsidR="00930F9E" w:rsidRPr="00C00343" w:rsidRDefault="00930F9E" w:rsidP="00930F9E">
      <w:pPr>
        <w:spacing w:after="0" w:line="240" w:lineRule="auto"/>
        <w:rPr>
          <w:rFonts w:ascii="Times New Roman" w:eastAsia="SimSun" w:hAnsi="Times New Roman" w:cs="Times New Roman"/>
          <w:iCs/>
          <w:color w:val="0563C1"/>
          <w:sz w:val="24"/>
          <w:szCs w:val="24"/>
          <w:lang w:eastAsia="zh-CN"/>
        </w:rPr>
      </w:pPr>
      <w:bookmarkStart w:id="7" w:name="_Hlk113285838"/>
      <w:proofErr w:type="spellStart"/>
      <w:r w:rsidRPr="00C00343">
        <w:rPr>
          <w:rFonts w:ascii="Times New Roman" w:eastAsia="SimSun" w:hAnsi="Times New Roman" w:cs="Times New Roman"/>
          <w:iCs/>
          <w:color w:val="0563C1"/>
          <w:sz w:val="24"/>
          <w:szCs w:val="24"/>
          <w:lang w:eastAsia="zh-CN"/>
        </w:rPr>
        <w:t>doi</w:t>
      </w:r>
      <w:proofErr w:type="spellEnd"/>
      <w:r w:rsidRPr="00C00343">
        <w:rPr>
          <w:rFonts w:ascii="Times New Roman" w:eastAsia="SimSun" w:hAnsi="Times New Roman" w:cs="Times New Roman"/>
          <w:iCs/>
          <w:color w:val="0563C1"/>
          <w:sz w:val="24"/>
          <w:szCs w:val="24"/>
          <w:lang w:eastAsia="zh-CN"/>
        </w:rPr>
        <w:t>: 10.1515/ijpeat-2016-00</w:t>
      </w:r>
      <w:r>
        <w:rPr>
          <w:rFonts w:ascii="Times New Roman" w:eastAsia="SimSun" w:hAnsi="Times New Roman" w:cs="Times New Roman"/>
          <w:iCs/>
          <w:color w:val="0563C1"/>
          <w:sz w:val="24"/>
          <w:szCs w:val="24"/>
          <w:lang w:eastAsia="zh-CN"/>
        </w:rPr>
        <w:t>4</w:t>
      </w:r>
      <w:r w:rsidR="007A2D05">
        <w:rPr>
          <w:rFonts w:ascii="Times New Roman" w:eastAsia="SimSun" w:hAnsi="Times New Roman" w:cs="Times New Roman"/>
          <w:iCs/>
          <w:color w:val="0563C1"/>
          <w:sz w:val="24"/>
          <w:szCs w:val="24"/>
          <w:lang w:eastAsia="zh-CN"/>
        </w:rPr>
        <w:t>6</w:t>
      </w:r>
    </w:p>
    <w:bookmarkEnd w:id="7"/>
    <w:p w14:paraId="4D459467" w14:textId="77777777" w:rsidR="00930F9E" w:rsidRPr="00930F9E" w:rsidRDefault="00930F9E" w:rsidP="00930F9E">
      <w:pPr>
        <w:spacing w:after="0" w:line="240" w:lineRule="auto"/>
        <w:jc w:val="center"/>
        <w:rPr>
          <w:rFonts w:ascii="Times New Roman" w:eastAsia="Calibri" w:hAnsi="Times New Roman" w:cs="Mangal"/>
          <w:b/>
          <w:szCs w:val="24"/>
          <w:lang w:val="en-IN" w:bidi="hi-IN"/>
        </w:rPr>
      </w:pPr>
    </w:p>
    <w:p w14:paraId="015B23F7" w14:textId="77777777" w:rsidR="00930F9E" w:rsidRPr="00930F9E" w:rsidRDefault="00930F9E" w:rsidP="00930F9E">
      <w:pPr>
        <w:spacing w:after="0" w:line="240" w:lineRule="auto"/>
        <w:jc w:val="center"/>
        <w:rPr>
          <w:rFonts w:ascii="Times New Roman" w:eastAsia="Calibri" w:hAnsi="Times New Roman" w:cs="Mangal"/>
          <w:b/>
          <w:szCs w:val="24"/>
          <w:lang w:val="en-IN" w:bidi="hi-IN"/>
        </w:rPr>
      </w:pPr>
      <w:r w:rsidRPr="00930F9E">
        <w:rPr>
          <w:rFonts w:ascii="Times New Roman" w:eastAsia="Calibri" w:hAnsi="Times New Roman" w:cs="Mangal"/>
          <w:b/>
          <w:szCs w:val="24"/>
          <w:lang w:val="en-IN" w:bidi="hi-IN"/>
        </w:rPr>
        <w:t>ABSTRACT</w:t>
      </w:r>
    </w:p>
    <w:p w14:paraId="207F6777" w14:textId="77777777" w:rsidR="00930F9E" w:rsidRPr="00930F9E" w:rsidRDefault="00930F9E" w:rsidP="00930F9E">
      <w:pPr>
        <w:spacing w:after="0" w:line="240" w:lineRule="auto"/>
        <w:jc w:val="center"/>
        <w:rPr>
          <w:rFonts w:ascii="Times New Roman" w:eastAsia="Calibri" w:hAnsi="Times New Roman" w:cs="Mangal"/>
          <w:b/>
          <w:szCs w:val="24"/>
          <w:lang w:val="en-IN" w:bidi="hi-IN"/>
        </w:rPr>
      </w:pPr>
    </w:p>
    <w:p w14:paraId="52B10491" w14:textId="77777777" w:rsidR="00930F9E" w:rsidRPr="00930F9E" w:rsidRDefault="00930F9E" w:rsidP="00930F9E">
      <w:pPr>
        <w:spacing w:after="0" w:line="240" w:lineRule="auto"/>
        <w:jc w:val="center"/>
        <w:rPr>
          <w:rFonts w:ascii="Times New Roman" w:eastAsia="Calibri" w:hAnsi="Times New Roman" w:cs="Mangal"/>
          <w:b/>
          <w:szCs w:val="24"/>
          <w:lang w:val="en-IN" w:bidi="hi-IN"/>
        </w:rPr>
      </w:pPr>
    </w:p>
    <w:p w14:paraId="6C0906D4" w14:textId="77777777" w:rsidR="00930F9E" w:rsidRPr="00930F9E" w:rsidRDefault="00930F9E" w:rsidP="00930F9E">
      <w:pPr>
        <w:spacing w:line="240" w:lineRule="auto"/>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 xml:space="preserve">Several million tons of municipal solid wastes are generated worldwide, with plastic waste accounting for a major share every year. Plastic wastes are largely dumped in landfills or are burnt, leading to severe environmental concerns and challenges. The main aim of this study was to evaluate the effect of the incorporation of different waste plastics with variable sizes and dosages on the engineering properties of a stone matrix asphalt (SMA) mix. Three plastic types: polyethylene terephthalate (PET), high-density polyethylene (HDPE), and polypropylene (PP); two size ranges: 2.36-1.18 mm (coarser size) and 1.18-0.6 mm (finer size); and five dosages: 0, 4, 6 8 and 10% by weight of asphalt binder, were chosen for utilization in SMA mixes with a viscosity grade 40 (VG 40) asphalt binder. Shredded waste PET, HDPE, and PP in their respective sizes were incorporated in the SMA mix through the dry process, which involves the addition of shredded plastics to heated aggregates followed by mixing with hot asphalt binder. SMA mixes fabricated with waste plastics were evaluated for mechanical strength through Marshall stability and resistance against </w:t>
      </w:r>
      <w:proofErr w:type="spellStart"/>
      <w:r w:rsidRPr="00930F9E">
        <w:rPr>
          <w:rFonts w:ascii="Times New Roman" w:eastAsia="Calibri" w:hAnsi="Times New Roman" w:cs="Mangal"/>
          <w:szCs w:val="24"/>
          <w:lang w:val="en-IN" w:bidi="hi-IN"/>
        </w:rPr>
        <w:t>raveling</w:t>
      </w:r>
      <w:proofErr w:type="spellEnd"/>
      <w:r w:rsidRPr="00930F9E">
        <w:rPr>
          <w:rFonts w:ascii="Times New Roman" w:eastAsia="Calibri" w:hAnsi="Times New Roman" w:cs="Mangal"/>
          <w:szCs w:val="24"/>
          <w:lang w:val="en-IN" w:bidi="hi-IN"/>
        </w:rPr>
        <w:t xml:space="preserve"> through </w:t>
      </w:r>
      <w:proofErr w:type="spellStart"/>
      <w:r w:rsidRPr="00930F9E">
        <w:rPr>
          <w:rFonts w:ascii="Times New Roman" w:eastAsia="Calibri" w:hAnsi="Times New Roman" w:cs="Mangal"/>
          <w:szCs w:val="24"/>
          <w:lang w:val="en-IN" w:bidi="hi-IN"/>
        </w:rPr>
        <w:t>Cantabro</w:t>
      </w:r>
      <w:proofErr w:type="spellEnd"/>
      <w:r w:rsidRPr="00930F9E">
        <w:rPr>
          <w:rFonts w:ascii="Times New Roman" w:eastAsia="Calibri" w:hAnsi="Times New Roman" w:cs="Mangal"/>
          <w:szCs w:val="24"/>
          <w:lang w:val="en-IN" w:bidi="hi-IN"/>
        </w:rPr>
        <w:t xml:space="preserve"> abrasion loss tests. With the addition of waste plastic, SMA mixes yielded better performance compared to control mixes without plastics. The size of plastics showed a prominent effect on the performance of SMA mix characteristics. The addition of plastics showed improved strength and adhesion/abrasion loss characteristics for plastic dosage up to 6% for the coarser size, while up to 10% dosage for the finer size. Among plastic types, HDPE performed better than PP and PET in terms of strength and adhesion properties when used in coarser size, while PET yielded the best performance when used in finer sizes. The findings of the study indicate that both size and type of waste plastic play an important role in the performance of SMA mixes.  </w:t>
      </w:r>
    </w:p>
    <w:p w14:paraId="3157D493" w14:textId="77777777" w:rsidR="00930F9E" w:rsidRPr="00930F9E" w:rsidRDefault="00930F9E" w:rsidP="00930F9E">
      <w:pPr>
        <w:spacing w:line="240" w:lineRule="auto"/>
        <w:rPr>
          <w:rFonts w:ascii="Times New Roman" w:eastAsia="Calibri" w:hAnsi="Times New Roman" w:cs="Mangal"/>
          <w:szCs w:val="24"/>
          <w:lang w:val="en-IN" w:bidi="hi-IN"/>
        </w:rPr>
      </w:pPr>
      <w:r w:rsidRPr="00930F9E">
        <w:rPr>
          <w:rFonts w:ascii="Times New Roman" w:eastAsia="Calibri" w:hAnsi="Times New Roman" w:cs="Mangal"/>
          <w:b/>
          <w:i/>
          <w:szCs w:val="24"/>
          <w:lang w:val="en-IN" w:bidi="hi-IN"/>
        </w:rPr>
        <w:t>Keywords</w:t>
      </w:r>
      <w:r w:rsidRPr="00930F9E">
        <w:rPr>
          <w:rFonts w:ascii="Times New Roman" w:eastAsia="Calibri" w:hAnsi="Times New Roman" w:cs="Mangal"/>
          <w:szCs w:val="24"/>
          <w:lang w:val="en-IN" w:bidi="hi-IN"/>
        </w:rPr>
        <w:t>: stone matrix asphalt, plastic waste, polypropylene, high-density polyethylene, polyethylene terephthalate, Marshall stability, abrasion loss</w:t>
      </w:r>
    </w:p>
    <w:p w14:paraId="1182D210" w14:textId="77777777" w:rsidR="00930F9E" w:rsidRPr="00930F9E" w:rsidRDefault="00930F9E" w:rsidP="00930F9E">
      <w:pPr>
        <w:spacing w:before="360" w:line="240" w:lineRule="auto"/>
        <w:jc w:val="center"/>
        <w:rPr>
          <w:rFonts w:ascii="Times New Roman" w:eastAsia="Calibri" w:hAnsi="Times New Roman" w:cs="Mangal"/>
          <w:b/>
          <w:bCs/>
          <w:sz w:val="24"/>
          <w:szCs w:val="28"/>
          <w:lang w:val="en-IN" w:bidi="hi-IN"/>
        </w:rPr>
      </w:pPr>
      <w:r w:rsidRPr="00930F9E">
        <w:rPr>
          <w:rFonts w:ascii="Times New Roman" w:eastAsia="Calibri" w:hAnsi="Times New Roman" w:cs="Mangal"/>
          <w:b/>
          <w:bCs/>
          <w:sz w:val="24"/>
          <w:szCs w:val="28"/>
          <w:lang w:val="en-IN" w:bidi="hi-IN"/>
        </w:rPr>
        <w:t>INTRODUCTION</w:t>
      </w:r>
    </w:p>
    <w:p w14:paraId="62C16E4D" w14:textId="77777777" w:rsidR="00930F9E" w:rsidRPr="00930F9E" w:rsidRDefault="00930F9E" w:rsidP="00930F9E">
      <w:pPr>
        <w:spacing w:line="240" w:lineRule="auto"/>
        <w:jc w:val="both"/>
        <w:rPr>
          <w:rFonts w:ascii="Times New Roman" w:eastAsia="Calibri" w:hAnsi="Times New Roman" w:cs="Times New Roman"/>
          <w:sz w:val="24"/>
          <w:szCs w:val="24"/>
          <w:lang w:bidi="hi-IN"/>
        </w:rPr>
      </w:pPr>
      <w:r w:rsidRPr="00930F9E">
        <w:rPr>
          <w:rFonts w:ascii="Times New Roman" w:eastAsia="Calibri" w:hAnsi="Times New Roman" w:cs="Times New Roman"/>
          <w:sz w:val="24"/>
          <w:szCs w:val="24"/>
          <w:lang w:bidi="hi-IN"/>
        </w:rPr>
        <w:t xml:space="preserve">The rising quantities of waste materials is one of the most serious environmental challenges for the world. One of the most abundant and visible waste types is the plastic waste. It has been estimated that the world generated 7.8 billion tonnes of plastic by 2015, with an annual plastic production rate reaching 381 million tonnes in 2015 (Ritchie and </w:t>
      </w:r>
      <w:proofErr w:type="spellStart"/>
      <w:r w:rsidRPr="00930F9E">
        <w:rPr>
          <w:rFonts w:ascii="Times New Roman" w:eastAsia="Calibri" w:hAnsi="Times New Roman" w:cs="Times New Roman"/>
          <w:sz w:val="24"/>
          <w:szCs w:val="24"/>
          <w:lang w:bidi="hi-IN"/>
        </w:rPr>
        <w:t>Roser</w:t>
      </w:r>
      <w:proofErr w:type="spellEnd"/>
      <w:r w:rsidRPr="00930F9E">
        <w:rPr>
          <w:rFonts w:ascii="Times New Roman" w:eastAsia="Calibri" w:hAnsi="Times New Roman" w:cs="Times New Roman"/>
          <w:sz w:val="24"/>
          <w:szCs w:val="24"/>
          <w:lang w:bidi="hi-IN"/>
        </w:rPr>
        <w:t xml:space="preserve"> 2018). Globally, one million plastic drinking bottles are purchased every minute, while 5 trillion single-use plastic bags are used worldwide annually (UNEP 2018). According to Central Pollution Control Board (CPCB), around 3.47 </w:t>
      </w:r>
      <w:r w:rsidRPr="00930F9E">
        <w:rPr>
          <w:rFonts w:ascii="Times New Roman" w:eastAsia="Calibri" w:hAnsi="Times New Roman" w:cs="Times New Roman"/>
          <w:sz w:val="24"/>
          <w:szCs w:val="24"/>
          <w:lang w:bidi="hi-IN"/>
        </w:rPr>
        <w:lastRenderedPageBreak/>
        <w:t>million tons per annum of plastic waste was generated in 2019-20 in India (CPCB 2021). In the European Union, 41% of plastic garbage was incinerated, and around 30% of plastic waste was recycled; however, the United States Environmental Protection Agency (USEPA) reported that just 8.4% of plastic waste was recycled in the United States, and 75.8% was landfilled (Filho et al. 2019; USEPA 2019). Packaging was the most common use of primary plastics in the industrial sector in 2015 with around 42% share of total plastics usage, mostly composed of low-density polyethylene (LDPE), high-density polyethylene (HDPE), polypropylene (PP), and polyethylene terephthalate (PET) (Geyer et al. 2017).</w:t>
      </w:r>
    </w:p>
    <w:p w14:paraId="31B16C8C" w14:textId="77777777" w:rsidR="00930F9E" w:rsidRPr="00930F9E" w:rsidRDefault="00930F9E" w:rsidP="00930F9E">
      <w:pPr>
        <w:spacing w:line="240" w:lineRule="auto"/>
        <w:jc w:val="both"/>
        <w:rPr>
          <w:rFonts w:ascii="Times New Roman" w:eastAsia="Calibri" w:hAnsi="Times New Roman" w:cs="Times New Roman"/>
          <w:sz w:val="24"/>
          <w:szCs w:val="24"/>
          <w:lang w:bidi="hi-IN"/>
        </w:rPr>
      </w:pPr>
      <w:r w:rsidRPr="00930F9E">
        <w:rPr>
          <w:rFonts w:ascii="Times New Roman" w:eastAsia="Calibri" w:hAnsi="Times New Roman" w:cs="Times New Roman"/>
          <w:sz w:val="24"/>
          <w:szCs w:val="24"/>
          <w:lang w:bidi="hi-IN"/>
        </w:rPr>
        <w:t xml:space="preserve">Waste plastic imparts an anthropogenic impact on the environment and people, adversely affecting the ecosystem and health. The most straightforward approach to minimize waste plastic would be to limit its use. For instance, a proposed notion can be prohibiting single-use plastics </w:t>
      </w:r>
      <w:proofErr w:type="gramStart"/>
      <w:r w:rsidRPr="00930F9E">
        <w:rPr>
          <w:rFonts w:ascii="Times New Roman" w:eastAsia="Calibri" w:hAnsi="Times New Roman" w:cs="Times New Roman"/>
          <w:sz w:val="24"/>
          <w:szCs w:val="24"/>
          <w:lang w:bidi="hi-IN"/>
        </w:rPr>
        <w:t>in an effort to</w:t>
      </w:r>
      <w:proofErr w:type="gramEnd"/>
      <w:r w:rsidRPr="00930F9E">
        <w:rPr>
          <w:rFonts w:ascii="Times New Roman" w:eastAsia="Calibri" w:hAnsi="Times New Roman" w:cs="Times New Roman"/>
          <w:sz w:val="24"/>
          <w:szCs w:val="24"/>
          <w:lang w:bidi="hi-IN"/>
        </w:rPr>
        <w:t xml:space="preserve"> accomplish zero plastic waste generation (Wu and Montalvo 2021). However, this prohibition would be difficult to implement and enforce, and alternative solutions to the plastic waste problem must be considered. One such alternative route includes repurposing waste plastics in civil engineering infrastructure, such as the construction of flexible pavements made of asphalt mixes (</w:t>
      </w:r>
      <w:proofErr w:type="spellStart"/>
      <w:r w:rsidRPr="00930F9E">
        <w:rPr>
          <w:rFonts w:ascii="Times New Roman" w:eastAsia="Calibri" w:hAnsi="Times New Roman" w:cs="Times New Roman"/>
          <w:sz w:val="24"/>
          <w:szCs w:val="24"/>
          <w:lang w:bidi="hi-IN"/>
        </w:rPr>
        <w:t>Ahmadinia</w:t>
      </w:r>
      <w:proofErr w:type="spellEnd"/>
      <w:r w:rsidRPr="00930F9E">
        <w:rPr>
          <w:rFonts w:ascii="Times New Roman" w:eastAsia="Calibri" w:hAnsi="Times New Roman" w:cs="Times New Roman"/>
          <w:sz w:val="24"/>
          <w:szCs w:val="24"/>
          <w:lang w:bidi="hi-IN"/>
        </w:rPr>
        <w:t xml:space="preserve"> et al. 2011; Choudhary et al. 2018; Wu and Montalvo 2021). One of the majorly used asphalt mix types is stone matrix asphalt (SMA) which has a gap-graded aggregate skeleton with high coarse aggregate proportion, filler, and asphalt binder. SMA exhibits improved resistance to rutting and cracking, resulting in more durable road surfaces. Many studies have attempted utilizing various types of waste polymers and plastics in SMA </w:t>
      </w:r>
      <w:proofErr w:type="gramStart"/>
      <w:r w:rsidRPr="00930F9E">
        <w:rPr>
          <w:rFonts w:ascii="Times New Roman" w:eastAsia="Calibri" w:hAnsi="Times New Roman" w:cs="Times New Roman"/>
          <w:sz w:val="24"/>
          <w:szCs w:val="24"/>
          <w:lang w:bidi="hi-IN"/>
        </w:rPr>
        <w:t>mixes, and</w:t>
      </w:r>
      <w:proofErr w:type="gramEnd"/>
      <w:r w:rsidRPr="00930F9E">
        <w:rPr>
          <w:rFonts w:ascii="Times New Roman" w:eastAsia="Calibri" w:hAnsi="Times New Roman" w:cs="Times New Roman"/>
          <w:sz w:val="24"/>
          <w:szCs w:val="24"/>
          <w:lang w:bidi="hi-IN"/>
        </w:rPr>
        <w:t xml:space="preserve"> reported enhancement in the performance (</w:t>
      </w:r>
      <w:proofErr w:type="spellStart"/>
      <w:r w:rsidRPr="00930F9E">
        <w:rPr>
          <w:rFonts w:ascii="Times New Roman" w:eastAsia="Calibri" w:hAnsi="Times New Roman" w:cs="Times New Roman"/>
          <w:sz w:val="24"/>
          <w:szCs w:val="24"/>
          <w:lang w:bidi="hi-IN"/>
        </w:rPr>
        <w:t>Ahmadinia</w:t>
      </w:r>
      <w:proofErr w:type="spellEnd"/>
      <w:r w:rsidRPr="00930F9E">
        <w:rPr>
          <w:rFonts w:ascii="Times New Roman" w:eastAsia="Calibri" w:hAnsi="Times New Roman" w:cs="Times New Roman"/>
          <w:sz w:val="24"/>
          <w:szCs w:val="24"/>
          <w:lang w:bidi="hi-IN"/>
        </w:rPr>
        <w:t xml:space="preserve"> et al. 2011; Sarang et al. 2016; Modarres and </w:t>
      </w:r>
      <w:proofErr w:type="spellStart"/>
      <w:r w:rsidRPr="00930F9E">
        <w:rPr>
          <w:rFonts w:ascii="Times New Roman" w:eastAsia="Calibri" w:hAnsi="Times New Roman" w:cs="Times New Roman"/>
          <w:sz w:val="24"/>
          <w:szCs w:val="24"/>
          <w:lang w:bidi="hi-IN"/>
        </w:rPr>
        <w:t>Hamedi</w:t>
      </w:r>
      <w:proofErr w:type="spellEnd"/>
      <w:r w:rsidRPr="00930F9E">
        <w:rPr>
          <w:rFonts w:ascii="Times New Roman" w:eastAsia="Calibri" w:hAnsi="Times New Roman" w:cs="Times New Roman"/>
          <w:sz w:val="24"/>
          <w:szCs w:val="24"/>
          <w:lang w:bidi="hi-IN"/>
        </w:rPr>
        <w:t xml:space="preserve"> 2018; </w:t>
      </w:r>
      <w:proofErr w:type="spellStart"/>
      <w:r w:rsidRPr="00930F9E">
        <w:rPr>
          <w:rFonts w:ascii="Times New Roman" w:eastAsia="Calibri" w:hAnsi="Times New Roman" w:cs="Mangal"/>
          <w:sz w:val="24"/>
          <w:szCs w:val="24"/>
          <w:lang w:val="en-IN" w:bidi="hi-IN"/>
        </w:rPr>
        <w:t>Lugeiyamu</w:t>
      </w:r>
      <w:proofErr w:type="spellEnd"/>
      <w:r w:rsidRPr="00930F9E">
        <w:rPr>
          <w:rFonts w:ascii="Times New Roman" w:eastAsia="Calibri" w:hAnsi="Times New Roman" w:cs="Mangal"/>
          <w:sz w:val="24"/>
          <w:szCs w:val="24"/>
          <w:lang w:val="en-IN" w:bidi="hi-IN"/>
        </w:rPr>
        <w:t xml:space="preserve"> et al. 2021)</w:t>
      </w:r>
      <w:r w:rsidRPr="00930F9E">
        <w:rPr>
          <w:rFonts w:ascii="Times New Roman" w:eastAsia="Calibri" w:hAnsi="Times New Roman" w:cs="Times New Roman"/>
          <w:sz w:val="24"/>
          <w:szCs w:val="24"/>
          <w:lang w:bidi="hi-IN"/>
        </w:rPr>
        <w:t xml:space="preserve">, but there is still a gap in thoroughly comprehending the efficacy of SMA mixes comprised of various types, dosages, and sizes of recycled plastics. The mechanical properties of the </w:t>
      </w:r>
      <w:proofErr w:type="gramStart"/>
      <w:r w:rsidRPr="00930F9E">
        <w:rPr>
          <w:rFonts w:ascii="Times New Roman" w:eastAsia="Calibri" w:hAnsi="Times New Roman" w:cs="Times New Roman"/>
          <w:sz w:val="24"/>
          <w:szCs w:val="24"/>
          <w:lang w:bidi="hi-IN"/>
        </w:rPr>
        <w:t>plastics-incorporated</w:t>
      </w:r>
      <w:proofErr w:type="gramEnd"/>
      <w:r w:rsidRPr="00930F9E">
        <w:rPr>
          <w:rFonts w:ascii="Times New Roman" w:eastAsia="Calibri" w:hAnsi="Times New Roman" w:cs="Times New Roman"/>
          <w:sz w:val="24"/>
          <w:szCs w:val="24"/>
          <w:lang w:bidi="hi-IN"/>
        </w:rPr>
        <w:t xml:space="preserve"> SMA mixes can be influenced by plastic related variables such as plastic type, content, and size. Therefore, a detailed study is needed that evaluates the effect of these variables on the properties of SMA mixes. </w:t>
      </w:r>
    </w:p>
    <w:p w14:paraId="7E9DF1E6" w14:textId="77777777" w:rsidR="00930F9E" w:rsidRPr="00930F9E" w:rsidRDefault="00930F9E" w:rsidP="00930F9E">
      <w:pPr>
        <w:widowControl w:val="0"/>
        <w:spacing w:before="120" w:line="240" w:lineRule="auto"/>
        <w:jc w:val="both"/>
        <w:rPr>
          <w:rFonts w:ascii="Times New Roman" w:eastAsia="Calibri" w:hAnsi="Times New Roman" w:cs="Times New Roman"/>
          <w:sz w:val="24"/>
          <w:szCs w:val="24"/>
          <w:lang w:bidi="hi-IN"/>
        </w:rPr>
      </w:pPr>
      <w:r w:rsidRPr="00930F9E">
        <w:rPr>
          <w:rFonts w:ascii="Times New Roman" w:eastAsia="Calibri" w:hAnsi="Times New Roman" w:cs="Times New Roman"/>
          <w:sz w:val="24"/>
          <w:szCs w:val="24"/>
          <w:lang w:bidi="hi-IN"/>
        </w:rPr>
        <w:t xml:space="preserve">The main objective of this study is to investigate the effect of different types (PP, HDPE, PET), sizes (2.36 to 1.18 mm and 1.18 to 0.60 mm), and dosages (0, 4, 6, 8, and 10% by weight of binder) of recycled plastics on the performance of SMA mixes. The mechanical strength and resistance to </w:t>
      </w:r>
      <w:proofErr w:type="spellStart"/>
      <w:r w:rsidRPr="00930F9E">
        <w:rPr>
          <w:rFonts w:ascii="Times New Roman" w:eastAsia="Calibri" w:hAnsi="Times New Roman" w:cs="Times New Roman"/>
          <w:sz w:val="24"/>
          <w:szCs w:val="24"/>
          <w:lang w:bidi="hi-IN"/>
        </w:rPr>
        <w:t>raveling</w:t>
      </w:r>
      <w:proofErr w:type="spellEnd"/>
      <w:r w:rsidRPr="00930F9E">
        <w:rPr>
          <w:rFonts w:ascii="Times New Roman" w:eastAsia="Calibri" w:hAnsi="Times New Roman" w:cs="Times New Roman"/>
          <w:sz w:val="24"/>
          <w:szCs w:val="24"/>
          <w:lang w:bidi="hi-IN"/>
        </w:rPr>
        <w:t xml:space="preserve"> of the resulting SMA mixes were assessed using Marshall stability and </w:t>
      </w:r>
      <w:proofErr w:type="spellStart"/>
      <w:r w:rsidRPr="00930F9E">
        <w:rPr>
          <w:rFonts w:ascii="Times New Roman" w:eastAsia="Calibri" w:hAnsi="Times New Roman" w:cs="Times New Roman"/>
          <w:sz w:val="24"/>
          <w:szCs w:val="24"/>
          <w:lang w:bidi="hi-IN"/>
        </w:rPr>
        <w:t>Cantabro</w:t>
      </w:r>
      <w:proofErr w:type="spellEnd"/>
      <w:r w:rsidRPr="00930F9E">
        <w:rPr>
          <w:rFonts w:ascii="Times New Roman" w:eastAsia="Calibri" w:hAnsi="Times New Roman" w:cs="Times New Roman"/>
          <w:sz w:val="24"/>
          <w:szCs w:val="24"/>
          <w:lang w:bidi="hi-IN"/>
        </w:rPr>
        <w:t xml:space="preserve"> abrasion loss tests, respectively, and the results were compared to a control SMA mix (without plastic). The overview of the study is illustrated in Figure 1. </w:t>
      </w:r>
    </w:p>
    <w:p w14:paraId="0C5609DB" w14:textId="77777777" w:rsidR="00930F9E" w:rsidRPr="00930F9E" w:rsidRDefault="00930F9E" w:rsidP="00930F9E">
      <w:pPr>
        <w:spacing w:before="240" w:line="240" w:lineRule="auto"/>
        <w:jc w:val="center"/>
        <w:rPr>
          <w:rFonts w:ascii="Times New Roman" w:eastAsia="Calibri" w:hAnsi="Times New Roman" w:cs="Mangal"/>
          <w:b/>
          <w:bCs/>
          <w:sz w:val="24"/>
          <w:szCs w:val="28"/>
          <w:lang w:val="en-IN" w:bidi="hi-IN"/>
        </w:rPr>
      </w:pPr>
      <w:r w:rsidRPr="00930F9E">
        <w:rPr>
          <w:rFonts w:ascii="Times New Roman" w:eastAsia="Calibri" w:hAnsi="Times New Roman" w:cs="Mangal"/>
          <w:b/>
          <w:bCs/>
          <w:sz w:val="24"/>
          <w:szCs w:val="28"/>
          <w:lang w:val="en-IN" w:bidi="hi-IN"/>
        </w:rPr>
        <w:t>MATERIALS AND METHODOLOGY</w:t>
      </w:r>
    </w:p>
    <w:p w14:paraId="5BC4CF6E" w14:textId="77777777" w:rsidR="00930F9E" w:rsidRPr="00930F9E" w:rsidRDefault="00930F9E" w:rsidP="00930F9E">
      <w:pPr>
        <w:spacing w:before="240" w:line="360" w:lineRule="auto"/>
        <w:rPr>
          <w:rFonts w:ascii="Times New Roman" w:eastAsia="Calibri" w:hAnsi="Times New Roman" w:cs="Times New Roman"/>
          <w:b/>
          <w:bCs/>
          <w:sz w:val="24"/>
          <w:szCs w:val="24"/>
          <w:lang w:val="en-IN" w:bidi="hi-IN"/>
        </w:rPr>
      </w:pPr>
      <w:r w:rsidRPr="00930F9E">
        <w:rPr>
          <w:rFonts w:ascii="Times New Roman" w:eastAsia="Calibri" w:hAnsi="Times New Roman" w:cs="Times New Roman"/>
          <w:b/>
          <w:bCs/>
          <w:sz w:val="24"/>
          <w:szCs w:val="24"/>
          <w:lang w:val="en-IN" w:bidi="hi-IN"/>
        </w:rPr>
        <w:t>Materials</w:t>
      </w:r>
    </w:p>
    <w:p w14:paraId="285683A2" w14:textId="77777777" w:rsidR="00930F9E" w:rsidRPr="00930F9E" w:rsidRDefault="00930F9E" w:rsidP="00930F9E">
      <w:pPr>
        <w:spacing w:line="240" w:lineRule="auto"/>
        <w:jc w:val="both"/>
        <w:rPr>
          <w:rFonts w:ascii="Times New Roman" w:eastAsia="Calibri" w:hAnsi="Times New Roman" w:cs="Times New Roman"/>
          <w:sz w:val="24"/>
          <w:szCs w:val="24"/>
          <w:lang w:val="en-IN" w:bidi="hi-IN"/>
        </w:rPr>
      </w:pPr>
      <w:r w:rsidRPr="00930F9E">
        <w:rPr>
          <w:rFonts w:ascii="Times New Roman" w:eastAsia="Calibri" w:hAnsi="Times New Roman" w:cs="Times New Roman"/>
          <w:sz w:val="24"/>
          <w:szCs w:val="24"/>
          <w:lang w:val="en-IN" w:bidi="hi-IN"/>
        </w:rPr>
        <w:t xml:space="preserve">A viscosity grade-40 (VG-40) bituminous binder and crushed natural stone aggregates obtained from a nearby local stone crusher were used for SMA mix preparation. The physical properties of the VG-40 binder which met the specified requirements in the Indian standard IS 73 (2013) are presented in Table 1. The physio-mechanical </w:t>
      </w:r>
      <w:r w:rsidRPr="00930F9E">
        <w:rPr>
          <w:rFonts w:ascii="Times New Roman" w:eastAsia="Calibri" w:hAnsi="Times New Roman" w:cs="Times New Roman"/>
          <w:sz w:val="24"/>
          <w:szCs w:val="24"/>
          <w:lang w:val="en-IN" w:bidi="hi-IN"/>
        </w:rPr>
        <w:lastRenderedPageBreak/>
        <w:t xml:space="preserve">properties of the aggregates used in the study are shown in Table 2. The selected SMA aggregate gradation (mid-gradation of 13 mm SMA) and the corresponding to the upper and lower limits specified by Indian Roads Congress specification IRC SP 079 (2008) is shown in Figure 2. SMA mixes are prone to binder </w:t>
      </w:r>
      <w:proofErr w:type="spellStart"/>
      <w:r w:rsidRPr="00930F9E">
        <w:rPr>
          <w:rFonts w:ascii="Times New Roman" w:eastAsia="Calibri" w:hAnsi="Times New Roman" w:cs="Times New Roman"/>
          <w:sz w:val="24"/>
          <w:szCs w:val="24"/>
          <w:lang w:val="en-IN" w:bidi="hi-IN"/>
        </w:rPr>
        <w:t>draindown</w:t>
      </w:r>
      <w:proofErr w:type="spellEnd"/>
      <w:r w:rsidRPr="00930F9E">
        <w:rPr>
          <w:rFonts w:ascii="Times New Roman" w:eastAsia="Calibri" w:hAnsi="Times New Roman" w:cs="Times New Roman"/>
          <w:sz w:val="24"/>
          <w:szCs w:val="24"/>
          <w:lang w:val="en-IN" w:bidi="hi-IN"/>
        </w:rPr>
        <w:t xml:space="preserve"> during their mixing, hauling, and laying operations, and so to counteract the downward migration of bituminous binder under gravity at elevated temperatures, cellulose </w:t>
      </w:r>
      <w:proofErr w:type="spellStart"/>
      <w:r w:rsidRPr="00930F9E">
        <w:rPr>
          <w:rFonts w:ascii="Times New Roman" w:eastAsia="Calibri" w:hAnsi="Times New Roman" w:cs="Times New Roman"/>
          <w:sz w:val="24"/>
          <w:szCs w:val="24"/>
          <w:lang w:val="en-IN" w:bidi="hi-IN"/>
        </w:rPr>
        <w:t>fiber</w:t>
      </w:r>
      <w:proofErr w:type="spellEnd"/>
      <w:r w:rsidRPr="00930F9E">
        <w:rPr>
          <w:rFonts w:ascii="Times New Roman" w:eastAsia="Calibri" w:hAnsi="Times New Roman" w:cs="Times New Roman"/>
          <w:sz w:val="24"/>
          <w:szCs w:val="24"/>
          <w:lang w:val="en-IN" w:bidi="hi-IN"/>
        </w:rPr>
        <w:t xml:space="preserve"> at a dosage of 0.3% by weight of the mix was used in the study.</w:t>
      </w:r>
    </w:p>
    <w:tbl>
      <w:tblPr>
        <w:tblStyle w:val="TableGrid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8"/>
      </w:tblGrid>
      <w:tr w:rsidR="00930F9E" w:rsidRPr="00930F9E" w14:paraId="3DBDC460" w14:textId="77777777" w:rsidTr="00BE62A6">
        <w:tc>
          <w:tcPr>
            <w:tcW w:w="8640" w:type="dxa"/>
            <w:vAlign w:val="center"/>
          </w:tcPr>
          <w:p w14:paraId="1A049B12" w14:textId="77777777" w:rsidR="00930F9E" w:rsidRPr="00930F9E" w:rsidRDefault="00930F9E" w:rsidP="00930F9E">
            <w:pPr>
              <w:spacing w:before="120" w:after="120" w:line="360" w:lineRule="auto"/>
              <w:jc w:val="center"/>
              <w:rPr>
                <w:rFonts w:eastAsia="Calibri" w:cs="Times New Roman"/>
                <w:szCs w:val="24"/>
              </w:rPr>
            </w:pPr>
            <w:r w:rsidRPr="00930F9E">
              <w:rPr>
                <w:rFonts w:eastAsia="Calibri" w:cs="Mangal"/>
                <w:noProof/>
                <w:lang w:val="en-US"/>
              </w:rPr>
              <w:drawing>
                <wp:inline distT="0" distB="0" distL="0" distR="0" wp14:anchorId="05BA5D83" wp14:editId="24F00F4F">
                  <wp:extent cx="4968000" cy="4250400"/>
                  <wp:effectExtent l="0" t="0" r="4445" b="0"/>
                  <wp:docPr id="1" name="Picture 1" descr="Figure 1 Experimental flow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Experimental flow chart"/>
                          <pic:cNvPicPr/>
                        </pic:nvPicPr>
                        <pic:blipFill>
                          <a:blip r:embed="rId27"/>
                          <a:stretch>
                            <a:fillRect/>
                          </a:stretch>
                        </pic:blipFill>
                        <pic:spPr>
                          <a:xfrm>
                            <a:off x="0" y="0"/>
                            <a:ext cx="4968000" cy="4250400"/>
                          </a:xfrm>
                          <a:prstGeom prst="rect">
                            <a:avLst/>
                          </a:prstGeom>
                        </pic:spPr>
                      </pic:pic>
                    </a:graphicData>
                  </a:graphic>
                </wp:inline>
              </w:drawing>
            </w:r>
          </w:p>
        </w:tc>
      </w:tr>
      <w:tr w:rsidR="00930F9E" w:rsidRPr="00930F9E" w14:paraId="4ECA6C9A" w14:textId="77777777" w:rsidTr="00BE62A6">
        <w:tc>
          <w:tcPr>
            <w:tcW w:w="8640" w:type="dxa"/>
            <w:vAlign w:val="center"/>
          </w:tcPr>
          <w:p w14:paraId="3423719D" w14:textId="77777777" w:rsidR="00930F9E" w:rsidRPr="00930F9E" w:rsidRDefault="00930F9E" w:rsidP="00930F9E">
            <w:pPr>
              <w:jc w:val="center"/>
              <w:rPr>
                <w:rFonts w:eastAsia="Calibri" w:cs="Times New Roman"/>
                <w:b/>
                <w:bCs/>
                <w:szCs w:val="24"/>
              </w:rPr>
            </w:pPr>
            <w:r w:rsidRPr="00930F9E">
              <w:rPr>
                <w:rFonts w:eastAsia="Calibri" w:cs="Times New Roman"/>
                <w:b/>
                <w:bCs/>
                <w:sz w:val="20"/>
              </w:rPr>
              <w:t>Figure 1 Experimental flow chart</w:t>
            </w:r>
          </w:p>
        </w:tc>
      </w:tr>
    </w:tbl>
    <w:p w14:paraId="46B51E3F" w14:textId="77777777" w:rsidR="00930F9E" w:rsidRPr="00930F9E" w:rsidRDefault="00930F9E" w:rsidP="00930F9E">
      <w:pPr>
        <w:keepNext/>
        <w:spacing w:before="240" w:line="240" w:lineRule="auto"/>
        <w:jc w:val="center"/>
        <w:rPr>
          <w:rFonts w:ascii="Times New Roman" w:eastAsia="Calibri" w:hAnsi="Times New Roman" w:cs="Times New Roman"/>
          <w:iCs/>
          <w:sz w:val="24"/>
          <w:szCs w:val="24"/>
          <w:lang w:val="en-IN"/>
        </w:rPr>
      </w:pPr>
      <w:r w:rsidRPr="00930F9E">
        <w:rPr>
          <w:rFonts w:ascii="Times New Roman" w:eastAsia="Calibri" w:hAnsi="Times New Roman" w:cs="Times New Roman"/>
          <w:b/>
          <w:bCs/>
          <w:iCs/>
          <w:sz w:val="24"/>
          <w:szCs w:val="24"/>
          <w:lang w:val="en-IN"/>
        </w:rPr>
        <w:t>Table 1</w:t>
      </w:r>
      <w:r w:rsidRPr="00930F9E">
        <w:rPr>
          <w:rFonts w:ascii="Times New Roman" w:eastAsia="Calibri" w:hAnsi="Times New Roman" w:cs="Times New Roman"/>
          <w:iCs/>
          <w:noProof/>
          <w:sz w:val="24"/>
          <w:szCs w:val="24"/>
          <w:lang w:val="en-IN"/>
        </w:rPr>
        <w:t xml:space="preserve"> Physical properties of the VG-40 binder used in the study</w:t>
      </w:r>
    </w:p>
    <w:tbl>
      <w:tblPr>
        <w:tblW w:w="8874" w:type="dxa"/>
        <w:jc w:val="center"/>
        <w:tblBorders>
          <w:top w:val="single" w:sz="4" w:space="0" w:color="auto"/>
          <w:bottom w:val="single" w:sz="4" w:space="0" w:color="auto"/>
        </w:tblBorders>
        <w:tblLook w:val="04A0" w:firstRow="1" w:lastRow="0" w:firstColumn="1" w:lastColumn="0" w:noHBand="0" w:noVBand="1"/>
      </w:tblPr>
      <w:tblGrid>
        <w:gridCol w:w="4320"/>
        <w:gridCol w:w="1800"/>
        <w:gridCol w:w="1620"/>
        <w:gridCol w:w="1134"/>
      </w:tblGrid>
      <w:tr w:rsidR="00930F9E" w:rsidRPr="00930F9E" w14:paraId="3FDD007F" w14:textId="77777777" w:rsidTr="00BE62A6">
        <w:trPr>
          <w:trHeight w:val="340"/>
          <w:jc w:val="center"/>
        </w:trPr>
        <w:tc>
          <w:tcPr>
            <w:tcW w:w="4320" w:type="dxa"/>
            <w:tcBorders>
              <w:bottom w:val="single" w:sz="4" w:space="0" w:color="auto"/>
            </w:tcBorders>
            <w:shd w:val="clear" w:color="auto" w:fill="auto"/>
            <w:noWrap/>
            <w:vAlign w:val="center"/>
            <w:hideMark/>
          </w:tcPr>
          <w:p w14:paraId="2D56299C" w14:textId="77777777" w:rsidR="00930F9E" w:rsidRPr="00930F9E" w:rsidRDefault="00930F9E" w:rsidP="00930F9E">
            <w:pPr>
              <w:spacing w:after="0" w:line="240" w:lineRule="auto"/>
              <w:jc w:val="center"/>
              <w:rPr>
                <w:rFonts w:ascii="Times New Roman" w:eastAsia="Times New Roman" w:hAnsi="Times New Roman" w:cs="Times New Roman"/>
                <w:b/>
                <w:iCs/>
                <w:color w:val="000000"/>
                <w:lang w:val="en-IN" w:eastAsia="en-IN" w:bidi="hi-IN"/>
              </w:rPr>
            </w:pPr>
            <w:r w:rsidRPr="00930F9E">
              <w:rPr>
                <w:rFonts w:ascii="Times New Roman" w:eastAsia="Times New Roman" w:hAnsi="Times New Roman" w:cs="Times New Roman"/>
                <w:b/>
                <w:iCs/>
                <w:color w:val="000000"/>
                <w:lang w:val="en-IN" w:eastAsia="en-IN" w:bidi="hi-IN"/>
              </w:rPr>
              <w:t>Property</w:t>
            </w:r>
          </w:p>
        </w:tc>
        <w:tc>
          <w:tcPr>
            <w:tcW w:w="1800" w:type="dxa"/>
            <w:tcBorders>
              <w:bottom w:val="single" w:sz="4" w:space="0" w:color="auto"/>
            </w:tcBorders>
            <w:vAlign w:val="center"/>
          </w:tcPr>
          <w:p w14:paraId="5D870D87" w14:textId="77777777" w:rsidR="00930F9E" w:rsidRPr="00930F9E" w:rsidRDefault="00930F9E" w:rsidP="00930F9E">
            <w:pPr>
              <w:spacing w:after="0" w:line="240" w:lineRule="auto"/>
              <w:jc w:val="center"/>
              <w:rPr>
                <w:rFonts w:ascii="Times New Roman" w:eastAsia="Calibri" w:hAnsi="Times New Roman" w:cs="Times New Roman"/>
                <w:b/>
                <w:iCs/>
                <w:lang w:val="en-IN" w:bidi="hi-IN"/>
              </w:rPr>
            </w:pPr>
            <w:r w:rsidRPr="00930F9E">
              <w:rPr>
                <w:rFonts w:ascii="Times New Roman" w:eastAsia="Calibri" w:hAnsi="Times New Roman" w:cs="Times New Roman"/>
                <w:b/>
                <w:iCs/>
                <w:lang w:val="en-IN" w:bidi="hi-IN"/>
              </w:rPr>
              <w:t>Standards</w:t>
            </w:r>
          </w:p>
        </w:tc>
        <w:tc>
          <w:tcPr>
            <w:tcW w:w="1620" w:type="dxa"/>
            <w:tcBorders>
              <w:bottom w:val="single" w:sz="4" w:space="0" w:color="auto"/>
            </w:tcBorders>
            <w:vAlign w:val="center"/>
          </w:tcPr>
          <w:p w14:paraId="211ED54D" w14:textId="77777777" w:rsidR="00930F9E" w:rsidRPr="00930F9E" w:rsidRDefault="00930F9E" w:rsidP="00930F9E">
            <w:pPr>
              <w:spacing w:after="0" w:line="240" w:lineRule="auto"/>
              <w:jc w:val="center"/>
              <w:rPr>
                <w:rFonts w:ascii="Times New Roman" w:eastAsia="Calibri" w:hAnsi="Times New Roman" w:cs="Times New Roman"/>
                <w:b/>
                <w:iCs/>
                <w:lang w:val="en-IN" w:bidi="hi-IN"/>
              </w:rPr>
            </w:pPr>
            <w:r w:rsidRPr="00930F9E">
              <w:rPr>
                <w:rFonts w:ascii="Times New Roman" w:eastAsia="Calibri" w:hAnsi="Times New Roman" w:cs="Times New Roman"/>
                <w:b/>
                <w:iCs/>
                <w:lang w:val="en-IN" w:bidi="hi-IN"/>
              </w:rPr>
              <w:t>Requirement</w:t>
            </w:r>
          </w:p>
        </w:tc>
        <w:tc>
          <w:tcPr>
            <w:tcW w:w="1134" w:type="dxa"/>
            <w:tcBorders>
              <w:bottom w:val="single" w:sz="4" w:space="0" w:color="auto"/>
            </w:tcBorders>
            <w:vAlign w:val="center"/>
          </w:tcPr>
          <w:p w14:paraId="36E9BBF9" w14:textId="77777777" w:rsidR="00930F9E" w:rsidRPr="00930F9E" w:rsidRDefault="00930F9E" w:rsidP="00930F9E">
            <w:pPr>
              <w:spacing w:after="0" w:line="240" w:lineRule="auto"/>
              <w:jc w:val="center"/>
              <w:rPr>
                <w:rFonts w:ascii="Times New Roman" w:eastAsia="Calibri" w:hAnsi="Times New Roman" w:cs="Times New Roman"/>
                <w:b/>
                <w:iCs/>
                <w:lang w:val="en-IN" w:bidi="hi-IN"/>
              </w:rPr>
            </w:pPr>
            <w:r w:rsidRPr="00930F9E">
              <w:rPr>
                <w:rFonts w:ascii="Times New Roman" w:eastAsia="Calibri" w:hAnsi="Times New Roman" w:cs="Times New Roman"/>
                <w:b/>
                <w:iCs/>
                <w:lang w:val="en-IN" w:bidi="hi-IN"/>
              </w:rPr>
              <w:t>Results</w:t>
            </w:r>
          </w:p>
        </w:tc>
      </w:tr>
      <w:tr w:rsidR="00930F9E" w:rsidRPr="00930F9E" w14:paraId="3D128E47" w14:textId="77777777" w:rsidTr="00BE62A6">
        <w:trPr>
          <w:trHeight w:val="340"/>
          <w:jc w:val="center"/>
        </w:trPr>
        <w:tc>
          <w:tcPr>
            <w:tcW w:w="4320" w:type="dxa"/>
            <w:tcBorders>
              <w:top w:val="nil"/>
              <w:bottom w:val="nil"/>
            </w:tcBorders>
            <w:shd w:val="clear" w:color="auto" w:fill="auto"/>
            <w:noWrap/>
            <w:vAlign w:val="center"/>
            <w:hideMark/>
          </w:tcPr>
          <w:p w14:paraId="1C68D517" w14:textId="77777777" w:rsidR="00930F9E" w:rsidRPr="00930F9E" w:rsidRDefault="00930F9E" w:rsidP="00930F9E">
            <w:pPr>
              <w:spacing w:after="80" w:line="240" w:lineRule="auto"/>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Penetration at 25°C, 100 g, 5 s, 0.1 mm</w:t>
            </w:r>
          </w:p>
        </w:tc>
        <w:tc>
          <w:tcPr>
            <w:tcW w:w="1800" w:type="dxa"/>
            <w:tcBorders>
              <w:top w:val="nil"/>
              <w:bottom w:val="nil"/>
            </w:tcBorders>
            <w:vAlign w:val="center"/>
          </w:tcPr>
          <w:p w14:paraId="7CC39BBC"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IS 1203</w:t>
            </w:r>
          </w:p>
        </w:tc>
        <w:tc>
          <w:tcPr>
            <w:tcW w:w="1620" w:type="dxa"/>
            <w:tcBorders>
              <w:top w:val="nil"/>
              <w:bottom w:val="nil"/>
            </w:tcBorders>
            <w:vAlign w:val="center"/>
          </w:tcPr>
          <w:p w14:paraId="773A66F7"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 xml:space="preserve">Min. </w:t>
            </w:r>
            <w:r w:rsidRPr="00930F9E">
              <w:rPr>
                <w:rFonts w:ascii="Times New Roman" w:eastAsia="Times New Roman" w:hAnsi="Times New Roman" w:cs="Times New Roman"/>
                <w:color w:val="000000"/>
                <w:lang w:val="en-IN" w:eastAsia="en-IN" w:bidi="hi-IN"/>
              </w:rPr>
              <w:t>35</w:t>
            </w:r>
          </w:p>
        </w:tc>
        <w:tc>
          <w:tcPr>
            <w:tcW w:w="1134" w:type="dxa"/>
            <w:tcBorders>
              <w:top w:val="nil"/>
              <w:bottom w:val="nil"/>
            </w:tcBorders>
            <w:vAlign w:val="center"/>
          </w:tcPr>
          <w:p w14:paraId="168D12AF"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35</w:t>
            </w:r>
          </w:p>
        </w:tc>
      </w:tr>
      <w:tr w:rsidR="00930F9E" w:rsidRPr="00930F9E" w14:paraId="5A8CBD09" w14:textId="77777777" w:rsidTr="00BE62A6">
        <w:trPr>
          <w:trHeight w:val="340"/>
          <w:jc w:val="center"/>
        </w:trPr>
        <w:tc>
          <w:tcPr>
            <w:tcW w:w="4320" w:type="dxa"/>
            <w:tcBorders>
              <w:top w:val="nil"/>
            </w:tcBorders>
            <w:shd w:val="clear" w:color="auto" w:fill="auto"/>
            <w:noWrap/>
            <w:vAlign w:val="center"/>
            <w:hideMark/>
          </w:tcPr>
          <w:p w14:paraId="0BE9174F" w14:textId="77777777" w:rsidR="00930F9E" w:rsidRPr="00930F9E" w:rsidRDefault="00930F9E" w:rsidP="00930F9E">
            <w:pPr>
              <w:spacing w:after="80" w:line="240" w:lineRule="auto"/>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Absolute viscosity at 60°C, Poises</w:t>
            </w:r>
          </w:p>
        </w:tc>
        <w:tc>
          <w:tcPr>
            <w:tcW w:w="1800" w:type="dxa"/>
            <w:tcBorders>
              <w:top w:val="nil"/>
            </w:tcBorders>
            <w:vAlign w:val="center"/>
          </w:tcPr>
          <w:p w14:paraId="082FD931"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IS 1206 (Part 2)</w:t>
            </w:r>
          </w:p>
        </w:tc>
        <w:tc>
          <w:tcPr>
            <w:tcW w:w="1620" w:type="dxa"/>
            <w:tcBorders>
              <w:top w:val="nil"/>
            </w:tcBorders>
            <w:shd w:val="clear" w:color="auto" w:fill="auto"/>
            <w:vAlign w:val="center"/>
          </w:tcPr>
          <w:p w14:paraId="2EABD5B7"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3200-4800</w:t>
            </w:r>
          </w:p>
        </w:tc>
        <w:tc>
          <w:tcPr>
            <w:tcW w:w="1134" w:type="dxa"/>
            <w:tcBorders>
              <w:top w:val="nil"/>
            </w:tcBorders>
            <w:shd w:val="clear" w:color="auto" w:fill="auto"/>
            <w:vAlign w:val="center"/>
          </w:tcPr>
          <w:p w14:paraId="113287B4"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4664</w:t>
            </w:r>
          </w:p>
        </w:tc>
      </w:tr>
      <w:tr w:rsidR="00930F9E" w:rsidRPr="00930F9E" w14:paraId="631D3E12" w14:textId="77777777" w:rsidTr="00BE62A6">
        <w:trPr>
          <w:trHeight w:val="340"/>
          <w:jc w:val="center"/>
        </w:trPr>
        <w:tc>
          <w:tcPr>
            <w:tcW w:w="4320" w:type="dxa"/>
            <w:shd w:val="clear" w:color="auto" w:fill="auto"/>
            <w:noWrap/>
            <w:vAlign w:val="center"/>
            <w:hideMark/>
          </w:tcPr>
          <w:p w14:paraId="643CE865" w14:textId="77777777" w:rsidR="00930F9E" w:rsidRPr="00930F9E" w:rsidRDefault="00930F9E" w:rsidP="00930F9E">
            <w:pPr>
              <w:spacing w:after="80" w:line="240" w:lineRule="auto"/>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 xml:space="preserve">Kinematic viscosity at 135°C, </w:t>
            </w:r>
            <w:proofErr w:type="spellStart"/>
            <w:r w:rsidRPr="00930F9E">
              <w:rPr>
                <w:rFonts w:ascii="Times New Roman" w:eastAsia="Times New Roman" w:hAnsi="Times New Roman" w:cs="Times New Roman"/>
                <w:color w:val="000000"/>
                <w:lang w:val="en-IN" w:eastAsia="en-IN" w:bidi="hi-IN"/>
              </w:rPr>
              <w:t>cSt</w:t>
            </w:r>
            <w:proofErr w:type="spellEnd"/>
          </w:p>
        </w:tc>
        <w:tc>
          <w:tcPr>
            <w:tcW w:w="1800" w:type="dxa"/>
            <w:vAlign w:val="center"/>
          </w:tcPr>
          <w:p w14:paraId="0FAC5AA3"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IS 1206 (Part 3)</w:t>
            </w:r>
          </w:p>
        </w:tc>
        <w:tc>
          <w:tcPr>
            <w:tcW w:w="1620" w:type="dxa"/>
            <w:vAlign w:val="center"/>
          </w:tcPr>
          <w:p w14:paraId="621DE0ED"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 xml:space="preserve">Min. </w:t>
            </w:r>
            <w:r w:rsidRPr="00930F9E">
              <w:rPr>
                <w:rFonts w:ascii="Times New Roman" w:eastAsia="Times New Roman" w:hAnsi="Times New Roman" w:cs="Times New Roman"/>
                <w:color w:val="000000"/>
                <w:lang w:val="en-IN" w:eastAsia="en-IN" w:bidi="hi-IN"/>
              </w:rPr>
              <w:t>400</w:t>
            </w:r>
          </w:p>
        </w:tc>
        <w:tc>
          <w:tcPr>
            <w:tcW w:w="1134" w:type="dxa"/>
            <w:vAlign w:val="center"/>
          </w:tcPr>
          <w:p w14:paraId="2F4AC967"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765</w:t>
            </w:r>
          </w:p>
        </w:tc>
      </w:tr>
      <w:tr w:rsidR="00930F9E" w:rsidRPr="00930F9E" w14:paraId="6FD2B626" w14:textId="77777777" w:rsidTr="00BE62A6">
        <w:trPr>
          <w:trHeight w:val="340"/>
          <w:jc w:val="center"/>
        </w:trPr>
        <w:tc>
          <w:tcPr>
            <w:tcW w:w="4320" w:type="dxa"/>
            <w:shd w:val="clear" w:color="auto" w:fill="auto"/>
            <w:noWrap/>
            <w:vAlign w:val="center"/>
            <w:hideMark/>
          </w:tcPr>
          <w:p w14:paraId="73E32794" w14:textId="77777777" w:rsidR="00930F9E" w:rsidRPr="00930F9E" w:rsidRDefault="00930F9E" w:rsidP="00930F9E">
            <w:pPr>
              <w:spacing w:after="80" w:line="240" w:lineRule="auto"/>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Flash point (Cleveland open cup), °C</w:t>
            </w:r>
          </w:p>
        </w:tc>
        <w:tc>
          <w:tcPr>
            <w:tcW w:w="1800" w:type="dxa"/>
            <w:vAlign w:val="center"/>
          </w:tcPr>
          <w:p w14:paraId="6C72604F"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IS 1448 [P: 69]</w:t>
            </w:r>
          </w:p>
        </w:tc>
        <w:tc>
          <w:tcPr>
            <w:tcW w:w="1620" w:type="dxa"/>
            <w:vAlign w:val="center"/>
          </w:tcPr>
          <w:p w14:paraId="7AE5A72A"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 xml:space="preserve">Min. </w:t>
            </w:r>
            <w:r w:rsidRPr="00930F9E">
              <w:rPr>
                <w:rFonts w:ascii="Times New Roman" w:eastAsia="Times New Roman" w:hAnsi="Times New Roman" w:cs="Times New Roman"/>
                <w:color w:val="000000"/>
                <w:lang w:val="en-IN" w:eastAsia="en-IN" w:bidi="hi-IN"/>
              </w:rPr>
              <w:t>220</w:t>
            </w:r>
          </w:p>
        </w:tc>
        <w:tc>
          <w:tcPr>
            <w:tcW w:w="1134" w:type="dxa"/>
            <w:vAlign w:val="center"/>
          </w:tcPr>
          <w:p w14:paraId="574AE8D2"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&gt;220</w:t>
            </w:r>
          </w:p>
        </w:tc>
      </w:tr>
      <w:tr w:rsidR="00930F9E" w:rsidRPr="00930F9E" w14:paraId="77106CED" w14:textId="77777777" w:rsidTr="00BE62A6">
        <w:trPr>
          <w:trHeight w:val="340"/>
          <w:jc w:val="center"/>
        </w:trPr>
        <w:tc>
          <w:tcPr>
            <w:tcW w:w="4320" w:type="dxa"/>
            <w:shd w:val="clear" w:color="auto" w:fill="auto"/>
            <w:noWrap/>
            <w:vAlign w:val="center"/>
            <w:hideMark/>
          </w:tcPr>
          <w:p w14:paraId="01A2C54C" w14:textId="77777777" w:rsidR="00930F9E" w:rsidRPr="00930F9E" w:rsidRDefault="00930F9E" w:rsidP="00930F9E">
            <w:pPr>
              <w:spacing w:after="80" w:line="240" w:lineRule="auto"/>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Solubility in trichloroethylene, percent</w:t>
            </w:r>
          </w:p>
        </w:tc>
        <w:tc>
          <w:tcPr>
            <w:tcW w:w="1800" w:type="dxa"/>
            <w:vAlign w:val="center"/>
          </w:tcPr>
          <w:p w14:paraId="5C77A0E4"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IS 1216</w:t>
            </w:r>
          </w:p>
        </w:tc>
        <w:tc>
          <w:tcPr>
            <w:tcW w:w="1620" w:type="dxa"/>
            <w:vAlign w:val="center"/>
          </w:tcPr>
          <w:p w14:paraId="74643214"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 xml:space="preserve">Min. </w:t>
            </w:r>
            <w:r w:rsidRPr="00930F9E">
              <w:rPr>
                <w:rFonts w:ascii="Times New Roman" w:eastAsia="Times New Roman" w:hAnsi="Times New Roman" w:cs="Times New Roman"/>
                <w:color w:val="000000"/>
                <w:lang w:val="en-IN" w:eastAsia="en-IN" w:bidi="hi-IN"/>
              </w:rPr>
              <w:t>99.0</w:t>
            </w:r>
          </w:p>
        </w:tc>
        <w:tc>
          <w:tcPr>
            <w:tcW w:w="1134" w:type="dxa"/>
            <w:vAlign w:val="center"/>
          </w:tcPr>
          <w:p w14:paraId="42E21A1C"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&gt;99</w:t>
            </w:r>
          </w:p>
        </w:tc>
      </w:tr>
      <w:tr w:rsidR="00930F9E" w:rsidRPr="00930F9E" w14:paraId="28B9DB85" w14:textId="77777777" w:rsidTr="00BE62A6">
        <w:trPr>
          <w:trHeight w:val="340"/>
          <w:jc w:val="center"/>
        </w:trPr>
        <w:tc>
          <w:tcPr>
            <w:tcW w:w="4320" w:type="dxa"/>
            <w:shd w:val="clear" w:color="auto" w:fill="auto"/>
            <w:noWrap/>
            <w:vAlign w:val="center"/>
            <w:hideMark/>
          </w:tcPr>
          <w:p w14:paraId="4C2FA83F" w14:textId="77777777" w:rsidR="00930F9E" w:rsidRPr="00930F9E" w:rsidRDefault="00930F9E" w:rsidP="00930F9E">
            <w:pPr>
              <w:spacing w:after="80" w:line="240" w:lineRule="auto"/>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Softening point (R&amp;B), °C</w:t>
            </w:r>
          </w:p>
        </w:tc>
        <w:tc>
          <w:tcPr>
            <w:tcW w:w="1800" w:type="dxa"/>
            <w:vAlign w:val="center"/>
          </w:tcPr>
          <w:p w14:paraId="5B56654E"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IS 1205</w:t>
            </w:r>
          </w:p>
        </w:tc>
        <w:tc>
          <w:tcPr>
            <w:tcW w:w="1620" w:type="dxa"/>
            <w:vAlign w:val="center"/>
          </w:tcPr>
          <w:p w14:paraId="1C795B2C"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 xml:space="preserve">Min. </w:t>
            </w:r>
            <w:r w:rsidRPr="00930F9E">
              <w:rPr>
                <w:rFonts w:ascii="Times New Roman" w:eastAsia="Times New Roman" w:hAnsi="Times New Roman" w:cs="Times New Roman"/>
                <w:color w:val="000000"/>
                <w:lang w:val="en-IN" w:eastAsia="en-IN" w:bidi="hi-IN"/>
              </w:rPr>
              <w:t>50</w:t>
            </w:r>
          </w:p>
        </w:tc>
        <w:tc>
          <w:tcPr>
            <w:tcW w:w="1134" w:type="dxa"/>
            <w:vAlign w:val="center"/>
          </w:tcPr>
          <w:p w14:paraId="76AB67CB"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62.3</w:t>
            </w:r>
          </w:p>
        </w:tc>
      </w:tr>
      <w:tr w:rsidR="00930F9E" w:rsidRPr="00930F9E" w14:paraId="6883F3FF" w14:textId="77777777" w:rsidTr="00BE62A6">
        <w:trPr>
          <w:trHeight w:val="340"/>
          <w:jc w:val="center"/>
        </w:trPr>
        <w:tc>
          <w:tcPr>
            <w:tcW w:w="8874" w:type="dxa"/>
            <w:gridSpan w:val="4"/>
            <w:shd w:val="clear" w:color="auto" w:fill="auto"/>
            <w:noWrap/>
            <w:vAlign w:val="center"/>
          </w:tcPr>
          <w:p w14:paraId="7D27520F" w14:textId="77777777" w:rsidR="00930F9E" w:rsidRPr="00930F9E" w:rsidRDefault="00930F9E" w:rsidP="00930F9E">
            <w:pPr>
              <w:spacing w:after="80" w:line="240" w:lineRule="auto"/>
              <w:jc w:val="center"/>
              <w:rPr>
                <w:rFonts w:ascii="Times New Roman" w:eastAsia="Times New Roman" w:hAnsi="Times New Roman" w:cs="Times New Roman"/>
                <w:b/>
                <w:bCs/>
                <w:color w:val="000000"/>
                <w:lang w:val="en-IN" w:eastAsia="en-IN" w:bidi="hi-IN"/>
              </w:rPr>
            </w:pPr>
            <w:r w:rsidRPr="00930F9E">
              <w:rPr>
                <w:rFonts w:ascii="Times New Roman" w:eastAsia="Times New Roman" w:hAnsi="Times New Roman" w:cs="Times New Roman"/>
                <w:b/>
                <w:bCs/>
                <w:i/>
                <w:color w:val="000000"/>
                <w:lang w:val="en-IN" w:eastAsia="en-IN" w:bidi="hi-IN"/>
              </w:rPr>
              <w:t>Tests on rolling thin film oven (RTFO) residue</w:t>
            </w:r>
          </w:p>
        </w:tc>
      </w:tr>
      <w:tr w:rsidR="00930F9E" w:rsidRPr="00930F9E" w14:paraId="5F01AF63" w14:textId="77777777" w:rsidTr="00BE62A6">
        <w:trPr>
          <w:trHeight w:val="340"/>
          <w:jc w:val="center"/>
        </w:trPr>
        <w:tc>
          <w:tcPr>
            <w:tcW w:w="4320" w:type="dxa"/>
            <w:shd w:val="clear" w:color="auto" w:fill="auto"/>
            <w:noWrap/>
            <w:vAlign w:val="center"/>
            <w:hideMark/>
          </w:tcPr>
          <w:p w14:paraId="293462DE" w14:textId="77777777" w:rsidR="00930F9E" w:rsidRPr="00930F9E" w:rsidRDefault="00930F9E" w:rsidP="00930F9E">
            <w:pPr>
              <w:spacing w:after="80" w:line="240" w:lineRule="auto"/>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Viscosity ratio at 60°C</w:t>
            </w:r>
          </w:p>
        </w:tc>
        <w:tc>
          <w:tcPr>
            <w:tcW w:w="1800" w:type="dxa"/>
            <w:vAlign w:val="center"/>
          </w:tcPr>
          <w:p w14:paraId="59C1A155"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IS 1206 (Part 2)</w:t>
            </w:r>
          </w:p>
        </w:tc>
        <w:tc>
          <w:tcPr>
            <w:tcW w:w="1620" w:type="dxa"/>
            <w:vAlign w:val="center"/>
          </w:tcPr>
          <w:p w14:paraId="74572D0A"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 xml:space="preserve">Max. </w:t>
            </w:r>
            <w:r w:rsidRPr="00930F9E">
              <w:rPr>
                <w:rFonts w:ascii="Times New Roman" w:eastAsia="Times New Roman" w:hAnsi="Times New Roman" w:cs="Times New Roman"/>
                <w:color w:val="000000"/>
                <w:lang w:val="en-IN" w:eastAsia="en-IN" w:bidi="hi-IN"/>
              </w:rPr>
              <w:t>4.0</w:t>
            </w:r>
          </w:p>
        </w:tc>
        <w:tc>
          <w:tcPr>
            <w:tcW w:w="1134" w:type="dxa"/>
            <w:vAlign w:val="center"/>
          </w:tcPr>
          <w:p w14:paraId="4F67DFCE"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2.15</w:t>
            </w:r>
          </w:p>
        </w:tc>
      </w:tr>
      <w:tr w:rsidR="00930F9E" w:rsidRPr="00930F9E" w14:paraId="32DCE382" w14:textId="77777777" w:rsidTr="00BE62A6">
        <w:trPr>
          <w:trHeight w:val="340"/>
          <w:jc w:val="center"/>
        </w:trPr>
        <w:tc>
          <w:tcPr>
            <w:tcW w:w="4320" w:type="dxa"/>
            <w:shd w:val="clear" w:color="auto" w:fill="auto"/>
            <w:noWrap/>
            <w:vAlign w:val="center"/>
            <w:hideMark/>
          </w:tcPr>
          <w:p w14:paraId="5EB242BA" w14:textId="77777777" w:rsidR="00930F9E" w:rsidRPr="00930F9E" w:rsidRDefault="00930F9E" w:rsidP="00930F9E">
            <w:pPr>
              <w:spacing w:after="80" w:line="240" w:lineRule="auto"/>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lastRenderedPageBreak/>
              <w:t>Ductility at 25°C, cm</w:t>
            </w:r>
          </w:p>
        </w:tc>
        <w:tc>
          <w:tcPr>
            <w:tcW w:w="1800" w:type="dxa"/>
            <w:vAlign w:val="center"/>
          </w:tcPr>
          <w:p w14:paraId="77B6CAA2"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IS 1208</w:t>
            </w:r>
          </w:p>
        </w:tc>
        <w:tc>
          <w:tcPr>
            <w:tcW w:w="1620" w:type="dxa"/>
            <w:vAlign w:val="center"/>
          </w:tcPr>
          <w:p w14:paraId="3A88ACBA" w14:textId="77777777" w:rsidR="00930F9E" w:rsidRPr="00930F9E" w:rsidRDefault="00930F9E" w:rsidP="00930F9E">
            <w:pPr>
              <w:spacing w:after="80" w:line="240" w:lineRule="auto"/>
              <w:jc w:val="center"/>
              <w:rPr>
                <w:rFonts w:ascii="Times New Roman" w:eastAsia="Times New Roman" w:hAnsi="Times New Roman" w:cs="Times New Roman"/>
                <w:iCs/>
                <w:color w:val="000000"/>
                <w:lang w:val="en-IN" w:eastAsia="en-IN" w:bidi="hi-IN"/>
              </w:rPr>
            </w:pPr>
            <w:r w:rsidRPr="00930F9E">
              <w:rPr>
                <w:rFonts w:ascii="Times New Roman" w:eastAsia="Times New Roman" w:hAnsi="Times New Roman" w:cs="Times New Roman"/>
                <w:iCs/>
                <w:color w:val="000000"/>
                <w:lang w:val="en-IN" w:eastAsia="en-IN" w:bidi="hi-IN"/>
              </w:rPr>
              <w:t>Min. 2</w:t>
            </w:r>
            <w:r w:rsidRPr="00930F9E">
              <w:rPr>
                <w:rFonts w:ascii="Times New Roman" w:eastAsia="Times New Roman" w:hAnsi="Times New Roman" w:cs="Times New Roman"/>
                <w:color w:val="000000"/>
                <w:lang w:val="en-IN" w:eastAsia="en-IN" w:bidi="hi-IN"/>
              </w:rPr>
              <w:t>5</w:t>
            </w:r>
          </w:p>
        </w:tc>
        <w:tc>
          <w:tcPr>
            <w:tcW w:w="1134" w:type="dxa"/>
            <w:vAlign w:val="center"/>
          </w:tcPr>
          <w:p w14:paraId="2857296C" w14:textId="77777777" w:rsidR="00930F9E" w:rsidRPr="00930F9E" w:rsidRDefault="00930F9E" w:rsidP="00930F9E">
            <w:pPr>
              <w:spacing w:after="80" w:line="240" w:lineRule="auto"/>
              <w:jc w:val="center"/>
              <w:rPr>
                <w:rFonts w:ascii="Times New Roman" w:eastAsia="Times New Roman" w:hAnsi="Times New Roman" w:cs="Times New Roman"/>
                <w:color w:val="000000"/>
                <w:lang w:val="en-IN" w:eastAsia="en-IN" w:bidi="hi-IN"/>
              </w:rPr>
            </w:pPr>
            <w:r w:rsidRPr="00930F9E">
              <w:rPr>
                <w:rFonts w:ascii="Times New Roman" w:eastAsia="Times New Roman" w:hAnsi="Times New Roman" w:cs="Times New Roman"/>
                <w:color w:val="000000"/>
                <w:lang w:val="en-IN" w:eastAsia="en-IN" w:bidi="hi-IN"/>
              </w:rPr>
              <w:t>&gt;100</w:t>
            </w:r>
          </w:p>
        </w:tc>
      </w:tr>
    </w:tbl>
    <w:p w14:paraId="5F10D2CF" w14:textId="77777777" w:rsidR="00930F9E" w:rsidRPr="00930F9E" w:rsidRDefault="00930F9E" w:rsidP="00930F9E">
      <w:pPr>
        <w:keepNext/>
        <w:spacing w:before="240" w:line="240" w:lineRule="auto"/>
        <w:jc w:val="center"/>
        <w:rPr>
          <w:rFonts w:ascii="Times New Roman" w:eastAsia="Calibri" w:hAnsi="Times New Roman" w:cs="Times New Roman"/>
          <w:iCs/>
          <w:sz w:val="24"/>
          <w:szCs w:val="24"/>
          <w:lang w:val="en-IN"/>
        </w:rPr>
      </w:pPr>
      <w:r w:rsidRPr="00930F9E">
        <w:rPr>
          <w:rFonts w:ascii="Times New Roman" w:eastAsia="Calibri" w:hAnsi="Times New Roman" w:cs="Times New Roman"/>
          <w:b/>
          <w:bCs/>
          <w:iCs/>
          <w:sz w:val="24"/>
          <w:szCs w:val="24"/>
          <w:lang w:val="en-IN"/>
        </w:rPr>
        <w:t>Table 2</w:t>
      </w:r>
      <w:r w:rsidRPr="00930F9E">
        <w:rPr>
          <w:rFonts w:ascii="Times New Roman" w:eastAsia="Calibri" w:hAnsi="Times New Roman" w:cs="Times New Roman"/>
          <w:iCs/>
          <w:sz w:val="24"/>
          <w:szCs w:val="24"/>
          <w:lang w:val="en-IN"/>
        </w:rPr>
        <w:t xml:space="preserve"> Physio-mechanical properties of aggregates used in the </w:t>
      </w:r>
      <w:proofErr w:type="gramStart"/>
      <w:r w:rsidRPr="00930F9E">
        <w:rPr>
          <w:rFonts w:ascii="Times New Roman" w:eastAsia="Calibri" w:hAnsi="Times New Roman" w:cs="Times New Roman"/>
          <w:iCs/>
          <w:sz w:val="24"/>
          <w:szCs w:val="24"/>
          <w:lang w:val="en-IN"/>
        </w:rPr>
        <w:t>study</w:t>
      </w:r>
      <w:proofErr w:type="gramEnd"/>
    </w:p>
    <w:tbl>
      <w:tblPr>
        <w:tblStyle w:val="TableGrid34"/>
        <w:tblW w:w="907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3"/>
        <w:gridCol w:w="2477"/>
        <w:gridCol w:w="1797"/>
        <w:gridCol w:w="1536"/>
        <w:gridCol w:w="1353"/>
      </w:tblGrid>
      <w:tr w:rsidR="00930F9E" w:rsidRPr="00930F9E" w14:paraId="706833C0" w14:textId="77777777" w:rsidTr="00BE62A6">
        <w:trPr>
          <w:trHeight w:val="584"/>
          <w:jc w:val="center"/>
        </w:trPr>
        <w:tc>
          <w:tcPr>
            <w:tcW w:w="1913" w:type="dxa"/>
            <w:tcBorders>
              <w:bottom w:val="single" w:sz="4" w:space="0" w:color="auto"/>
            </w:tcBorders>
            <w:vAlign w:val="center"/>
          </w:tcPr>
          <w:p w14:paraId="23742E36" w14:textId="77777777" w:rsidR="00930F9E" w:rsidRPr="00930F9E" w:rsidRDefault="00930F9E" w:rsidP="00930F9E">
            <w:pPr>
              <w:spacing w:after="120"/>
              <w:rPr>
                <w:rFonts w:eastAsia="Calibri" w:cs="Times New Roman"/>
                <w:b/>
                <w:bCs/>
                <w:iCs/>
              </w:rPr>
            </w:pPr>
            <w:r w:rsidRPr="00930F9E">
              <w:rPr>
                <w:rFonts w:eastAsia="Calibri" w:cs="Times New Roman"/>
                <w:b/>
                <w:bCs/>
                <w:iCs/>
              </w:rPr>
              <w:t>Property</w:t>
            </w:r>
          </w:p>
        </w:tc>
        <w:tc>
          <w:tcPr>
            <w:tcW w:w="2477" w:type="dxa"/>
            <w:tcBorders>
              <w:bottom w:val="single" w:sz="4" w:space="0" w:color="auto"/>
            </w:tcBorders>
            <w:vAlign w:val="center"/>
          </w:tcPr>
          <w:p w14:paraId="3B1D8D62" w14:textId="77777777" w:rsidR="00930F9E" w:rsidRPr="00930F9E" w:rsidRDefault="00930F9E" w:rsidP="00930F9E">
            <w:pPr>
              <w:spacing w:after="120"/>
              <w:rPr>
                <w:rFonts w:eastAsia="Calibri" w:cs="Times New Roman"/>
                <w:b/>
                <w:bCs/>
                <w:iCs/>
              </w:rPr>
            </w:pPr>
            <w:r w:rsidRPr="00930F9E">
              <w:rPr>
                <w:rFonts w:eastAsia="Calibri" w:cs="Times New Roman"/>
                <w:b/>
                <w:bCs/>
                <w:iCs/>
              </w:rPr>
              <w:t>Methodology</w:t>
            </w:r>
          </w:p>
        </w:tc>
        <w:tc>
          <w:tcPr>
            <w:tcW w:w="1797" w:type="dxa"/>
            <w:tcBorders>
              <w:bottom w:val="single" w:sz="4" w:space="0" w:color="auto"/>
            </w:tcBorders>
            <w:vAlign w:val="center"/>
          </w:tcPr>
          <w:p w14:paraId="77C5B22E" w14:textId="77777777" w:rsidR="00930F9E" w:rsidRPr="00930F9E" w:rsidRDefault="00930F9E" w:rsidP="00930F9E">
            <w:pPr>
              <w:spacing w:after="120"/>
              <w:rPr>
                <w:rFonts w:eastAsia="Calibri" w:cs="Times New Roman"/>
                <w:b/>
                <w:bCs/>
                <w:iCs/>
              </w:rPr>
            </w:pPr>
            <w:r w:rsidRPr="00930F9E">
              <w:rPr>
                <w:rFonts w:eastAsia="Calibri" w:cs="Times New Roman"/>
                <w:b/>
                <w:bCs/>
                <w:iCs/>
              </w:rPr>
              <w:t>Test method</w:t>
            </w:r>
          </w:p>
        </w:tc>
        <w:tc>
          <w:tcPr>
            <w:tcW w:w="1536" w:type="dxa"/>
            <w:tcBorders>
              <w:bottom w:val="single" w:sz="4" w:space="0" w:color="auto"/>
            </w:tcBorders>
            <w:vAlign w:val="center"/>
          </w:tcPr>
          <w:p w14:paraId="765176C9" w14:textId="77777777" w:rsidR="00930F9E" w:rsidRPr="00930F9E" w:rsidRDefault="00930F9E" w:rsidP="00930F9E">
            <w:pPr>
              <w:spacing w:after="120"/>
              <w:rPr>
                <w:rFonts w:eastAsia="Calibri" w:cs="Times New Roman"/>
                <w:b/>
                <w:bCs/>
                <w:iCs/>
              </w:rPr>
            </w:pPr>
            <w:r w:rsidRPr="00930F9E">
              <w:rPr>
                <w:rFonts w:eastAsia="Calibri" w:cs="Times New Roman"/>
                <w:b/>
                <w:bCs/>
                <w:iCs/>
              </w:rPr>
              <w:t>Specification</w:t>
            </w:r>
          </w:p>
        </w:tc>
        <w:tc>
          <w:tcPr>
            <w:tcW w:w="1353" w:type="dxa"/>
            <w:tcBorders>
              <w:bottom w:val="single" w:sz="4" w:space="0" w:color="auto"/>
            </w:tcBorders>
            <w:vAlign w:val="center"/>
          </w:tcPr>
          <w:p w14:paraId="2E46E266" w14:textId="77777777" w:rsidR="00930F9E" w:rsidRPr="00930F9E" w:rsidRDefault="00930F9E" w:rsidP="00930F9E">
            <w:pPr>
              <w:spacing w:after="120"/>
              <w:rPr>
                <w:rFonts w:eastAsia="Calibri" w:cs="Times New Roman"/>
                <w:b/>
                <w:bCs/>
                <w:iCs/>
              </w:rPr>
            </w:pPr>
            <w:r w:rsidRPr="00930F9E">
              <w:rPr>
                <w:rFonts w:eastAsia="Calibri" w:cs="Times New Roman"/>
                <w:b/>
                <w:bCs/>
                <w:iCs/>
              </w:rPr>
              <w:t>Test results</w:t>
            </w:r>
          </w:p>
        </w:tc>
      </w:tr>
      <w:tr w:rsidR="00930F9E" w:rsidRPr="00930F9E" w14:paraId="4E9077C4" w14:textId="77777777" w:rsidTr="00BE62A6">
        <w:trPr>
          <w:trHeight w:val="340"/>
          <w:jc w:val="center"/>
        </w:trPr>
        <w:tc>
          <w:tcPr>
            <w:tcW w:w="1913" w:type="dxa"/>
            <w:tcBorders>
              <w:top w:val="single" w:sz="4" w:space="0" w:color="auto"/>
              <w:bottom w:val="nil"/>
            </w:tcBorders>
            <w:vAlign w:val="center"/>
          </w:tcPr>
          <w:p w14:paraId="68963EA4" w14:textId="77777777" w:rsidR="00930F9E" w:rsidRPr="00930F9E" w:rsidRDefault="00930F9E" w:rsidP="00930F9E">
            <w:pPr>
              <w:rPr>
                <w:rFonts w:eastAsia="Calibri" w:cs="Times New Roman"/>
              </w:rPr>
            </w:pPr>
            <w:r w:rsidRPr="00930F9E">
              <w:rPr>
                <w:rFonts w:eastAsia="Calibri" w:cs="Times New Roman"/>
              </w:rPr>
              <w:t>Particle shape</w:t>
            </w:r>
          </w:p>
        </w:tc>
        <w:tc>
          <w:tcPr>
            <w:tcW w:w="2477" w:type="dxa"/>
            <w:tcBorders>
              <w:top w:val="single" w:sz="4" w:space="0" w:color="auto"/>
              <w:bottom w:val="nil"/>
            </w:tcBorders>
            <w:vAlign w:val="center"/>
          </w:tcPr>
          <w:p w14:paraId="66EDF703" w14:textId="77777777" w:rsidR="00930F9E" w:rsidRPr="00930F9E" w:rsidRDefault="00930F9E" w:rsidP="00930F9E">
            <w:pPr>
              <w:rPr>
                <w:rFonts w:eastAsia="Calibri" w:cs="Times New Roman"/>
              </w:rPr>
            </w:pPr>
            <w:r w:rsidRPr="00930F9E">
              <w:rPr>
                <w:rFonts w:eastAsia="Calibri" w:cs="Times New Roman"/>
              </w:rPr>
              <w:t>Combined FI &amp; EI</w:t>
            </w:r>
          </w:p>
        </w:tc>
        <w:tc>
          <w:tcPr>
            <w:tcW w:w="1797" w:type="dxa"/>
            <w:tcBorders>
              <w:top w:val="single" w:sz="4" w:space="0" w:color="auto"/>
              <w:bottom w:val="nil"/>
            </w:tcBorders>
            <w:vAlign w:val="center"/>
          </w:tcPr>
          <w:p w14:paraId="522A1B56" w14:textId="77777777" w:rsidR="00930F9E" w:rsidRPr="00930F9E" w:rsidRDefault="00930F9E" w:rsidP="00930F9E">
            <w:pPr>
              <w:rPr>
                <w:rFonts w:eastAsia="Calibri" w:cs="Times New Roman"/>
              </w:rPr>
            </w:pPr>
            <w:r w:rsidRPr="00930F9E">
              <w:rPr>
                <w:rFonts w:eastAsia="Calibri" w:cs="Times New Roman"/>
              </w:rPr>
              <w:t>IS: 2386 Part I</w:t>
            </w:r>
          </w:p>
        </w:tc>
        <w:tc>
          <w:tcPr>
            <w:tcW w:w="1536" w:type="dxa"/>
            <w:tcBorders>
              <w:top w:val="single" w:sz="4" w:space="0" w:color="auto"/>
              <w:bottom w:val="nil"/>
            </w:tcBorders>
            <w:vAlign w:val="center"/>
          </w:tcPr>
          <w:p w14:paraId="346785A3" w14:textId="77777777" w:rsidR="00930F9E" w:rsidRPr="00930F9E" w:rsidRDefault="00930F9E" w:rsidP="00930F9E">
            <w:pPr>
              <w:rPr>
                <w:rFonts w:eastAsia="Calibri" w:cs="Times New Roman"/>
              </w:rPr>
            </w:pPr>
            <w:r w:rsidRPr="00930F9E">
              <w:rPr>
                <w:rFonts w:eastAsia="Calibri" w:cs="Times New Roman"/>
              </w:rPr>
              <w:t>Max. 30%</w:t>
            </w:r>
          </w:p>
        </w:tc>
        <w:tc>
          <w:tcPr>
            <w:tcW w:w="1353" w:type="dxa"/>
            <w:tcBorders>
              <w:top w:val="single" w:sz="4" w:space="0" w:color="auto"/>
              <w:bottom w:val="nil"/>
            </w:tcBorders>
            <w:vAlign w:val="center"/>
          </w:tcPr>
          <w:p w14:paraId="027E9E6D" w14:textId="77777777" w:rsidR="00930F9E" w:rsidRPr="00930F9E" w:rsidRDefault="00930F9E" w:rsidP="00930F9E">
            <w:pPr>
              <w:rPr>
                <w:rFonts w:eastAsia="Calibri" w:cs="Times New Roman"/>
              </w:rPr>
            </w:pPr>
            <w:r w:rsidRPr="00930F9E">
              <w:rPr>
                <w:rFonts w:eastAsia="Calibri" w:cs="Times New Roman"/>
              </w:rPr>
              <w:t>16.80%</w:t>
            </w:r>
          </w:p>
        </w:tc>
      </w:tr>
      <w:tr w:rsidR="00930F9E" w:rsidRPr="00930F9E" w14:paraId="4355A94D" w14:textId="77777777" w:rsidTr="00BE62A6">
        <w:trPr>
          <w:trHeight w:val="340"/>
          <w:jc w:val="center"/>
        </w:trPr>
        <w:tc>
          <w:tcPr>
            <w:tcW w:w="1913" w:type="dxa"/>
            <w:tcBorders>
              <w:top w:val="nil"/>
            </w:tcBorders>
            <w:vAlign w:val="center"/>
          </w:tcPr>
          <w:p w14:paraId="174F6E94" w14:textId="77777777" w:rsidR="00930F9E" w:rsidRPr="00930F9E" w:rsidRDefault="00930F9E" w:rsidP="00930F9E">
            <w:pPr>
              <w:rPr>
                <w:rFonts w:eastAsia="Calibri" w:cs="Times New Roman"/>
              </w:rPr>
            </w:pPr>
            <w:r w:rsidRPr="00930F9E">
              <w:rPr>
                <w:rFonts w:eastAsia="Calibri" w:cs="Times New Roman"/>
              </w:rPr>
              <w:t>Strength</w:t>
            </w:r>
          </w:p>
        </w:tc>
        <w:tc>
          <w:tcPr>
            <w:tcW w:w="2477" w:type="dxa"/>
            <w:tcBorders>
              <w:top w:val="nil"/>
            </w:tcBorders>
            <w:vAlign w:val="center"/>
          </w:tcPr>
          <w:p w14:paraId="5D51DC1C" w14:textId="77777777" w:rsidR="00930F9E" w:rsidRPr="00930F9E" w:rsidRDefault="00930F9E" w:rsidP="00930F9E">
            <w:pPr>
              <w:rPr>
                <w:rFonts w:eastAsia="Calibri" w:cs="Times New Roman"/>
              </w:rPr>
            </w:pPr>
            <w:r w:rsidRPr="00930F9E">
              <w:rPr>
                <w:rFonts w:eastAsia="Calibri" w:cs="Times New Roman"/>
              </w:rPr>
              <w:t>Los Angeles Abrasion</w:t>
            </w:r>
          </w:p>
        </w:tc>
        <w:tc>
          <w:tcPr>
            <w:tcW w:w="1797" w:type="dxa"/>
            <w:tcBorders>
              <w:top w:val="nil"/>
            </w:tcBorders>
            <w:vAlign w:val="center"/>
          </w:tcPr>
          <w:p w14:paraId="28760ECA" w14:textId="77777777" w:rsidR="00930F9E" w:rsidRPr="00930F9E" w:rsidRDefault="00930F9E" w:rsidP="00930F9E">
            <w:pPr>
              <w:rPr>
                <w:rFonts w:eastAsia="Calibri" w:cs="Times New Roman"/>
              </w:rPr>
            </w:pPr>
            <w:r w:rsidRPr="00930F9E">
              <w:rPr>
                <w:rFonts w:eastAsia="Calibri" w:cs="Times New Roman"/>
              </w:rPr>
              <w:t>IS: 2386 Part IV</w:t>
            </w:r>
          </w:p>
        </w:tc>
        <w:tc>
          <w:tcPr>
            <w:tcW w:w="1536" w:type="dxa"/>
            <w:tcBorders>
              <w:top w:val="nil"/>
            </w:tcBorders>
            <w:vAlign w:val="center"/>
          </w:tcPr>
          <w:p w14:paraId="54223572" w14:textId="77777777" w:rsidR="00930F9E" w:rsidRPr="00930F9E" w:rsidRDefault="00930F9E" w:rsidP="00930F9E">
            <w:pPr>
              <w:rPr>
                <w:rFonts w:eastAsia="Calibri" w:cs="Times New Roman"/>
              </w:rPr>
            </w:pPr>
            <w:r w:rsidRPr="00930F9E">
              <w:rPr>
                <w:rFonts w:eastAsia="Calibri" w:cs="Times New Roman"/>
              </w:rPr>
              <w:t>Max. 25%</w:t>
            </w:r>
          </w:p>
        </w:tc>
        <w:tc>
          <w:tcPr>
            <w:tcW w:w="1353" w:type="dxa"/>
            <w:tcBorders>
              <w:top w:val="nil"/>
            </w:tcBorders>
            <w:vAlign w:val="center"/>
          </w:tcPr>
          <w:p w14:paraId="3F693CFE" w14:textId="77777777" w:rsidR="00930F9E" w:rsidRPr="00930F9E" w:rsidRDefault="00930F9E" w:rsidP="00930F9E">
            <w:pPr>
              <w:rPr>
                <w:rFonts w:eastAsia="Calibri" w:cs="Times New Roman"/>
              </w:rPr>
            </w:pPr>
            <w:r w:rsidRPr="00930F9E">
              <w:rPr>
                <w:rFonts w:eastAsia="Calibri" w:cs="Times New Roman"/>
              </w:rPr>
              <w:t>22.60%</w:t>
            </w:r>
          </w:p>
        </w:tc>
      </w:tr>
      <w:tr w:rsidR="00930F9E" w:rsidRPr="00930F9E" w14:paraId="655E06AA" w14:textId="77777777" w:rsidTr="00BE62A6">
        <w:trPr>
          <w:trHeight w:val="340"/>
          <w:jc w:val="center"/>
        </w:trPr>
        <w:tc>
          <w:tcPr>
            <w:tcW w:w="1913" w:type="dxa"/>
            <w:vAlign w:val="center"/>
          </w:tcPr>
          <w:p w14:paraId="484CBE52" w14:textId="77777777" w:rsidR="00930F9E" w:rsidRPr="00930F9E" w:rsidRDefault="00930F9E" w:rsidP="00930F9E">
            <w:pPr>
              <w:rPr>
                <w:rFonts w:eastAsia="Calibri" w:cs="Times New Roman"/>
              </w:rPr>
            </w:pPr>
            <w:r w:rsidRPr="00930F9E">
              <w:rPr>
                <w:rFonts w:eastAsia="Calibri" w:cs="Times New Roman"/>
              </w:rPr>
              <w:t>Water absorption</w:t>
            </w:r>
          </w:p>
        </w:tc>
        <w:tc>
          <w:tcPr>
            <w:tcW w:w="2477" w:type="dxa"/>
            <w:vAlign w:val="center"/>
          </w:tcPr>
          <w:p w14:paraId="432E3757" w14:textId="77777777" w:rsidR="00930F9E" w:rsidRPr="00930F9E" w:rsidRDefault="00930F9E" w:rsidP="00930F9E">
            <w:pPr>
              <w:rPr>
                <w:rFonts w:eastAsia="Calibri" w:cs="Times New Roman"/>
              </w:rPr>
            </w:pPr>
            <w:r w:rsidRPr="00930F9E">
              <w:rPr>
                <w:rFonts w:eastAsia="Calibri" w:cs="Times New Roman"/>
              </w:rPr>
              <w:t>Water absorption</w:t>
            </w:r>
          </w:p>
        </w:tc>
        <w:tc>
          <w:tcPr>
            <w:tcW w:w="1797" w:type="dxa"/>
            <w:vAlign w:val="center"/>
          </w:tcPr>
          <w:p w14:paraId="5F0DDF7E" w14:textId="77777777" w:rsidR="00930F9E" w:rsidRPr="00930F9E" w:rsidRDefault="00930F9E" w:rsidP="00930F9E">
            <w:pPr>
              <w:rPr>
                <w:rFonts w:eastAsia="Calibri" w:cs="Times New Roman"/>
              </w:rPr>
            </w:pPr>
            <w:r w:rsidRPr="00930F9E">
              <w:rPr>
                <w:rFonts w:eastAsia="Calibri" w:cs="Times New Roman"/>
              </w:rPr>
              <w:t>IS: 2386 Part III</w:t>
            </w:r>
          </w:p>
        </w:tc>
        <w:tc>
          <w:tcPr>
            <w:tcW w:w="1536" w:type="dxa"/>
            <w:vAlign w:val="center"/>
          </w:tcPr>
          <w:p w14:paraId="3243CB47" w14:textId="77777777" w:rsidR="00930F9E" w:rsidRPr="00930F9E" w:rsidRDefault="00930F9E" w:rsidP="00930F9E">
            <w:pPr>
              <w:rPr>
                <w:rFonts w:eastAsia="Calibri" w:cs="Times New Roman"/>
              </w:rPr>
            </w:pPr>
            <w:r w:rsidRPr="00930F9E">
              <w:rPr>
                <w:rFonts w:eastAsia="Calibri" w:cs="Times New Roman"/>
              </w:rPr>
              <w:t>Max. 2%</w:t>
            </w:r>
          </w:p>
        </w:tc>
        <w:tc>
          <w:tcPr>
            <w:tcW w:w="1353" w:type="dxa"/>
            <w:vAlign w:val="center"/>
          </w:tcPr>
          <w:p w14:paraId="6DDA28D9" w14:textId="77777777" w:rsidR="00930F9E" w:rsidRPr="00930F9E" w:rsidRDefault="00930F9E" w:rsidP="00930F9E">
            <w:pPr>
              <w:rPr>
                <w:rFonts w:eastAsia="Calibri" w:cs="Times New Roman"/>
              </w:rPr>
            </w:pPr>
            <w:r w:rsidRPr="00930F9E">
              <w:rPr>
                <w:rFonts w:eastAsia="Calibri" w:cs="Times New Roman"/>
              </w:rPr>
              <w:t>0.65%</w:t>
            </w:r>
          </w:p>
        </w:tc>
      </w:tr>
      <w:tr w:rsidR="00930F9E" w:rsidRPr="00930F9E" w14:paraId="212F56D0" w14:textId="77777777" w:rsidTr="00BE62A6">
        <w:trPr>
          <w:trHeight w:val="340"/>
          <w:jc w:val="center"/>
        </w:trPr>
        <w:tc>
          <w:tcPr>
            <w:tcW w:w="1913" w:type="dxa"/>
            <w:vAlign w:val="center"/>
          </w:tcPr>
          <w:p w14:paraId="63328F15" w14:textId="77777777" w:rsidR="00930F9E" w:rsidRPr="00930F9E" w:rsidRDefault="00930F9E" w:rsidP="00930F9E">
            <w:pPr>
              <w:rPr>
                <w:rFonts w:eastAsia="Calibri" w:cs="Times New Roman"/>
              </w:rPr>
            </w:pPr>
            <w:r w:rsidRPr="00930F9E">
              <w:rPr>
                <w:rFonts w:eastAsia="Calibri" w:cs="Times New Roman"/>
              </w:rPr>
              <w:t>Durability</w:t>
            </w:r>
          </w:p>
        </w:tc>
        <w:tc>
          <w:tcPr>
            <w:tcW w:w="2477" w:type="dxa"/>
            <w:vAlign w:val="center"/>
          </w:tcPr>
          <w:p w14:paraId="25A804FA" w14:textId="77777777" w:rsidR="00930F9E" w:rsidRPr="00930F9E" w:rsidRDefault="00930F9E" w:rsidP="00930F9E">
            <w:pPr>
              <w:rPr>
                <w:rFonts w:eastAsia="Calibri" w:cs="Times New Roman"/>
              </w:rPr>
            </w:pPr>
            <w:r w:rsidRPr="00930F9E">
              <w:rPr>
                <w:rFonts w:eastAsia="Calibri" w:cs="Times New Roman"/>
              </w:rPr>
              <w:t>Sodium Sulphate</w:t>
            </w:r>
          </w:p>
        </w:tc>
        <w:tc>
          <w:tcPr>
            <w:tcW w:w="1797" w:type="dxa"/>
            <w:vAlign w:val="center"/>
          </w:tcPr>
          <w:p w14:paraId="39D3B753" w14:textId="77777777" w:rsidR="00930F9E" w:rsidRPr="00930F9E" w:rsidRDefault="00930F9E" w:rsidP="00930F9E">
            <w:pPr>
              <w:rPr>
                <w:rFonts w:eastAsia="Calibri" w:cs="Times New Roman"/>
              </w:rPr>
            </w:pPr>
            <w:r w:rsidRPr="00930F9E">
              <w:rPr>
                <w:rFonts w:eastAsia="Calibri" w:cs="Times New Roman"/>
              </w:rPr>
              <w:t>IS: 2386 Part V</w:t>
            </w:r>
          </w:p>
        </w:tc>
        <w:tc>
          <w:tcPr>
            <w:tcW w:w="1536" w:type="dxa"/>
            <w:vAlign w:val="center"/>
          </w:tcPr>
          <w:p w14:paraId="0A2CB017" w14:textId="77777777" w:rsidR="00930F9E" w:rsidRPr="00930F9E" w:rsidRDefault="00930F9E" w:rsidP="00930F9E">
            <w:pPr>
              <w:rPr>
                <w:rFonts w:eastAsia="Calibri" w:cs="Times New Roman"/>
              </w:rPr>
            </w:pPr>
            <w:r w:rsidRPr="00930F9E">
              <w:rPr>
                <w:rFonts w:eastAsia="Calibri" w:cs="Times New Roman"/>
              </w:rPr>
              <w:t>Max. 12%</w:t>
            </w:r>
          </w:p>
        </w:tc>
        <w:tc>
          <w:tcPr>
            <w:tcW w:w="1353" w:type="dxa"/>
            <w:vAlign w:val="center"/>
          </w:tcPr>
          <w:p w14:paraId="6F6C1A06" w14:textId="77777777" w:rsidR="00930F9E" w:rsidRPr="00930F9E" w:rsidRDefault="00930F9E" w:rsidP="00930F9E">
            <w:pPr>
              <w:rPr>
                <w:rFonts w:eastAsia="Calibri" w:cs="Times New Roman"/>
              </w:rPr>
            </w:pPr>
            <w:r w:rsidRPr="00930F9E">
              <w:rPr>
                <w:rFonts w:eastAsia="Calibri" w:cs="Times New Roman"/>
              </w:rPr>
              <w:t>6.7%</w:t>
            </w:r>
          </w:p>
        </w:tc>
      </w:tr>
    </w:tbl>
    <w:p w14:paraId="30221C24" w14:textId="77777777" w:rsidR="00930F9E" w:rsidRPr="00930F9E" w:rsidRDefault="00930F9E" w:rsidP="00930F9E">
      <w:pPr>
        <w:rPr>
          <w:rFonts w:ascii="Times New Roman" w:eastAsia="Calibri" w:hAnsi="Times New Roman" w:cs="Mangal"/>
          <w:szCs w:val="24"/>
          <w:lang w:val="en-IN" w:bidi="hi-IN"/>
        </w:rPr>
      </w:pPr>
    </w:p>
    <w:tbl>
      <w:tblPr>
        <w:tblStyle w:val="TableGrid34"/>
        <w:tblW w:w="863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930F9E" w:rsidRPr="00930F9E" w14:paraId="0136C50B" w14:textId="77777777" w:rsidTr="00BE62A6">
        <w:tc>
          <w:tcPr>
            <w:tcW w:w="8630" w:type="dxa"/>
          </w:tcPr>
          <w:p w14:paraId="279E5BDC" w14:textId="77777777" w:rsidR="00930F9E" w:rsidRPr="00930F9E" w:rsidRDefault="00930F9E" w:rsidP="00930F9E">
            <w:pPr>
              <w:keepNext/>
              <w:jc w:val="center"/>
              <w:rPr>
                <w:rFonts w:eastAsia="Calibri" w:cs="Times New Roman"/>
              </w:rPr>
            </w:pPr>
            <w:r w:rsidRPr="00930F9E">
              <w:rPr>
                <w:rFonts w:eastAsia="Calibri" w:cs="Times New Roman"/>
                <w:noProof/>
                <w:lang w:val="en-US"/>
              </w:rPr>
              <w:drawing>
                <wp:inline distT="0" distB="0" distL="0" distR="0" wp14:anchorId="3A62AF9E" wp14:editId="2624D3DF">
                  <wp:extent cx="3600000" cy="2989761"/>
                  <wp:effectExtent l="0" t="0" r="635" b="1270"/>
                  <wp:docPr id="20" name="Picture 20" descr="Figure 2 SMA gradation selected for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2 SMA gradation selected for the study"/>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00000" cy="2989761"/>
                          </a:xfrm>
                          <a:prstGeom prst="rect">
                            <a:avLst/>
                          </a:prstGeom>
                        </pic:spPr>
                      </pic:pic>
                    </a:graphicData>
                  </a:graphic>
                </wp:inline>
              </w:drawing>
            </w:r>
          </w:p>
        </w:tc>
      </w:tr>
      <w:tr w:rsidR="00930F9E" w:rsidRPr="00930F9E" w14:paraId="6C92F16F" w14:textId="77777777" w:rsidTr="00BE62A6">
        <w:tc>
          <w:tcPr>
            <w:tcW w:w="8630" w:type="dxa"/>
          </w:tcPr>
          <w:p w14:paraId="2D31DA5D" w14:textId="77777777" w:rsidR="00930F9E" w:rsidRPr="00930F9E" w:rsidRDefault="00930F9E" w:rsidP="00930F9E">
            <w:pPr>
              <w:keepNext/>
              <w:jc w:val="center"/>
              <w:rPr>
                <w:rFonts w:eastAsia="Calibri" w:cs="Times New Roman"/>
              </w:rPr>
            </w:pPr>
            <w:r w:rsidRPr="00930F9E">
              <w:rPr>
                <w:rFonts w:eastAsia="Calibri" w:cs="Times New Roman"/>
                <w:b/>
                <w:bCs/>
                <w:sz w:val="20"/>
                <w:szCs w:val="14"/>
              </w:rPr>
              <w:t>Figure 2</w:t>
            </w:r>
            <w:r w:rsidRPr="00930F9E">
              <w:rPr>
                <w:rFonts w:eastAsia="Calibri" w:cs="Times New Roman"/>
                <w:b/>
                <w:bCs/>
                <w:noProof/>
                <w:sz w:val="20"/>
                <w:szCs w:val="14"/>
              </w:rPr>
              <w:t xml:space="preserve"> SMA gradation selected for the study</w:t>
            </w:r>
          </w:p>
        </w:tc>
      </w:tr>
    </w:tbl>
    <w:p w14:paraId="5C4517E3" w14:textId="77777777" w:rsidR="00930F9E" w:rsidRPr="00930F9E" w:rsidRDefault="00930F9E" w:rsidP="00930F9E">
      <w:pPr>
        <w:widowControl w:val="0"/>
        <w:spacing w:before="120" w:line="240" w:lineRule="auto"/>
        <w:jc w:val="both"/>
        <w:rPr>
          <w:rFonts w:ascii="Times New Roman" w:eastAsia="Calibri" w:hAnsi="Times New Roman" w:cs="Times New Roman"/>
          <w:sz w:val="24"/>
          <w:szCs w:val="24"/>
          <w:lang w:val="en-IN" w:bidi="hi-IN"/>
        </w:rPr>
      </w:pPr>
      <w:r w:rsidRPr="00930F9E">
        <w:rPr>
          <w:rFonts w:ascii="Times New Roman" w:eastAsia="Calibri" w:hAnsi="Times New Roman" w:cs="Times New Roman"/>
          <w:sz w:val="24"/>
          <w:szCs w:val="24"/>
          <w:lang w:val="en-IN" w:bidi="hi-IN"/>
        </w:rPr>
        <w:t xml:space="preserve">Three types of waste plastics: PP, HDPE, and PET, were collected from the Central Institute of Petrochemicals Engineering &amp; Technology (CIPET) situated in Guwahati (Assam, India). At CIPET waste plastics were first segregated according to their type and then shredded to a size smaller than 4.75 mm using a mechanical shredder. Waste plastic corresponding to the size range of 2.36–1.18 mm and 1.18–0.60 mm was used in this study. The steps involved in the collection of the waste plastic to the procurement in desired sizes after shredding are illustrated in Figure 3. </w:t>
      </w:r>
    </w:p>
    <w:p w14:paraId="61B2388E" w14:textId="77777777" w:rsidR="00930F9E" w:rsidRPr="00930F9E" w:rsidRDefault="00930F9E" w:rsidP="00930F9E">
      <w:pPr>
        <w:rPr>
          <w:rFonts w:ascii="Times New Roman" w:eastAsia="Calibri" w:hAnsi="Times New Roman" w:cs="Mangal"/>
          <w:szCs w:val="24"/>
          <w:lang w:val="en-IN" w:bidi="hi-IN"/>
        </w:rPr>
      </w:pPr>
    </w:p>
    <w:tbl>
      <w:tblPr>
        <w:tblStyle w:val="TableGrid34"/>
        <w:tblW w:w="864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5"/>
      </w:tblGrid>
      <w:tr w:rsidR="00930F9E" w:rsidRPr="00930F9E" w14:paraId="1783FE36" w14:textId="77777777" w:rsidTr="00BE62A6">
        <w:tc>
          <w:tcPr>
            <w:tcW w:w="8645" w:type="dxa"/>
            <w:vAlign w:val="center"/>
          </w:tcPr>
          <w:p w14:paraId="0D30784E" w14:textId="5C02DFF4" w:rsidR="00930F9E" w:rsidRPr="00930F9E" w:rsidRDefault="00431E26" w:rsidP="00930F9E">
            <w:pPr>
              <w:spacing w:before="240" w:after="120"/>
              <w:jc w:val="center"/>
              <w:rPr>
                <w:rFonts w:eastAsia="Calibri" w:cs="Times New Roman"/>
                <w:szCs w:val="24"/>
              </w:rPr>
            </w:pPr>
            <w:r w:rsidRPr="00930F9E">
              <w:rPr>
                <w:rFonts w:asciiTheme="minorHAnsi" w:eastAsia="Calibri" w:hAnsiTheme="minorHAnsi" w:cs="Mangal"/>
                <w:sz w:val="22"/>
                <w:szCs w:val="24"/>
                <w:lang w:val="en-GB" w:bidi="ar-SA"/>
              </w:rPr>
              <w:object w:dxaOrig="8940" w:dyaOrig="7335" w14:anchorId="478459E5">
                <v:shape id="_x0000_i1026" type="#_x0000_t75" alt="Figure 3 (a) collection of waste plastic; (b) shredding of waste plastic; (c) shredded waste plastic; (d) storage of shredded plastic in bags; (e) PET of size 2.36-1.18 mm and 1.18-0.60 mm; (f) HDPE of size 2.36-1.18 mm and 1.18-0.60 mm; (g) PP of size 2.36-1.18 mm and 1.18-0.60 mm" style="width:389.8pt;height:317.95pt" o:ole="">
                  <v:imagedata r:id="rId29" o:title=""/>
                </v:shape>
                <o:OLEObject Type="Embed" ProgID="PBrush" ShapeID="_x0000_i1026" DrawAspect="Content" ObjectID="_1757939783" r:id="rId30"/>
              </w:object>
            </w:r>
          </w:p>
        </w:tc>
      </w:tr>
      <w:tr w:rsidR="00930F9E" w:rsidRPr="00930F9E" w14:paraId="765B0FAF" w14:textId="77777777" w:rsidTr="00BE62A6">
        <w:tc>
          <w:tcPr>
            <w:tcW w:w="8645" w:type="dxa"/>
            <w:vAlign w:val="center"/>
          </w:tcPr>
          <w:p w14:paraId="3DBC2819" w14:textId="77777777" w:rsidR="00930F9E" w:rsidRPr="00930F9E" w:rsidRDefault="00930F9E" w:rsidP="00930F9E">
            <w:pPr>
              <w:spacing w:before="120" w:after="120"/>
              <w:jc w:val="center"/>
              <w:rPr>
                <w:rFonts w:eastAsia="Calibri" w:cs="Times New Roman"/>
                <w:b/>
                <w:bCs/>
                <w:iCs/>
                <w:sz w:val="20"/>
              </w:rPr>
            </w:pPr>
            <w:r w:rsidRPr="00930F9E">
              <w:rPr>
                <w:rFonts w:eastAsia="Calibri" w:cs="Times New Roman"/>
                <w:b/>
                <w:bCs/>
                <w:iCs/>
                <w:sz w:val="20"/>
              </w:rPr>
              <w:t>Figure 3</w:t>
            </w:r>
            <w:r w:rsidRPr="00930F9E">
              <w:rPr>
                <w:rFonts w:eastAsia="Calibri" w:cs="Times New Roman"/>
                <w:b/>
                <w:bCs/>
                <w:iCs/>
                <w:noProof/>
                <w:sz w:val="20"/>
              </w:rPr>
              <w:t xml:space="preserve"> (a) collection of waste plastic; (b) shredding of waste plastic; (c) shredded waste plastic; (d) storage of shredded plastic in bags; (e) PET of size 2.36-1.18 mm and 1.18-0.60 mm; (f) HDPE of size 2.36-1.18 mm and 1.18-0.60 mm; (g) PP of size 2.36-1.18 mm and 1.18-0.60 mm</w:t>
            </w:r>
          </w:p>
        </w:tc>
      </w:tr>
    </w:tbl>
    <w:p w14:paraId="1E75AD27" w14:textId="77777777" w:rsidR="00930F9E" w:rsidRPr="00930F9E" w:rsidRDefault="00930F9E" w:rsidP="00930F9E">
      <w:pPr>
        <w:spacing w:before="240" w:line="360" w:lineRule="auto"/>
        <w:rPr>
          <w:rFonts w:ascii="Times New Roman" w:eastAsia="Calibri" w:hAnsi="Times New Roman" w:cs="Times New Roman"/>
          <w:b/>
          <w:bCs/>
          <w:sz w:val="24"/>
          <w:szCs w:val="24"/>
          <w:lang w:val="en-IN" w:bidi="hi-IN"/>
        </w:rPr>
      </w:pPr>
      <w:r w:rsidRPr="00930F9E">
        <w:rPr>
          <w:rFonts w:ascii="Times New Roman" w:eastAsia="Calibri" w:hAnsi="Times New Roman" w:cs="Times New Roman"/>
          <w:b/>
          <w:bCs/>
          <w:sz w:val="24"/>
          <w:szCs w:val="24"/>
          <w:lang w:val="en-IN" w:bidi="hi-IN"/>
        </w:rPr>
        <w:t>Preparation of SMA Mix Specimens</w:t>
      </w:r>
    </w:p>
    <w:p w14:paraId="23807F52" w14:textId="77777777" w:rsidR="00930F9E" w:rsidRPr="00930F9E" w:rsidRDefault="00930F9E" w:rsidP="00930F9E">
      <w:pPr>
        <w:spacing w:line="240" w:lineRule="auto"/>
        <w:jc w:val="both"/>
        <w:rPr>
          <w:rFonts w:ascii="Times New Roman" w:eastAsia="Calibri" w:hAnsi="Times New Roman" w:cs="Times New Roman"/>
          <w:color w:val="FF0000"/>
          <w:sz w:val="24"/>
          <w:szCs w:val="24"/>
          <w:lang w:val="en-IN" w:bidi="hi-IN"/>
        </w:rPr>
      </w:pPr>
      <w:bookmarkStart w:id="8" w:name="_Toc517435325"/>
      <w:bookmarkStart w:id="9" w:name="_Toc9175574"/>
      <w:r w:rsidRPr="00930F9E">
        <w:rPr>
          <w:rFonts w:ascii="Times New Roman" w:eastAsia="Calibri" w:hAnsi="Times New Roman" w:cs="Times New Roman"/>
          <w:sz w:val="24"/>
          <w:szCs w:val="24"/>
          <w:lang w:val="en-IN" w:bidi="hi-IN"/>
        </w:rPr>
        <w:t>For the fabrication of 100 mm diameter SMA mix specimens, the mixing operation was conducted at the mixing temperature of 165-170°C and compacted at 155-160°C employing 75 number of Marshal hammer blows on each face. The optimum binder content (OBC) of the control SMA mix fabricated with VG-40 was determined using the protocols stipulated in Indian standard IRC SP 079 (2008). The OBC of the control mix was found to be 6.4% by weight of the mix and met all the requirements stipulated in IRC SP 079 (2008).  The observed values for mix volumetric parameters for SMA mix prepared at 6.4% binder content are as follows: air void content = 4%; voids in mineral aggregate (VMA) = 17.4%; coarse aggregate voids in the mix (</w:t>
      </w:r>
      <w:proofErr w:type="spellStart"/>
      <w:r w:rsidRPr="00930F9E">
        <w:rPr>
          <w:rFonts w:ascii="Times New Roman" w:eastAsia="Calibri" w:hAnsi="Times New Roman" w:cs="Times New Roman"/>
          <w:sz w:val="24"/>
          <w:szCs w:val="24"/>
          <w:lang w:val="en-IN" w:bidi="hi-IN"/>
        </w:rPr>
        <w:t>VCA</w:t>
      </w:r>
      <w:r w:rsidRPr="00930F9E">
        <w:rPr>
          <w:rFonts w:ascii="Times New Roman" w:eastAsia="Calibri" w:hAnsi="Times New Roman" w:cs="Times New Roman"/>
          <w:sz w:val="24"/>
          <w:szCs w:val="24"/>
          <w:vertAlign w:val="subscript"/>
          <w:lang w:val="en-IN" w:bidi="hi-IN"/>
        </w:rPr>
        <w:t>mix</w:t>
      </w:r>
      <w:proofErr w:type="spellEnd"/>
      <w:r w:rsidRPr="00930F9E">
        <w:rPr>
          <w:rFonts w:ascii="Times New Roman" w:eastAsia="Calibri" w:hAnsi="Times New Roman" w:cs="Times New Roman"/>
          <w:sz w:val="24"/>
          <w:szCs w:val="24"/>
          <w:lang w:val="en-IN" w:bidi="hi-IN"/>
        </w:rPr>
        <w:t>): 31.9%; coarse aggregate voids in dry-rodded condition (</w:t>
      </w:r>
      <w:proofErr w:type="spellStart"/>
      <w:r w:rsidRPr="00930F9E">
        <w:rPr>
          <w:rFonts w:ascii="Times New Roman" w:eastAsia="Calibri" w:hAnsi="Times New Roman" w:cs="Times New Roman"/>
          <w:sz w:val="24"/>
          <w:szCs w:val="24"/>
          <w:lang w:val="en-IN" w:bidi="hi-IN"/>
        </w:rPr>
        <w:t>VCA</w:t>
      </w:r>
      <w:r w:rsidRPr="00930F9E">
        <w:rPr>
          <w:rFonts w:ascii="Times New Roman" w:eastAsia="Calibri" w:hAnsi="Times New Roman" w:cs="Times New Roman"/>
          <w:sz w:val="24"/>
          <w:szCs w:val="24"/>
          <w:vertAlign w:val="subscript"/>
          <w:lang w:val="en-IN" w:bidi="hi-IN"/>
        </w:rPr>
        <w:t>drc</w:t>
      </w:r>
      <w:proofErr w:type="spellEnd"/>
      <w:r w:rsidRPr="00930F9E">
        <w:rPr>
          <w:rFonts w:ascii="Times New Roman" w:eastAsia="Calibri" w:hAnsi="Times New Roman" w:cs="Times New Roman"/>
          <w:sz w:val="24"/>
          <w:szCs w:val="24"/>
          <w:lang w:val="en-IN" w:bidi="hi-IN"/>
        </w:rPr>
        <w:t xml:space="preserve">): 41.2%; binder </w:t>
      </w:r>
      <w:proofErr w:type="spellStart"/>
      <w:r w:rsidRPr="00930F9E">
        <w:rPr>
          <w:rFonts w:ascii="Times New Roman" w:eastAsia="Calibri" w:hAnsi="Times New Roman" w:cs="Times New Roman"/>
          <w:sz w:val="24"/>
          <w:szCs w:val="24"/>
          <w:lang w:val="en-IN" w:bidi="hi-IN"/>
        </w:rPr>
        <w:t>draindown</w:t>
      </w:r>
      <w:proofErr w:type="spellEnd"/>
      <w:r w:rsidRPr="00930F9E">
        <w:rPr>
          <w:rFonts w:ascii="Times New Roman" w:eastAsia="Calibri" w:hAnsi="Times New Roman" w:cs="Times New Roman"/>
          <w:sz w:val="24"/>
          <w:szCs w:val="24"/>
          <w:lang w:val="en-IN" w:bidi="hi-IN"/>
        </w:rPr>
        <w:t>: 0.19%.</w:t>
      </w:r>
    </w:p>
    <w:p w14:paraId="13A13194" w14:textId="77777777" w:rsidR="00930F9E" w:rsidRPr="00930F9E" w:rsidRDefault="00930F9E" w:rsidP="00930F9E">
      <w:pPr>
        <w:spacing w:line="240" w:lineRule="auto"/>
        <w:jc w:val="both"/>
        <w:rPr>
          <w:rFonts w:ascii="Times New Roman" w:eastAsia="Calibri" w:hAnsi="Times New Roman" w:cs="Times New Roman"/>
          <w:sz w:val="24"/>
          <w:szCs w:val="24"/>
          <w:lang w:val="en-IN" w:bidi="hi-IN"/>
        </w:rPr>
      </w:pPr>
      <w:r w:rsidRPr="00930F9E">
        <w:rPr>
          <w:rFonts w:ascii="Times New Roman" w:eastAsia="Calibri" w:hAnsi="Times New Roman" w:cs="Times New Roman"/>
          <w:sz w:val="24"/>
          <w:szCs w:val="24"/>
          <w:lang w:val="en-IN" w:bidi="hi-IN"/>
        </w:rPr>
        <w:t xml:space="preserve">The same OBC of 6.4% was also used as the binder content for all plastic added mixes to avoid binder content as a variable. For the preparation of plastic added SMA mixes, the dry process of mix modification was employed where shredded plastics were added to the heated aggregate at the desired dosages (4, 6, 8, and % by weight of binder) and </w:t>
      </w:r>
      <w:r w:rsidRPr="00930F9E">
        <w:rPr>
          <w:rFonts w:ascii="Times New Roman" w:eastAsia="Calibri" w:hAnsi="Times New Roman" w:cs="Times New Roman"/>
          <w:sz w:val="24"/>
          <w:szCs w:val="24"/>
          <w:lang w:val="en-IN" w:bidi="hi-IN"/>
        </w:rPr>
        <w:lastRenderedPageBreak/>
        <w:t>mixed thoroughly. The prepared mixes were then compacted into 100 mm diameter specimens and satisfied the volumetric requirements of IRC SP 079 (2008).</w:t>
      </w:r>
    </w:p>
    <w:p w14:paraId="29F7A481" w14:textId="77777777" w:rsidR="00930F9E" w:rsidRPr="00930F9E" w:rsidRDefault="00930F9E" w:rsidP="00930F9E">
      <w:pPr>
        <w:spacing w:before="240" w:line="360" w:lineRule="auto"/>
        <w:rPr>
          <w:rFonts w:ascii="Times New Roman" w:eastAsia="Calibri" w:hAnsi="Times New Roman" w:cs="Times New Roman"/>
          <w:b/>
          <w:bCs/>
          <w:sz w:val="24"/>
          <w:szCs w:val="24"/>
          <w:lang w:val="en-IN" w:bidi="hi-IN"/>
        </w:rPr>
      </w:pPr>
      <w:r w:rsidRPr="00930F9E">
        <w:rPr>
          <w:rFonts w:ascii="Times New Roman" w:eastAsia="Calibri" w:hAnsi="Times New Roman" w:cs="Times New Roman"/>
          <w:b/>
          <w:bCs/>
          <w:sz w:val="24"/>
          <w:szCs w:val="24"/>
          <w:lang w:val="en-IN" w:bidi="hi-IN"/>
        </w:rPr>
        <w:t>Test Methodology</w:t>
      </w:r>
    </w:p>
    <w:p w14:paraId="1C6EA303" w14:textId="77777777" w:rsidR="00930F9E" w:rsidRPr="00930F9E" w:rsidRDefault="00930F9E" w:rsidP="00930F9E">
      <w:pPr>
        <w:spacing w:before="240" w:line="240" w:lineRule="auto"/>
        <w:rPr>
          <w:rFonts w:ascii="Times New Roman" w:eastAsia="Calibri" w:hAnsi="Times New Roman" w:cs="Times New Roman"/>
          <w:b/>
          <w:bCs/>
          <w:i/>
          <w:iCs/>
          <w:sz w:val="24"/>
          <w:szCs w:val="24"/>
          <w:lang w:val="en-IN" w:bidi="hi-IN"/>
        </w:rPr>
      </w:pPr>
      <w:r w:rsidRPr="00930F9E">
        <w:rPr>
          <w:rFonts w:ascii="Times New Roman" w:eastAsia="Calibri" w:hAnsi="Times New Roman" w:cs="Times New Roman"/>
          <w:b/>
          <w:bCs/>
          <w:i/>
          <w:iCs/>
          <w:sz w:val="24"/>
          <w:szCs w:val="24"/>
          <w:lang w:val="en-IN" w:bidi="hi-IN"/>
        </w:rPr>
        <w:t xml:space="preserve">Marshall Stability </w:t>
      </w:r>
      <w:bookmarkEnd w:id="8"/>
      <w:bookmarkEnd w:id="9"/>
    </w:p>
    <w:p w14:paraId="5B705BC4" w14:textId="77777777" w:rsidR="00930F9E" w:rsidRPr="00930F9E" w:rsidRDefault="00930F9E" w:rsidP="00930F9E">
      <w:pPr>
        <w:spacing w:after="0" w:line="240" w:lineRule="auto"/>
        <w:jc w:val="both"/>
        <w:rPr>
          <w:rFonts w:ascii="Times New Roman" w:eastAsia="Calibri" w:hAnsi="Times New Roman" w:cs="Times New Roman"/>
          <w:bCs/>
          <w:iCs/>
          <w:sz w:val="24"/>
          <w:szCs w:val="24"/>
          <w:lang w:val="en-IN" w:bidi="hi-IN"/>
        </w:rPr>
      </w:pPr>
      <w:bookmarkStart w:id="10" w:name="_Toc517435326"/>
      <w:r w:rsidRPr="00930F9E">
        <w:rPr>
          <w:rFonts w:ascii="Times New Roman" w:eastAsia="Calibri" w:hAnsi="Times New Roman" w:cs="Times New Roman"/>
          <w:bCs/>
          <w:iCs/>
          <w:sz w:val="24"/>
          <w:szCs w:val="24"/>
          <w:lang w:val="en-IN" w:bidi="hi-IN"/>
        </w:rPr>
        <w:t>Marshall stability test</w:t>
      </w:r>
      <w:bookmarkEnd w:id="10"/>
      <w:r w:rsidRPr="00930F9E">
        <w:rPr>
          <w:rFonts w:ascii="Times New Roman" w:eastAsia="Calibri" w:hAnsi="Times New Roman" w:cs="Times New Roman"/>
          <w:bCs/>
          <w:iCs/>
          <w:sz w:val="24"/>
          <w:szCs w:val="24"/>
          <w:lang w:val="en-IN" w:bidi="hi-IN"/>
        </w:rPr>
        <w:t xml:space="preserve"> was conducted on SMA specimens as per ASTM D6927 (2015). Specimens were first conditioned at 60 °C in a water bath for 30-40 minutes before measurement of Marshall stability. After the conditioning period, specimens were removed, patted with a towel to remove excess water, and quickly placed in the Marshall testing head. Loading ram was brought into contact with the testing head. Load at the rate of 50.8 mm/minute (2 inches/minute) was applied until the maximum load was reached. The maximum load to failure was reported as the stability. </w:t>
      </w:r>
    </w:p>
    <w:p w14:paraId="007D5875" w14:textId="77777777" w:rsidR="00930F9E" w:rsidRPr="00930F9E" w:rsidRDefault="00930F9E" w:rsidP="00930F9E">
      <w:pPr>
        <w:spacing w:before="240"/>
        <w:rPr>
          <w:rFonts w:ascii="Times New Roman" w:eastAsia="Calibri" w:hAnsi="Times New Roman" w:cs="Times New Roman"/>
          <w:b/>
          <w:bCs/>
          <w:i/>
          <w:iCs/>
          <w:sz w:val="24"/>
          <w:szCs w:val="24"/>
          <w:lang w:val="en-IN" w:bidi="hi-IN"/>
        </w:rPr>
      </w:pPr>
      <w:proofErr w:type="spellStart"/>
      <w:r w:rsidRPr="00930F9E">
        <w:rPr>
          <w:rFonts w:ascii="Times New Roman" w:eastAsia="Calibri" w:hAnsi="Times New Roman" w:cs="Times New Roman"/>
          <w:b/>
          <w:bCs/>
          <w:i/>
          <w:iCs/>
          <w:sz w:val="24"/>
          <w:szCs w:val="24"/>
          <w:lang w:val="en-IN" w:bidi="hi-IN"/>
        </w:rPr>
        <w:t>Cantabro</w:t>
      </w:r>
      <w:proofErr w:type="spellEnd"/>
      <w:r w:rsidRPr="00930F9E">
        <w:rPr>
          <w:rFonts w:ascii="Times New Roman" w:eastAsia="Calibri" w:hAnsi="Times New Roman" w:cs="Times New Roman"/>
          <w:b/>
          <w:bCs/>
          <w:i/>
          <w:iCs/>
          <w:sz w:val="24"/>
          <w:szCs w:val="24"/>
          <w:lang w:val="en-IN" w:bidi="hi-IN"/>
        </w:rPr>
        <w:t xml:space="preserve"> Abrasion Loss</w:t>
      </w:r>
    </w:p>
    <w:p w14:paraId="63B72358" w14:textId="77777777" w:rsidR="00930F9E" w:rsidRPr="00930F9E" w:rsidRDefault="00930F9E" w:rsidP="00930F9E">
      <w:pPr>
        <w:spacing w:after="120" w:line="240" w:lineRule="auto"/>
        <w:jc w:val="both"/>
        <w:rPr>
          <w:rFonts w:ascii="Times New Roman" w:eastAsia="Times New Roman" w:hAnsi="Times New Roman" w:cs="Times New Roman"/>
          <w:bCs/>
          <w:sz w:val="24"/>
          <w:szCs w:val="20"/>
          <w:lang w:val="en-IN" w:bidi="hi-IN"/>
        </w:rPr>
      </w:pPr>
      <w:proofErr w:type="gramStart"/>
      <w:r w:rsidRPr="00930F9E">
        <w:rPr>
          <w:rFonts w:ascii="Times New Roman" w:eastAsia="Times New Roman" w:hAnsi="Times New Roman" w:cs="Times New Roman"/>
          <w:bCs/>
          <w:sz w:val="24"/>
          <w:szCs w:val="20"/>
          <w:lang w:val="en-IN" w:bidi="hi-IN"/>
        </w:rPr>
        <w:t>In order to</w:t>
      </w:r>
      <w:proofErr w:type="gramEnd"/>
      <w:r w:rsidRPr="00930F9E">
        <w:rPr>
          <w:rFonts w:ascii="Times New Roman" w:eastAsia="Times New Roman" w:hAnsi="Times New Roman" w:cs="Times New Roman"/>
          <w:bCs/>
          <w:sz w:val="24"/>
          <w:szCs w:val="20"/>
          <w:lang w:val="en-IN" w:bidi="hi-IN"/>
        </w:rPr>
        <w:t xml:space="preserve"> evaluate the effect of plastic type, content and size on the ravelling potential of SMA mixes, the </w:t>
      </w:r>
      <w:proofErr w:type="spellStart"/>
      <w:r w:rsidRPr="00930F9E">
        <w:rPr>
          <w:rFonts w:ascii="Times New Roman" w:eastAsia="Times New Roman" w:hAnsi="Times New Roman" w:cs="Times New Roman"/>
          <w:bCs/>
          <w:sz w:val="24"/>
          <w:szCs w:val="20"/>
          <w:lang w:val="en-IN" w:bidi="hi-IN"/>
        </w:rPr>
        <w:t>Cantabro</w:t>
      </w:r>
      <w:proofErr w:type="spellEnd"/>
      <w:r w:rsidRPr="00930F9E">
        <w:rPr>
          <w:rFonts w:ascii="Times New Roman" w:eastAsia="Times New Roman" w:hAnsi="Times New Roman" w:cs="Times New Roman"/>
          <w:bCs/>
          <w:sz w:val="24"/>
          <w:szCs w:val="20"/>
          <w:lang w:val="en-IN" w:bidi="hi-IN"/>
        </w:rPr>
        <w:t xml:space="preserve"> abrasion loss test was</w:t>
      </w:r>
      <w:r w:rsidRPr="00930F9E" w:rsidDel="00E004DA">
        <w:rPr>
          <w:rFonts w:ascii="Times New Roman" w:eastAsia="Times New Roman" w:hAnsi="Times New Roman" w:cs="Times New Roman"/>
          <w:bCs/>
          <w:sz w:val="24"/>
          <w:szCs w:val="20"/>
          <w:lang w:val="en-IN" w:bidi="hi-IN"/>
        </w:rPr>
        <w:t xml:space="preserve"> </w:t>
      </w:r>
      <w:r w:rsidRPr="00930F9E">
        <w:rPr>
          <w:rFonts w:ascii="Times New Roman" w:eastAsia="Times New Roman" w:hAnsi="Times New Roman" w:cs="Times New Roman"/>
          <w:bCs/>
          <w:sz w:val="24"/>
          <w:szCs w:val="20"/>
          <w:lang w:val="en-IN" w:bidi="hi-IN"/>
        </w:rPr>
        <w:t xml:space="preserve">done. Under this test the compacted SMA mix samples were subjected to abrasion in the Los Angeles abrasion machine (without steel balls). The change in weight of the specimen before and after the test is a measure of the durability/abrasion resistance of SMA mix specimens. The initial weight of each SMA mix sample was noted and placed in the abrasion drum, which was then set for 300 revolutions at a rate of 30 revolutions per minute. The difference between the readings observed before and after the rotations was referred to as the </w:t>
      </w:r>
      <w:proofErr w:type="spellStart"/>
      <w:r w:rsidRPr="00930F9E">
        <w:rPr>
          <w:rFonts w:ascii="Times New Roman" w:eastAsia="Times New Roman" w:hAnsi="Times New Roman" w:cs="Times New Roman"/>
          <w:bCs/>
          <w:sz w:val="24"/>
          <w:szCs w:val="20"/>
          <w:lang w:val="en-IN" w:bidi="hi-IN"/>
        </w:rPr>
        <w:t>Cantabro</w:t>
      </w:r>
      <w:proofErr w:type="spellEnd"/>
      <w:r w:rsidRPr="00930F9E">
        <w:rPr>
          <w:rFonts w:ascii="Times New Roman" w:eastAsia="Times New Roman" w:hAnsi="Times New Roman" w:cs="Times New Roman"/>
          <w:bCs/>
          <w:sz w:val="24"/>
          <w:szCs w:val="20"/>
          <w:lang w:val="en-IN" w:bidi="hi-IN"/>
        </w:rPr>
        <w:t xml:space="preserve"> abrasion loss and was calculated in percentage using equation (1):</w:t>
      </w:r>
    </w:p>
    <w:tbl>
      <w:tblPr>
        <w:tblStyle w:val="TableGrid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9"/>
        <w:gridCol w:w="3573"/>
        <w:gridCol w:w="2376"/>
      </w:tblGrid>
      <w:tr w:rsidR="00930F9E" w:rsidRPr="00930F9E" w14:paraId="6C4A410B" w14:textId="77777777" w:rsidTr="00BE62A6">
        <w:tc>
          <w:tcPr>
            <w:tcW w:w="2765" w:type="dxa"/>
          </w:tcPr>
          <w:p w14:paraId="03D3D292" w14:textId="77777777" w:rsidR="00930F9E" w:rsidRPr="00930F9E" w:rsidRDefault="00930F9E" w:rsidP="00930F9E">
            <w:pPr>
              <w:jc w:val="both"/>
              <w:rPr>
                <w:rFonts w:eastAsia="Times New Roman" w:cs="Times New Roman"/>
                <w:bCs/>
              </w:rPr>
            </w:pPr>
          </w:p>
        </w:tc>
        <w:tc>
          <w:tcPr>
            <w:tcW w:w="2766" w:type="dxa"/>
            <w:vAlign w:val="center"/>
          </w:tcPr>
          <w:p w14:paraId="7041E3AF" w14:textId="3D0D7911" w:rsidR="00930F9E" w:rsidRPr="00930F9E" w:rsidRDefault="00431E26" w:rsidP="00930F9E">
            <w:pPr>
              <w:jc w:val="center"/>
              <w:rPr>
                <w:rFonts w:eastAsia="Times New Roman" w:cs="Times New Roman"/>
                <w:bCs/>
              </w:rPr>
            </w:pPr>
            <w:r w:rsidRPr="00930F9E">
              <w:rPr>
                <w:rFonts w:asciiTheme="minorHAnsi" w:eastAsia="Calibri" w:hAnsiTheme="minorHAnsi" w:cs="Mangal"/>
                <w:position w:val="-28"/>
                <w:sz w:val="22"/>
                <w:szCs w:val="24"/>
                <w:lang w:val="en-GB" w:bidi="ar-SA"/>
              </w:rPr>
              <w:object w:dxaOrig="3360" w:dyaOrig="639" w14:anchorId="3B797A7D">
                <v:shape id="_x0000_i1027" type="#_x0000_t75" alt="Equation1" style="width:167.85pt;height:29.9pt" o:ole="">
                  <v:imagedata r:id="rId31" o:title=""/>
                </v:shape>
                <o:OLEObject Type="Embed" ProgID="Equation.DSMT4" ShapeID="_x0000_i1027" DrawAspect="Content" ObjectID="_1757939784" r:id="rId32"/>
              </w:object>
            </w:r>
          </w:p>
        </w:tc>
        <w:tc>
          <w:tcPr>
            <w:tcW w:w="2766" w:type="dxa"/>
            <w:vAlign w:val="center"/>
          </w:tcPr>
          <w:p w14:paraId="2AC896B4" w14:textId="77777777" w:rsidR="00930F9E" w:rsidRPr="00930F9E" w:rsidRDefault="00930F9E" w:rsidP="00930F9E">
            <w:pPr>
              <w:jc w:val="right"/>
              <w:rPr>
                <w:rFonts w:eastAsia="Times New Roman" w:cs="Times New Roman"/>
                <w:bCs/>
              </w:rPr>
            </w:pPr>
            <w:r w:rsidRPr="00930F9E">
              <w:rPr>
                <w:rFonts w:eastAsia="Times New Roman" w:cs="Times New Roman"/>
                <w:bCs/>
              </w:rPr>
              <w:t>(1)</w:t>
            </w:r>
          </w:p>
        </w:tc>
      </w:tr>
    </w:tbl>
    <w:p w14:paraId="77AE3209" w14:textId="77777777" w:rsidR="00930F9E" w:rsidRPr="00930F9E" w:rsidRDefault="00930F9E" w:rsidP="00930F9E">
      <w:pPr>
        <w:spacing w:after="0" w:line="240" w:lineRule="auto"/>
        <w:rPr>
          <w:rFonts w:ascii="Times New Roman" w:eastAsia="Times New Roman" w:hAnsi="Times New Roman" w:cs="Times New Roman"/>
          <w:bCs/>
          <w:sz w:val="24"/>
          <w:szCs w:val="20"/>
          <w:lang w:val="en-IN" w:bidi="hi-IN"/>
        </w:rPr>
      </w:pPr>
      <w:r w:rsidRPr="00930F9E">
        <w:rPr>
          <w:rFonts w:ascii="Times New Roman" w:eastAsia="Times New Roman" w:hAnsi="Times New Roman" w:cs="Times New Roman"/>
          <w:bCs/>
          <w:sz w:val="24"/>
          <w:szCs w:val="20"/>
          <w:lang w:val="en-IN" w:bidi="hi-IN"/>
        </w:rPr>
        <w:t>where, W</w:t>
      </w:r>
      <w:r w:rsidRPr="00930F9E">
        <w:rPr>
          <w:rFonts w:ascii="Times New Roman" w:eastAsia="Times New Roman" w:hAnsi="Times New Roman" w:cs="Times New Roman"/>
          <w:bCs/>
          <w:sz w:val="24"/>
          <w:szCs w:val="20"/>
          <w:vertAlign w:val="subscript"/>
          <w:lang w:val="en-IN" w:bidi="hi-IN"/>
        </w:rPr>
        <w:t>1</w:t>
      </w:r>
      <w:r w:rsidRPr="00930F9E">
        <w:rPr>
          <w:rFonts w:ascii="Times New Roman" w:eastAsia="Times New Roman" w:hAnsi="Times New Roman" w:cs="Times New Roman"/>
          <w:bCs/>
          <w:sz w:val="24"/>
          <w:szCs w:val="20"/>
          <w:lang w:val="en-IN" w:bidi="hi-IN"/>
        </w:rPr>
        <w:t xml:space="preserve"> = Initial sample weight, g; W</w:t>
      </w:r>
      <w:r w:rsidRPr="00930F9E">
        <w:rPr>
          <w:rFonts w:ascii="Times New Roman" w:eastAsia="Times New Roman" w:hAnsi="Times New Roman" w:cs="Times New Roman"/>
          <w:bCs/>
          <w:sz w:val="24"/>
          <w:szCs w:val="20"/>
          <w:vertAlign w:val="subscript"/>
          <w:lang w:val="en-IN" w:bidi="hi-IN"/>
        </w:rPr>
        <w:t>2</w:t>
      </w:r>
      <w:r w:rsidRPr="00930F9E">
        <w:rPr>
          <w:rFonts w:ascii="Times New Roman" w:eastAsia="Times New Roman" w:hAnsi="Times New Roman" w:cs="Times New Roman"/>
          <w:bCs/>
          <w:sz w:val="24"/>
          <w:szCs w:val="20"/>
          <w:lang w:val="en-IN" w:bidi="hi-IN"/>
        </w:rPr>
        <w:t xml:space="preserve"> = Final sample weight, g</w:t>
      </w:r>
    </w:p>
    <w:p w14:paraId="70C28AF6" w14:textId="77777777" w:rsidR="00930F9E" w:rsidRPr="00930F9E" w:rsidRDefault="00930F9E" w:rsidP="00930F9E">
      <w:pPr>
        <w:spacing w:before="360"/>
        <w:jc w:val="center"/>
        <w:rPr>
          <w:rFonts w:ascii="Times New Roman" w:eastAsia="Calibri" w:hAnsi="Times New Roman" w:cs="Mangal"/>
          <w:b/>
          <w:bCs/>
          <w:sz w:val="24"/>
          <w:szCs w:val="28"/>
          <w:lang w:val="en-IN" w:bidi="hi-IN"/>
        </w:rPr>
      </w:pPr>
      <w:r w:rsidRPr="00930F9E">
        <w:rPr>
          <w:rFonts w:ascii="Times New Roman" w:eastAsia="Calibri" w:hAnsi="Times New Roman" w:cs="Mangal"/>
          <w:b/>
          <w:bCs/>
          <w:sz w:val="24"/>
          <w:szCs w:val="28"/>
          <w:lang w:val="en-IN" w:bidi="hi-IN"/>
        </w:rPr>
        <w:t>RESULTS AND DISCUSSION</w:t>
      </w:r>
    </w:p>
    <w:p w14:paraId="7259FDC5" w14:textId="77777777" w:rsidR="00930F9E" w:rsidRPr="00930F9E" w:rsidRDefault="00930F9E" w:rsidP="00930F9E">
      <w:pPr>
        <w:spacing w:before="240" w:line="240" w:lineRule="auto"/>
        <w:jc w:val="both"/>
        <w:rPr>
          <w:rFonts w:ascii="Times New Roman" w:eastAsia="Calibri" w:hAnsi="Times New Roman" w:cs="Times New Roman"/>
          <w:b/>
          <w:bCs/>
          <w:sz w:val="24"/>
          <w:szCs w:val="24"/>
          <w:lang w:val="en-IN" w:bidi="hi-IN"/>
        </w:rPr>
      </w:pPr>
      <w:r w:rsidRPr="00930F9E">
        <w:rPr>
          <w:rFonts w:ascii="Times New Roman" w:eastAsia="Calibri" w:hAnsi="Times New Roman" w:cs="Times New Roman"/>
          <w:b/>
          <w:bCs/>
          <w:sz w:val="24"/>
          <w:szCs w:val="24"/>
          <w:lang w:val="en-IN" w:bidi="hi-IN"/>
        </w:rPr>
        <w:t>Marshall Stability</w:t>
      </w:r>
    </w:p>
    <w:p w14:paraId="016958E5" w14:textId="77777777" w:rsidR="00930F9E" w:rsidRPr="00930F9E" w:rsidRDefault="00930F9E" w:rsidP="00930F9E">
      <w:pPr>
        <w:spacing w:before="240" w:line="240" w:lineRule="auto"/>
        <w:jc w:val="both"/>
        <w:rPr>
          <w:rFonts w:ascii="Times New Roman" w:eastAsia="Calibri" w:hAnsi="Times New Roman" w:cs="Times New Roman"/>
          <w:b/>
          <w:bCs/>
          <w:i/>
          <w:iCs/>
          <w:sz w:val="24"/>
          <w:szCs w:val="24"/>
          <w:lang w:val="en-IN" w:bidi="hi-IN"/>
        </w:rPr>
      </w:pPr>
      <w:r w:rsidRPr="00930F9E">
        <w:rPr>
          <w:rFonts w:ascii="Times New Roman" w:eastAsia="Calibri" w:hAnsi="Times New Roman" w:cs="Times New Roman"/>
          <w:b/>
          <w:bCs/>
          <w:i/>
          <w:iCs/>
          <w:sz w:val="24"/>
          <w:szCs w:val="24"/>
          <w:lang w:val="en-IN" w:bidi="hi-IN"/>
        </w:rPr>
        <w:t xml:space="preserve">Effect of Plastic Type </w:t>
      </w:r>
    </w:p>
    <w:p w14:paraId="4183F314" w14:textId="77777777" w:rsidR="00930F9E" w:rsidRPr="00930F9E" w:rsidRDefault="00930F9E" w:rsidP="00930F9E">
      <w:pPr>
        <w:spacing w:before="120" w:line="240" w:lineRule="auto"/>
        <w:jc w:val="both"/>
        <w:rPr>
          <w:rFonts w:ascii="Times New Roman" w:eastAsia="Calibri" w:hAnsi="Times New Roman" w:cs="Mangal"/>
          <w:sz w:val="24"/>
          <w:szCs w:val="28"/>
          <w:lang w:val="en-IN" w:bidi="hi-IN"/>
        </w:rPr>
      </w:pPr>
      <w:r w:rsidRPr="00930F9E">
        <w:rPr>
          <w:rFonts w:ascii="Times New Roman" w:eastAsia="Calibri" w:hAnsi="Times New Roman" w:cs="Mangal"/>
          <w:sz w:val="24"/>
          <w:szCs w:val="28"/>
          <w:lang w:val="en-IN" w:bidi="hi-IN"/>
        </w:rPr>
        <w:t xml:space="preserve">Figure 4 illustrates the Marshall stability results of SMA mixes fabricated with PET, HDPE, and PP at dosages of 0%, 4%, 6%, 8%, and 10% by weight of asphalt binder using the dry process. As depicted in Figure 4(a), after adding PET, HDPE, and PP of coarser size (2.36 mm-1.18 mm) the stability value increased for plastic content up to 6% and thereafter witnessed a reduction in the stability. On the other hand, for finer size (1.18 mm-0.60 mm) of PET, HDPE, and PP, the stability value increased until 10% dosage of plastic in SMA mixes, as shown in Figure 4(b). It is noteworthy that the Marshall stability was higher in comparison to the control mix for all the dosages when the finer size of plastics was used in SMA mixes. When compared for variation of Marshall stability among plastic types, HDPE performed best, followed by PP and PET. A higher content of coarser sizes of waste plastic may lead to improper mixing or a less homogeneous mix, resulting in a decrease in Marshall stability values after a </w:t>
      </w:r>
      <w:r w:rsidRPr="00930F9E">
        <w:rPr>
          <w:rFonts w:ascii="Times New Roman" w:eastAsia="Calibri" w:hAnsi="Times New Roman" w:cs="Mangal"/>
          <w:sz w:val="24"/>
          <w:szCs w:val="28"/>
          <w:lang w:val="en-IN" w:bidi="hi-IN"/>
        </w:rPr>
        <w:lastRenderedPageBreak/>
        <w:t>dosage of 6%. This challenge was not observed with finer sizes, and the Marshall stability values increased with an increase in plastic dosage.</w:t>
      </w:r>
    </w:p>
    <w:tbl>
      <w:tblPr>
        <w:tblStyle w:val="TableGrid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8"/>
      </w:tblGrid>
      <w:tr w:rsidR="00930F9E" w:rsidRPr="00930F9E" w14:paraId="6F604798" w14:textId="77777777" w:rsidTr="00BE62A6">
        <w:tc>
          <w:tcPr>
            <w:tcW w:w="8630" w:type="dxa"/>
          </w:tcPr>
          <w:p w14:paraId="7E110E58" w14:textId="77777777" w:rsidR="00930F9E" w:rsidRPr="00930F9E" w:rsidRDefault="00930F9E" w:rsidP="00930F9E">
            <w:pPr>
              <w:spacing w:before="120"/>
              <w:jc w:val="center"/>
              <w:rPr>
                <w:rFonts w:eastAsia="Calibri" w:cs="Mangal"/>
                <w:szCs w:val="28"/>
              </w:rPr>
            </w:pPr>
            <w:r w:rsidRPr="00930F9E">
              <w:rPr>
                <w:rFonts w:eastAsia="Calibri" w:cs="Times New Roman"/>
                <w:b/>
                <w:bCs/>
                <w:noProof/>
                <w:sz w:val="20"/>
                <w:lang w:val="en-US"/>
              </w:rPr>
              <w:drawing>
                <wp:inline distT="0" distB="0" distL="0" distR="0" wp14:anchorId="25B7977B" wp14:editId="7DAA91A9">
                  <wp:extent cx="3600000" cy="2841096"/>
                  <wp:effectExtent l="0" t="0" r="635" b="0"/>
                  <wp:docPr id="22" name="Picture 22" descr="Figure 4 Variation of Marshall stability of SMA mixes for plastic types at different sizes: (a) 2.36-1.18 mm; (b) 1.18-0.6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4 Variation of Marshall stability of SMA mixes for plastic types at different sizes: (a) 2.36-1.18 mm; (b) 1.18-0.60 mm"/>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00000" cy="2841096"/>
                          </a:xfrm>
                          <a:prstGeom prst="rect">
                            <a:avLst/>
                          </a:prstGeom>
                        </pic:spPr>
                      </pic:pic>
                    </a:graphicData>
                  </a:graphic>
                </wp:inline>
              </w:drawing>
            </w:r>
          </w:p>
        </w:tc>
      </w:tr>
      <w:tr w:rsidR="00930F9E" w:rsidRPr="00930F9E" w14:paraId="424DBD29" w14:textId="77777777" w:rsidTr="00BE62A6">
        <w:tc>
          <w:tcPr>
            <w:tcW w:w="8630" w:type="dxa"/>
          </w:tcPr>
          <w:p w14:paraId="5BA77559" w14:textId="77777777" w:rsidR="00930F9E" w:rsidRPr="00930F9E" w:rsidRDefault="00930F9E" w:rsidP="00930F9E">
            <w:pPr>
              <w:spacing w:before="120"/>
              <w:jc w:val="center"/>
              <w:rPr>
                <w:rFonts w:eastAsia="Calibri" w:cs="Mangal"/>
                <w:szCs w:val="28"/>
              </w:rPr>
            </w:pPr>
            <w:r w:rsidRPr="00930F9E">
              <w:rPr>
                <w:rFonts w:eastAsia="Calibri" w:cs="Times New Roman"/>
                <w:sz w:val="20"/>
              </w:rPr>
              <w:t>(a)</w:t>
            </w:r>
          </w:p>
        </w:tc>
      </w:tr>
      <w:tr w:rsidR="00930F9E" w:rsidRPr="00930F9E" w14:paraId="387852ED" w14:textId="77777777" w:rsidTr="00BE62A6">
        <w:tc>
          <w:tcPr>
            <w:tcW w:w="8630" w:type="dxa"/>
          </w:tcPr>
          <w:p w14:paraId="3B5EA1F7" w14:textId="77777777" w:rsidR="00930F9E" w:rsidRPr="00930F9E" w:rsidRDefault="00930F9E" w:rsidP="00930F9E">
            <w:pPr>
              <w:spacing w:before="120"/>
              <w:jc w:val="center"/>
              <w:rPr>
                <w:rFonts w:eastAsia="Calibri" w:cs="Times New Roman"/>
                <w:sz w:val="20"/>
              </w:rPr>
            </w:pPr>
            <w:r w:rsidRPr="00930F9E">
              <w:rPr>
                <w:rFonts w:eastAsia="Calibri" w:cs="Times New Roman"/>
                <w:b/>
                <w:bCs/>
                <w:noProof/>
                <w:sz w:val="20"/>
                <w:lang w:val="en-US"/>
              </w:rPr>
              <w:drawing>
                <wp:inline distT="0" distB="0" distL="0" distR="0" wp14:anchorId="6ABD5E20" wp14:editId="6FE4B91E">
                  <wp:extent cx="3600000" cy="2841094"/>
                  <wp:effectExtent l="0" t="0" r="635" b="0"/>
                  <wp:docPr id="23" name="Picture 23" descr="Figure 4 Variation of Marshall stability of SMA mixes for plastic types at different sizes: (a) 2.36-1.18 mm; (b) 1.18-0.6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4 Variation of Marshall stability of SMA mixes for plastic types at different sizes: (a) 2.36-1.18 mm; (b) 1.18-0.60 mm"/>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00000" cy="2841094"/>
                          </a:xfrm>
                          <a:prstGeom prst="rect">
                            <a:avLst/>
                          </a:prstGeom>
                        </pic:spPr>
                      </pic:pic>
                    </a:graphicData>
                  </a:graphic>
                </wp:inline>
              </w:drawing>
            </w:r>
          </w:p>
        </w:tc>
      </w:tr>
      <w:tr w:rsidR="00930F9E" w:rsidRPr="00930F9E" w14:paraId="041142AA" w14:textId="77777777" w:rsidTr="00BE62A6">
        <w:tc>
          <w:tcPr>
            <w:tcW w:w="8630" w:type="dxa"/>
          </w:tcPr>
          <w:p w14:paraId="7B1231E6" w14:textId="77777777" w:rsidR="00930F9E" w:rsidRPr="00930F9E" w:rsidRDefault="00930F9E" w:rsidP="00930F9E">
            <w:pPr>
              <w:spacing w:before="120"/>
              <w:jc w:val="center"/>
              <w:rPr>
                <w:rFonts w:eastAsia="Calibri" w:cs="Times New Roman"/>
                <w:sz w:val="20"/>
              </w:rPr>
            </w:pPr>
            <w:r w:rsidRPr="00930F9E">
              <w:rPr>
                <w:rFonts w:eastAsia="Calibri" w:cs="Times New Roman"/>
                <w:sz w:val="20"/>
              </w:rPr>
              <w:t>(b)</w:t>
            </w:r>
          </w:p>
        </w:tc>
      </w:tr>
      <w:tr w:rsidR="00930F9E" w:rsidRPr="00930F9E" w14:paraId="4E340E20" w14:textId="77777777" w:rsidTr="00BE62A6">
        <w:tc>
          <w:tcPr>
            <w:tcW w:w="8630" w:type="dxa"/>
          </w:tcPr>
          <w:p w14:paraId="25371BD9" w14:textId="77777777" w:rsidR="00930F9E" w:rsidRPr="00930F9E" w:rsidRDefault="00930F9E" w:rsidP="00930F9E">
            <w:pPr>
              <w:spacing w:before="120"/>
              <w:jc w:val="center"/>
              <w:rPr>
                <w:rFonts w:eastAsia="Calibri" w:cs="Times New Roman"/>
                <w:sz w:val="20"/>
              </w:rPr>
            </w:pPr>
            <w:r w:rsidRPr="00930F9E">
              <w:rPr>
                <w:rFonts w:eastAsia="Calibri" w:cs="Times New Roman"/>
                <w:b/>
                <w:bCs/>
                <w:sz w:val="20"/>
              </w:rPr>
              <w:t>Figure 4 Variation of Marshall stability of SMA mixes for plastic types at different sizes: (a) 2.36-1.18 mm; (b) 1.18-0.60 mm</w:t>
            </w:r>
          </w:p>
        </w:tc>
      </w:tr>
    </w:tbl>
    <w:p w14:paraId="3E0EC79A" w14:textId="77777777" w:rsidR="00930F9E" w:rsidRPr="00930F9E" w:rsidRDefault="00930F9E" w:rsidP="00930F9E">
      <w:pPr>
        <w:widowControl w:val="0"/>
        <w:spacing w:before="240" w:after="60" w:line="240" w:lineRule="auto"/>
        <w:jc w:val="both"/>
        <w:rPr>
          <w:rFonts w:ascii="Times New Roman" w:eastAsia="Calibri" w:hAnsi="Times New Roman" w:cs="Times New Roman"/>
          <w:sz w:val="24"/>
          <w:szCs w:val="24"/>
          <w:lang w:val="en-IN" w:bidi="hi-IN"/>
        </w:rPr>
      </w:pPr>
      <w:r w:rsidRPr="00930F9E">
        <w:rPr>
          <w:rFonts w:ascii="Times New Roman" w:eastAsia="Calibri" w:hAnsi="Times New Roman" w:cs="Times New Roman"/>
          <w:sz w:val="24"/>
          <w:szCs w:val="24"/>
          <w:lang w:val="en-IN" w:bidi="hi-IN"/>
        </w:rPr>
        <w:t xml:space="preserve"> </w:t>
      </w:r>
    </w:p>
    <w:tbl>
      <w:tblPr>
        <w:tblStyle w:val="TableGrid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8"/>
      </w:tblGrid>
      <w:tr w:rsidR="00930F9E" w:rsidRPr="00930F9E" w14:paraId="69249A98" w14:textId="77777777" w:rsidTr="00BE62A6">
        <w:tc>
          <w:tcPr>
            <w:tcW w:w="8630" w:type="dxa"/>
            <w:vAlign w:val="center"/>
          </w:tcPr>
          <w:p w14:paraId="580C40F3" w14:textId="77777777" w:rsidR="00930F9E" w:rsidRPr="00930F9E" w:rsidRDefault="00930F9E" w:rsidP="00930F9E">
            <w:pPr>
              <w:widowControl w:val="0"/>
              <w:jc w:val="center"/>
              <w:rPr>
                <w:rFonts w:eastAsia="Calibri" w:cs="Times New Roman"/>
              </w:rPr>
            </w:pPr>
            <w:r w:rsidRPr="00930F9E">
              <w:rPr>
                <w:rFonts w:eastAsia="Calibri" w:cs="Times New Roman"/>
                <w:noProof/>
                <w:sz w:val="20"/>
                <w:lang w:val="en-US"/>
              </w:rPr>
              <w:lastRenderedPageBreak/>
              <w:drawing>
                <wp:inline distT="0" distB="0" distL="0" distR="0" wp14:anchorId="51BDBC00" wp14:editId="71839B47">
                  <wp:extent cx="3600000" cy="2841094"/>
                  <wp:effectExtent l="0" t="0" r="635" b="0"/>
                  <wp:docPr id="9" name="Picture 9" descr="(c)&#10;Figure 5 Variation of Marshall stability of SMA mixes with different plastic types: (a) PP; (b) HDPE; (c) P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10;Figure 5 Variation of Marshall stability of SMA mixes with different plastic types: (a) PP; (b) HDPE; (c) PET&#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00000" cy="2841094"/>
                          </a:xfrm>
                          <a:prstGeom prst="rect">
                            <a:avLst/>
                          </a:prstGeom>
                        </pic:spPr>
                      </pic:pic>
                    </a:graphicData>
                  </a:graphic>
                </wp:inline>
              </w:drawing>
            </w:r>
          </w:p>
        </w:tc>
      </w:tr>
      <w:tr w:rsidR="00930F9E" w:rsidRPr="00930F9E" w14:paraId="3BF085A1" w14:textId="77777777" w:rsidTr="00BE62A6">
        <w:tc>
          <w:tcPr>
            <w:tcW w:w="8630" w:type="dxa"/>
            <w:vAlign w:val="center"/>
          </w:tcPr>
          <w:p w14:paraId="3C4B9DC6" w14:textId="77777777" w:rsidR="00930F9E" w:rsidRPr="00930F9E" w:rsidRDefault="00930F9E" w:rsidP="00930F9E">
            <w:pPr>
              <w:widowControl w:val="0"/>
              <w:jc w:val="center"/>
              <w:rPr>
                <w:rFonts w:eastAsia="Calibri" w:cs="Times New Roman"/>
              </w:rPr>
            </w:pPr>
            <w:r w:rsidRPr="00930F9E">
              <w:rPr>
                <w:rFonts w:eastAsia="Calibri" w:cs="Times New Roman"/>
              </w:rPr>
              <w:t>(a)</w:t>
            </w:r>
          </w:p>
        </w:tc>
      </w:tr>
      <w:tr w:rsidR="00930F9E" w:rsidRPr="00930F9E" w14:paraId="4F889FE3" w14:textId="77777777" w:rsidTr="00BE62A6">
        <w:tc>
          <w:tcPr>
            <w:tcW w:w="8630" w:type="dxa"/>
            <w:vAlign w:val="center"/>
          </w:tcPr>
          <w:p w14:paraId="15433D05" w14:textId="77777777" w:rsidR="00930F9E" w:rsidRPr="00930F9E" w:rsidRDefault="00930F9E" w:rsidP="00930F9E">
            <w:pPr>
              <w:widowControl w:val="0"/>
              <w:jc w:val="center"/>
              <w:rPr>
                <w:rFonts w:eastAsia="Calibri" w:cs="Times New Roman"/>
              </w:rPr>
            </w:pPr>
            <w:r w:rsidRPr="00930F9E">
              <w:rPr>
                <w:rFonts w:eastAsia="Calibri" w:cs="Times New Roman"/>
                <w:noProof/>
                <w:sz w:val="20"/>
                <w:lang w:val="en-US"/>
              </w:rPr>
              <w:drawing>
                <wp:inline distT="0" distB="0" distL="0" distR="0" wp14:anchorId="5DE66E5C" wp14:editId="64854962">
                  <wp:extent cx="3600000" cy="2841094"/>
                  <wp:effectExtent l="0" t="0" r="635" b="0"/>
                  <wp:docPr id="38" name="Picture 38" descr="(c)&#10;Figure 5 Variation of Marshall stability of SMA mixes with different plastic types: (a) PP; (b) HDPE; (c) P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10;Figure 5 Variation of Marshall stability of SMA mixes with different plastic types: (a) PP; (b) HDPE; (c) PET&#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00000" cy="2841094"/>
                          </a:xfrm>
                          <a:prstGeom prst="rect">
                            <a:avLst/>
                          </a:prstGeom>
                        </pic:spPr>
                      </pic:pic>
                    </a:graphicData>
                  </a:graphic>
                </wp:inline>
              </w:drawing>
            </w:r>
          </w:p>
        </w:tc>
      </w:tr>
      <w:tr w:rsidR="00930F9E" w:rsidRPr="00930F9E" w14:paraId="63A37D83" w14:textId="77777777" w:rsidTr="00BE62A6">
        <w:tc>
          <w:tcPr>
            <w:tcW w:w="8630" w:type="dxa"/>
            <w:vAlign w:val="center"/>
          </w:tcPr>
          <w:p w14:paraId="476AB4B6" w14:textId="77777777" w:rsidR="00930F9E" w:rsidRPr="00930F9E" w:rsidRDefault="00930F9E" w:rsidP="00930F9E">
            <w:pPr>
              <w:widowControl w:val="0"/>
              <w:jc w:val="center"/>
              <w:rPr>
                <w:rFonts w:eastAsia="Calibri" w:cs="Times New Roman"/>
              </w:rPr>
            </w:pPr>
            <w:r w:rsidRPr="00930F9E">
              <w:rPr>
                <w:rFonts w:eastAsia="Calibri" w:cs="Times New Roman"/>
              </w:rPr>
              <w:t>(b)</w:t>
            </w:r>
          </w:p>
        </w:tc>
      </w:tr>
      <w:tr w:rsidR="00930F9E" w:rsidRPr="00930F9E" w14:paraId="7AC676A3" w14:textId="77777777" w:rsidTr="00BE62A6">
        <w:tc>
          <w:tcPr>
            <w:tcW w:w="8630" w:type="dxa"/>
            <w:vAlign w:val="center"/>
          </w:tcPr>
          <w:p w14:paraId="1212EACD" w14:textId="77777777" w:rsidR="00930F9E" w:rsidRPr="00930F9E" w:rsidRDefault="00930F9E" w:rsidP="00930F9E">
            <w:pPr>
              <w:widowControl w:val="0"/>
              <w:jc w:val="center"/>
              <w:rPr>
                <w:rFonts w:eastAsia="Calibri" w:cs="Times New Roman"/>
              </w:rPr>
            </w:pPr>
            <w:r w:rsidRPr="00930F9E">
              <w:rPr>
                <w:rFonts w:eastAsia="Calibri" w:cs="Times New Roman"/>
                <w:noProof/>
                <w:sz w:val="20"/>
                <w:lang w:val="en-US"/>
              </w:rPr>
              <w:lastRenderedPageBreak/>
              <w:drawing>
                <wp:inline distT="0" distB="0" distL="0" distR="0" wp14:anchorId="5700C401" wp14:editId="584FD092">
                  <wp:extent cx="3600000" cy="2841094"/>
                  <wp:effectExtent l="0" t="0" r="635" b="0"/>
                  <wp:docPr id="21" name="Picture 21" descr="(c)&#10;Figure 5 Variation of Marshall stability of SMA mixes with different plastic types: (a) PP; (b) HDPE; (c) P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10;Figure 5 Variation of Marshall stability of SMA mixes with different plastic types: (a) PP; (b) HDPE; (c) PET&#1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00000" cy="2841094"/>
                          </a:xfrm>
                          <a:prstGeom prst="rect">
                            <a:avLst/>
                          </a:prstGeom>
                        </pic:spPr>
                      </pic:pic>
                    </a:graphicData>
                  </a:graphic>
                </wp:inline>
              </w:drawing>
            </w:r>
          </w:p>
        </w:tc>
      </w:tr>
      <w:tr w:rsidR="00930F9E" w:rsidRPr="00930F9E" w14:paraId="7A024321" w14:textId="77777777" w:rsidTr="00BE62A6">
        <w:tc>
          <w:tcPr>
            <w:tcW w:w="8630" w:type="dxa"/>
            <w:vAlign w:val="center"/>
          </w:tcPr>
          <w:p w14:paraId="2AC245F3" w14:textId="77777777" w:rsidR="00930F9E" w:rsidRPr="00930F9E" w:rsidRDefault="00930F9E" w:rsidP="00930F9E">
            <w:pPr>
              <w:widowControl w:val="0"/>
              <w:jc w:val="center"/>
              <w:rPr>
                <w:rFonts w:eastAsia="Calibri" w:cs="Times New Roman"/>
              </w:rPr>
            </w:pPr>
            <w:r w:rsidRPr="00930F9E">
              <w:rPr>
                <w:rFonts w:eastAsia="Calibri" w:cs="Times New Roman"/>
              </w:rPr>
              <w:t>(c)</w:t>
            </w:r>
          </w:p>
        </w:tc>
      </w:tr>
      <w:tr w:rsidR="00930F9E" w:rsidRPr="00930F9E" w14:paraId="0FDF41D3" w14:textId="77777777" w:rsidTr="00BE62A6">
        <w:tc>
          <w:tcPr>
            <w:tcW w:w="8630" w:type="dxa"/>
            <w:vAlign w:val="center"/>
          </w:tcPr>
          <w:p w14:paraId="43D6509C" w14:textId="77777777" w:rsidR="00930F9E" w:rsidRPr="00930F9E" w:rsidRDefault="00930F9E" w:rsidP="00930F9E">
            <w:pPr>
              <w:widowControl w:val="0"/>
              <w:jc w:val="center"/>
              <w:rPr>
                <w:rFonts w:eastAsia="Calibri" w:cs="Times New Roman"/>
              </w:rPr>
            </w:pPr>
            <w:r w:rsidRPr="00930F9E">
              <w:rPr>
                <w:rFonts w:eastAsia="Calibri" w:cs="Times New Roman"/>
                <w:b/>
                <w:bCs/>
                <w:sz w:val="20"/>
              </w:rPr>
              <w:t>Figure 5 Variation of Marshall stability of SMA mixes with different plastic types: (a) PP; (b) HDPE; (c) PET</w:t>
            </w:r>
          </w:p>
        </w:tc>
      </w:tr>
    </w:tbl>
    <w:p w14:paraId="02ECE444" w14:textId="77777777" w:rsidR="00930F9E" w:rsidRPr="00930F9E" w:rsidRDefault="00930F9E" w:rsidP="00930F9E">
      <w:pPr>
        <w:spacing w:before="240" w:line="240" w:lineRule="auto"/>
        <w:jc w:val="both"/>
        <w:rPr>
          <w:rFonts w:ascii="Times New Roman" w:eastAsia="Calibri" w:hAnsi="Times New Roman" w:cs="Times New Roman"/>
          <w:b/>
          <w:bCs/>
          <w:i/>
          <w:iCs/>
          <w:sz w:val="24"/>
          <w:szCs w:val="24"/>
          <w:lang w:val="en-IN" w:bidi="hi-IN"/>
        </w:rPr>
      </w:pPr>
      <w:r w:rsidRPr="00930F9E">
        <w:rPr>
          <w:rFonts w:ascii="Times New Roman" w:eastAsia="Calibri" w:hAnsi="Times New Roman" w:cs="Times New Roman"/>
          <w:b/>
          <w:bCs/>
          <w:i/>
          <w:iCs/>
          <w:sz w:val="24"/>
          <w:szCs w:val="24"/>
          <w:lang w:val="en-IN" w:bidi="hi-IN"/>
        </w:rPr>
        <w:t xml:space="preserve">Effect of Plastic Size </w:t>
      </w:r>
    </w:p>
    <w:p w14:paraId="54FDC969" w14:textId="77777777" w:rsidR="00930F9E" w:rsidRPr="00930F9E" w:rsidRDefault="00930F9E" w:rsidP="00930F9E">
      <w:pPr>
        <w:spacing w:before="240" w:line="240" w:lineRule="auto"/>
        <w:jc w:val="both"/>
        <w:rPr>
          <w:rFonts w:ascii="Times New Roman" w:eastAsia="Calibri" w:hAnsi="Times New Roman" w:cs="Times New Roman"/>
          <w:sz w:val="24"/>
          <w:szCs w:val="24"/>
          <w:lang w:val="en-IN" w:bidi="hi-IN"/>
        </w:rPr>
      </w:pPr>
      <w:r w:rsidRPr="00930F9E">
        <w:rPr>
          <w:rFonts w:ascii="Times New Roman" w:eastAsia="Calibri" w:hAnsi="Times New Roman" w:cs="Times New Roman"/>
          <w:sz w:val="24"/>
          <w:szCs w:val="24"/>
          <w:lang w:val="en-IN" w:bidi="hi-IN"/>
        </w:rPr>
        <w:t xml:space="preserve">Figure 5 shows the Marshall stability results of SMA mixes in terms of </w:t>
      </w:r>
      <w:proofErr w:type="gramStart"/>
      <w:r w:rsidRPr="00930F9E">
        <w:rPr>
          <w:rFonts w:ascii="Times New Roman" w:eastAsia="Calibri" w:hAnsi="Times New Roman" w:cs="Times New Roman"/>
          <w:sz w:val="24"/>
          <w:szCs w:val="24"/>
          <w:lang w:val="en-IN" w:bidi="hi-IN"/>
        </w:rPr>
        <w:t>coarse</w:t>
      </w:r>
      <w:proofErr w:type="gramEnd"/>
      <w:r w:rsidRPr="00930F9E">
        <w:rPr>
          <w:rFonts w:ascii="Times New Roman" w:eastAsia="Calibri" w:hAnsi="Times New Roman" w:cs="Times New Roman"/>
          <w:sz w:val="24"/>
          <w:szCs w:val="24"/>
          <w:lang w:val="en-IN" w:bidi="hi-IN"/>
        </w:rPr>
        <w:t xml:space="preserve"> (2.36-1.18 mm) and fine (1.18-0.60 mm) plastic sizes. Figures 5 presents that SMA mixes prepared with the coarser size of waste plastic, in general, showed a better performance up to 6 to 8% of dosage (it was 8% for PP and HDPE, and 6% for PET) when compared with the finer fractions. However, when the content increased by more than 8%, SMA mixes with finer sizes showed a higher Marshall stability than coarser mixes, indicating that both size and type play an important role in the optimum dosage of a plastic type in terms of Marshall stability strength. </w:t>
      </w:r>
    </w:p>
    <w:tbl>
      <w:tblPr>
        <w:tblStyle w:val="TableGrid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8"/>
      </w:tblGrid>
      <w:tr w:rsidR="00930F9E" w:rsidRPr="00930F9E" w14:paraId="459958D9" w14:textId="77777777" w:rsidTr="00BE62A6">
        <w:tc>
          <w:tcPr>
            <w:tcW w:w="8630" w:type="dxa"/>
            <w:vAlign w:val="center"/>
          </w:tcPr>
          <w:p w14:paraId="2724B0A4" w14:textId="77777777" w:rsidR="00930F9E" w:rsidRPr="00930F9E" w:rsidRDefault="00930F9E" w:rsidP="00930F9E">
            <w:pPr>
              <w:widowControl w:val="0"/>
              <w:jc w:val="center"/>
              <w:rPr>
                <w:rFonts w:eastAsia="Calibri" w:cs="Times New Roman"/>
                <w:b/>
                <w:bCs/>
              </w:rPr>
            </w:pPr>
            <w:r w:rsidRPr="00930F9E">
              <w:rPr>
                <w:rFonts w:eastAsia="Calibri" w:cs="Times New Roman"/>
                <w:b/>
                <w:bCs/>
                <w:noProof/>
                <w:sz w:val="20"/>
                <w:lang w:val="en-US"/>
              </w:rPr>
              <w:drawing>
                <wp:inline distT="0" distB="0" distL="0" distR="0" wp14:anchorId="7C9C5836" wp14:editId="0714BDCF">
                  <wp:extent cx="3600000" cy="2840834"/>
                  <wp:effectExtent l="0" t="0" r="635" b="0"/>
                  <wp:docPr id="12" name="Picture 12" descr="Figure 6 Variation of Cantabro abrasion loss of SMA mixes for plastic types at different sizes: (a) 2.36-1.18 mm; (b) 1.18-0.6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6 Variation of Cantabro abrasion loss of SMA mixes for plastic types at different sizes: (a) 2.36-1.18 mm; (b) 1.18-0.60 mm"/>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00000" cy="2840834"/>
                          </a:xfrm>
                          <a:prstGeom prst="rect">
                            <a:avLst/>
                          </a:prstGeom>
                        </pic:spPr>
                      </pic:pic>
                    </a:graphicData>
                  </a:graphic>
                </wp:inline>
              </w:drawing>
            </w:r>
          </w:p>
        </w:tc>
      </w:tr>
      <w:tr w:rsidR="00930F9E" w:rsidRPr="00930F9E" w14:paraId="3844A98E" w14:textId="77777777" w:rsidTr="00BE62A6">
        <w:tc>
          <w:tcPr>
            <w:tcW w:w="8630" w:type="dxa"/>
            <w:vAlign w:val="center"/>
          </w:tcPr>
          <w:p w14:paraId="26F24B6F" w14:textId="77777777" w:rsidR="00930F9E" w:rsidRPr="00930F9E" w:rsidRDefault="00930F9E" w:rsidP="00930F9E">
            <w:pPr>
              <w:widowControl w:val="0"/>
              <w:jc w:val="center"/>
              <w:rPr>
                <w:rFonts w:eastAsia="Calibri" w:cs="Times New Roman"/>
                <w:bCs/>
              </w:rPr>
            </w:pPr>
            <w:r w:rsidRPr="00930F9E">
              <w:rPr>
                <w:rFonts w:eastAsia="Calibri" w:cs="Times New Roman"/>
                <w:bCs/>
              </w:rPr>
              <w:t>(a)</w:t>
            </w:r>
          </w:p>
        </w:tc>
      </w:tr>
      <w:tr w:rsidR="00930F9E" w:rsidRPr="00930F9E" w14:paraId="7DAC4E8B" w14:textId="77777777" w:rsidTr="00BE62A6">
        <w:tc>
          <w:tcPr>
            <w:tcW w:w="8630" w:type="dxa"/>
            <w:vAlign w:val="center"/>
          </w:tcPr>
          <w:p w14:paraId="3D298A52" w14:textId="77777777" w:rsidR="00930F9E" w:rsidRPr="00930F9E" w:rsidRDefault="00930F9E" w:rsidP="00930F9E">
            <w:pPr>
              <w:widowControl w:val="0"/>
              <w:jc w:val="center"/>
              <w:rPr>
                <w:rFonts w:eastAsia="Calibri" w:cs="Times New Roman"/>
                <w:b/>
                <w:bCs/>
              </w:rPr>
            </w:pPr>
            <w:r w:rsidRPr="00930F9E">
              <w:rPr>
                <w:rFonts w:eastAsia="Calibri" w:cs="Times New Roman"/>
                <w:b/>
                <w:bCs/>
                <w:noProof/>
                <w:sz w:val="20"/>
                <w:lang w:val="en-US"/>
              </w:rPr>
              <w:lastRenderedPageBreak/>
              <w:drawing>
                <wp:inline distT="0" distB="0" distL="0" distR="0" wp14:anchorId="7BF09FF3" wp14:editId="5A43AED8">
                  <wp:extent cx="3600000" cy="2840832"/>
                  <wp:effectExtent l="0" t="0" r="635" b="0"/>
                  <wp:docPr id="13" name="Picture 13" descr="Figure 6 Variation of Cantabro abrasion loss of SMA mixes for plastic types at different sizes: (a) 2.36-1.18 mm; (b) 1.18-0.6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6 Variation of Cantabro abrasion loss of SMA mixes for plastic types at different sizes: (a) 2.36-1.18 mm; (b) 1.18-0.60 mm"/>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00000" cy="2840832"/>
                          </a:xfrm>
                          <a:prstGeom prst="rect">
                            <a:avLst/>
                          </a:prstGeom>
                        </pic:spPr>
                      </pic:pic>
                    </a:graphicData>
                  </a:graphic>
                </wp:inline>
              </w:drawing>
            </w:r>
          </w:p>
        </w:tc>
      </w:tr>
      <w:tr w:rsidR="00930F9E" w:rsidRPr="00930F9E" w14:paraId="0C594E5A" w14:textId="77777777" w:rsidTr="00BE62A6">
        <w:tc>
          <w:tcPr>
            <w:tcW w:w="8630" w:type="dxa"/>
            <w:vAlign w:val="center"/>
          </w:tcPr>
          <w:p w14:paraId="564E13C5" w14:textId="77777777" w:rsidR="00930F9E" w:rsidRPr="00930F9E" w:rsidRDefault="00930F9E" w:rsidP="00930F9E">
            <w:pPr>
              <w:widowControl w:val="0"/>
              <w:jc w:val="center"/>
              <w:rPr>
                <w:rFonts w:eastAsia="Calibri" w:cs="Times New Roman"/>
                <w:bCs/>
              </w:rPr>
            </w:pPr>
            <w:r w:rsidRPr="00930F9E">
              <w:rPr>
                <w:rFonts w:eastAsia="Calibri" w:cs="Times New Roman"/>
                <w:bCs/>
              </w:rPr>
              <w:t>(b)</w:t>
            </w:r>
          </w:p>
        </w:tc>
      </w:tr>
      <w:tr w:rsidR="00930F9E" w:rsidRPr="00930F9E" w14:paraId="29A774F1" w14:textId="77777777" w:rsidTr="00BE62A6">
        <w:tc>
          <w:tcPr>
            <w:tcW w:w="8630" w:type="dxa"/>
            <w:vAlign w:val="center"/>
          </w:tcPr>
          <w:p w14:paraId="591F87BE" w14:textId="77777777" w:rsidR="00930F9E" w:rsidRPr="00930F9E" w:rsidRDefault="00930F9E" w:rsidP="00930F9E">
            <w:pPr>
              <w:widowControl w:val="0"/>
              <w:jc w:val="center"/>
              <w:rPr>
                <w:rFonts w:eastAsia="Calibri" w:cs="Times New Roman"/>
                <w:b/>
                <w:bCs/>
              </w:rPr>
            </w:pPr>
            <w:r w:rsidRPr="00930F9E">
              <w:rPr>
                <w:rFonts w:eastAsia="Calibri" w:cs="Times New Roman"/>
                <w:b/>
                <w:bCs/>
                <w:sz w:val="20"/>
              </w:rPr>
              <w:t xml:space="preserve">Figure 6 Variation of </w:t>
            </w:r>
            <w:proofErr w:type="spellStart"/>
            <w:r w:rsidRPr="00930F9E">
              <w:rPr>
                <w:rFonts w:eastAsia="Calibri" w:cs="Times New Roman"/>
                <w:b/>
                <w:bCs/>
                <w:sz w:val="20"/>
              </w:rPr>
              <w:t>Cantabro</w:t>
            </w:r>
            <w:proofErr w:type="spellEnd"/>
            <w:r w:rsidRPr="00930F9E">
              <w:rPr>
                <w:rFonts w:eastAsia="Calibri" w:cs="Times New Roman"/>
                <w:b/>
                <w:bCs/>
                <w:sz w:val="20"/>
              </w:rPr>
              <w:t xml:space="preserve"> abrasion loss of SMA mixes for plastic types at different sizes: (a) 2.36-1.18 mm; (b) 1.18-0.60 mm</w:t>
            </w:r>
          </w:p>
        </w:tc>
      </w:tr>
    </w:tbl>
    <w:p w14:paraId="183E1121" w14:textId="77777777" w:rsidR="00930F9E" w:rsidRPr="00930F9E" w:rsidRDefault="00930F9E" w:rsidP="00930F9E">
      <w:pPr>
        <w:spacing w:before="240" w:line="240" w:lineRule="auto"/>
        <w:jc w:val="both"/>
        <w:rPr>
          <w:rFonts w:ascii="Times New Roman" w:eastAsia="Calibri" w:hAnsi="Times New Roman" w:cs="Times New Roman"/>
          <w:b/>
          <w:bCs/>
          <w:sz w:val="24"/>
          <w:szCs w:val="24"/>
          <w:lang w:val="en-IN" w:bidi="hi-IN"/>
        </w:rPr>
      </w:pPr>
      <w:proofErr w:type="spellStart"/>
      <w:r w:rsidRPr="00930F9E">
        <w:rPr>
          <w:rFonts w:ascii="Times New Roman" w:eastAsia="Calibri" w:hAnsi="Times New Roman" w:cs="Times New Roman"/>
          <w:b/>
          <w:bCs/>
          <w:sz w:val="24"/>
          <w:szCs w:val="24"/>
          <w:lang w:val="en-IN" w:bidi="hi-IN"/>
        </w:rPr>
        <w:t>Cantabro</w:t>
      </w:r>
      <w:proofErr w:type="spellEnd"/>
      <w:r w:rsidRPr="00930F9E">
        <w:rPr>
          <w:rFonts w:ascii="Times New Roman" w:eastAsia="Calibri" w:hAnsi="Times New Roman" w:cs="Times New Roman"/>
          <w:b/>
          <w:bCs/>
          <w:sz w:val="24"/>
          <w:szCs w:val="24"/>
          <w:lang w:val="en-IN" w:bidi="hi-IN"/>
        </w:rPr>
        <w:t xml:space="preserve"> Abrasion Loss</w:t>
      </w:r>
    </w:p>
    <w:p w14:paraId="2023CEB8" w14:textId="77777777" w:rsidR="00930F9E" w:rsidRPr="00930F9E" w:rsidRDefault="00930F9E" w:rsidP="00930F9E">
      <w:pPr>
        <w:spacing w:before="240" w:line="240" w:lineRule="auto"/>
        <w:jc w:val="both"/>
        <w:rPr>
          <w:rFonts w:ascii="Times New Roman" w:eastAsia="Calibri" w:hAnsi="Times New Roman" w:cs="Times New Roman"/>
          <w:b/>
          <w:bCs/>
          <w:i/>
          <w:iCs/>
          <w:sz w:val="24"/>
          <w:szCs w:val="24"/>
          <w:lang w:val="en-IN" w:bidi="hi-IN"/>
        </w:rPr>
      </w:pPr>
      <w:r w:rsidRPr="00930F9E">
        <w:rPr>
          <w:rFonts w:ascii="Times New Roman" w:eastAsia="Calibri" w:hAnsi="Times New Roman" w:cs="Times New Roman"/>
          <w:b/>
          <w:bCs/>
          <w:i/>
          <w:iCs/>
          <w:sz w:val="24"/>
          <w:szCs w:val="24"/>
          <w:lang w:val="en-IN" w:bidi="hi-IN"/>
        </w:rPr>
        <w:t xml:space="preserve">Effect of Plastic Type </w:t>
      </w:r>
    </w:p>
    <w:p w14:paraId="18BE375F" w14:textId="77777777" w:rsidR="00930F9E" w:rsidRPr="00930F9E" w:rsidRDefault="00930F9E" w:rsidP="00930F9E">
      <w:pPr>
        <w:spacing w:before="240" w:line="240" w:lineRule="auto"/>
        <w:jc w:val="both"/>
        <w:rPr>
          <w:rFonts w:ascii="Times New Roman" w:eastAsia="Calibri" w:hAnsi="Times New Roman" w:cs="Times New Roman"/>
          <w:b/>
          <w:bCs/>
          <w:i/>
          <w:iCs/>
          <w:sz w:val="24"/>
          <w:szCs w:val="24"/>
          <w:lang w:val="en-IN" w:bidi="hi-IN"/>
        </w:rPr>
      </w:pPr>
      <w:proofErr w:type="spellStart"/>
      <w:r w:rsidRPr="00930F9E">
        <w:rPr>
          <w:rFonts w:ascii="Times New Roman" w:eastAsia="Calibri" w:hAnsi="Times New Roman" w:cs="Times New Roman"/>
          <w:sz w:val="24"/>
          <w:szCs w:val="24"/>
          <w:lang w:val="en-IN" w:bidi="hi-IN"/>
        </w:rPr>
        <w:t>Cantabro</w:t>
      </w:r>
      <w:proofErr w:type="spellEnd"/>
      <w:r w:rsidRPr="00930F9E">
        <w:rPr>
          <w:rFonts w:ascii="Times New Roman" w:eastAsia="Calibri" w:hAnsi="Times New Roman" w:cs="Times New Roman"/>
          <w:sz w:val="24"/>
          <w:szCs w:val="24"/>
          <w:lang w:val="en-IN" w:bidi="hi-IN"/>
        </w:rPr>
        <w:t xml:space="preserve"> abrasion loss results of all the SMA mixes </w:t>
      </w:r>
      <w:proofErr w:type="gramStart"/>
      <w:r w:rsidRPr="00930F9E">
        <w:rPr>
          <w:rFonts w:ascii="Times New Roman" w:eastAsia="Calibri" w:hAnsi="Times New Roman" w:cs="Times New Roman"/>
          <w:sz w:val="24"/>
          <w:szCs w:val="24"/>
          <w:lang w:val="en-IN" w:bidi="hi-IN"/>
        </w:rPr>
        <w:t>is</w:t>
      </w:r>
      <w:proofErr w:type="gramEnd"/>
      <w:r w:rsidRPr="00930F9E">
        <w:rPr>
          <w:rFonts w:ascii="Times New Roman" w:eastAsia="Calibri" w:hAnsi="Times New Roman" w:cs="Times New Roman"/>
          <w:sz w:val="24"/>
          <w:szCs w:val="24"/>
          <w:lang w:val="en-IN" w:bidi="hi-IN"/>
        </w:rPr>
        <w:t xml:space="preserve"> shown in Figure 6. </w:t>
      </w:r>
      <w:proofErr w:type="spellStart"/>
      <w:r w:rsidRPr="00930F9E">
        <w:rPr>
          <w:rFonts w:ascii="Times New Roman" w:eastAsia="Calibri" w:hAnsi="Times New Roman" w:cs="Times New Roman"/>
          <w:sz w:val="24"/>
          <w:szCs w:val="24"/>
          <w:lang w:val="en-IN" w:bidi="hi-IN"/>
        </w:rPr>
        <w:t>Cantabro</w:t>
      </w:r>
      <w:proofErr w:type="spellEnd"/>
      <w:r w:rsidRPr="00930F9E">
        <w:rPr>
          <w:rFonts w:ascii="Times New Roman" w:eastAsia="Calibri" w:hAnsi="Times New Roman" w:cs="Times New Roman"/>
          <w:sz w:val="24"/>
          <w:szCs w:val="24"/>
          <w:lang w:val="en-IN" w:bidi="hi-IN"/>
        </w:rPr>
        <w:t xml:space="preserve"> abrasion loss helps to evaluate the binder's adhesion with aggregates and the cohesion of the mix. As shown in Figure 6(a), the abrasion loss value for plastic content reduced up to 6% after adding plastics of coarser size (2.36 mm-1.18 mm), but then increased for plastic dosage of 8% and 10%. In contrast, the abrasion loss for SMA mixes with finer size (1.18 mm-0.60 mm) of PET, HDPE, and PP shows a consistent decrease up to 10% plastic dosage used, as depicted in Figure 6(b). It was worth noting that when finer plastics were utilized in SMA mixes, abrasion loss significantly reduced in comparison to the control mix for all dosages. When it came to abrasion loss variation among plastic types, HDPE outperformed PP and PET. It can be deduced that the finer sizes showed a higher impact on the adhesion of the bituminous binder with the aggregates.</w:t>
      </w:r>
    </w:p>
    <w:p w14:paraId="545EF8C6" w14:textId="77777777" w:rsidR="00930F9E" w:rsidRPr="00930F9E" w:rsidRDefault="00930F9E" w:rsidP="00930F9E">
      <w:pPr>
        <w:spacing w:before="240" w:line="240" w:lineRule="auto"/>
        <w:jc w:val="both"/>
        <w:rPr>
          <w:rFonts w:ascii="Times New Roman" w:eastAsia="Calibri" w:hAnsi="Times New Roman" w:cs="Times New Roman"/>
          <w:b/>
          <w:bCs/>
          <w:i/>
          <w:iCs/>
          <w:sz w:val="24"/>
          <w:szCs w:val="24"/>
          <w:lang w:val="en-IN" w:bidi="hi-IN"/>
        </w:rPr>
      </w:pPr>
      <w:r w:rsidRPr="00930F9E">
        <w:rPr>
          <w:rFonts w:ascii="Times New Roman" w:eastAsia="Calibri" w:hAnsi="Times New Roman" w:cs="Times New Roman"/>
          <w:b/>
          <w:bCs/>
          <w:i/>
          <w:iCs/>
          <w:sz w:val="24"/>
          <w:szCs w:val="24"/>
          <w:lang w:val="en-IN" w:bidi="hi-IN"/>
        </w:rPr>
        <w:t xml:space="preserve">Effect of Plastic Size </w:t>
      </w:r>
    </w:p>
    <w:p w14:paraId="5A7AA5C9" w14:textId="77777777" w:rsidR="00930F9E" w:rsidRPr="00930F9E" w:rsidRDefault="00930F9E" w:rsidP="00930F9E">
      <w:pPr>
        <w:spacing w:before="240" w:line="240" w:lineRule="auto"/>
        <w:jc w:val="both"/>
        <w:rPr>
          <w:rFonts w:ascii="Times New Roman" w:eastAsia="Calibri" w:hAnsi="Times New Roman" w:cs="Times New Roman"/>
          <w:sz w:val="24"/>
          <w:szCs w:val="24"/>
          <w:lang w:val="en-IN" w:bidi="hi-IN"/>
        </w:rPr>
      </w:pPr>
      <w:r w:rsidRPr="00930F9E">
        <w:rPr>
          <w:rFonts w:ascii="Times New Roman" w:eastAsia="Calibri" w:hAnsi="Times New Roman" w:cs="Times New Roman"/>
          <w:sz w:val="24"/>
          <w:szCs w:val="24"/>
          <w:lang w:val="en-IN" w:bidi="hi-IN"/>
        </w:rPr>
        <w:t xml:space="preserve">Figure 7 depicts the abrasion loss of SMA mixes in terms of different sizes and dosages of PP, HDPE, and PET plastics. There was no definite trend observed with plastic size for the dosage of a particular plastic type. Figure 7(a) depicts that SMA mixes prepared with the finer size of PP showed lower abrasion loss than coarser size up to plastic content of 10%, while the abrasion loss had lower results in coarser size than finer in SMA mixes fabricated with HDPE and PET for dosages up to 6%. When dosages were 8% and 10%, SMA mix specimens generated with finer HDPE and PET had reduced abrasion loss than coarser size. However, the abrasion loss of all the SMA mixes with plastic waste was lower than the control mixes, but a definite trend was not observed </w:t>
      </w:r>
      <w:r w:rsidRPr="00930F9E">
        <w:rPr>
          <w:rFonts w:ascii="Times New Roman" w:eastAsia="Calibri" w:hAnsi="Times New Roman" w:cs="Times New Roman"/>
          <w:sz w:val="24"/>
          <w:szCs w:val="24"/>
          <w:lang w:val="en-IN" w:bidi="hi-IN"/>
        </w:rPr>
        <w:lastRenderedPageBreak/>
        <w:t>with the increase in waste plastic dosage. This can be attributed to the combined effect of the general increase in strength of mix with plastic waste incorporation but a reduction in the adhesion of the aggregate and binder with an increase in dosage, which can depend on chemical characteristics of the plastic waste. In terms of abrasion loss, SMA mix specimens with HDPE of coarser size performed better than mixes prepared with the coarser size of PP and PET, while PET performed better than PP and HDPE among SMA mixes with the finer size of plastic.</w:t>
      </w:r>
    </w:p>
    <w:tbl>
      <w:tblPr>
        <w:tblStyle w:val="TableGrid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8"/>
      </w:tblGrid>
      <w:tr w:rsidR="00930F9E" w:rsidRPr="00930F9E" w14:paraId="0CFE1FDB" w14:textId="77777777" w:rsidTr="00BE62A6">
        <w:tc>
          <w:tcPr>
            <w:tcW w:w="8630" w:type="dxa"/>
            <w:vAlign w:val="center"/>
          </w:tcPr>
          <w:p w14:paraId="2E36F267" w14:textId="77777777" w:rsidR="00930F9E" w:rsidRPr="00930F9E" w:rsidRDefault="00930F9E" w:rsidP="00930F9E">
            <w:pPr>
              <w:widowControl w:val="0"/>
              <w:spacing w:after="100" w:afterAutospacing="1"/>
              <w:jc w:val="center"/>
              <w:rPr>
                <w:rFonts w:eastAsia="Calibri" w:cs="Times New Roman"/>
              </w:rPr>
            </w:pPr>
            <w:r w:rsidRPr="00930F9E">
              <w:rPr>
                <w:rFonts w:eastAsia="Calibri" w:cs="Times New Roman"/>
                <w:noProof/>
                <w:sz w:val="20"/>
                <w:lang w:val="en-US"/>
              </w:rPr>
              <w:drawing>
                <wp:inline distT="0" distB="0" distL="0" distR="0" wp14:anchorId="691E6DD8" wp14:editId="05CCCABE">
                  <wp:extent cx="3600000" cy="2841094"/>
                  <wp:effectExtent l="0" t="0" r="635" b="0"/>
                  <wp:docPr id="39" name="Picture 39" descr="Figure 7 Variation of Cantabro abrasion loss of SMA mixes with different plastic types: (a) PP; (b) HDPE; (c)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ure 7 Variation of Cantabro abrasion loss of SMA mixes with different plastic types: (a) PP; (b) HDPE; (c) PE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00000" cy="2841094"/>
                          </a:xfrm>
                          <a:prstGeom prst="rect">
                            <a:avLst/>
                          </a:prstGeom>
                        </pic:spPr>
                      </pic:pic>
                    </a:graphicData>
                  </a:graphic>
                </wp:inline>
              </w:drawing>
            </w:r>
          </w:p>
        </w:tc>
      </w:tr>
      <w:tr w:rsidR="00930F9E" w:rsidRPr="00930F9E" w14:paraId="2C436404" w14:textId="77777777" w:rsidTr="00BE62A6">
        <w:tc>
          <w:tcPr>
            <w:tcW w:w="8630" w:type="dxa"/>
            <w:vAlign w:val="center"/>
          </w:tcPr>
          <w:p w14:paraId="0C18BE26" w14:textId="77777777" w:rsidR="00930F9E" w:rsidRPr="00930F9E" w:rsidRDefault="00930F9E" w:rsidP="00930F9E">
            <w:pPr>
              <w:widowControl w:val="0"/>
              <w:jc w:val="center"/>
              <w:rPr>
                <w:rFonts w:eastAsia="Calibri" w:cs="Times New Roman"/>
              </w:rPr>
            </w:pPr>
            <w:r w:rsidRPr="00930F9E">
              <w:rPr>
                <w:rFonts w:eastAsia="Calibri" w:cs="Times New Roman"/>
              </w:rPr>
              <w:t>(a)</w:t>
            </w:r>
          </w:p>
        </w:tc>
      </w:tr>
      <w:tr w:rsidR="00930F9E" w:rsidRPr="00930F9E" w14:paraId="0701D104" w14:textId="77777777" w:rsidTr="00BE62A6">
        <w:tc>
          <w:tcPr>
            <w:tcW w:w="8630" w:type="dxa"/>
            <w:vAlign w:val="center"/>
          </w:tcPr>
          <w:p w14:paraId="3060A760" w14:textId="77777777" w:rsidR="00930F9E" w:rsidRPr="00930F9E" w:rsidRDefault="00930F9E" w:rsidP="00930F9E">
            <w:pPr>
              <w:widowControl w:val="0"/>
              <w:spacing w:before="240" w:after="60"/>
              <w:jc w:val="center"/>
              <w:rPr>
                <w:rFonts w:eastAsia="Calibri" w:cs="Times New Roman"/>
              </w:rPr>
            </w:pPr>
            <w:r w:rsidRPr="00930F9E">
              <w:rPr>
                <w:rFonts w:eastAsia="Calibri" w:cs="Times New Roman"/>
                <w:noProof/>
                <w:sz w:val="20"/>
                <w:lang w:val="en-US"/>
              </w:rPr>
              <w:drawing>
                <wp:inline distT="0" distB="0" distL="0" distR="0" wp14:anchorId="05A8190D" wp14:editId="091F6678">
                  <wp:extent cx="3600000" cy="2840834"/>
                  <wp:effectExtent l="0" t="0" r="635" b="0"/>
                  <wp:docPr id="15" name="Picture 15" descr="Figure 7 Variation of Cantabro abrasion loss of SMA mixes with different plastic types: (a) PP; (b) HDPE; (c)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7 Variation of Cantabro abrasion loss of SMA mixes with different plastic types: (a) PP; (b) HDPE; (c) PE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00000" cy="2840834"/>
                          </a:xfrm>
                          <a:prstGeom prst="rect">
                            <a:avLst/>
                          </a:prstGeom>
                        </pic:spPr>
                      </pic:pic>
                    </a:graphicData>
                  </a:graphic>
                </wp:inline>
              </w:drawing>
            </w:r>
          </w:p>
        </w:tc>
      </w:tr>
      <w:tr w:rsidR="00930F9E" w:rsidRPr="00930F9E" w14:paraId="2D9741B0" w14:textId="77777777" w:rsidTr="00BE62A6">
        <w:tc>
          <w:tcPr>
            <w:tcW w:w="8630" w:type="dxa"/>
            <w:vAlign w:val="center"/>
          </w:tcPr>
          <w:p w14:paraId="6BBC3056" w14:textId="77777777" w:rsidR="00930F9E" w:rsidRPr="00930F9E" w:rsidRDefault="00930F9E" w:rsidP="00930F9E">
            <w:pPr>
              <w:widowControl w:val="0"/>
              <w:jc w:val="center"/>
              <w:rPr>
                <w:rFonts w:eastAsia="Calibri" w:cs="Times New Roman"/>
              </w:rPr>
            </w:pPr>
            <w:r w:rsidRPr="00930F9E">
              <w:rPr>
                <w:rFonts w:eastAsia="Calibri" w:cs="Times New Roman"/>
              </w:rPr>
              <w:t>(b)</w:t>
            </w:r>
          </w:p>
        </w:tc>
      </w:tr>
      <w:tr w:rsidR="00930F9E" w:rsidRPr="00930F9E" w14:paraId="3F23F309" w14:textId="77777777" w:rsidTr="00BE62A6">
        <w:tc>
          <w:tcPr>
            <w:tcW w:w="8630" w:type="dxa"/>
            <w:vAlign w:val="center"/>
          </w:tcPr>
          <w:p w14:paraId="1EBFCCE3" w14:textId="77777777" w:rsidR="00930F9E" w:rsidRPr="00930F9E" w:rsidRDefault="00930F9E" w:rsidP="00930F9E">
            <w:pPr>
              <w:widowControl w:val="0"/>
              <w:spacing w:before="240" w:after="60"/>
              <w:jc w:val="center"/>
              <w:rPr>
                <w:rFonts w:eastAsia="Calibri" w:cs="Times New Roman"/>
              </w:rPr>
            </w:pPr>
            <w:r w:rsidRPr="00930F9E">
              <w:rPr>
                <w:rFonts w:eastAsia="Calibri" w:cs="Times New Roman"/>
                <w:noProof/>
                <w:sz w:val="20"/>
                <w:lang w:val="en-US"/>
              </w:rPr>
              <w:lastRenderedPageBreak/>
              <w:drawing>
                <wp:inline distT="0" distB="0" distL="0" distR="0" wp14:anchorId="5124A68C" wp14:editId="78268A8C">
                  <wp:extent cx="3600000" cy="2841094"/>
                  <wp:effectExtent l="0" t="0" r="635" b="0"/>
                  <wp:docPr id="16" name="Picture 16" descr="Figure 7 Variation of Cantabro abrasion loss of SMA mixes with different plastic types: (a) PP; (b) HDPE; (c) 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7 Variation of Cantabro abrasion loss of SMA mixes with different plastic types: (a) PP; (b) HDPE; (c) PE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00000" cy="2841094"/>
                          </a:xfrm>
                          <a:prstGeom prst="rect">
                            <a:avLst/>
                          </a:prstGeom>
                        </pic:spPr>
                      </pic:pic>
                    </a:graphicData>
                  </a:graphic>
                </wp:inline>
              </w:drawing>
            </w:r>
          </w:p>
        </w:tc>
      </w:tr>
      <w:tr w:rsidR="00930F9E" w:rsidRPr="00930F9E" w14:paraId="76638AB8" w14:textId="77777777" w:rsidTr="00BE62A6">
        <w:tc>
          <w:tcPr>
            <w:tcW w:w="8630" w:type="dxa"/>
            <w:vAlign w:val="center"/>
          </w:tcPr>
          <w:p w14:paraId="612F808D" w14:textId="77777777" w:rsidR="00930F9E" w:rsidRPr="00930F9E" w:rsidRDefault="00930F9E" w:rsidP="00930F9E">
            <w:pPr>
              <w:widowControl w:val="0"/>
              <w:jc w:val="center"/>
              <w:rPr>
                <w:rFonts w:eastAsia="Calibri" w:cs="Times New Roman"/>
              </w:rPr>
            </w:pPr>
            <w:r w:rsidRPr="00930F9E">
              <w:rPr>
                <w:rFonts w:eastAsia="Calibri" w:cs="Times New Roman"/>
              </w:rPr>
              <w:t>(c)</w:t>
            </w:r>
          </w:p>
        </w:tc>
      </w:tr>
      <w:tr w:rsidR="00930F9E" w:rsidRPr="00930F9E" w14:paraId="64376FA8" w14:textId="77777777" w:rsidTr="00BE62A6">
        <w:tc>
          <w:tcPr>
            <w:tcW w:w="8630" w:type="dxa"/>
            <w:vAlign w:val="center"/>
          </w:tcPr>
          <w:p w14:paraId="63CDAB74" w14:textId="77777777" w:rsidR="00930F9E" w:rsidRPr="00930F9E" w:rsidRDefault="00930F9E" w:rsidP="00930F9E">
            <w:pPr>
              <w:widowControl w:val="0"/>
              <w:spacing w:before="240" w:after="60"/>
              <w:jc w:val="center"/>
              <w:rPr>
                <w:rFonts w:eastAsia="Calibri" w:cs="Times New Roman"/>
              </w:rPr>
            </w:pPr>
            <w:r w:rsidRPr="00930F9E">
              <w:rPr>
                <w:rFonts w:eastAsia="Calibri" w:cs="Times New Roman"/>
                <w:b/>
                <w:bCs/>
                <w:sz w:val="20"/>
              </w:rPr>
              <w:t xml:space="preserve">Figure 7 Variation of </w:t>
            </w:r>
            <w:proofErr w:type="spellStart"/>
            <w:r w:rsidRPr="00930F9E">
              <w:rPr>
                <w:rFonts w:eastAsia="Calibri" w:cs="Times New Roman"/>
                <w:b/>
                <w:bCs/>
                <w:sz w:val="20"/>
              </w:rPr>
              <w:t>Cantabro</w:t>
            </w:r>
            <w:proofErr w:type="spellEnd"/>
            <w:r w:rsidRPr="00930F9E">
              <w:rPr>
                <w:rFonts w:eastAsia="Calibri" w:cs="Times New Roman"/>
                <w:b/>
                <w:bCs/>
                <w:sz w:val="20"/>
              </w:rPr>
              <w:t xml:space="preserve"> abrasion loss of SMA mixes with different plastic types: (a) PP; (b) HDPE; (c) PET</w:t>
            </w:r>
          </w:p>
        </w:tc>
      </w:tr>
    </w:tbl>
    <w:p w14:paraId="3DC37D29" w14:textId="77777777" w:rsidR="00930F9E" w:rsidRPr="00930F9E" w:rsidRDefault="00930F9E" w:rsidP="00930F9E">
      <w:pPr>
        <w:spacing w:before="240" w:after="120" w:line="240" w:lineRule="auto"/>
        <w:jc w:val="center"/>
        <w:rPr>
          <w:rFonts w:ascii="Times New Roman" w:eastAsia="Calibri" w:hAnsi="Times New Roman" w:cs="Mangal"/>
          <w:b/>
          <w:bCs/>
          <w:sz w:val="24"/>
          <w:szCs w:val="28"/>
          <w:lang w:val="en-IN" w:bidi="hi-IN"/>
        </w:rPr>
      </w:pPr>
      <w:r w:rsidRPr="00930F9E">
        <w:rPr>
          <w:rFonts w:ascii="Times New Roman" w:eastAsia="Calibri" w:hAnsi="Times New Roman" w:cs="Mangal"/>
          <w:b/>
          <w:bCs/>
          <w:sz w:val="24"/>
          <w:szCs w:val="28"/>
          <w:lang w:val="en-IN" w:bidi="hi-IN"/>
        </w:rPr>
        <w:t>CONCLUSIONS</w:t>
      </w:r>
    </w:p>
    <w:p w14:paraId="0FA574C6" w14:textId="77777777" w:rsidR="00930F9E" w:rsidRPr="00930F9E" w:rsidRDefault="00930F9E" w:rsidP="00930F9E">
      <w:pPr>
        <w:spacing w:after="120" w:line="240" w:lineRule="auto"/>
        <w:jc w:val="both"/>
        <w:rPr>
          <w:rFonts w:ascii="Times New Roman" w:eastAsia="Calibri" w:hAnsi="Times New Roman" w:cs="Mangal"/>
          <w:sz w:val="24"/>
          <w:szCs w:val="28"/>
          <w:lang w:val="en-IN" w:bidi="hi-IN"/>
        </w:rPr>
      </w:pPr>
      <w:r w:rsidRPr="00930F9E">
        <w:rPr>
          <w:rFonts w:ascii="Times New Roman" w:eastAsia="Calibri" w:hAnsi="Times New Roman" w:cs="Mangal"/>
          <w:sz w:val="24"/>
          <w:szCs w:val="28"/>
          <w:lang w:val="en-IN" w:bidi="hi-IN"/>
        </w:rPr>
        <w:t xml:space="preserve">The main aim of this study is to investigate the properties of SMA mixes fabricated with varying types, sizes, and dosages. To see the influence of plastic types (PP, HDPE, PET) sizes (2.36-1.18 mm and 1.18-0.60 mm) and dosages (0%, 4%, 6%, 8%, and 10% by weight of asphalt binder) on the performance of SMA mixes, the Marshall stability test, and </w:t>
      </w:r>
      <w:proofErr w:type="spellStart"/>
      <w:r w:rsidRPr="00930F9E">
        <w:rPr>
          <w:rFonts w:ascii="Times New Roman" w:eastAsia="Calibri" w:hAnsi="Times New Roman" w:cs="Mangal"/>
          <w:sz w:val="24"/>
          <w:szCs w:val="28"/>
          <w:lang w:val="en-IN" w:bidi="hi-IN"/>
        </w:rPr>
        <w:t>Cantabro</w:t>
      </w:r>
      <w:proofErr w:type="spellEnd"/>
      <w:r w:rsidRPr="00930F9E">
        <w:rPr>
          <w:rFonts w:ascii="Times New Roman" w:eastAsia="Calibri" w:hAnsi="Times New Roman" w:cs="Mangal"/>
          <w:sz w:val="24"/>
          <w:szCs w:val="28"/>
          <w:lang w:val="en-IN" w:bidi="hi-IN"/>
        </w:rPr>
        <w:t xml:space="preserve"> abrasion loss test, was used. Based on the experimental data presented and discussed in this study, the following major conclusions are drawn.:</w:t>
      </w:r>
    </w:p>
    <w:p w14:paraId="597D9277" w14:textId="77777777" w:rsidR="00930F9E" w:rsidRPr="00930F9E" w:rsidRDefault="00930F9E" w:rsidP="00A60A44">
      <w:pPr>
        <w:numPr>
          <w:ilvl w:val="0"/>
          <w:numId w:val="41"/>
        </w:numPr>
        <w:spacing w:after="120" w:line="240" w:lineRule="auto"/>
        <w:jc w:val="both"/>
        <w:rPr>
          <w:rFonts w:ascii="Times New Roman" w:eastAsia="Calibri" w:hAnsi="Times New Roman" w:cs="Mangal"/>
          <w:sz w:val="24"/>
          <w:szCs w:val="28"/>
          <w:lang w:val="en-IN" w:bidi="hi-IN"/>
        </w:rPr>
      </w:pPr>
      <w:r w:rsidRPr="00930F9E">
        <w:rPr>
          <w:rFonts w:ascii="Times New Roman" w:eastAsia="Calibri" w:hAnsi="Times New Roman" w:cs="Mangal"/>
          <w:sz w:val="24"/>
          <w:szCs w:val="28"/>
          <w:lang w:val="en-IN" w:bidi="hi-IN"/>
        </w:rPr>
        <w:t xml:space="preserve">The addition of plastic to SMA mixes improved the Marshall stability and resistance against </w:t>
      </w:r>
      <w:proofErr w:type="spellStart"/>
      <w:r w:rsidRPr="00930F9E">
        <w:rPr>
          <w:rFonts w:ascii="Times New Roman" w:eastAsia="Calibri" w:hAnsi="Times New Roman" w:cs="Mangal"/>
          <w:sz w:val="24"/>
          <w:szCs w:val="28"/>
          <w:lang w:val="en-IN" w:bidi="hi-IN"/>
        </w:rPr>
        <w:t>raveling</w:t>
      </w:r>
      <w:proofErr w:type="spellEnd"/>
      <w:r w:rsidRPr="00930F9E">
        <w:rPr>
          <w:rFonts w:ascii="Times New Roman" w:eastAsia="Calibri" w:hAnsi="Times New Roman" w:cs="Mangal"/>
          <w:sz w:val="24"/>
          <w:szCs w:val="28"/>
          <w:lang w:val="en-IN" w:bidi="hi-IN"/>
        </w:rPr>
        <w:t xml:space="preserve"> evaluated through </w:t>
      </w:r>
      <w:proofErr w:type="spellStart"/>
      <w:r w:rsidRPr="00930F9E">
        <w:rPr>
          <w:rFonts w:ascii="Times New Roman" w:eastAsia="Calibri" w:hAnsi="Times New Roman" w:cs="Mangal"/>
          <w:sz w:val="24"/>
          <w:szCs w:val="28"/>
          <w:lang w:val="en-IN" w:bidi="hi-IN"/>
        </w:rPr>
        <w:t>Cantabro</w:t>
      </w:r>
      <w:proofErr w:type="spellEnd"/>
      <w:r w:rsidRPr="00930F9E">
        <w:rPr>
          <w:rFonts w:ascii="Times New Roman" w:eastAsia="Calibri" w:hAnsi="Times New Roman" w:cs="Mangal"/>
          <w:sz w:val="24"/>
          <w:szCs w:val="28"/>
          <w:lang w:val="en-IN" w:bidi="hi-IN"/>
        </w:rPr>
        <w:t xml:space="preserve"> abrasion loss when compared to mixes without waste plastic.</w:t>
      </w:r>
    </w:p>
    <w:p w14:paraId="4168C475" w14:textId="77777777" w:rsidR="00930F9E" w:rsidRPr="00930F9E" w:rsidRDefault="00930F9E" w:rsidP="00A60A44">
      <w:pPr>
        <w:numPr>
          <w:ilvl w:val="0"/>
          <w:numId w:val="41"/>
        </w:numPr>
        <w:spacing w:after="120" w:line="240" w:lineRule="auto"/>
        <w:jc w:val="both"/>
        <w:rPr>
          <w:rFonts w:ascii="Times New Roman" w:eastAsia="Calibri" w:hAnsi="Times New Roman" w:cs="Mangal"/>
          <w:sz w:val="24"/>
          <w:szCs w:val="28"/>
          <w:lang w:val="en-IN" w:bidi="hi-IN"/>
        </w:rPr>
      </w:pPr>
      <w:r w:rsidRPr="00930F9E">
        <w:rPr>
          <w:rFonts w:ascii="Times New Roman" w:eastAsia="Calibri" w:hAnsi="Times New Roman" w:cs="Mangal"/>
          <w:sz w:val="24"/>
          <w:szCs w:val="28"/>
          <w:lang w:val="en-IN" w:bidi="hi-IN"/>
        </w:rPr>
        <w:t xml:space="preserve">Among plastic types, HDPE performed better than PP and PET in terms of Marshall stability for both coarser and finer sizes. </w:t>
      </w:r>
    </w:p>
    <w:p w14:paraId="6B45A58D" w14:textId="77777777" w:rsidR="00930F9E" w:rsidRPr="00930F9E" w:rsidRDefault="00930F9E" w:rsidP="00A60A44">
      <w:pPr>
        <w:widowControl w:val="0"/>
        <w:numPr>
          <w:ilvl w:val="0"/>
          <w:numId w:val="41"/>
        </w:numPr>
        <w:spacing w:after="120" w:line="240" w:lineRule="auto"/>
        <w:jc w:val="both"/>
        <w:rPr>
          <w:rFonts w:ascii="Times New Roman" w:eastAsia="Calibri" w:hAnsi="Times New Roman" w:cs="Mangal"/>
          <w:sz w:val="24"/>
          <w:szCs w:val="28"/>
          <w:lang w:val="en-IN" w:bidi="hi-IN"/>
        </w:rPr>
      </w:pPr>
      <w:r w:rsidRPr="00930F9E">
        <w:rPr>
          <w:rFonts w:ascii="Times New Roman" w:eastAsia="Calibri" w:hAnsi="Times New Roman" w:cs="Mangal"/>
          <w:sz w:val="24"/>
          <w:szCs w:val="28"/>
          <w:lang w:val="en-IN" w:bidi="hi-IN"/>
        </w:rPr>
        <w:t>The size of plastics thus showed a prominent effect on the performance of SMA mix characteristics. The coarser size (2.36 mm-1.18 mm) of PET, HDPE, and PP showed increased Marshall stability value for plastic content up to 6% and thereafter witnessed a reduction in the stability. On the other hand, for finer size (1.18 mm-0.60 mm) of PET, HDPE, and PP, the stability value increased until 10% dosage of plastic in SMA mixes.</w:t>
      </w:r>
    </w:p>
    <w:p w14:paraId="69ED0563" w14:textId="77777777" w:rsidR="00930F9E" w:rsidRPr="00930F9E" w:rsidRDefault="00930F9E" w:rsidP="00A60A44">
      <w:pPr>
        <w:widowControl w:val="0"/>
        <w:numPr>
          <w:ilvl w:val="0"/>
          <w:numId w:val="41"/>
        </w:numPr>
        <w:spacing w:after="120" w:line="240" w:lineRule="auto"/>
        <w:jc w:val="both"/>
        <w:rPr>
          <w:rFonts w:ascii="Times New Roman" w:eastAsia="Calibri" w:hAnsi="Times New Roman" w:cs="Mangal"/>
          <w:sz w:val="24"/>
          <w:szCs w:val="28"/>
          <w:lang w:val="en-IN" w:bidi="hi-IN"/>
        </w:rPr>
      </w:pPr>
      <w:r w:rsidRPr="00930F9E">
        <w:rPr>
          <w:rFonts w:ascii="Times New Roman" w:eastAsia="Calibri" w:hAnsi="Times New Roman" w:cs="Mangal"/>
          <w:sz w:val="24"/>
          <w:szCs w:val="28"/>
          <w:lang w:val="en-IN" w:bidi="hi-IN"/>
        </w:rPr>
        <w:t xml:space="preserve">SMA mixes prepared with the finer size of PP showed lower abrasion loss than coarser size up to plastic content of 10%, while the abrasion loss had lower results in coarser size than finer in SMA mixes fabricated with HDPE and PET for dosages up to 6%. </w:t>
      </w:r>
    </w:p>
    <w:p w14:paraId="44F487D9" w14:textId="77777777" w:rsidR="00930F9E" w:rsidRPr="00930F9E" w:rsidRDefault="00930F9E" w:rsidP="00A60A44">
      <w:pPr>
        <w:widowControl w:val="0"/>
        <w:numPr>
          <w:ilvl w:val="0"/>
          <w:numId w:val="41"/>
        </w:numPr>
        <w:spacing w:after="120" w:line="240" w:lineRule="auto"/>
        <w:jc w:val="both"/>
        <w:rPr>
          <w:rFonts w:ascii="Times New Roman" w:eastAsia="Calibri" w:hAnsi="Times New Roman" w:cs="Mangal"/>
          <w:sz w:val="24"/>
          <w:szCs w:val="28"/>
          <w:lang w:val="en-IN" w:bidi="hi-IN"/>
        </w:rPr>
      </w:pPr>
      <w:r w:rsidRPr="00930F9E">
        <w:rPr>
          <w:rFonts w:ascii="Times New Roman" w:eastAsia="Calibri" w:hAnsi="Times New Roman" w:cs="Mangal"/>
          <w:sz w:val="24"/>
          <w:szCs w:val="28"/>
          <w:lang w:val="en-IN" w:bidi="hi-IN"/>
        </w:rPr>
        <w:t xml:space="preserve">Both size and type of waste plastic play an important role in the strength and </w:t>
      </w:r>
      <w:r w:rsidRPr="00930F9E">
        <w:rPr>
          <w:rFonts w:ascii="Times New Roman" w:eastAsia="Calibri" w:hAnsi="Times New Roman" w:cs="Mangal"/>
          <w:sz w:val="24"/>
          <w:szCs w:val="28"/>
          <w:lang w:val="en-IN" w:bidi="hi-IN"/>
        </w:rPr>
        <w:lastRenderedPageBreak/>
        <w:t xml:space="preserve">adhesion/abrasion loss characteristics of SMA when used in variable dosages. </w:t>
      </w:r>
    </w:p>
    <w:p w14:paraId="740C6459" w14:textId="77777777" w:rsidR="00930F9E" w:rsidRPr="00930F9E" w:rsidRDefault="00930F9E" w:rsidP="00930F9E">
      <w:pPr>
        <w:spacing w:after="240" w:line="240" w:lineRule="auto"/>
        <w:jc w:val="center"/>
        <w:rPr>
          <w:rFonts w:ascii="Times New Roman" w:eastAsia="Calibri" w:hAnsi="Times New Roman" w:cs="Mangal"/>
          <w:b/>
          <w:bCs/>
          <w:sz w:val="24"/>
          <w:szCs w:val="28"/>
          <w:lang w:val="en-IN" w:bidi="hi-IN"/>
        </w:rPr>
      </w:pPr>
      <w:r w:rsidRPr="00930F9E">
        <w:rPr>
          <w:rFonts w:ascii="Times New Roman" w:eastAsia="Calibri" w:hAnsi="Times New Roman" w:cs="Mangal"/>
          <w:b/>
          <w:bCs/>
          <w:sz w:val="24"/>
          <w:szCs w:val="28"/>
          <w:lang w:val="en-IN" w:bidi="hi-IN"/>
        </w:rPr>
        <w:t>REFERENCES</w:t>
      </w:r>
    </w:p>
    <w:p w14:paraId="1A72A657" w14:textId="77777777" w:rsidR="00930F9E" w:rsidRPr="00930F9E" w:rsidRDefault="00930F9E" w:rsidP="00930F9E">
      <w:pPr>
        <w:ind w:left="360" w:hanging="360"/>
        <w:jc w:val="both"/>
        <w:rPr>
          <w:rFonts w:ascii="Times New Roman" w:eastAsia="Calibri" w:hAnsi="Times New Roman" w:cs="Mangal"/>
          <w:szCs w:val="24"/>
          <w:lang w:val="en-IN" w:bidi="hi-IN"/>
        </w:rPr>
      </w:pPr>
      <w:proofErr w:type="spellStart"/>
      <w:r w:rsidRPr="00930F9E">
        <w:rPr>
          <w:rFonts w:ascii="Times New Roman" w:eastAsia="Calibri" w:hAnsi="Times New Roman" w:cs="Mangal"/>
          <w:szCs w:val="24"/>
          <w:lang w:val="en-IN" w:bidi="hi-IN"/>
        </w:rPr>
        <w:t>Ahmadinia</w:t>
      </w:r>
      <w:proofErr w:type="spellEnd"/>
      <w:r w:rsidRPr="00930F9E">
        <w:rPr>
          <w:rFonts w:ascii="Times New Roman" w:eastAsia="Calibri" w:hAnsi="Times New Roman" w:cs="Mangal"/>
          <w:szCs w:val="24"/>
          <w:lang w:val="en-IN" w:bidi="hi-IN"/>
        </w:rPr>
        <w:t xml:space="preserve">, E., </w:t>
      </w:r>
      <w:proofErr w:type="spellStart"/>
      <w:r w:rsidRPr="00930F9E">
        <w:rPr>
          <w:rFonts w:ascii="Times New Roman" w:eastAsia="Calibri" w:hAnsi="Times New Roman" w:cs="Mangal"/>
          <w:szCs w:val="24"/>
          <w:lang w:val="en-IN" w:bidi="hi-IN"/>
        </w:rPr>
        <w:t>Zargar</w:t>
      </w:r>
      <w:proofErr w:type="spellEnd"/>
      <w:r w:rsidRPr="00930F9E">
        <w:rPr>
          <w:rFonts w:ascii="Times New Roman" w:eastAsia="Calibri" w:hAnsi="Times New Roman" w:cs="Mangal"/>
          <w:szCs w:val="24"/>
          <w:lang w:val="en-IN" w:bidi="hi-IN"/>
        </w:rPr>
        <w:t xml:space="preserve">, M., Karim, M. R., Abdelaziz, M., and </w:t>
      </w:r>
      <w:proofErr w:type="spellStart"/>
      <w:r w:rsidRPr="00930F9E">
        <w:rPr>
          <w:rFonts w:ascii="Times New Roman" w:eastAsia="Calibri" w:hAnsi="Times New Roman" w:cs="Mangal"/>
          <w:szCs w:val="24"/>
          <w:lang w:val="en-IN" w:bidi="hi-IN"/>
        </w:rPr>
        <w:t>Shafigh</w:t>
      </w:r>
      <w:proofErr w:type="spellEnd"/>
      <w:r w:rsidRPr="00930F9E">
        <w:rPr>
          <w:rFonts w:ascii="Times New Roman" w:eastAsia="Calibri" w:hAnsi="Times New Roman" w:cs="Mangal"/>
          <w:szCs w:val="24"/>
          <w:lang w:val="en-IN" w:bidi="hi-IN"/>
        </w:rPr>
        <w:t>, P. (2011). Using waste plastic bottles as additive for stone mastic asphalt. Materials and Design, 32(10), 4844-4849.</w:t>
      </w:r>
    </w:p>
    <w:p w14:paraId="3B6422C2" w14:textId="77777777" w:rsidR="00930F9E" w:rsidRPr="00930F9E" w:rsidRDefault="00930F9E" w:rsidP="00930F9E">
      <w:pPr>
        <w:spacing w:after="0" w:line="276" w:lineRule="auto"/>
        <w:ind w:left="360" w:hanging="360"/>
        <w:jc w:val="both"/>
        <w:rPr>
          <w:rFonts w:ascii="Times New Roman" w:eastAsia="Calibri" w:hAnsi="Times New Roman" w:cs="Mangal"/>
          <w:lang w:val="en-US" w:bidi="hi-IN"/>
        </w:rPr>
      </w:pPr>
      <w:r w:rsidRPr="00930F9E">
        <w:rPr>
          <w:rFonts w:ascii="Times New Roman" w:eastAsia="Calibri" w:hAnsi="Times New Roman" w:cs="Mangal"/>
          <w:lang w:val="en-US" w:bidi="hi-IN"/>
        </w:rPr>
        <w:t>ASTM D6927. (2015). Standard test method for Marshall stability and flow of bituminous mixtures. ASTM International, West Conshohocken, PA.</w:t>
      </w:r>
    </w:p>
    <w:p w14:paraId="0B964D70" w14:textId="77777777" w:rsidR="00930F9E" w:rsidRPr="00930F9E" w:rsidRDefault="00930F9E" w:rsidP="00930F9E">
      <w:pPr>
        <w:ind w:left="360" w:hanging="360"/>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 xml:space="preserve">Choudhary, R., Kumar, A., and </w:t>
      </w:r>
      <w:proofErr w:type="spellStart"/>
      <w:r w:rsidRPr="00930F9E">
        <w:rPr>
          <w:rFonts w:ascii="Times New Roman" w:eastAsia="Calibri" w:hAnsi="Times New Roman" w:cs="Mangal"/>
          <w:szCs w:val="24"/>
          <w:lang w:val="en-IN" w:bidi="hi-IN"/>
        </w:rPr>
        <w:t>Murkute</w:t>
      </w:r>
      <w:proofErr w:type="spellEnd"/>
      <w:r w:rsidRPr="00930F9E">
        <w:rPr>
          <w:rFonts w:ascii="Times New Roman" w:eastAsia="Calibri" w:hAnsi="Times New Roman" w:cs="Mangal"/>
          <w:szCs w:val="24"/>
          <w:lang w:val="en-IN" w:bidi="hi-IN"/>
        </w:rPr>
        <w:t xml:space="preserve">, K. (2018). Properties of waste polyethylene terephthalate (PET) modified asphalt mixes: dependence on PET size, PET content, and mixing process. </w:t>
      </w:r>
      <w:proofErr w:type="spellStart"/>
      <w:r w:rsidRPr="00930F9E">
        <w:rPr>
          <w:rFonts w:ascii="Times New Roman" w:eastAsia="Calibri" w:hAnsi="Times New Roman" w:cs="Mangal"/>
          <w:szCs w:val="24"/>
          <w:lang w:val="en-IN" w:bidi="hi-IN"/>
        </w:rPr>
        <w:t>Periodica</w:t>
      </w:r>
      <w:proofErr w:type="spellEnd"/>
      <w:r w:rsidRPr="00930F9E">
        <w:rPr>
          <w:rFonts w:ascii="Times New Roman" w:eastAsia="Calibri" w:hAnsi="Times New Roman" w:cs="Mangal"/>
          <w:szCs w:val="24"/>
          <w:lang w:val="en-IN" w:bidi="hi-IN"/>
        </w:rPr>
        <w:t xml:space="preserve"> </w:t>
      </w:r>
      <w:proofErr w:type="spellStart"/>
      <w:r w:rsidRPr="00930F9E">
        <w:rPr>
          <w:rFonts w:ascii="Times New Roman" w:eastAsia="Calibri" w:hAnsi="Times New Roman" w:cs="Mangal"/>
          <w:szCs w:val="24"/>
          <w:lang w:val="en-IN" w:bidi="hi-IN"/>
        </w:rPr>
        <w:t>Polytechnica</w:t>
      </w:r>
      <w:proofErr w:type="spellEnd"/>
      <w:r w:rsidRPr="00930F9E">
        <w:rPr>
          <w:rFonts w:ascii="Times New Roman" w:eastAsia="Calibri" w:hAnsi="Times New Roman" w:cs="Mangal"/>
          <w:szCs w:val="24"/>
          <w:lang w:val="en-IN" w:bidi="hi-IN"/>
        </w:rPr>
        <w:t xml:space="preserve"> Civil Engineering, 62(3), 685-693.</w:t>
      </w:r>
    </w:p>
    <w:p w14:paraId="202576D0" w14:textId="77777777" w:rsidR="00930F9E" w:rsidRPr="00930F9E" w:rsidRDefault="00930F9E" w:rsidP="00930F9E">
      <w:pPr>
        <w:ind w:left="360" w:hanging="360"/>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 xml:space="preserve">CPCB. (2021). Annual report 2019-20 on implementation of plastic waste management rules, 2016. Accessed from: </w:t>
      </w:r>
      <w:hyperlink r:id="rId43" w:history="1">
        <w:r w:rsidRPr="00930F9E">
          <w:rPr>
            <w:rFonts w:ascii="Times New Roman" w:eastAsia="Calibri" w:hAnsi="Times New Roman" w:cs="Mangal"/>
            <w:color w:val="0563C1"/>
            <w:szCs w:val="24"/>
            <w:u w:val="single"/>
            <w:lang w:val="en-IN" w:bidi="hi-IN"/>
          </w:rPr>
          <w:t>https://cpcb.nic.in/uploads/plasticwaste/Annual_Report_2019-20_PWM.pdf</w:t>
        </w:r>
      </w:hyperlink>
    </w:p>
    <w:p w14:paraId="584BDB15" w14:textId="77777777" w:rsidR="00930F9E" w:rsidRPr="00930F9E" w:rsidRDefault="00930F9E" w:rsidP="00930F9E">
      <w:pPr>
        <w:ind w:left="360" w:hanging="360"/>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 xml:space="preserve">Geyer, R., </w:t>
      </w:r>
      <w:proofErr w:type="spellStart"/>
      <w:r w:rsidRPr="00930F9E">
        <w:rPr>
          <w:rFonts w:ascii="Times New Roman" w:eastAsia="Calibri" w:hAnsi="Times New Roman" w:cs="Mangal"/>
          <w:szCs w:val="24"/>
          <w:lang w:val="en-IN" w:bidi="hi-IN"/>
        </w:rPr>
        <w:t>Jambeck</w:t>
      </w:r>
      <w:proofErr w:type="spellEnd"/>
      <w:r w:rsidRPr="00930F9E">
        <w:rPr>
          <w:rFonts w:ascii="Times New Roman" w:eastAsia="Calibri" w:hAnsi="Times New Roman" w:cs="Mangal"/>
          <w:szCs w:val="24"/>
          <w:lang w:val="en-IN" w:bidi="hi-IN"/>
        </w:rPr>
        <w:t>, J. R., and Law, K. L. (2017). Production, use, and fate of all plastics ever made. Science advances, 3(7), e1700782.</w:t>
      </w:r>
    </w:p>
    <w:p w14:paraId="7120A671" w14:textId="77777777" w:rsidR="00930F9E" w:rsidRPr="00930F9E" w:rsidRDefault="00930F9E" w:rsidP="00930F9E">
      <w:pPr>
        <w:ind w:left="360" w:hanging="360"/>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IRC SP 079. (2008). Tentative specifications for stone matrix asphalt. Indian Road Congress, New Delhi.</w:t>
      </w:r>
    </w:p>
    <w:p w14:paraId="0C9E39E3" w14:textId="77777777" w:rsidR="00930F9E" w:rsidRPr="00930F9E" w:rsidRDefault="00930F9E" w:rsidP="00930F9E">
      <w:pPr>
        <w:ind w:left="360" w:hanging="360"/>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IS 73. (2013). Paving bitumen specification. Bureau of Indian Standards, New Delhi.</w:t>
      </w:r>
    </w:p>
    <w:p w14:paraId="2D1F5E42" w14:textId="77777777" w:rsidR="00930F9E" w:rsidRPr="00930F9E" w:rsidRDefault="00930F9E" w:rsidP="00930F9E">
      <w:pPr>
        <w:ind w:left="360" w:hanging="360"/>
        <w:jc w:val="both"/>
        <w:rPr>
          <w:rFonts w:ascii="Times New Roman" w:eastAsia="Calibri" w:hAnsi="Times New Roman" w:cs="Mangal"/>
          <w:szCs w:val="24"/>
          <w:lang w:val="en-IN" w:bidi="hi-IN"/>
        </w:rPr>
      </w:pPr>
      <w:proofErr w:type="spellStart"/>
      <w:r w:rsidRPr="00930F9E">
        <w:rPr>
          <w:rFonts w:ascii="Times New Roman" w:eastAsia="Calibri" w:hAnsi="Times New Roman" w:cs="Mangal"/>
          <w:szCs w:val="24"/>
          <w:lang w:val="en-IN" w:bidi="hi-IN"/>
        </w:rPr>
        <w:t>Lugeiyamu</w:t>
      </w:r>
      <w:proofErr w:type="spellEnd"/>
      <w:r w:rsidRPr="00930F9E">
        <w:rPr>
          <w:rFonts w:ascii="Times New Roman" w:eastAsia="Calibri" w:hAnsi="Times New Roman" w:cs="Mangal"/>
          <w:szCs w:val="24"/>
          <w:lang w:val="en-IN" w:bidi="hi-IN"/>
        </w:rPr>
        <w:t xml:space="preserve">, L., </w:t>
      </w:r>
      <w:proofErr w:type="spellStart"/>
      <w:r w:rsidRPr="00930F9E">
        <w:rPr>
          <w:rFonts w:ascii="Times New Roman" w:eastAsia="Calibri" w:hAnsi="Times New Roman" w:cs="Mangal"/>
          <w:szCs w:val="24"/>
          <w:lang w:val="en-IN" w:bidi="hi-IN"/>
        </w:rPr>
        <w:t>Kunlin</w:t>
      </w:r>
      <w:proofErr w:type="spellEnd"/>
      <w:r w:rsidRPr="00930F9E">
        <w:rPr>
          <w:rFonts w:ascii="Times New Roman" w:eastAsia="Calibri" w:hAnsi="Times New Roman" w:cs="Mangal"/>
          <w:szCs w:val="24"/>
          <w:lang w:val="en-IN" w:bidi="hi-IN"/>
        </w:rPr>
        <w:t xml:space="preserve">, M., </w:t>
      </w:r>
      <w:proofErr w:type="spellStart"/>
      <w:r w:rsidRPr="00930F9E">
        <w:rPr>
          <w:rFonts w:ascii="Times New Roman" w:eastAsia="Calibri" w:hAnsi="Times New Roman" w:cs="Mangal"/>
          <w:szCs w:val="24"/>
          <w:lang w:val="en-IN" w:bidi="hi-IN"/>
        </w:rPr>
        <w:t>Mensahn</w:t>
      </w:r>
      <w:proofErr w:type="spellEnd"/>
      <w:r w:rsidRPr="00930F9E">
        <w:rPr>
          <w:rFonts w:ascii="Times New Roman" w:eastAsia="Calibri" w:hAnsi="Times New Roman" w:cs="Mangal"/>
          <w:szCs w:val="24"/>
          <w:lang w:val="en-IN" w:bidi="hi-IN"/>
        </w:rPr>
        <w:t>, E. S., and Faraz, A. (2021). Utilization of waste polyethylene terephthalate (PET) as partial replacement of bitumen in stone mastic asphalt. Construction and Building Materials, 309, 125176.</w:t>
      </w:r>
    </w:p>
    <w:p w14:paraId="276FC493" w14:textId="77777777" w:rsidR="00930F9E" w:rsidRPr="00930F9E" w:rsidRDefault="00930F9E" w:rsidP="00930F9E">
      <w:pPr>
        <w:ind w:left="360" w:hanging="360"/>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 xml:space="preserve">Modarres, A., and </w:t>
      </w:r>
      <w:proofErr w:type="spellStart"/>
      <w:r w:rsidRPr="00930F9E">
        <w:rPr>
          <w:rFonts w:ascii="Times New Roman" w:eastAsia="Calibri" w:hAnsi="Times New Roman" w:cs="Mangal"/>
          <w:szCs w:val="24"/>
          <w:lang w:val="en-IN" w:bidi="hi-IN"/>
        </w:rPr>
        <w:t>Hamedi</w:t>
      </w:r>
      <w:proofErr w:type="spellEnd"/>
      <w:r w:rsidRPr="00930F9E">
        <w:rPr>
          <w:rFonts w:ascii="Times New Roman" w:eastAsia="Calibri" w:hAnsi="Times New Roman" w:cs="Mangal"/>
          <w:szCs w:val="24"/>
          <w:lang w:val="en-IN" w:bidi="hi-IN"/>
        </w:rPr>
        <w:t>, H. (2014). Effect of waste plastic bottles on the stiffness and fatigue properties of modified asphalt mixes. Materials &amp; Design, 61, 8-15.</w:t>
      </w:r>
    </w:p>
    <w:p w14:paraId="05D4F088" w14:textId="77777777" w:rsidR="00930F9E" w:rsidRPr="00930F9E" w:rsidRDefault="00930F9E" w:rsidP="00930F9E">
      <w:pPr>
        <w:ind w:left="360" w:hanging="360"/>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 xml:space="preserve">Ritchie, H. and </w:t>
      </w:r>
      <w:proofErr w:type="spellStart"/>
      <w:r w:rsidRPr="00930F9E">
        <w:rPr>
          <w:rFonts w:ascii="Times New Roman" w:eastAsia="Calibri" w:hAnsi="Times New Roman" w:cs="Mangal"/>
          <w:szCs w:val="24"/>
          <w:lang w:val="en-IN" w:bidi="hi-IN"/>
        </w:rPr>
        <w:t>Roser</w:t>
      </w:r>
      <w:proofErr w:type="spellEnd"/>
      <w:r w:rsidRPr="00930F9E">
        <w:rPr>
          <w:rFonts w:ascii="Times New Roman" w:eastAsia="Calibri" w:hAnsi="Times New Roman" w:cs="Mangal"/>
          <w:szCs w:val="24"/>
          <w:lang w:val="en-IN" w:bidi="hi-IN"/>
        </w:rPr>
        <w:t xml:space="preserve">, M. (2018). Plastic pollution. Accessed from: </w:t>
      </w:r>
      <w:hyperlink r:id="rId44" w:anchor="citation" w:history="1">
        <w:r w:rsidRPr="00930F9E">
          <w:rPr>
            <w:rFonts w:ascii="Times New Roman" w:eastAsia="Calibri" w:hAnsi="Times New Roman" w:cs="Mangal"/>
            <w:color w:val="0563C1"/>
            <w:szCs w:val="24"/>
            <w:u w:val="single"/>
            <w:lang w:val="en-IN" w:bidi="hi-IN"/>
          </w:rPr>
          <w:t>https://ourworldindata.org/plastic-pollution#citation</w:t>
        </w:r>
      </w:hyperlink>
    </w:p>
    <w:p w14:paraId="551C3C90" w14:textId="77777777" w:rsidR="00930F9E" w:rsidRPr="00930F9E" w:rsidRDefault="00930F9E" w:rsidP="00930F9E">
      <w:pPr>
        <w:ind w:left="360" w:hanging="360"/>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 xml:space="preserve">Sarang, G., </w:t>
      </w:r>
      <w:proofErr w:type="spellStart"/>
      <w:r w:rsidRPr="00930F9E">
        <w:rPr>
          <w:rFonts w:ascii="Times New Roman" w:eastAsia="Calibri" w:hAnsi="Times New Roman" w:cs="Mangal"/>
          <w:szCs w:val="24"/>
          <w:lang w:val="en-IN" w:bidi="hi-IN"/>
        </w:rPr>
        <w:t>Lekha</w:t>
      </w:r>
      <w:proofErr w:type="spellEnd"/>
      <w:r w:rsidRPr="00930F9E">
        <w:rPr>
          <w:rFonts w:ascii="Times New Roman" w:eastAsia="Calibri" w:hAnsi="Times New Roman" w:cs="Mangal"/>
          <w:szCs w:val="24"/>
          <w:lang w:val="en-IN" w:bidi="hi-IN"/>
        </w:rPr>
        <w:t>, B. M., Krishna, G., and Ravi Shankar, A. U. (2016). Comparison of Stone Matrix Asphalt mixtures with polymer-modified bitumen and shredded waste plastics. Road Materials and Pavement Design, 17(4), 933-945.</w:t>
      </w:r>
    </w:p>
    <w:p w14:paraId="374C5221" w14:textId="77777777" w:rsidR="00930F9E" w:rsidRPr="00930F9E" w:rsidRDefault="00930F9E" w:rsidP="00930F9E">
      <w:pPr>
        <w:ind w:left="360" w:hanging="360"/>
        <w:jc w:val="both"/>
        <w:rPr>
          <w:rFonts w:ascii="Times New Roman" w:eastAsia="Calibri" w:hAnsi="Times New Roman" w:cs="Mangal"/>
          <w:color w:val="0563C1"/>
          <w:szCs w:val="24"/>
          <w:u w:val="single"/>
          <w:lang w:val="en-IN" w:bidi="hi-IN"/>
        </w:rPr>
      </w:pPr>
      <w:r w:rsidRPr="00930F9E">
        <w:rPr>
          <w:rFonts w:ascii="Times New Roman" w:eastAsia="Calibri" w:hAnsi="Times New Roman" w:cs="Mangal"/>
          <w:szCs w:val="24"/>
          <w:lang w:val="en-IN" w:bidi="hi-IN"/>
        </w:rPr>
        <w:t xml:space="preserve">UNEP. 2018. Our planet is drowning in plastic pollution—it's time for change! Accessed from: </w:t>
      </w:r>
      <w:hyperlink r:id="rId45" w:history="1">
        <w:r w:rsidRPr="00930F9E">
          <w:rPr>
            <w:rFonts w:ascii="Times New Roman" w:eastAsia="Calibri" w:hAnsi="Times New Roman" w:cs="Mangal"/>
            <w:color w:val="0563C1"/>
            <w:szCs w:val="24"/>
            <w:u w:val="single"/>
            <w:lang w:val="en-IN" w:bidi="hi-IN"/>
          </w:rPr>
          <w:t>https://www.unep.org/interactive/beat-plastic-pollution/</w:t>
        </w:r>
      </w:hyperlink>
    </w:p>
    <w:p w14:paraId="05F79276" w14:textId="77777777" w:rsidR="00930F9E" w:rsidRPr="00930F9E" w:rsidRDefault="00930F9E" w:rsidP="00930F9E">
      <w:pPr>
        <w:ind w:left="360" w:hanging="360"/>
        <w:jc w:val="both"/>
        <w:rPr>
          <w:rFonts w:ascii="Times New Roman" w:eastAsia="Calibri" w:hAnsi="Times New Roman" w:cs="Mangal"/>
          <w:szCs w:val="24"/>
          <w:lang w:val="en-IN" w:bidi="hi-IN"/>
        </w:rPr>
      </w:pPr>
      <w:r w:rsidRPr="00930F9E">
        <w:rPr>
          <w:rFonts w:ascii="Times New Roman" w:eastAsia="Calibri" w:hAnsi="Times New Roman" w:cs="Mangal"/>
          <w:szCs w:val="24"/>
          <w:lang w:val="en-IN" w:bidi="hi-IN"/>
        </w:rPr>
        <w:t>Wu, S., and Montalvo, L. (2021). Repurposing waste plastics into cleaner asphalt pavement materials: A critical literature review. Journal of Cleaner Production, 280, 124355.</w:t>
      </w:r>
    </w:p>
    <w:p w14:paraId="7923A06D" w14:textId="227C99CA" w:rsidR="00C3361C" w:rsidRDefault="00C3361C"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124ADEF" w14:textId="1731623F"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5C92DC1C" w14:textId="0912F41E"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372BE37D" w14:textId="29C2FBEB"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3847211E" w14:textId="1BCE3EF6"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027275F1" w14:textId="77777777" w:rsidR="00930F9E" w:rsidRPr="00930F9E" w:rsidRDefault="00930F9E" w:rsidP="00930F9E">
      <w:pPr>
        <w:spacing w:after="0" w:line="240" w:lineRule="auto"/>
        <w:jc w:val="center"/>
        <w:rPr>
          <w:rFonts w:ascii="Times New Roman" w:eastAsia="Calibri" w:hAnsi="Times New Roman" w:cs="Times New Roman"/>
          <w:b/>
          <w:sz w:val="30"/>
          <w:szCs w:val="30"/>
          <w:lang w:val="en-US"/>
        </w:rPr>
      </w:pPr>
      <w:r w:rsidRPr="00930F9E">
        <w:rPr>
          <w:rFonts w:ascii="Times New Roman" w:eastAsia="Calibri" w:hAnsi="Times New Roman" w:cs="Times New Roman"/>
          <w:b/>
          <w:sz w:val="30"/>
          <w:szCs w:val="30"/>
          <w:lang w:val="en-US"/>
        </w:rPr>
        <w:lastRenderedPageBreak/>
        <w:t>CLASSIFICATION OF UNDERGROUND CAVITY BASED ON GEOMETRIC PARAMETERS FROM GROUND PENETRATING RADAR DATA</w:t>
      </w:r>
    </w:p>
    <w:p w14:paraId="7C234596" w14:textId="77777777" w:rsidR="00930F9E" w:rsidRPr="00930F9E" w:rsidRDefault="00930F9E" w:rsidP="00930F9E">
      <w:pPr>
        <w:spacing w:after="0" w:line="240" w:lineRule="auto"/>
        <w:rPr>
          <w:rFonts w:ascii="Times New Roman" w:eastAsia="Calibri" w:hAnsi="Times New Roman" w:cs="Times New Roman"/>
          <w:b/>
          <w:sz w:val="30"/>
          <w:szCs w:val="30"/>
          <w:lang w:val="en-US"/>
        </w:rPr>
      </w:pPr>
    </w:p>
    <w:p w14:paraId="35AF8C99" w14:textId="77777777" w:rsidR="00930F9E" w:rsidRPr="00930F9E" w:rsidRDefault="00930F9E" w:rsidP="00930F9E">
      <w:pPr>
        <w:spacing w:after="0" w:line="240" w:lineRule="auto"/>
        <w:jc w:val="center"/>
        <w:rPr>
          <w:rFonts w:ascii="Times New Roman" w:eastAsia="Calibri" w:hAnsi="Times New Roman" w:cs="Times New Roman"/>
          <w:sz w:val="24"/>
          <w:szCs w:val="30"/>
          <w:lang w:val="en-US"/>
        </w:rPr>
      </w:pPr>
      <w:r w:rsidRPr="00930F9E">
        <w:rPr>
          <w:rFonts w:ascii="Times New Roman" w:eastAsia="Calibri" w:hAnsi="Times New Roman" w:cs="Times New Roman"/>
          <w:b/>
          <w:sz w:val="24"/>
          <w:szCs w:val="30"/>
          <w:lang w:val="en-US"/>
        </w:rPr>
        <w:t>Carlo Elipse</w:t>
      </w:r>
      <w:r w:rsidRPr="00930F9E">
        <w:rPr>
          <w:rFonts w:ascii="Times New Roman" w:eastAsia="Calibri" w:hAnsi="Times New Roman" w:cs="Times New Roman"/>
          <w:b/>
          <w:sz w:val="24"/>
          <w:szCs w:val="30"/>
          <w:vertAlign w:val="superscript"/>
          <w:lang w:val="en-US"/>
        </w:rPr>
        <w:t>1</w:t>
      </w:r>
      <w:r w:rsidRPr="00930F9E">
        <w:rPr>
          <w:rFonts w:ascii="Times New Roman" w:eastAsia="Calibri" w:hAnsi="Times New Roman" w:cs="Times New Roman"/>
          <w:sz w:val="24"/>
          <w:szCs w:val="30"/>
          <w:lang w:val="en-US"/>
        </w:rPr>
        <w:t xml:space="preserve">: PhD Candidate, Department of Civil and Environmental Engineering, Sejong University, Seoul, South Korea, Tel: +82 10 6499 4501, Email: </w:t>
      </w:r>
      <w:hyperlink r:id="rId46" w:history="1">
        <w:r w:rsidRPr="00930F9E">
          <w:rPr>
            <w:rFonts w:ascii="Times New Roman" w:eastAsia="Calibri" w:hAnsi="Times New Roman" w:cs="Times New Roman"/>
            <w:color w:val="0563C1"/>
            <w:sz w:val="24"/>
            <w:szCs w:val="30"/>
            <w:u w:val="single"/>
            <w:lang w:val="en-US"/>
          </w:rPr>
          <w:t>carloelipse@gmail.com</w:t>
        </w:r>
      </w:hyperlink>
    </w:p>
    <w:p w14:paraId="2AB1A452" w14:textId="77777777" w:rsidR="00930F9E" w:rsidRPr="00930F9E" w:rsidRDefault="00930F9E" w:rsidP="00930F9E">
      <w:pPr>
        <w:spacing w:after="0" w:line="240" w:lineRule="auto"/>
        <w:jc w:val="center"/>
        <w:rPr>
          <w:rFonts w:ascii="Times New Roman" w:eastAsia="Calibri" w:hAnsi="Times New Roman" w:cs="Times New Roman"/>
          <w:color w:val="0563C1"/>
          <w:sz w:val="24"/>
          <w:szCs w:val="30"/>
          <w:u w:val="single"/>
          <w:lang w:val="en-US"/>
        </w:rPr>
      </w:pPr>
      <w:r w:rsidRPr="00930F9E">
        <w:rPr>
          <w:rFonts w:ascii="Times New Roman" w:eastAsia="Calibri" w:hAnsi="Times New Roman" w:cs="Times New Roman"/>
          <w:b/>
          <w:sz w:val="24"/>
          <w:szCs w:val="30"/>
          <w:lang w:val="en-US"/>
        </w:rPr>
        <w:t>Julius Marvin Flores</w:t>
      </w:r>
      <w:r w:rsidRPr="00930F9E">
        <w:rPr>
          <w:rFonts w:ascii="Times New Roman" w:eastAsia="Calibri" w:hAnsi="Times New Roman" w:cs="Times New Roman"/>
          <w:b/>
          <w:sz w:val="24"/>
          <w:szCs w:val="30"/>
          <w:vertAlign w:val="superscript"/>
          <w:lang w:val="en-US"/>
        </w:rPr>
        <w:t>2</w:t>
      </w:r>
      <w:r w:rsidRPr="00930F9E">
        <w:rPr>
          <w:rFonts w:ascii="Times New Roman" w:eastAsia="Calibri" w:hAnsi="Times New Roman" w:cs="Times New Roman"/>
          <w:sz w:val="24"/>
          <w:szCs w:val="30"/>
          <w:lang w:val="en-US"/>
        </w:rPr>
        <w:t xml:space="preserve">: Research and Development Department Manager, IRIS Technology, Seoul, South Korea, Tel: +82 10 2168 1434, Email: </w:t>
      </w:r>
      <w:hyperlink r:id="rId47" w:history="1">
        <w:r w:rsidRPr="00930F9E">
          <w:rPr>
            <w:rFonts w:ascii="Times New Roman" w:eastAsia="Calibri" w:hAnsi="Times New Roman" w:cs="Times New Roman"/>
            <w:color w:val="0563C1"/>
            <w:sz w:val="24"/>
            <w:szCs w:val="30"/>
            <w:u w:val="single"/>
            <w:lang w:val="en-US"/>
          </w:rPr>
          <w:t>juliusmarvinflores@gmail.com</w:t>
        </w:r>
      </w:hyperlink>
    </w:p>
    <w:p w14:paraId="7BF9B65A" w14:textId="77777777" w:rsidR="00930F9E" w:rsidRPr="00930F9E" w:rsidRDefault="00930F9E" w:rsidP="00930F9E">
      <w:pPr>
        <w:spacing w:after="0" w:line="240" w:lineRule="auto"/>
        <w:jc w:val="center"/>
        <w:rPr>
          <w:rFonts w:ascii="Times New Roman" w:eastAsia="Calibri" w:hAnsi="Times New Roman" w:cs="Times New Roman"/>
          <w:sz w:val="24"/>
          <w:szCs w:val="30"/>
          <w:lang w:val="en-US"/>
        </w:rPr>
      </w:pPr>
      <w:r w:rsidRPr="00930F9E">
        <w:rPr>
          <w:rFonts w:ascii="Times New Roman" w:eastAsia="Calibri" w:hAnsi="Times New Roman" w:cs="Times New Roman"/>
          <w:b/>
          <w:sz w:val="24"/>
          <w:szCs w:val="30"/>
          <w:lang w:val="en-US"/>
        </w:rPr>
        <w:t>Van Phuc Tran</w:t>
      </w:r>
      <w:r w:rsidRPr="00930F9E">
        <w:rPr>
          <w:rFonts w:ascii="Times New Roman" w:eastAsia="Calibri" w:hAnsi="Times New Roman" w:cs="Times New Roman"/>
          <w:b/>
          <w:sz w:val="24"/>
          <w:szCs w:val="30"/>
          <w:vertAlign w:val="superscript"/>
          <w:lang w:val="en-US"/>
        </w:rPr>
        <w:t>2</w:t>
      </w:r>
      <w:r w:rsidRPr="00930F9E">
        <w:rPr>
          <w:rFonts w:ascii="Times New Roman" w:eastAsia="Calibri" w:hAnsi="Times New Roman" w:cs="Times New Roman"/>
          <w:sz w:val="24"/>
          <w:szCs w:val="30"/>
          <w:lang w:val="en-US"/>
        </w:rPr>
        <w:t>: PMS Department Team Leader, IRIS Technology, Seoul, South Korea, Tel: +82 10 4964 2168, Email:</w:t>
      </w:r>
    </w:p>
    <w:p w14:paraId="35D58F5C" w14:textId="77777777" w:rsidR="00930F9E" w:rsidRPr="00930F9E" w:rsidRDefault="00000000" w:rsidP="00930F9E">
      <w:pPr>
        <w:spacing w:after="0" w:line="240" w:lineRule="auto"/>
        <w:jc w:val="center"/>
        <w:rPr>
          <w:rFonts w:ascii="Times New Roman" w:eastAsia="Calibri" w:hAnsi="Times New Roman" w:cs="Times New Roman"/>
          <w:sz w:val="24"/>
          <w:szCs w:val="30"/>
          <w:lang w:val="en-US"/>
        </w:rPr>
      </w:pPr>
      <w:hyperlink r:id="rId48" w:history="1">
        <w:r w:rsidR="00930F9E" w:rsidRPr="00930F9E">
          <w:rPr>
            <w:rFonts w:ascii="Times New Roman" w:eastAsia="Calibri" w:hAnsi="Times New Roman" w:cs="Times New Roman"/>
            <w:color w:val="0563C1"/>
            <w:sz w:val="24"/>
            <w:szCs w:val="30"/>
            <w:u w:val="single"/>
            <w:lang w:val="en-US"/>
          </w:rPr>
          <w:t>vanphuctran053@gmail.com</w:t>
        </w:r>
      </w:hyperlink>
    </w:p>
    <w:p w14:paraId="5CE98F37" w14:textId="77777777" w:rsidR="00930F9E" w:rsidRPr="00930F9E" w:rsidRDefault="00930F9E" w:rsidP="00930F9E">
      <w:pPr>
        <w:spacing w:after="0" w:line="240" w:lineRule="auto"/>
        <w:jc w:val="center"/>
        <w:rPr>
          <w:rFonts w:ascii="Times New Roman" w:eastAsia="Calibri" w:hAnsi="Times New Roman" w:cs="Times New Roman"/>
          <w:color w:val="0563C1"/>
          <w:sz w:val="24"/>
          <w:szCs w:val="30"/>
          <w:u w:val="single"/>
          <w:lang w:val="en-US"/>
        </w:rPr>
      </w:pPr>
      <w:r w:rsidRPr="00930F9E">
        <w:rPr>
          <w:rFonts w:ascii="Times New Roman" w:eastAsia="Calibri" w:hAnsi="Times New Roman" w:cs="Times New Roman"/>
          <w:b/>
          <w:sz w:val="24"/>
          <w:szCs w:val="30"/>
          <w:lang w:val="en-US"/>
        </w:rPr>
        <w:t>Son Dong Nguyen</w:t>
      </w:r>
      <w:r w:rsidRPr="00930F9E">
        <w:rPr>
          <w:rFonts w:ascii="Times New Roman" w:eastAsia="Calibri" w:hAnsi="Times New Roman" w:cs="Times New Roman"/>
          <w:b/>
          <w:sz w:val="24"/>
          <w:szCs w:val="30"/>
          <w:vertAlign w:val="superscript"/>
          <w:lang w:val="en-US"/>
        </w:rPr>
        <w:t>1</w:t>
      </w:r>
      <w:r w:rsidRPr="00930F9E">
        <w:rPr>
          <w:rFonts w:ascii="Times New Roman" w:eastAsia="Calibri" w:hAnsi="Times New Roman" w:cs="Times New Roman"/>
          <w:sz w:val="24"/>
          <w:szCs w:val="30"/>
          <w:lang w:val="en-US"/>
        </w:rPr>
        <w:t xml:space="preserve">: PhD Candidate, Department of Civil and Environmental Engineering, Sejong University, Seoul, South Korea, Tel: +82 10 8461 3504, Email: </w:t>
      </w:r>
      <w:r w:rsidRPr="00930F9E">
        <w:rPr>
          <w:rFonts w:ascii="Times New Roman" w:eastAsia="Calibri" w:hAnsi="Times New Roman" w:cs="Times New Roman"/>
          <w:color w:val="0563C1"/>
          <w:sz w:val="24"/>
          <w:szCs w:val="30"/>
          <w:u w:val="single"/>
          <w:lang w:val="en-US"/>
        </w:rPr>
        <w:t>nguyensondong88@gmail.com</w:t>
      </w:r>
    </w:p>
    <w:p w14:paraId="0728262C" w14:textId="77777777" w:rsidR="00930F9E" w:rsidRPr="00930F9E" w:rsidRDefault="00930F9E" w:rsidP="00930F9E">
      <w:pPr>
        <w:spacing w:after="0" w:line="240" w:lineRule="auto"/>
        <w:jc w:val="center"/>
        <w:rPr>
          <w:rFonts w:ascii="Times New Roman" w:eastAsia="Calibri" w:hAnsi="Times New Roman" w:cs="Times New Roman"/>
          <w:sz w:val="24"/>
          <w:szCs w:val="30"/>
          <w:lang w:val="en-US"/>
        </w:rPr>
      </w:pPr>
      <w:r w:rsidRPr="00930F9E">
        <w:rPr>
          <w:rFonts w:ascii="Times New Roman" w:eastAsia="Calibri" w:hAnsi="Times New Roman" w:cs="Times New Roman"/>
          <w:b/>
          <w:sz w:val="24"/>
          <w:szCs w:val="30"/>
          <w:lang w:val="en-US"/>
        </w:rPr>
        <w:t>Hyun Jong Lee</w:t>
      </w:r>
      <w:r w:rsidRPr="00930F9E">
        <w:rPr>
          <w:rFonts w:ascii="Times New Roman" w:eastAsia="Calibri" w:hAnsi="Times New Roman" w:cs="Times New Roman"/>
          <w:b/>
          <w:sz w:val="24"/>
          <w:szCs w:val="30"/>
          <w:vertAlign w:val="superscript"/>
          <w:lang w:val="en-US"/>
        </w:rPr>
        <w:t>1*</w:t>
      </w:r>
      <w:r w:rsidRPr="00930F9E">
        <w:rPr>
          <w:rFonts w:ascii="Times New Roman" w:eastAsia="Calibri" w:hAnsi="Times New Roman" w:cs="Times New Roman"/>
          <w:sz w:val="24"/>
          <w:szCs w:val="30"/>
          <w:lang w:val="en-US"/>
        </w:rPr>
        <w:t xml:space="preserve">: Professor, Department of Civil and Environmental Engineering, Sejong University, Seoul, South Korea, Tel: +82 10 5360 2419, Email: </w:t>
      </w:r>
      <w:hyperlink r:id="rId49" w:history="1">
        <w:r w:rsidRPr="00930F9E">
          <w:rPr>
            <w:rFonts w:ascii="Times New Roman" w:eastAsia="Calibri" w:hAnsi="Times New Roman" w:cs="Times New Roman"/>
            <w:color w:val="0563C1"/>
            <w:sz w:val="24"/>
            <w:szCs w:val="30"/>
            <w:u w:val="single"/>
            <w:lang w:val="en-US"/>
          </w:rPr>
          <w:t>hlee@sejong.ac.kr</w:t>
        </w:r>
      </w:hyperlink>
    </w:p>
    <w:p w14:paraId="2A4D1CC2" w14:textId="77777777" w:rsidR="00930F9E" w:rsidRPr="00930F9E" w:rsidRDefault="00930F9E" w:rsidP="00930F9E">
      <w:pPr>
        <w:spacing w:after="0" w:line="240" w:lineRule="auto"/>
        <w:jc w:val="center"/>
        <w:rPr>
          <w:rFonts w:ascii="Times New Roman" w:eastAsia="Calibri" w:hAnsi="Times New Roman" w:cs="Times New Roman"/>
          <w:sz w:val="24"/>
          <w:szCs w:val="30"/>
          <w:lang w:val="en-US"/>
        </w:rPr>
      </w:pPr>
    </w:p>
    <w:p w14:paraId="6B3B1FE5" w14:textId="247B9093" w:rsidR="00930F9E" w:rsidRPr="00C00343" w:rsidRDefault="00930F9E" w:rsidP="00930F9E">
      <w:pPr>
        <w:spacing w:after="0" w:line="240" w:lineRule="auto"/>
        <w:rPr>
          <w:rFonts w:ascii="Times New Roman" w:eastAsia="SimSun" w:hAnsi="Times New Roman" w:cs="Times New Roman"/>
          <w:iCs/>
          <w:color w:val="0563C1"/>
          <w:sz w:val="24"/>
          <w:szCs w:val="24"/>
          <w:lang w:eastAsia="zh-CN"/>
        </w:rPr>
      </w:pPr>
      <w:proofErr w:type="spellStart"/>
      <w:r w:rsidRPr="00C00343">
        <w:rPr>
          <w:rFonts w:ascii="Times New Roman" w:eastAsia="SimSun" w:hAnsi="Times New Roman" w:cs="Times New Roman"/>
          <w:iCs/>
          <w:color w:val="0563C1"/>
          <w:sz w:val="24"/>
          <w:szCs w:val="24"/>
          <w:lang w:eastAsia="zh-CN"/>
        </w:rPr>
        <w:t>doi</w:t>
      </w:r>
      <w:proofErr w:type="spellEnd"/>
      <w:r w:rsidRPr="00C00343">
        <w:rPr>
          <w:rFonts w:ascii="Times New Roman" w:eastAsia="SimSun" w:hAnsi="Times New Roman" w:cs="Times New Roman"/>
          <w:iCs/>
          <w:color w:val="0563C1"/>
          <w:sz w:val="24"/>
          <w:szCs w:val="24"/>
          <w:lang w:eastAsia="zh-CN"/>
        </w:rPr>
        <w:t>: 10.1515/ijpeat-2016-00</w:t>
      </w:r>
      <w:r>
        <w:rPr>
          <w:rFonts w:ascii="Times New Roman" w:eastAsia="SimSun" w:hAnsi="Times New Roman" w:cs="Times New Roman"/>
          <w:iCs/>
          <w:color w:val="0563C1"/>
          <w:sz w:val="24"/>
          <w:szCs w:val="24"/>
          <w:lang w:eastAsia="zh-CN"/>
        </w:rPr>
        <w:t>4</w:t>
      </w:r>
      <w:r w:rsidR="007A2D05">
        <w:rPr>
          <w:rFonts w:ascii="Times New Roman" w:eastAsia="SimSun" w:hAnsi="Times New Roman" w:cs="Times New Roman"/>
          <w:iCs/>
          <w:color w:val="0563C1"/>
          <w:sz w:val="24"/>
          <w:szCs w:val="24"/>
          <w:lang w:eastAsia="zh-CN"/>
        </w:rPr>
        <w:t>7</w:t>
      </w:r>
    </w:p>
    <w:p w14:paraId="394DDBB6" w14:textId="77777777" w:rsidR="00930F9E" w:rsidRPr="00930F9E" w:rsidRDefault="00930F9E" w:rsidP="00930F9E">
      <w:pPr>
        <w:spacing w:after="0" w:line="240" w:lineRule="auto"/>
        <w:jc w:val="center"/>
        <w:rPr>
          <w:rFonts w:ascii="Times New Roman" w:eastAsia="Calibri" w:hAnsi="Times New Roman" w:cs="Times New Roman"/>
          <w:sz w:val="24"/>
          <w:szCs w:val="30"/>
          <w:lang w:val="en-US"/>
        </w:rPr>
      </w:pPr>
    </w:p>
    <w:p w14:paraId="7AF2B3E6" w14:textId="77777777" w:rsidR="00930F9E" w:rsidRPr="00930F9E" w:rsidRDefault="00930F9E" w:rsidP="00930F9E">
      <w:pPr>
        <w:spacing w:after="0" w:line="240" w:lineRule="auto"/>
        <w:jc w:val="center"/>
        <w:rPr>
          <w:rFonts w:ascii="Times New Roman" w:eastAsia="Calibri" w:hAnsi="Times New Roman" w:cs="Times New Roman"/>
          <w:b/>
          <w:sz w:val="24"/>
          <w:szCs w:val="30"/>
          <w:lang w:val="en-US"/>
        </w:rPr>
      </w:pPr>
      <w:r w:rsidRPr="00930F9E">
        <w:rPr>
          <w:rFonts w:ascii="Times New Roman" w:eastAsia="Calibri" w:hAnsi="Times New Roman" w:cs="Times New Roman"/>
          <w:b/>
          <w:sz w:val="24"/>
          <w:szCs w:val="30"/>
          <w:lang w:val="en-US"/>
        </w:rPr>
        <w:t>ABSTRACT</w:t>
      </w:r>
    </w:p>
    <w:p w14:paraId="4BEC7624" w14:textId="77777777" w:rsidR="00930F9E" w:rsidRPr="00930F9E" w:rsidRDefault="00930F9E" w:rsidP="00930F9E">
      <w:pPr>
        <w:spacing w:after="0" w:line="240" w:lineRule="auto"/>
        <w:jc w:val="center"/>
        <w:rPr>
          <w:rFonts w:ascii="Times New Roman" w:eastAsia="Calibri" w:hAnsi="Times New Roman" w:cs="Times New Roman"/>
          <w:sz w:val="24"/>
          <w:szCs w:val="30"/>
          <w:lang w:val="en-US"/>
        </w:rPr>
      </w:pPr>
    </w:p>
    <w:p w14:paraId="497D1905" w14:textId="77777777" w:rsidR="00930F9E" w:rsidRPr="00930F9E" w:rsidRDefault="00930F9E" w:rsidP="00930F9E">
      <w:pPr>
        <w:spacing w:after="0" w:line="240" w:lineRule="auto"/>
        <w:jc w:val="center"/>
        <w:rPr>
          <w:rFonts w:ascii="Times New Roman" w:eastAsia="Calibri" w:hAnsi="Times New Roman" w:cs="Times New Roman"/>
          <w:sz w:val="24"/>
          <w:szCs w:val="30"/>
          <w:lang w:val="en-US"/>
        </w:rPr>
      </w:pPr>
    </w:p>
    <w:p w14:paraId="5F35BBC4"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In Seoul, multiple occurrences of </w:t>
      </w:r>
      <w:proofErr w:type="gramStart"/>
      <w:r w:rsidRPr="00930F9E">
        <w:rPr>
          <w:rFonts w:ascii="Times New Roman" w:eastAsia="Calibri" w:hAnsi="Times New Roman" w:cs="Times New Roman"/>
          <w:sz w:val="24"/>
          <w:szCs w:val="24"/>
          <w:lang w:val="en-US"/>
        </w:rPr>
        <w:t>sudden collapse</w:t>
      </w:r>
      <w:proofErr w:type="gramEnd"/>
      <w:r w:rsidRPr="00930F9E">
        <w:rPr>
          <w:rFonts w:ascii="Times New Roman" w:eastAsia="Calibri" w:hAnsi="Times New Roman" w:cs="Times New Roman"/>
          <w:sz w:val="24"/>
          <w:szCs w:val="24"/>
          <w:lang w:val="en-US"/>
        </w:rPr>
        <w:t xml:space="preserve"> of pavement due to underground cavity led the city government to perform thorough investigation on city roads in which GPR survey was conducted. Using the GPR data from the survey, deep learning, which has been widely used in different fields of application, was utilized to detect cavity since it is evidently superior in terms of speed compared to typical method wherein experts manually inspect the GPR data. However, there is still a huge number of non-cavity locations misclassified as cavity. Therefore, there is a need for additional filter to eliminate the misclassified non-cavity locations. In this study, a method that utilizes parametric criteria based on the geometry of hyperbolic signals from GPR data of cavity and non-cavity locations is proposed to further discard non-cavity locations included in the cavity candidates from deep learning method results. A database of verified cavity and non-cavity locations were generated from the GPR survey all around South Korea. Each location’s B-scan and D-scan images were investigated, and the height, width, and length of the hyperbolic signal were measured. It was found that the ratio of B-scan and D-scan hyperbolas’ height, width, and length can be used to further distinguish cavity from non-cavity locations. The proposed classification method is validated using additional surveyed locations and the results showed that the number of misclassified locations in the cavity candidate locations significantly decreased.</w:t>
      </w:r>
    </w:p>
    <w:p w14:paraId="2B713E1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26719A6"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b/>
          <w:sz w:val="24"/>
          <w:szCs w:val="24"/>
          <w:lang w:val="en-US"/>
        </w:rPr>
        <w:t xml:space="preserve">Keywords: </w:t>
      </w:r>
      <w:r w:rsidRPr="00930F9E">
        <w:rPr>
          <w:rFonts w:ascii="Times New Roman" w:eastAsia="Calibri" w:hAnsi="Times New Roman" w:cs="Times New Roman"/>
          <w:sz w:val="24"/>
          <w:szCs w:val="24"/>
          <w:lang w:val="en-US"/>
        </w:rPr>
        <w:t>Ground Penetrating Radar; Underground Cavity</w:t>
      </w:r>
    </w:p>
    <w:p w14:paraId="5670F1AE"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sz w:val="24"/>
          <w:szCs w:val="24"/>
          <w:lang w:val="en-US"/>
        </w:rPr>
        <w:lastRenderedPageBreak/>
        <w:t>Introduction</w:t>
      </w:r>
    </w:p>
    <w:p w14:paraId="45F48EBB"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521472B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Sinkholes, or </w:t>
      </w:r>
      <w:proofErr w:type="gramStart"/>
      <w:r w:rsidRPr="00930F9E">
        <w:rPr>
          <w:rFonts w:ascii="Times New Roman" w:eastAsia="Calibri" w:hAnsi="Times New Roman" w:cs="Times New Roman"/>
          <w:sz w:val="24"/>
          <w:szCs w:val="24"/>
          <w:lang w:val="en-US"/>
        </w:rPr>
        <w:t>sudden collapse</w:t>
      </w:r>
      <w:proofErr w:type="gramEnd"/>
      <w:r w:rsidRPr="00930F9E">
        <w:rPr>
          <w:rFonts w:ascii="Times New Roman" w:eastAsia="Calibri" w:hAnsi="Times New Roman" w:cs="Times New Roman"/>
          <w:sz w:val="24"/>
          <w:szCs w:val="24"/>
          <w:lang w:val="en-US"/>
        </w:rPr>
        <w:t xml:space="preserve"> of pavement, have been a pressing issue in Seoul for the past years. Multiple occurrences of pavement subsidence and road collapse have been reported around Seoul and a particular sinkhole in the underpass of </w:t>
      </w:r>
      <w:proofErr w:type="spellStart"/>
      <w:r w:rsidRPr="00930F9E">
        <w:rPr>
          <w:rFonts w:ascii="Times New Roman" w:eastAsia="Calibri" w:hAnsi="Times New Roman" w:cs="Times New Roman"/>
          <w:sz w:val="24"/>
          <w:szCs w:val="24"/>
          <w:lang w:val="en-US"/>
        </w:rPr>
        <w:t>Seokchon</w:t>
      </w:r>
      <w:proofErr w:type="spellEnd"/>
      <w:r w:rsidRPr="00930F9E">
        <w:rPr>
          <w:rFonts w:ascii="Times New Roman" w:eastAsia="Calibri" w:hAnsi="Times New Roman" w:cs="Times New Roman"/>
          <w:sz w:val="24"/>
          <w:szCs w:val="24"/>
          <w:lang w:val="en-US"/>
        </w:rPr>
        <w:t xml:space="preserve"> Lake with a width of 2.5 m, length of 8 m, and depth of 10 m caught the attention of the citizens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{"citationItems":[{"id":"ITEM-1","itemData":{"URL":"https://www.abc.net.au/news/2015-02-25/two-pedestrians-rescued-after-falling-into-a-sinkhole/6260590","accessed":{"date-parts":[["2021","11","3"]]},"author":[{"dropping-particle":"","family":"ABC News","given":"","non-dropping-particle":"","parse-names":false,"suffix":""}],"id":"ITEM-1","issued":{"date-parts":[["2015","2","25"]]},"title":"Sinkhole swallows two pedestrians in Seoul, pair survive fall with only minor injuries - ABC News","type":"webpage"},"uris":["http://www.mendeley.com/documents/?uuid=31fb1673-5e2c-352c-8cb2-2c2532de12e5"]},{"id":"ITEM-2","itemData":{"DOI":"10.3390/rs13091805","ISSN":"20724292","abstract":"In this study, the applications and the limitations of the Ground-penetrating radar (GPR) investigation have been addressed with the main objective of improving the efficient GPR application of subsurface surveys on Korean expressways. The depth of investigation and detection performance of anomalous objects have been studied using two different types of multichannel GPR on the Korean Expressway Corporation’s nondestructive testing testbed for subsurface detection. Based on the field survey, it was found that utilizing the plane view by depth, cross-sectional and longitudinal profile data of the multichannel GPR simultaneously, analysis and evaluation of the GPR signals are more efficient and practical. Although there was a difference in the frequency of use, the precision difference between two GPR is almost similar in the investigation depth and detection performance of the pavement subsurface anomaly. Under an asphalt concrete standard pavement section, the effective depth of cavity detection is 1–1.5 m, while detection under concrete pavement is less than 1.0 m. In addition, there is still a need to calibrate depths using field cores when constructing a 3D underground facility map.","author":[{"dropping-particle":"","family":"Rhee","given":"Ji Young","non-dropping-particle":"","parse-names":false,"suffix":""},{"dropping-particle":"","family":"Park","given":"Keon Tae","non-dropping-particle":"","parse-names":false,"suffix":""},{"dropping-particle":"","family":"Cho","given":"Jin Woo","non-dropping-particle":"","parse-names":false,"suffix":""},{"dropping-particle":"","family":"Lee","given":"Sang Yum","non-dropping-particle":"","parse-names":false,"suffix":""}],"container-title":"Remote Sensing","id":"ITEM-2","issue":"9","issued":{"date-parts":[["2021"]]},"title":"A study of the application and the limitations of gpr investigation on underground survey of the Korean expressways","type":"article-journal","volume":"13"},"uris":["http://www.mendeley.com/documents/?uuid=c985379b-d1a4-47ea-ac61-f3bc2533ca74"]}],"mendeley":{"formattedCitation":"(ABC News, 2015; Rhee et al., 2021)","plainTextFormattedCitation":"(ABC News, 2015; Rhee et al., 2021)","previouslyFormattedCitation":"(ABC News, 2015; Rhee et al., 2021)"},"properties":{"noteIndex":0},"schema":"https://github.com/citation-style-language/schema/raw/master/csl-citation.json"}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(ABC News, 2015; Rhee et al., 2021)</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These phenomena not only pose massive traffic interruptions but also accidents that may harm the road users and pedestrians. As a response from the city government, an underground investigation was conducted on the roads of Seoul city by using a non-destructive testing equipment called the ground penetrating radar (GPR).</w:t>
      </w:r>
    </w:p>
    <w:p w14:paraId="758123E7"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64B3DD1"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Basically, GPR is a non-invasive testing equipment that utilizes electromagnetic wave to visualize the underground layers beneath the surface. GPR technology has been used in various fields of science from archeology to engineering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{"citationItems":[{"id":"ITEM-1","itemData":{"ISSN":"1566-0184","abstract":"Ground penetrating radar (GPR) is a relatively new geophysical technique. The last decade has seen major advances and there is an overall sense of the technology reaching a level of maturity. The history of GPR is intertwined with the diverse applications of the technique. GPR has the most extensive set of applications of any geophysical technique. As a result, the spatial scales of applications and the diversity of instrument configurations are extensive. Both the value and the limitations of the method are better understood in the global user community. The goal of this paper is to provide a brief history of the method, a discussion of current trends and give a sense of future developments.","author":[{"dropping-particle":"","family":"Annan","given":"A. P.","non-dropping-particle":"","parse-names":false,"suffix":""}],"container-title":"Subsurface Sensing Technologies and Applications","id":"ITEM-1","issue":"4","issued":{"date-parts":[["2002"]]},"page":"253-270","title":"GPR-History,Trends and Future Developments","type":"article-journal","volume":"3"},"uris":["http://www.mendeley.com/documents/?uuid=afa643b6-d2d6-4ba5-b754-8d41f241fc9b"]}],"mendeley":{"formattedCitation":"(Annan, 2002)","plainTextFormattedCitation":"(Annan, 2002)","previouslyFormattedCitation":"(Annan, 2002)"},"properties":{"noteIndex":0},"schema":"https://github.com/citation-style-language/schema/raw/master/csl-citation.json"}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(Annan, 2002)</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In pavement engineering, GPR has been utilized in a wide range of purposes such as layer thickness estimation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{"citationItems":[{"id":"ITEM-1","itemData":{"DOI":"10.1016/j.ndteint.2015.11.005","ISSN":"09638695","abstract":"As a nondestructive technique, ground-penetrating radar (GPR) has been applied to estimate asphalt pavement thickness. The extended common midpoint (XCMP) method is a method that can be used on the air-coupled, pulsed horn antenna to increase the accuracy of asphalt pavement thickness estimation without calibrating the dielectric constant by taking cores. 3-D GPR is a multi-array, stepped-frequency radar that can measure both in-line and cross-line directions at a very close sampling interval. By developing signal-processing and numerical analysis techniques, this research integrates 3-D GPR with the XCMP method. By validating the developed algorithm at a full-scale test site, the study concludes that by using signal processing techniques and numerical analysis approaches, 3-D GPR can be used to accurately predict asphalt layer thickness using the XCMP method when the layer thickness is greater than 64mm.","author":[{"dropping-particle":"","family":"Zhao","given":"Shan","non-dropping-particle":"","parse-names":false,"suffix":""},{"dropping-particle":"","family":"Al-Qadi","given":"Imad L.","non-dropping-particle":"","parse-names":false,"suffix":""}],"container-title":"NDT and E International","id":"ITEM-1","issued":{"date-parts":[["2016"]]},"page":"29-36","publisher":"Elsevier","title":"Development of an analytic approach utilizing the extended common midpoint method to estimate asphalt pavement thickness with 3-D ground-penetrating radar","type":"article-journal","volume":"78"},"uris":["http://www.mendeley.com/documents/?uuid=8fb0aac1-c4b5-4b07-a239-d4bc94c19445"]}],"mendeley":{"formattedCitation":"(Zhao &amp; Al-Qadi, 2016)","plainTextFormattedCitation":"(Zhao &amp; Al-Qadi, 2016)","previouslyFormattedCitation":"(Zhao &amp; Al-Qadi, 2016)"},"properties":{"noteIndex":0},"schema":"https://github.com/citation-style-language/schema/raw/master/csl-citation.json"}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(Zhao &amp; Al-Qadi, 2016)</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density and air void content determination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{"citationItems":[{"id":"ITEM-1","itemData":{"author":[{"dropping-particle":"","family":"Al-Qadi","given":"Imad L.","non-dropping-particle":"","parse-names":false,"suffix":""},{"dropping-particle":"","family":"Leng","given":"Zhen","non-dropping-particle":"","parse-names":false,"suffix":""},{"dropping-particle":"","family":"Larkin","given":"Al","non-dropping-particle":"","parse-names":false,"suffix":""}],"id":"ITEM-1","issued":{"date-parts":[["2011"]]},"number-of-pages":"155","publisher-place":"Urbana, Illinois","title":"In-place hot mix asphalt density estimation using ground penetrating radar","type":"report"},"uris":["http://www.mendeley.com/documents/?uuid=3f463cc0-7f5d-4a35-a7c6-1a27f4674804"]}],"mendeley":{"formattedCitation":"(Al-Qadi et al., 2011)","plainTextFormattedCitation":"(Al-Qadi et al., 2011)","previouslyFormattedCitation":"(Al-Qadi et al., 2011)"},"properties":{"noteIndex":0},"schema":"https://github.com/citation-style-language/schema/raw/master/csl-citation.json"}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(Al-Qadi et al., 2011)</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and underground anomaly detection and classification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{"citationItems":[{"id":"ITEM-1","itemData":{"DOI":"10.3390/rs11212545","ISSN":"20724292","abstract":"This paper proposes a 3D ground penetrating radar (GPR) image-based underground cavity detection network (UcNet) for preventing sinkholes in complex urban roads. UcNet is developed based on convolutional neural network (CNN) incorporated with phase analysis of super-resolution (SR) GPR images. CNNs have been popularly used for automated GPR data classification, because expert-dependent data interpretation of massive GPR data obtained from urban roads is typically cumbersome and time consuming. However, the conventional CNNs often provide misclassification results due to similar GPR features automatically extracted from arbitrary underground objects such as cavities, manholes, gravels, subsoil backgrounds and so on. In particular, non-cavity features are often misclassified as real cavities, which degrades the CNNs' performance and reliability. UcNet improves underground cavity detectability by generating SR GPR images of the cavities extracted from CNN and analyzing their phase information. The proposed UcNet is experimentally validated using in-situ GPR data collected from complex urban roads in Seoul, South Korea. The validation test results reveal that the underground cavity misclassification is remarkably decreased compared to the conventional CNN ones.","author":[{"dropping-particle":"","family":"Kang","given":"Man Sung","non-dropping-particle":"","parse-names":false,"suffix":""},{"dropping-particle":"","family":"Kim","given":"Namgyu","non-dropping-particle":"","parse-names":false,"suffix":""},{"dropping-particle":"","family":"Im","given":"Seok Been","non-dropping-particle":"","parse-names":false,"suffix":""},{"dropping-particle":"","family":"Lee","given":"Jong Jae","non-dropping-particle":"","parse-names":false,"suffix":""},{"dropping-particle":"","family":"An","given":"Yun Kyu","non-dropping-particle":"","parse-names":false,"suffix":""}],"container-title":"Remote Sensing","id":"ITEM-1","issue":"21","issued":{"date-parts":[["2019"]]},"page":"1-18","title":"3D GPR image-based UcNet for enhancing underground cavity detectability","type":"article-journal","volume":"11"},"uris":["http://www.mendeley.com/documents/?uuid=0c8bf4e6-631e-4654-8825-6a1c57044562"]},{"id":"ITEM-2","itemData":{"DOI":"10.1177/1475921720902700","ISSN":"17413168","abstract":"Ground-penetrating radar is a typical sensor system for analyzing underground facilities such as pipelines and rebars. The technique also can be used to detect an underground cavity, which is a potential sign of urban sinkholes. Multichannel ground-penetrating radar devices are widely used to detect underground cavities thanks to the capacity of informative three-dimensional data. Nevertheless, the three-dimensional ground-penetrating radar data interpretation is unclear and complicated when recognizing underground cavities because similar ground-penetrating radar data reflected from different underground objects are often mixed with the cavities. As it is prevalently known that the deep learning algorithm-based techniques are powerful at image classification, deep learning-based techniques for underground object detection techniques using two-dimensional GPR (ground-penetrating radar) radargrams have been researched upon in recent years. However, spatial information of underground objects can be characterized better in three-dimensional ground-penetrating radar voxel data than in two-dimensional ground-penetrating radar images. Therefore, in this study, a novel underground object classification technique is proposed by applying deep three-dimensional convolutional neural network on three-dimensional ground-penetrating radar data. First, a deep convolutional neural network architecture was developed using three-dimensional convolutional networks for recognizing spatial underground objects such as, pipe, cavity, manhole, and subsoil. The framework of applying the three-dimensional convolutional neural network into three-dimensional ground-penetrating radar data was then proposed and experimentally validated using real three-dimensional ground-penetrating radar data. In order to do that, three-dimensional ground-penetrating radar block data were used to train the developed three-dimensional convolutional neural network and to classify unclassified three-dimensional ground-penetrating radar data collected from urban roads in Seoul, South Korea. The validation results revealed that four underground objects (pipe, cavity, manhole, and subsoil) are successfully classified, and the average classification accuracy was 97%. In addition, a false alarm was rarely indicated.","author":[{"dropping-particle":"","family":"Khudoyarov","given":"Shekhroz","non-dropping-particle":"","parse-names":false,"suffix":""},{"dropping-particle":"","family":"Kim","given":"Namgyu","non-dropping-particle":"","parse-names":false,"suffix":""},{"dropping-particle":"","family":"Lee","given":"Jong Jae","non-dropping-particle":"","parse-names":false,"suffix":""}],"container-title":"Structural Health Monitoring","id":"ITEM-2","issue":"6","issued":{"date-parts":[["2020"]]},"page":"1884-1893","title":"Three-dimensional convolutional neural network–based underground object classification using three-dimensional ground penetrating radar data","type":"article-journal","volume":"19"},"uris":["http://www.mendeley.com/documents/?uuid=c5d4397a-d876-448f-86f3-93d5945c24eb"]},{"id":"ITEM-3","itemData":{"DOI":"10.1109/JSTARS.2019.2953505","ISSN":"21511535","abstract":"This article proposes a deep-learning-based underground object classification technique that uses triplanar ground-penetrating radar images consisting of B-, C-, and D-scan images. Although multichannel ground-penetrating radar (GPR) systems provide three-dimensional (3-D) information about underground objects, there is currently no suitable technique available for processing 3-D data as opposed to 2-D images. In this article, a triplanar deep convolutional neural network technique is proposed for use in processing 3-D GPR data for use in automatized underground object classification. The proposed method was validated experimentally using 3-D GPR road scanning data obtained from urban roads in Seoul, South Korea. In addition, the classification performance of the method was compared to that of a conventional method that uses only B-scan-images. The results of the validation and comparison tests reveal that the classification performance of the proposed technique is notably better than that of the conventional B-scan-image-based method and that its use results in decrease misclassification ratios.","author":[{"dropping-particle":"","family":"Kim","given":"Namgyu","non-dropping-particle":"","parse-names":false,"suffix":""},{"dropping-particle":"","family":"Kim","given":"Sehoon","non-dropping-particle":"","parse-names":false,"suffix":""},{"dropping-particle":"","family":"An","given":"Yun Kyu","non-dropping-particle":"","parse-names":false,"suffix":""},{"dropping-particle":"","family":"Lee","given":"Jong Jae","non-dropping-particle":"","parse-names":false,"suffix":""}],"container-title":"IEEE Journal of Selected Topics in Applied Earth Observations and Remote Sensing","id":"ITEM-3","issue":"11","issued":{"date-parts":[["2019"]]},"page":"4446-4456","publisher":"IEEE","title":"Triplanar Imaging of 3-D GPR Data for Deep-Learning-Based Underground Object Detection","type":"article-journal","volume":"12"},"uris":["http://www.mendeley.com/documents/?uuid=83c185f6-4819-4cf6-8f42-f4bdf1b5b5a7"]}],"mendeley":{"formattedCitation":"(Kang et al., 2019; Khudoyarov et al., 2020; Kim et al., 2019)","plainTextFormattedCitation":"(Kang et al., 2019; Khudoyarov et al., 2020; Kim et al., 2019)","previouslyFormattedCitation":"(Kang et al., 2019; Khudoyarov et al., 2020; Kim et al., 2019)"},"properties":{"noteIndex":0},"schema":"https://github.com/citation-style-language/schema/raw/master/csl-citation.json"}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(Kang et al., 2019; Khudoyarov et al., 2020; Kim et al., 2019)</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In the case of Seoul city, GPR was used to detect underground cavity that has a high probability of becoming a massive sinkhole. Early detection of these underground cavities and rehabilitating it before expanding to a critical size prevent accidents that may occur due to </w:t>
      </w:r>
      <w:proofErr w:type="gramStart"/>
      <w:r w:rsidRPr="00930F9E">
        <w:rPr>
          <w:rFonts w:ascii="Times New Roman" w:eastAsia="Calibri" w:hAnsi="Times New Roman" w:cs="Times New Roman"/>
          <w:sz w:val="24"/>
          <w:szCs w:val="24"/>
          <w:lang w:val="en-US"/>
        </w:rPr>
        <w:t>sudden collapse</w:t>
      </w:r>
      <w:proofErr w:type="gramEnd"/>
      <w:r w:rsidRPr="00930F9E">
        <w:rPr>
          <w:rFonts w:ascii="Times New Roman" w:eastAsia="Calibri" w:hAnsi="Times New Roman" w:cs="Times New Roman"/>
          <w:sz w:val="24"/>
          <w:szCs w:val="24"/>
          <w:lang w:val="en-US"/>
        </w:rPr>
        <w:t xml:space="preserve"> of pavement.</w:t>
      </w:r>
    </w:p>
    <w:p w14:paraId="3F8F6027"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A68A14A"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Generally, underground cavities form a hyperbola signal in the cross-sectional radargram image generated from the GPR survey data. The conventional method of detecting underground cavity is by manually inspecting all the images that are produced from the GPR survey data. In this method, an expert with immense experience in inspecting GPR data is required. Since other underground objects such as pipes and other buried materials also create a hyperbola signal, exposure to hyperbola signals produced by different sources is needed to successfully differentiate one from the other. Thus, determination of underground cavity using visual inspection is highly subjective based on the expert’s experience. Moreover, it is very time-consuming given a huge amount of data to investigate. Therefore, researchers sought a faster method that can automatically detect the hyperbola signals and classify the underground object that created the signal.</w:t>
      </w:r>
    </w:p>
    <w:p w14:paraId="1B008E05"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F550C49"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Several researchers conducted studies to develop different methods to automatically detect and identify underground cavity from GPR survey data. Pattern recognition based on classical Hough transform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{"citationItems":[{"id":"ITEM-1","itemData":{"DOI":"10.1002/(SICI)1098-1098(1998)9:1&lt;51::AID-IMA7&gt;3.0.CO;2-Q","ISSN":"08999457","abstract":"This work presents the development of an advanced image analysis technique capable of locating buried objects by ground-penetrating radar (GPR) images. The technique requires only a small amount of operator intervention and is fast enough to provide quasi-engineering drawings in real time. The work is intended to simplify the interpretation of the complex pattern found in GPR images. A theoretical development of the method is presented. Results on synthetic and real images from different buried objects are presented, and errors &lt; 7% on the object position are observed with laboratory test objects. © 1998 John Wiley &amp; Sons, Inc.","author":[{"dropping-particle":"","family":"Capineri","given":"L.","non-dropping-particle":"","parse-names":false,"suffix":""},{"dropping-particle":"","family":"Grande","given":"P.","non-dropping-particle":"","parse-names":false,"suffix":""},{"dropping-particle":"","family":"Temple","given":"J. A.G.","non-dropping-particle":"","parse-names":false,"suffix":""}],"container-title":"International Journal of Imaging Systems and Technology","id":"ITEM-1","issue":"1","issued":{"date-parts":[["1998"]]},"page":"51-59","title":"Advanced image-processing technique for real-time interpretation of ground-penetrating radar images","type":"article-journal","volume":"9"},"uris":["http://www.mendeley.com/documents/?uuid=391ee39b-a709-491c-b788-b0704ce38fdc"]}],"mendeley":{"formattedCitation":"(Capineri et al., 1998)","plainTextFormattedCitation":"(Capineri et al., 1998)","previouslyFormattedCitation":"(Capineri et al., 1998)"},"properties":{"noteIndex":0},"schema":"https://github.com/citation-style-language/schema/raw/master/csl-citation.json"}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(Capineri et al., 1998)</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and phase change of the signal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author":[{"dropping-particle":"","family":"Falorni","given":"P","non-dropping-particle":"","parse-names":false,"suffix":""},{"dropping-particle":"","family":"Capineri","given":"L","non-dropping-particle":"","parse-names":false,"suffix":""},{"dropping-particle":"","family":"Masotti","given":"L","non-dropping-particle":"","parse-names":false,"suffix":""}],"container-title":"Tenth International Conference on Ground Penetrating Radar","id":"ITEM-1","issued":{"date-parts":[["2004"]]},"page":"403-406","title":"3-D Radar imaging of buried utilities by features estimation of hyperbolic diffraction patterns in radar scans","type":"paper-conference"},"uris":["http://www.mendeley.com/documents/?uuid=fb65855e-09cc-48b1-ba7f-c503fb835d56"]}],"mendeley":{"formattedCitation":"(Falorni et al., 2004)","plainTextFormattedCitation":"(Falorni et al., 2004)","previouslyFormattedCitation":"(Falorni et al., 2004)"},"properties":{"noteIndex":0},"schema":"https://github.com/citation-style-language/schema/raw/master/csl-citation.json"}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(Falorni et al., 2004)</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were proposed. However, these methods consider only the hyperbola patterns specific to a single underground object, thus, lack the capability to classify the source of the hyperbola signal. Moreover, clutters and noises in the 3D GPR data caused by electromagnetic signals coming from other devices highly affect the detection results. In the past decade, deep learning techniques have gained its popularity in the field of object detection and classification, leading researchers to explore its other applications such as identification of underground object from GPR </w:t>
      </w:r>
      <w:r w:rsidRPr="00930F9E">
        <w:rPr>
          <w:rFonts w:ascii="Times New Roman" w:eastAsia="Calibri" w:hAnsi="Times New Roman" w:cs="Times New Roman"/>
          <w:sz w:val="24"/>
          <w:szCs w:val="24"/>
          <w:lang w:val="en-US"/>
        </w:rPr>
        <w:lastRenderedPageBreak/>
        <w:t xml:space="preserve">survey data.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{"citationItems":[{"id":"ITEM-1","itemData":{"DOI":"10.1080/08839514.2016.1274250","ISSN":"10876545","abstract":"The problem of searching for burial sites is an important issue for criminology, history, and archeology. The presently employed classical ground-penetrating radar (GPR) methods often yield equivocal results. Here, we report the results of our experimental study on the possible enhancement of the GPR methodology by introduction of the neural network to help localize the places of deposition of cadavers. The experiments, employing pig bodies as a model, yielded very promising results, but also indicated the problems that must be taken into account in further development of the methodology. Such problems include the influence of several circumstances on GPR signal and its computer-aided interpretation. Particularly important are: 1) the progressive decomposition of the body; 2) the dressing on the body—none, summer or winter garment, or wrapped in shroud or plastic foil; and 3) the size of the body. Based on the positive results of the preliminary survey the problems will be investigated using the prepared beforehand area with four burial sites and developed method for neural networks.","author":[{"dropping-particle":"","family":"Mazurkiewicz","given":"Ewelina","non-dropping-particle":"","parse-names":false,"suffix":""},{"dropping-particle":"","family":"Tadeusiewicz","given":"Ryszard","non-dropping-particle":"","parse-names":false,"suffix":""},{"dropping-particle":"","family":"Tomecka-Suchoń","given":"Sylwia","non-dropping-particle":"","parse-names":false,"suffix":""}],"container-title":"Applied Artificial Intelligence","id":"ITEM-1","issue":"9","issued":{"date-parts":[["2016"]]},"page":"844-860","publisher":"Taylor &amp; Francis","title":"Application of Neural Network Enhanced Ground-Penetrating Radar to Localization of Burial Sites","type":"article-journal","volume":"30"},"uris":["http://www.mendeley.com/documents/?uuid=1f640085-820b-46ee-80c6-092324bbe86f"]}],"mendeley":{"formattedCitation":"(Mazurkiewicz et al., 2016)","manualFormatting":"Mazurkiewicz et al. (2016)","plainTextFormattedCitation":"(Mazurkiewicz et al., 2016)","previouslyFormattedCitation":"(Mazurkiewicz et al., 2016)"},"properties":{"noteIndex":0},"schema":"https://github.com/citation-style-language/schema/raw/master/csl-citation.json"}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Mazurkiewicz et al. (2016)</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and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{"citationItems":[{"id":"ITEM-1","itemData":{"DOI":"10.1117/12.2219345","ISBN":"9781510600454","ISSN":"1996756X","abstract":"In this paper, an object characterization method based on neural networks is developed for GPR subsurface imaging. Currently, most existing studies demonstrate detecting and imaging objects of cylindrical shapes. While in this paper, no restriction is imposed on the object shape. Three neural network algorithms are exploited to characterize different types of object signatures, including object shape, object material, object size, object depth and subsurface medium's dielectric constant. Feature extraction is performed to characterize the instantaneous amplitude and time delay of the reflection signal from the object. The characterization method is evaluated utilizing the data synthesized with the finite-difference time-domain (FDTD) simulator.","author":[{"dropping-particle":"","family":"Zhang","given":"Yu","non-dropping-particle":"","parse-names":false,"suffix":""},{"dropping-particle":"","family":"Huston","given":"Dryver","non-dropping-particle":"","parse-names":false,"suffix":""},{"dropping-particle":"","family":"Xia","given":"Tian","non-dropping-particle":"","parse-names":false,"suffix":""}],"container-title":"Nondestructive Characterization and Monitoring of Advanced Materials, Aerospace, and Civil Infrastructure 2016","id":"ITEM-1","issued":{"date-parts":[["2016"]]},"title":"Underground object characterization based on neural networks for ground penetrating radar data","type":"article-journal","volume":"9804"},"uris":["http://www.mendeley.com/documents/?uuid=a2615592-7319-4432-aed7-100e8d2b8438"]}],"mendeley":{"formattedCitation":"(Zhang et al., 2016)","manualFormatting":"Zhang et al (2016)","plainTextFormattedCitation":"(Zhang et al., 2016)","previouslyFormattedCitation":"(Zhang et al., 2016)"},"properties":{"noteIndex":0},"schema":"https://github.com/citation-style-language/schema/raw/master/csl-citation.json"}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Zhang et al (2016)</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both developed a simple artificial neural network to characterize underground object from GPR data. Moreover, other studies utilized convolutional neural network with varying input extracted from the GPR survey data.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{"citationItems":[{"id":"ITEM-1","itemData":{"DOI":"10.1080/10298436.2018.1559317","ISSN":"1477268X","abstract":"Ground penetrating radar (GPR) is a promising non-destructive evaluation technique for detecting buried underground objects in urban area. Deep learning technique is recently being applied into this field to automate the GPR data interpretation. However, there is no proper technique that can reflect the uniqueness of urban road pavements. In this study, an underground object detection technique suitable for urban road pavement is proposed by using a statistically determined threshold amplitude and a large amount of GPR B-scan image libraries. An automated thresholding technique is newly developed based on the statistical distribution of GPR data. Deep learning technique is then applied to the reconstructed GPR data to detect underground objects in urban area. The proposed method is experimentally validated by field data collected on urban roads in Seoul, South Korea. In addition, its application possibility is also tested with full-size GPR data. The proposed method successfully emphasises the feature of underground objects and classifies hyperbola, manhole cover, layer interface and subsoil background.","author":[{"dropping-particle":"","family":"Kim","given":"Namgyu","non-dropping-particle":"","parse-names":false,"suffix":""},{"dropping-particle":"","family":"Kim","given":"Kideok","non-dropping-particle":"","parse-names":false,"suffix":""},{"dropping-particle":"","family":"An","given":"Yun Kyu","non-dropping-particle":"","parse-names":false,"suffix":""},{"dropping-particle":"","family":"Lee","given":"Hyun Jong","non-dropping-particle":"","parse-names":false,"suffix":""},{"dropping-particle":"","family":"Lee","given":"Jong Jae","non-dropping-particle":"","parse-names":false,"suffix":""}],"container-title":"International Journal of Pavement Engineering","id":"ITEM-1","issue":"13","issued":{"date-parts":[["2020"]]},"page":"1638-1650","title":"Deep learning-based underground object detection for urban road pavement","type":"article-journal","volume":"21"},"uris":["http://www.mendeley.com/documents/?uuid=dba841ce-41aa-44f6-b8f0-3304862b09dd"]}],"mendeley":{"formattedCitation":"(Kim et al., 2020)","manualFormatting":"Kim et al. (2020)","plainTextFormattedCitation":"(Kim et al., 2020)","previouslyFormattedCitation":"(Kim et al., 2020)"},"properties":{"noteIndex":0},"schema":"https://github.com/citation-style-language/schema/raw/master/csl-citation.json"}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Kim et al. (2020)</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used the 2D images generated from the GPR data as input to train a CNN model, meanwhile,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{"citationItems":[{"id":"ITEM-1","itemData":{"DOI":"10.1177/1475921720902700","ISSN":"17413168","abstract":"Ground-penetrating radar is a typical sensor system for analyzing underground facilities such as pipelines and rebars. The technique also can be used to detect an underground cavity, which is a potential sign of urban sinkholes. Multichannel ground-penetrating radar devices are widely used to detect underground cavities thanks to the capacity of informative three-dimensional data. Nevertheless, the three-dimensional ground-penetrating radar data interpretation is unclear and complicated when recognizing underground cavities because similar ground-penetrating radar data reflected from different underground objects are often mixed with the cavities. As it is prevalently known that the deep learning algorithm-based techniques are powerful at image classification, deep learning-based techniques for underground object detection techniques using two-dimensional GPR (ground-penetrating radar) radargrams have been researched upon in recent years. However, spatial information of underground objects can be characterized better in three-dimensional ground-penetrating radar voxel data than in two-dimensional ground-penetrating radar images. Therefore, in this study, a novel underground object classification technique is proposed by applying deep three-dimensional convolutional neural network on three-dimensional ground-penetrating radar data. First, a deep convolutional neural network architecture was developed using three-dimensional convolutional networks for recognizing spatial underground objects such as, pipe, cavity, manhole, and subsoil. The framework of applying the three-dimensional convolutional neural network into three-dimensional ground-penetrating radar data was then proposed and experimentally validated using real three-dimensional ground-penetrating radar data. In order to do that, three-dimensional ground-penetrating radar block data were used to train the developed three-dimensional convolutional neural network and to classify unclassified three-dimensional ground-penetrating radar data collected from urban roads in Seoul, South Korea. The validation results revealed that four underground objects (pipe, cavity, manhole, and subsoil) are successfully classified, and the average classification accuracy was 97%. In addition, a false alarm was rarely indicated.","author":[{"dropping-particle":"","family":"Khudoyarov","given":"Shekhroz","non-dropping-particle":"","parse-names":false,"suffix":""},{"dropping-particle":"","family":"Kim","given":"Namgyu","non-dropping-particle":"","parse-names":false,"suffix":""},{"dropping-particle":"","family":"Lee","given":"Jong Jae","non-dropping-particle":"","parse-names":false,"suffix":""}],"container-title":"Structural Health Monitoring","id":"ITEM-1","issue":"6","issued":{"date-parts":[["2020"]]},"page":"1884-1893","title":"Three-dimensional convolutional neural network–based underground object classification using three-dimensional ground penetrating radar data","type":"article-journal","volume":"19"},"uris":["http://www.mendeley.com/documents/?uuid=c5d4397a-d876-448f-86f3-93d5945c24eb"]}],"mendeley":{"formattedCitation":"(Khudoyarov et al., 2020)","manualFormatting":"Khudoyarov et al. (2020)","plainTextFormattedCitation":"(Khudoyarov et al., 2020)","previouslyFormattedCitation":"(Khudoyarov et al., 2020)"},"properties":{"noteIndex":0},"schema":"https://github.com/citation-style-language/schema/raw/master/csl-citation.json"}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Khudoyarov et al. (2020)</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utilized 3D GPR block data, called a voxel. Although the mentioned approaches yielded promising results, the database used to train these deep learning models are either a full synthetic database generated by a finite-difference time-domain simulator or a limited number of field survey data, which lacks the diversity needed to successfully produce a trained model that is generally applicable for various actual field scenarios.</w:t>
      </w:r>
    </w:p>
    <w:p w14:paraId="7CC54EBE"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86AC38A"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Recently,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{"citationItems":[{"id":"ITEM-1","itemData":{"author":[{"dropping-particle":"","family":"Tran","given":"Van Phuc","non-dropping-particle":"","parse-names":false,"suffix":""}],"id":"ITEM-1","issued":{"date-parts":[["2020"]]},"number-of-pages":"137","publisher":"Sejong University","title":"Application of Deep Learning Algorithm for Pavement Object Detection Part 1: Asphalt Pavement Crack Detection Part 2: Cavity Detection","type":"thesis"},"uris":["http://www.mendeley.com/documents/?uuid=87f250d3-1dca-4271-8c76-b6194d2d3f6b"]}],"mendeley":{"formattedCitation":"(Tran, 2020)","manualFormatting":"Tran (2020)","plainTextFormattedCitation":"(Tran, 2020)","previouslyFormattedCitation":"(Tran, 2020)"},"properties":{"noteIndex":0},"schema":"https://github.com/citation-style-language/schema/raw/master/csl-citation.json"}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Tran (2020)</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developed a deep learning neural network with </w:t>
      </w:r>
      <w:proofErr w:type="spellStart"/>
      <w:r w:rsidRPr="00930F9E">
        <w:rPr>
          <w:rFonts w:ascii="Times New Roman" w:eastAsia="Calibri" w:hAnsi="Times New Roman" w:cs="Times New Roman"/>
          <w:sz w:val="24"/>
          <w:szCs w:val="24"/>
          <w:lang w:val="en-US"/>
        </w:rPr>
        <w:t>RetinaNet</w:t>
      </w:r>
      <w:proofErr w:type="spellEnd"/>
      <w:r w:rsidRPr="00930F9E">
        <w:rPr>
          <w:rFonts w:ascii="Times New Roman" w:eastAsia="Calibri" w:hAnsi="Times New Roman" w:cs="Times New Roman"/>
          <w:sz w:val="24"/>
          <w:szCs w:val="24"/>
          <w:lang w:val="en-US"/>
        </w:rPr>
        <w:t xml:space="preserve"> as the main  framework. The database compiled to train the model is composed of almost 10,000 2D images generated from 3D GPR data collected from field surveys all around South Korea. Moreover, the training database includes four different classes: cavity, pipe, manhole, and other underground objects that produce hyperbola signal such as large aggregates and buried materials, collectively called as non-cavity. The trained model was validated on a new set of survey data and yielded a total of 23 candidate locations. After coring the candidate locations, 12 out of 23 locations were verified as true cavity, resulting to a total accuracy of 52%. Meanwhile, the other 11 locations were non-cavities misclassified as cavities. Therefore, an additional process is needed to eliminate the misclassified non-cavity locations in the cavity candidates while preserving the true cavity locations.</w:t>
      </w:r>
    </w:p>
    <w:p w14:paraId="72DC49FD"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080F6C58"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In this study, a supplemental classification method that filters the candidate locations from </w:t>
      </w:r>
      <w:proofErr w:type="spellStart"/>
      <w:r w:rsidRPr="00930F9E">
        <w:rPr>
          <w:rFonts w:ascii="Times New Roman" w:eastAsia="Calibri" w:hAnsi="Times New Roman" w:cs="Times New Roman"/>
          <w:sz w:val="24"/>
          <w:szCs w:val="24"/>
          <w:lang w:val="en-US"/>
        </w:rPr>
        <w:t>RetinaNet</w:t>
      </w:r>
      <w:proofErr w:type="spellEnd"/>
      <w:r w:rsidRPr="00930F9E">
        <w:rPr>
          <w:rFonts w:ascii="Times New Roman" w:eastAsia="Calibri" w:hAnsi="Times New Roman" w:cs="Times New Roman"/>
          <w:sz w:val="24"/>
          <w:szCs w:val="24"/>
          <w:lang w:val="en-US"/>
        </w:rPr>
        <w:t>-based deep learning neural network results based on the geometric features of the hyperbola signal was proposed. Using a compiled database of cavity and non-cavity locations, the hyperbola signals in the 2D images generated from the GPR data were measured and the ratio of the height, width, and length of the hyperbola signals in B-scan and D-scan images were calculated. Thresholds are determined to effectively isolate the cavity locations from the non-cavity locations. A classification method was introduced with parametric criteria based on the ratios of the geometric features of the hyperbola signal and its respective thresholds. Finally, validation was conducted to the proposed classification method by applying it to a new set of field survey data.</w:t>
      </w:r>
    </w:p>
    <w:p w14:paraId="52BC2224"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1676A56F"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sz w:val="24"/>
          <w:szCs w:val="24"/>
          <w:lang w:val="en-US"/>
        </w:rPr>
        <w:t>Background of the Study</w:t>
      </w:r>
    </w:p>
    <w:p w14:paraId="60B54B72"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261C3021"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r w:rsidRPr="00930F9E">
        <w:rPr>
          <w:rFonts w:ascii="Times New Roman" w:eastAsia="Calibri" w:hAnsi="Times New Roman" w:cs="Times New Roman"/>
          <w:i/>
          <w:sz w:val="24"/>
          <w:szCs w:val="24"/>
          <w:lang w:val="en-US"/>
        </w:rPr>
        <w:t>Basic Principles of GPR</w:t>
      </w:r>
    </w:p>
    <w:p w14:paraId="226F220E"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p>
    <w:p w14:paraId="1C7A322E"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GPR, as mentioned, is a non-destructive testing device that mainly relies on the concept of electromagnetic waves. Basically, it is composed of four components: central unit, transmitting antenna or the transmitter, receiving antenna or the receiver, and the computer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{"citationItems":[{"id":"ITEM-1","itemData":{"DOI":"10.1049/pbce115e_ch1","ISBN":"9781118305003","author":[{"dropping-particle":"","family":"Persico","given":"Raffaele","non-dropping-particle":"","parse-names":false,"suffix":""}],"container-title":"Introduction to Ground Penetrating Radar: Inverse Scattering and Data Processing","edition":"First Edit","id":"ITEM-1","issued":{"date-parts":[["2014"]]},"number-of-pages":"1-391","publisher":"John Wiley &amp; Sons, Inc.","title":"Introduction to Ground Penetrating Radar: Inverse Scattering and Data Processing","type":"book"},"uris":["http://www.mendeley.com/documents/?uuid=54cdf46c-468c-4ed2-bc34-ae8f0062de24"]}],"mendeley":{"formattedCitation":"(Persico, 2014)","plainTextFormattedCitation":"(Persico, 2014)","previouslyFormattedCitation":"(Persico, 2014)"},"properties":{"noteIndex":0},"schema":"https://github.com/citation-style-language/schema/raw/master/csl-citation.json"}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(Persico, 2014)</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xml:space="preserve">. The central unit of the GPR is responsible for the generation of the electromagnetic signal that is then emitted by the transmitter to the ground. As the electromagnetic signal hits an interface of two materials with different electromagnetic properties, part of the electromagnetic signal pass through the material </w:t>
      </w:r>
      <w:r w:rsidRPr="00930F9E">
        <w:rPr>
          <w:rFonts w:ascii="Times New Roman" w:eastAsia="Calibri" w:hAnsi="Times New Roman" w:cs="Times New Roman"/>
          <w:sz w:val="24"/>
          <w:szCs w:val="24"/>
          <w:lang w:val="en-US"/>
        </w:rPr>
        <w:lastRenderedPageBreak/>
        <w:t xml:space="preserve">below the interface while the other part of the electromagnetic signal </w:t>
      </w:r>
      <w:proofErr w:type="gramStart"/>
      <w:r w:rsidRPr="00930F9E">
        <w:rPr>
          <w:rFonts w:ascii="Times New Roman" w:eastAsia="Calibri" w:hAnsi="Times New Roman" w:cs="Times New Roman"/>
          <w:sz w:val="24"/>
          <w:szCs w:val="24"/>
          <w:lang w:val="en-US"/>
        </w:rPr>
        <w:t>reflects back</w:t>
      </w:r>
      <w:proofErr w:type="gramEnd"/>
      <w:r w:rsidRPr="00930F9E">
        <w:rPr>
          <w:rFonts w:ascii="Times New Roman" w:eastAsia="Calibri" w:hAnsi="Times New Roman" w:cs="Times New Roman"/>
          <w:sz w:val="24"/>
          <w:szCs w:val="24"/>
          <w:lang w:val="en-US"/>
        </w:rPr>
        <w:t xml:space="preserve"> to the surface and is then recognized by the receiver. The receiver sends to the computer the reflected electromagnetic signal’s amplitude and travel time from the transmitter to the receiver. Finally, the computer interprets and stores the information. As the GPR moves, the process from generating the electromagnetic wave to saving the information of the reflected signal repeats for every distance interval, called the trigger space, and the compiled information for the whole span of survey is the GPR data. Figure 1 illustrates the process of obtaining the GPR data from the central unit to the computer.</w:t>
      </w:r>
    </w:p>
    <w:p w14:paraId="16E3BFF1"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A4740FD"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Calibri" w:hAnsi="Times New Roman" w:cs="Times New Roman"/>
          <w:noProof/>
          <w:sz w:val="24"/>
          <w:szCs w:val="24"/>
          <w:lang w:eastAsia="en-GB"/>
        </w:rPr>
        <w:drawing>
          <wp:anchor distT="0" distB="0" distL="114300" distR="114300" simplePos="0" relativeHeight="251743232" behindDoc="0" locked="0" layoutInCell="1" allowOverlap="1" wp14:anchorId="1AB3571E" wp14:editId="17D881ED">
            <wp:simplePos x="0" y="0"/>
            <wp:positionH relativeFrom="margin">
              <wp:align>center</wp:align>
            </wp:positionH>
            <wp:positionV relativeFrom="paragraph">
              <wp:posOffset>5715</wp:posOffset>
            </wp:positionV>
            <wp:extent cx="3867150" cy="4467860"/>
            <wp:effectExtent l="0" t="0" r="0" b="8890"/>
            <wp:wrapSquare wrapText="bothSides"/>
            <wp:docPr id="1357045" name="Picture 1357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45" name="Picture 1357045">
                      <a:extLst>
                        <a:ext uri="{C183D7F6-B498-43B3-948B-1728B52AA6E4}">
                          <adec:decorative xmlns:adec="http://schemas.microsoft.com/office/drawing/2017/decorative" val="1"/>
                        </a:ext>
                      </a:extLst>
                    </pic:cNvPr>
                    <pic:cNvPicPr/>
                  </pic:nvPicPr>
                  <pic:blipFill>
                    <a:blip r:embed="rId50">
                      <a:extLst>
                        <a:ext uri="{28A0092B-C50C-407E-A947-70E740481C1C}">
                          <a14:useLocalDpi xmlns:a14="http://schemas.microsoft.com/office/drawing/2010/main" val="0"/>
                        </a:ext>
                      </a:extLst>
                    </a:blip>
                    <a:stretch>
                      <a:fillRect/>
                    </a:stretch>
                  </pic:blipFill>
                  <pic:spPr>
                    <a:xfrm>
                      <a:off x="0" y="0"/>
                      <a:ext cx="3867150" cy="4467860"/>
                    </a:xfrm>
                    <a:prstGeom prst="rect">
                      <a:avLst/>
                    </a:prstGeom>
                  </pic:spPr>
                </pic:pic>
              </a:graphicData>
            </a:graphic>
            <wp14:sizeRelH relativeFrom="page">
              <wp14:pctWidth>0</wp14:pctWidth>
            </wp14:sizeRelH>
            <wp14:sizeRelV relativeFrom="page">
              <wp14:pctHeight>0</wp14:pctHeight>
            </wp14:sizeRelV>
          </wp:anchor>
        </w:drawing>
      </w:r>
    </w:p>
    <w:p w14:paraId="5A950BD7"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22F42075"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0A8DEAD2"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01762441"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2C597A4D"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7FB5A7A6"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76ED822D"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10A7EC1D"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1519E071"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1CC4029B"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26A4A696"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15979DC3"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748C1070"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3C5F8748"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37D5B2E4"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1C3CB796"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605BB867"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39BE2920"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4F3C8512"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5FC9D236"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5C92572E"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75275952"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019AA849"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2536B7FC"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3F3D129E"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25001519"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Figure 1. GPR data acquisition process from the central unit to the computer.</w:t>
      </w:r>
    </w:p>
    <w:p w14:paraId="0F362C36"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2C4ADC13"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r w:rsidRPr="00930F9E">
        <w:rPr>
          <w:rFonts w:ascii="Times New Roman" w:eastAsia="Calibri" w:hAnsi="Times New Roman" w:cs="Times New Roman"/>
          <w:i/>
          <w:sz w:val="24"/>
          <w:szCs w:val="24"/>
          <w:lang w:val="en-US"/>
        </w:rPr>
        <w:t>3D GPR data visualization</w:t>
      </w:r>
    </w:p>
    <w:p w14:paraId="4EE9912E"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173681A"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At an instantaneous point, a single array of GPR data can be obtained and can be plotted in amplitude of the reflected electromagnetic signal as the x-axis and its corresponding two-way travel time as the y-axis. This single array of GPR data is commonly known as A-scan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{"citationItems":[{"id":"ITEM-1","itemData":{"author":[{"dropping-particle":"","family":"Daniels","given":"David J.","non-dropping-particle":"","parse-names":false,"suffix":""}],"edition":"Second Edi","id":"ITEM-1","issued":{"date-parts":[["2004"]]},"number-of-pages":"1-761","publisher":"IEE Press","publisher-place":"Luxembourg","title":"Ground Penetrating Radar","type":"book"},"uris":["http://www.mendeley.com/documents/?uuid=57b56beb-f0fd-463c-9e75-69cf5b98e4de"]}],"mendeley":{"formattedCitation":"(Daniels, 2004)","plainTextFormattedCitation":"(Daniels, 2004)","previouslyFormattedCitation":"(Daniels, 2004)"},"properties":{"noteIndex":0},"schema":"https://github.com/citation-style-language/schema/raw/master/csl-citation.json"}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(Daniels, 2004)</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In a GPR survey, numerous A-scan data can be obtained as the GPR device moves from one point to another and the group of A-scan data along the distance of the GPR survey is called the B-scan. In other words, B-scan is the cross-sectional view of the underground along the longitudinal direction of the road. B-scan can be plotted using the distance of the survey and the two-way travel time as the axes.</w:t>
      </w:r>
    </w:p>
    <w:p w14:paraId="4E67109C"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lastRenderedPageBreak/>
        <w:t>In a multichannel type of GPR, several transmitters and receivers are contained in the device and these transmitters and receivers can be paired up to each other to survey multiple B-scans, making the GPR data three-dimensional (3D). Each pair of transmitter and receiver is called a channel and channels are arranged perpendicular to the direction of the survey. In a specific point along the survey distance, A-scan data from all the channels can be obtained and this two-dimensional (2D) array of data is called the D-scan. Basically, the D-scan is the cross-sectional view along the transverse direction or perpendicular to the B-scan. D-scan can be represented in a plot with channels and two-way travel time as the axes.</w:t>
      </w:r>
    </w:p>
    <w:p w14:paraId="62F5141A" w14:textId="77777777" w:rsidR="00930F9E" w:rsidRPr="00930F9E" w:rsidRDefault="00930F9E" w:rsidP="00930F9E">
      <w:pPr>
        <w:spacing w:after="0" w:line="240" w:lineRule="auto"/>
        <w:ind w:firstLine="720"/>
        <w:jc w:val="both"/>
        <w:rPr>
          <w:rFonts w:ascii="Times New Roman" w:eastAsia="Calibri" w:hAnsi="Times New Roman" w:cs="Times New Roman"/>
          <w:sz w:val="24"/>
          <w:szCs w:val="24"/>
          <w:lang w:val="en-US"/>
        </w:rPr>
      </w:pPr>
    </w:p>
    <w:p w14:paraId="6F1104B5"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Furthermore, in a 3D GPR data, a plane of data with the same two-way travel can also be obtained with distance of survey and channels as the axes. This 2D plane of data extracted from the 3D GPR data is called the C-scan. Generally, C-scan is the top view of the underground layer at a certain two-way travel time, making it perpendicular to the B-scan and D-scan. In other studies, C-scan is referred as the plane view at a specific depth since two-way travel can be converted to underground depth using the velocity of the electromagnetic signal at a certain medium.</w:t>
      </w:r>
    </w:p>
    <w:p w14:paraId="7AEE76BB" w14:textId="77777777" w:rsidR="00930F9E" w:rsidRPr="00930F9E" w:rsidRDefault="00930F9E" w:rsidP="00930F9E">
      <w:pPr>
        <w:spacing w:after="0" w:line="240" w:lineRule="auto"/>
        <w:ind w:firstLine="720"/>
        <w:jc w:val="both"/>
        <w:rPr>
          <w:rFonts w:ascii="Times New Roman" w:eastAsia="Calibri" w:hAnsi="Times New Roman" w:cs="Times New Roman"/>
          <w:sz w:val="24"/>
          <w:szCs w:val="24"/>
          <w:lang w:val="en-US"/>
        </w:rPr>
      </w:pPr>
    </w:p>
    <w:p w14:paraId="294DE231"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From the B-scan, C-scan, and D-scan data, 2D images can be generated by transforming the amplitude of the reflected electromagnetic signal into pixel values. These images are utilized to investigate the underground layer’s profile as well as the objects buried underneath the surface. To have a better visualization of 3D GPR data, figure 2 illustrates A-scan, B-scan, C-scan, and D-scan in a 3D space, wherein x-axis is the distance traveled in the GPR survey, y-axis is the channel, and z-axis is the two-way travel time of the electromagnetic signal.</w:t>
      </w:r>
    </w:p>
    <w:p w14:paraId="2BEB27D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noProof/>
          <w:sz w:val="24"/>
          <w:szCs w:val="24"/>
          <w:lang w:eastAsia="en-GB"/>
        </w:rPr>
        <w:drawing>
          <wp:anchor distT="0" distB="0" distL="114300" distR="114300" simplePos="0" relativeHeight="251746304" behindDoc="0" locked="0" layoutInCell="1" allowOverlap="1" wp14:anchorId="43F35781" wp14:editId="647EE0B4">
            <wp:simplePos x="0" y="0"/>
            <wp:positionH relativeFrom="margin">
              <wp:align>center</wp:align>
            </wp:positionH>
            <wp:positionV relativeFrom="paragraph">
              <wp:posOffset>134317</wp:posOffset>
            </wp:positionV>
            <wp:extent cx="3971290" cy="3466465"/>
            <wp:effectExtent l="0" t="0" r="0" b="635"/>
            <wp:wrapSquare wrapText="bothSides"/>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3971290" cy="3466465"/>
                    </a:xfrm>
                    <a:prstGeom prst="rect">
                      <a:avLst/>
                    </a:prstGeom>
                  </pic:spPr>
                </pic:pic>
              </a:graphicData>
            </a:graphic>
            <wp14:sizeRelH relativeFrom="page">
              <wp14:pctWidth>0</wp14:pctWidth>
            </wp14:sizeRelH>
            <wp14:sizeRelV relativeFrom="page">
              <wp14:pctHeight>0</wp14:pctHeight>
            </wp14:sizeRelV>
          </wp:anchor>
        </w:drawing>
      </w:r>
    </w:p>
    <w:p w14:paraId="7763A211"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444D4CE7"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648C14F4"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6D0CC914"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1E8AE872"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520431B5"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05F3D3DC"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6134FFF"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5DF0E8DD"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E22509B"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057B40D9"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64738618"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EEC289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04DD71CA"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E62F274"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4FC1C16"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06CE70EE"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8CF1488"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B53767A"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4BF514B0"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14279336"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Figure 2. Visual representation of a 3D GPR data.</w:t>
      </w:r>
    </w:p>
    <w:p w14:paraId="3DD585DA"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r w:rsidRPr="00930F9E">
        <w:rPr>
          <w:rFonts w:ascii="Times New Roman" w:eastAsia="Calibri" w:hAnsi="Times New Roman" w:cs="Times New Roman"/>
          <w:i/>
          <w:sz w:val="24"/>
          <w:szCs w:val="24"/>
          <w:lang w:val="en-US"/>
        </w:rPr>
        <w:lastRenderedPageBreak/>
        <w:t>Cavity’s 3D GPR signal</w:t>
      </w:r>
    </w:p>
    <w:p w14:paraId="437CC27A"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p>
    <w:p w14:paraId="243DAAB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Based on numerous studies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{"citationItems":[{"id":"ITEM-1","itemData":{"DOI":"10.3390/rs11212545","ISSN":"20724292","abstract":"This paper proposes a 3D ground penetrating radar (GPR) image-based underground cavity detection network (UcNet) for preventing sinkholes in complex urban roads. UcNet is developed based on convolutional neural network (CNN) incorporated with phase analysis of super-resolution (SR) GPR images. CNNs have been popularly used for automated GPR data classification, because expert-dependent data interpretation of massive GPR data obtained from urban roads is typically cumbersome and time consuming. However, the conventional CNNs often provide misclassification results due to similar GPR features automatically extracted from arbitrary underground objects such as cavities, manholes, gravels, subsoil backgrounds and so on. In particular, non-cavity features are often misclassified as real cavities, which degrades the CNNs' performance and reliability. UcNet improves underground cavity detectability by generating SR GPR images of the cavities extracted from CNN and analyzing their phase information. The proposed UcNet is experimentally validated using in-situ GPR data collected from complex urban roads in Seoul, South Korea. The validation test results reveal that the underground cavity misclassification is remarkably decreased compared to the conventional CNN ones.","author":[{"dropping-particle":"","family":"Kang","given":"Man Sung","non-dropping-particle":"","parse-names":false,"suffix":""},{"dropping-particle":"","family":"Kim","given":"Namgyu","non-dropping-particle":"","parse-names":false,"suffix":""},{"dropping-particle":"","family":"Im","given":"Seok Been","non-dropping-particle":"","parse-names":false,"suffix":""},{"dropping-particle":"","family":"Lee","given":"Jong Jae","non-dropping-particle":"","parse-names":false,"suffix":""},{"dropping-particle":"","family":"An","given":"Yun Kyu","non-dropping-particle":"","parse-names":false,"suffix":""}],"container-title":"Remote Sensing","id":"ITEM-1","issue":"21","issued":{"date-parts":[["2019"]]},"page":"1-18","title":"3D GPR image-based UcNet for enhancing underground cavity detectability","type":"article-journal","volume":"11"},"uris":["http://www.mendeley.com/documents/?uuid=0c8bf4e6-631e-4654-8825-6a1c57044562"]},{"id":"ITEM-2","itemData":{"DOI":"10.1177/1475921720902700","ISSN":"17413168","abstract":"Ground-penetrating radar is a typical sensor system for analyzing underground facilities such as pipelines and rebars. The technique also can be used to detect an underground cavity, which is a potential sign of urban sinkholes. Multichannel ground-penetrating radar devices are widely used to detect underground cavities thanks to the capacity of informative three-dimensional data. Nevertheless, the three-dimensional ground-penetrating radar data interpretation is unclear and complicated when recognizing underground cavities because similar ground-penetrating radar data reflected from different underground objects are often mixed with the cavities. As it is prevalently known that the deep learning algorithm-based techniques are powerful at image classification, deep learning-based techniques for underground object detection techniques using two-dimensional GPR (ground-penetrating radar) radargrams have been researched upon in recent years. However, spatial information of underground objects can be characterized better in three-dimensional ground-penetrating radar voxel data than in two-dimensional ground-penetrating radar images. Therefore, in this study, a novel underground object classification technique is proposed by applying deep three-dimensional convolutional neural network on three-dimensional ground-penetrating radar data. First, a deep convolutional neural network architecture was developed using three-dimensional convolutional networks for recognizing spatial underground objects such as, pipe, cavity, manhole, and subsoil. The framework of applying the three-dimensional convolutional neural network into three-dimensional ground-penetrating radar data was then proposed and experimentally validated using real three-dimensional ground-penetrating radar data. In order to do that, three-dimensional ground-penetrating radar block data were used to train the developed three-dimensional convolutional neural network and to classify unclassified three-dimensional ground-penetrating radar data collected from urban roads in Seoul, South Korea. The validation results revealed that four underground objects (pipe, cavity, manhole, and subsoil) are successfully classified, and the average classification accuracy was 97%. In addition, a false alarm was rarely indicated.","author":[{"dropping-particle":"","family":"Khudoyarov","given":"Shekhroz","non-dropping-particle":"","parse-names":false,"suffix":""},{"dropping-particle":"","family":"Kim","given":"Namgyu","non-dropping-particle":"","parse-names":false,"suffix":""},{"dropping-particle":"","family":"Lee","given":"Jong Jae","non-dropping-particle":"","parse-names":false,"suffix":""}],"container-title":"Structural Health Monitoring","id":"ITEM-2","issue":"6","issued":{"date-parts":[["2020"]]},"page":"1884-1893","title":"Three-dimensional convolutional neural network–based underground object classification using three-dimensional ground penetrating radar data","type":"article-journal","volume":"19"},"uris":["http://www.mendeley.com/documents/?uuid=c5d4397a-d876-448f-86f3-93d5945c24eb"]},{"id":"ITEM-3","itemData":{"DOI":"10.1109/JSTARS.2019.2953505","ISSN":"21511535","abstract":"This article proposes a deep-learning-based underground object classification technique that uses triplanar ground-penetrating radar images consisting of B-, C-, and D-scan images. Although multichannel ground-penetrating radar (GPR) systems provide three-dimensional (3-D) information about underground objects, there is currently no suitable technique available for processing 3-D data as opposed to 2-D images. In this article, a triplanar deep convolutional neural network technique is proposed for use in processing 3-D GPR data for use in automatized underground object classification. The proposed method was validated experimentally using 3-D GPR road scanning data obtained from urban roads in Seoul, South Korea. In addition, the classification performance of the method was compared to that of a conventional method that uses only B-scan-images. The results of the validation and comparison tests reveal that the classification performance of the proposed technique is notably better than that of the conventional B-scan-image-based method and that its use results in decrease misclassification ratios.","author":[{"dropping-particle":"","family":"Kim","given":"Namgyu","non-dropping-particle":"","parse-names":false,"suffix":""},{"dropping-particle":"","family":"Kim","given":"Sehoon","non-dropping-particle":"","parse-names":false,"suffix":""},{"dropping-particle":"","family":"An","given":"Yun Kyu","non-dropping-particle":"","parse-names":false,"suffix":""},{"dropping-particle":"","family":"Lee","given":"Jong Jae","non-dropping-particle":"","parse-names":false,"suffix":""}],"container-title":"IEEE Journal of Selected Topics in Applied Earth Observations and Remote Sensing","id":"ITEM-3","issue":"11","issued":{"date-parts":[["2019"]]},"page":"4446-4456","publisher":"IEEE","title":"Triplanar Imaging of 3-D GPR Data for Deep-Learning-Based Underground Object Detection","type":"article-journal","volume":"12"},"uris":["http://www.mendeley.com/documents/?uuid=83c185f6-4819-4cf6-8f42-f4bdf1b5b5a7"]},{"id":"ITEM-4","itemData":{"author":[{"dropping-particle":"","family":"Tran","given":"Van Phuc","non-dropping-particle":"","parse-names":false,"suffix":""}],"id":"ITEM-4","issued":{"date-parts":[["2020"]]},"number-of-pages":"137","publisher":"Sejong University","title":"Application of Deep Learning Algorithm for Pavement Object Detection Part 1: Asphalt Pavement Crack Detection Part 2: Cavity Detection","type":"thesis"},"uris":["http://www.mendeley.com/documents/?uuid=87f250d3-1dca-4271-8c76-b6194d2d3f6b"]}],"mendeley":{"formattedCitation":"(Kang et al., 2019; Khudoyarov et al., 2020; Kim et al., 2019; Tran, 2020)","plainTextFormattedCitation":"(Kang et al., 2019; Khudoyarov et al., 2020; Kim et al., 2019; Tran, 2020)","previouslyFormattedCitation":"(Kang et al., 2019; Khudoyarov et al., 2020; Kim et al., 2019; Tran, 2020)"},"properties":{"noteIndex":0},"schema":"https://github.com/citation-style-language/schema/raw/master/csl-citation.json"}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(Kang et al., 2019; Khudoyarov et al., 2020; Kim et al., 2019; Tran, 2020)</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underground cavities form a hyperbola signal in 3D GPR data. This important feature has been widely utilized by GPR experts for visual inspection, as well as developers of automatic underground object detectors. Figure 3 exhibits a sample of the B-scan, C-scan, and D-scan images produced from the 3D GPR data of underground cavity.</w:t>
      </w:r>
    </w:p>
    <w:p w14:paraId="6CCA497A"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noProof/>
          <w:sz w:val="24"/>
          <w:szCs w:val="24"/>
          <w:lang w:eastAsia="en-GB"/>
        </w:rPr>
        <mc:AlternateContent>
          <mc:Choice Requires="wpg">
            <w:drawing>
              <wp:anchor distT="0" distB="0" distL="114300" distR="114300" simplePos="0" relativeHeight="251747328" behindDoc="0" locked="0" layoutInCell="1" allowOverlap="1" wp14:anchorId="2877FEBC" wp14:editId="727F3540">
                <wp:simplePos x="0" y="0"/>
                <wp:positionH relativeFrom="margin">
                  <wp:align>center</wp:align>
                </wp:positionH>
                <wp:positionV relativeFrom="paragraph">
                  <wp:posOffset>181743</wp:posOffset>
                </wp:positionV>
                <wp:extent cx="4831080" cy="2917190"/>
                <wp:effectExtent l="0" t="0" r="7620" b="0"/>
                <wp:wrapSquare wrapText="bothSides"/>
                <wp:docPr id="40" name="Group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31080" cy="2917190"/>
                          <a:chOff x="0" y="0"/>
                          <a:chExt cx="4831080" cy="2917190"/>
                        </a:xfrm>
                      </wpg:grpSpPr>
                      <pic:pic xmlns:pic="http://schemas.openxmlformats.org/drawingml/2006/picture">
                        <pic:nvPicPr>
                          <pic:cNvPr id="62" name="Picture 6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831080" cy="2917190"/>
                          </a:xfrm>
                          <a:prstGeom prst="rect">
                            <a:avLst/>
                          </a:prstGeom>
                        </pic:spPr>
                      </pic:pic>
                      <wps:wsp>
                        <wps:cNvPr id="63" name="Rectangle 63"/>
                        <wps:cNvSpPr/>
                        <wps:spPr>
                          <a:xfrm>
                            <a:off x="1651379" y="498143"/>
                            <a:ext cx="498144" cy="3684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029" name="Rectangle 1357029"/>
                        <wps:cNvSpPr/>
                        <wps:spPr>
                          <a:xfrm>
                            <a:off x="3848669" y="491319"/>
                            <a:ext cx="743803" cy="32020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030" name="Rectangle 1357030"/>
                        <wps:cNvSpPr/>
                        <wps:spPr>
                          <a:xfrm>
                            <a:off x="1705970" y="2190465"/>
                            <a:ext cx="402609" cy="54591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86E502" id="Group 40" o:spid="_x0000_s1026" alt="&quot;&quot;" style="position:absolute;margin-left:0;margin-top:14.3pt;width:380.4pt;height:229.7pt;z-index:251747328;mso-position-horizontal:center;mso-position-horizontal-relative:margin" coordsize="48310,29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">
                <v:shape id="Picture 62" o:spid="_x0000_s1027" type="#_x0000_t75" style="position:absolute;width:48310;height:29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">
                  <v:imagedata r:id="rId53" o:title=""/>
                </v:shape>
                <v:rect id="Rectangle 63" o:spid="_x0000_s1028" style="position:absolute;left:16513;top:4981;width:4982;height:3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" filled="f" strokecolor="red" strokeweight="1pt"/>
                <v:rect id="Rectangle 1357029" o:spid="_x0000_s1029" style="position:absolute;left:38486;top:4913;width:7438;height:3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" filled="f" strokecolor="red" strokeweight="1pt"/>
                <v:rect id="Rectangle 1357030" o:spid="_x0000_s1030" style="position:absolute;left:17059;top:21904;width:4026;height:5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" filled="f" strokecolor="red" strokeweight="1pt"/>
                <w10:wrap type="square" anchorx="margin"/>
              </v:group>
            </w:pict>
          </mc:Fallback>
        </mc:AlternateContent>
      </w:r>
    </w:p>
    <w:p w14:paraId="2771ACDB"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Figure 3. Cavity 3D GPR images.</w:t>
      </w:r>
    </w:p>
    <w:p w14:paraId="4F0117D0"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7FB60A0" w14:textId="5DA1B5F3" w:rsid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As seen in the figure, underground cavity produces a hyperbola signal in B-scan image as well as in the D-scan image. While in the C-scan image, an elliptical shape can be seen.</w:t>
      </w:r>
    </w:p>
    <w:p w14:paraId="01B6C0B5"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5B0B867E"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r w:rsidRPr="00930F9E">
        <w:rPr>
          <w:rFonts w:ascii="Times New Roman" w:eastAsia="Calibri" w:hAnsi="Times New Roman" w:cs="Times New Roman"/>
          <w:i/>
          <w:sz w:val="24"/>
          <w:szCs w:val="24"/>
          <w:lang w:val="en-US"/>
        </w:rPr>
        <w:t>Non-Cavity’s 3D GPR signal</w:t>
      </w:r>
    </w:p>
    <w:p w14:paraId="2EB80978" w14:textId="77777777" w:rsidR="00930F9E" w:rsidRDefault="00930F9E" w:rsidP="00930F9E">
      <w:pPr>
        <w:spacing w:after="0" w:line="240" w:lineRule="auto"/>
        <w:jc w:val="both"/>
        <w:rPr>
          <w:rFonts w:ascii="Times New Roman" w:eastAsia="Calibri" w:hAnsi="Times New Roman" w:cs="Times New Roman"/>
          <w:sz w:val="24"/>
          <w:szCs w:val="24"/>
          <w:lang w:val="en-US"/>
        </w:rPr>
      </w:pPr>
    </w:p>
    <w:p w14:paraId="64336617" w14:textId="655017CF"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sz w:val="24"/>
          <w:szCs w:val="24"/>
          <w:lang w:val="en-US"/>
        </w:rPr>
        <w:t>Meanwhile, some underground object such as large aggregates and other buried materials also form a hyperbola signal in the 3D GPR data. These underground objects, commonly called as non-cavities, are usually misclassified as underground cavities due to its similarity in geometric features. Figure 4 shows a sample of the B-scan, C-scan, and D-scan images generated from 3D GPR data of non-cavity location</w:t>
      </w:r>
      <w:r>
        <w:rPr>
          <w:rFonts w:ascii="Times New Roman" w:eastAsia="Calibri" w:hAnsi="Times New Roman" w:cs="Times New Roman"/>
          <w:sz w:val="24"/>
          <w:szCs w:val="24"/>
          <w:lang w:val="en-US"/>
        </w:rPr>
        <w:t>.</w:t>
      </w:r>
    </w:p>
    <w:p w14:paraId="22E07ACA" w14:textId="221B5E43"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noProof/>
          <w:sz w:val="24"/>
          <w:szCs w:val="24"/>
          <w:lang w:eastAsia="en-GB"/>
        </w:rPr>
        <w:lastRenderedPageBreak/>
        <mc:AlternateContent>
          <mc:Choice Requires="wpg">
            <w:drawing>
              <wp:anchor distT="0" distB="0" distL="114300" distR="114300" simplePos="0" relativeHeight="251748352" behindDoc="1" locked="0" layoutInCell="1" allowOverlap="1" wp14:anchorId="6C43C749" wp14:editId="152ACC9E">
                <wp:simplePos x="0" y="0"/>
                <wp:positionH relativeFrom="margin">
                  <wp:align>center</wp:align>
                </wp:positionH>
                <wp:positionV relativeFrom="paragraph">
                  <wp:posOffset>57150</wp:posOffset>
                </wp:positionV>
                <wp:extent cx="4831080" cy="2910205"/>
                <wp:effectExtent l="0" t="0" r="7620" b="4445"/>
                <wp:wrapSquare wrapText="bothSides"/>
                <wp:docPr id="1357031" name="Group 1357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31080" cy="2910205"/>
                          <a:chOff x="0" y="0"/>
                          <a:chExt cx="4831080" cy="2910205"/>
                        </a:xfrm>
                      </wpg:grpSpPr>
                      <pic:pic xmlns:pic="http://schemas.openxmlformats.org/drawingml/2006/picture">
                        <pic:nvPicPr>
                          <pic:cNvPr id="1357032" name="Picture 135703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31080" cy="2910205"/>
                          </a:xfrm>
                          <a:prstGeom prst="rect">
                            <a:avLst/>
                          </a:prstGeom>
                        </pic:spPr>
                      </pic:pic>
                      <wps:wsp>
                        <wps:cNvPr id="1357033" name="Rectangle 1357033"/>
                        <wps:cNvSpPr/>
                        <wps:spPr>
                          <a:xfrm>
                            <a:off x="496841" y="221993"/>
                            <a:ext cx="286603" cy="2456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034" name="Rectangle 1357034"/>
                        <wps:cNvSpPr/>
                        <wps:spPr>
                          <a:xfrm>
                            <a:off x="4561429" y="221993"/>
                            <a:ext cx="230897" cy="13213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035" name="Rectangle 1357035"/>
                        <wps:cNvSpPr/>
                        <wps:spPr>
                          <a:xfrm>
                            <a:off x="544412" y="2711486"/>
                            <a:ext cx="197510" cy="16707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2A0C9F4" id="Group 1357031" o:spid="_x0000_s1026" alt="&quot;&quot;" style="position:absolute;margin-left:0;margin-top:4.5pt;width:380.4pt;height:229.15pt;z-index:-251568128;mso-position-horizontal:center;mso-position-horizontal-relative:margin" coordsize="48310,29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">
                <v:shape id="Picture 1357032" o:spid="_x0000_s1027" type="#_x0000_t75" style="position:absolute;width:48310;height:29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">
                  <v:imagedata r:id="rId55" o:title=""/>
                </v:shape>
                <v:rect id="Rectangle 1357033" o:spid="_x0000_s1028" style="position:absolute;left:4968;top:2219;width:2866;height:2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" filled="f" strokecolor="red" strokeweight="1pt"/>
                <v:rect id="Rectangle 1357034" o:spid="_x0000_s1029" style="position:absolute;left:45614;top:2219;width:2309;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" filled="f" strokecolor="red" strokeweight="1pt"/>
                <v:rect id="Rectangle 1357035" o:spid="_x0000_s1030" style="position:absolute;left:5444;top:27114;width:1975;height:1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" filled="f" strokecolor="red" strokeweight="1pt"/>
                <w10:wrap type="square" anchorx="margin"/>
              </v:group>
            </w:pict>
          </mc:Fallback>
        </mc:AlternateContent>
      </w:r>
    </w:p>
    <w:p w14:paraId="18D36995" w14:textId="3BC02C5F" w:rsid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Figure 4. Non-cavity 3D GPR images.</w:t>
      </w:r>
    </w:p>
    <w:p w14:paraId="5672FA73"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01863693" w14:textId="323544E2"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Notice that in the B-scan and D-scan images, non-cavity also forms a hyperbola signal. Moreover, in the C-scan image, a similar shape with cavity, which is elliptical, can be seen.</w:t>
      </w:r>
    </w:p>
    <w:p w14:paraId="14E856C8"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0560509"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These similarities in the signals of cavity and non-cavity in B-scan, C-scan, and D-scan images make it difficult to distinguish from one another. Based on this, relying solely on the hyperbola signal’s appearance may not be sufficient to effectively distinguish the two different classes from each other. Thus, an additional filter that utilizes quantitative criteria, such as the geometric features of the hyperbola signals, should be developed to classify cavity and non-cavity locations more accurately.</w:t>
      </w:r>
    </w:p>
    <w:p w14:paraId="6F0BE918"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6FA3677"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sz w:val="24"/>
          <w:szCs w:val="24"/>
          <w:lang w:val="en-US"/>
        </w:rPr>
        <w:t>Determination of Classification Criteria</w:t>
      </w:r>
    </w:p>
    <w:p w14:paraId="38085550"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32BDAEFC"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As concluded in the previous observations, quantitative criteria from the geometric measurements of the hyperbola signal should be determined to be able to further distinguish the cavity locations and discard the misclassified non-cavities. </w:t>
      </w:r>
      <w:proofErr w:type="gramStart"/>
      <w:r w:rsidRPr="00930F9E">
        <w:rPr>
          <w:rFonts w:ascii="Times New Roman" w:eastAsia="Calibri" w:hAnsi="Times New Roman" w:cs="Times New Roman"/>
          <w:sz w:val="24"/>
          <w:szCs w:val="24"/>
          <w:lang w:val="en-US"/>
        </w:rPr>
        <w:t>In order to</w:t>
      </w:r>
      <w:proofErr w:type="gramEnd"/>
      <w:r w:rsidRPr="00930F9E">
        <w:rPr>
          <w:rFonts w:ascii="Times New Roman" w:eastAsia="Calibri" w:hAnsi="Times New Roman" w:cs="Times New Roman"/>
          <w:sz w:val="24"/>
          <w:szCs w:val="24"/>
          <w:lang w:val="en-US"/>
        </w:rPr>
        <w:t xml:space="preserve"> determine the criteria to be used for the classification, data collection of 3D GPR data from numerous locations was conducted to compile a database that was then used for the parametric investigation.</w:t>
      </w:r>
    </w:p>
    <w:p w14:paraId="31EED9FB"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32D4342"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r w:rsidRPr="00930F9E">
        <w:rPr>
          <w:rFonts w:ascii="Times New Roman" w:eastAsia="Calibri" w:hAnsi="Times New Roman" w:cs="Times New Roman"/>
          <w:i/>
          <w:sz w:val="24"/>
          <w:szCs w:val="24"/>
          <w:lang w:val="en-US"/>
        </w:rPr>
        <w:t>Data Collection</w:t>
      </w:r>
    </w:p>
    <w:p w14:paraId="6A7A02FB"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65D14660"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The process flow for the data collection is shown in figure 5. Firstly, 3D GPR data were obtained by conducting surveys of the city roads and national highways in South Korea. After collecting the data, the </w:t>
      </w:r>
      <w:proofErr w:type="spellStart"/>
      <w:r w:rsidRPr="00930F9E">
        <w:rPr>
          <w:rFonts w:ascii="Times New Roman" w:eastAsia="Calibri" w:hAnsi="Times New Roman" w:cs="Times New Roman"/>
          <w:sz w:val="24"/>
          <w:szCs w:val="24"/>
          <w:lang w:val="en-US"/>
        </w:rPr>
        <w:t>RetinaNet</w:t>
      </w:r>
      <w:proofErr w:type="spellEnd"/>
      <w:r w:rsidRPr="00930F9E">
        <w:rPr>
          <w:rFonts w:ascii="Times New Roman" w:eastAsia="Calibri" w:hAnsi="Times New Roman" w:cs="Times New Roman"/>
          <w:sz w:val="24"/>
          <w:szCs w:val="24"/>
          <w:lang w:val="en-US"/>
        </w:rPr>
        <w:t xml:space="preserve">-based deep learning neural network was applied to the 3D GPR data to detect and classify locations of hyperbola signals with a high probability of being an underground cavity, called the candidate locations. The </w:t>
      </w:r>
      <w:r w:rsidRPr="00930F9E">
        <w:rPr>
          <w:rFonts w:ascii="Times New Roman" w:eastAsia="Calibri" w:hAnsi="Times New Roman" w:cs="Times New Roman"/>
          <w:sz w:val="24"/>
          <w:szCs w:val="24"/>
          <w:lang w:val="en-US"/>
        </w:rPr>
        <w:lastRenderedPageBreak/>
        <w:t xml:space="preserve">candidate locations were accurately situated in the map based on the distance information in the 3D GPR data and were marked in the actual field. Each candidate location was investigated using the handy GPR to verify the exact location of the hyperbola signal and initially inspect if the detected hyperbola signal is produced by underground cavity. Several directions that intersect at the marked location were scanned to thoroughly inspect the underground object that causes the hyperbola signal. After inspecting the scanned images from the handy GPR, locations that appeared as pipe or any underground object other than cavity were discarded from the candidate locations and were not continued to be validated using borehole imaging. Meanwhile, locations with a strong hyperbola signal and high probability of being an underground cavity based on the handy GPR inspection were cored until the top of the underground object was reached. A borehole imaging device was inserted in the cored pavement and was lowered to the bottom of the borehole. As the camera was lowered, the device recorded the inside of the borehole while measuring the depth. The borehole image captured by the device was examined to validate the true classification of the candidate location. </w:t>
      </w:r>
    </w:p>
    <w:p w14:paraId="2885BFFF"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2E235B6D"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In total, there are 854 locations in the database consisting of 282 cavity locations and 572 non-cavity locations. Based on the locations that were cored and verified using the borehole imaging, numerous non-cavity locations were wrongly detected by the deep learning neural network as cavity locations which was expected based on the observations from the hyperbola signals produced by cavity and non-cavity locations.</w:t>
      </w:r>
    </w:p>
    <w:p w14:paraId="1D772A82"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7FA682C2"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Calibri" w:hAnsi="Times New Roman" w:cs="Times New Roman"/>
          <w:noProof/>
          <w:sz w:val="24"/>
          <w:szCs w:val="24"/>
          <w:lang w:eastAsia="en-GB"/>
        </w:rPr>
        <w:drawing>
          <wp:anchor distT="0" distB="0" distL="114300" distR="114300" simplePos="0" relativeHeight="251753472" behindDoc="0" locked="0" layoutInCell="1" allowOverlap="1" wp14:anchorId="00C5E630" wp14:editId="25F88053">
            <wp:simplePos x="0" y="0"/>
            <wp:positionH relativeFrom="margin">
              <wp:align>right</wp:align>
            </wp:positionH>
            <wp:positionV relativeFrom="paragraph">
              <wp:posOffset>0</wp:posOffset>
            </wp:positionV>
            <wp:extent cx="5278755" cy="3094990"/>
            <wp:effectExtent l="0" t="0" r="0" b="0"/>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5278755" cy="3094990"/>
                    </a:xfrm>
                    <a:prstGeom prst="rect">
                      <a:avLst/>
                    </a:prstGeom>
                  </pic:spPr>
                </pic:pic>
              </a:graphicData>
            </a:graphic>
            <wp14:sizeRelH relativeFrom="page">
              <wp14:pctWidth>0</wp14:pctWidth>
            </wp14:sizeRelH>
            <wp14:sizeRelV relativeFrom="page">
              <wp14:pctHeight>0</wp14:pctHeight>
            </wp14:sizeRelV>
          </wp:anchor>
        </w:drawing>
      </w:r>
      <w:r w:rsidRPr="00930F9E">
        <w:rPr>
          <w:rFonts w:ascii="Times New Roman" w:eastAsia="Calibri" w:hAnsi="Times New Roman" w:cs="Times New Roman"/>
          <w:sz w:val="24"/>
          <w:szCs w:val="24"/>
          <w:lang w:val="en-US"/>
        </w:rPr>
        <w:t>Figure 5. Process flow of data collection.</w:t>
      </w:r>
    </w:p>
    <w:p w14:paraId="31F33BE5"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5B4D9DED"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r w:rsidRPr="00930F9E">
        <w:rPr>
          <w:rFonts w:ascii="Times New Roman" w:eastAsia="Calibri" w:hAnsi="Times New Roman" w:cs="Times New Roman"/>
          <w:i/>
          <w:sz w:val="24"/>
          <w:szCs w:val="24"/>
          <w:lang w:val="en-US"/>
        </w:rPr>
        <w:t>Parametric Investigation</w:t>
      </w:r>
    </w:p>
    <w:p w14:paraId="4BB06FDA"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4ABFE778"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After acquiring the database of cavity and non-cavity locations, investigation of the hyperbola signals in the B-scan and D-scan images were performed to identify which geometric parameters can be utilized as criteria for classification.</w:t>
      </w:r>
    </w:p>
    <w:p w14:paraId="3F1FC84D"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4154066B"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Previously, it was noticed that hyperbola signals are both present in the B-scan and D-scan images of cavity and non-cavity locations. However, differences in the geometrical parameters of the hyperbola, such as height, width, and length, in the B-scan and D-scan images were observed in the non-cavity signal when compared with that of the cavity signal. Cavity’s B-scan and D-scan hyperbola signal tend to have geometric parameters with almost similar measurements to each other since the typical propagation of underground cavity in longitudinal and transverse directions is almost at the same rate, starting from a round shape to an elliptical shape as it expands </w:t>
      </w:r>
      <w:r w:rsidRPr="00930F9E">
        <w:rPr>
          <w:rFonts w:ascii="Times New Roman" w:eastAsia="Calibri" w:hAnsi="Times New Roman" w:cs="Times New Roman"/>
          <w:sz w:val="24"/>
          <w:szCs w:val="24"/>
          <w:lang w:val="en-US"/>
        </w:rPr>
        <w:fldChar w:fldCharType="begin" w:fldLock="1"/>
      </w:r>
      <w:r w:rsidRPr="00930F9E">
        <w:rPr>
          <w:rFonts w:ascii="Times New Roman" w:eastAsia="Calibri" w:hAnsi="Times New Roman" w:cs="Times New Roman"/>
          <w:sz w:val="24"/>
          <w:szCs w:val="24"/>
          <w:lang w:val="en-US"/>
        </w:rPr>
        <w:instrText>ADDIN CSL_CITATION {"citationItems":[{"id":"ITEM-1","itemData":{"DOI":"10.1155/2020/9038421","ISSN":"16878094","abstract":"Urban subway construction inevitably causes disturbances to the rock strata. It can even cause ground collapse accidents when construction encounters a bad geological body in the stratum. To verify the influence of cavities on surface settlement and the mechanism of formation instability, the instability mechanism of cavity-bearing strata under tunnel excavation disturbance was herein studied by tests using self-designed indoor models and numerical simulations. This study was based on the concrete project case of Qingdao Metro. Two groups of experiments (with and without cavities) were designed to simulate the four-step excavation by staged unloading of an airbag. The results show that the settlement value in the cavity state was about twice as much as that in the nonvoid state at the same stage. Besides the first step of excavation, in the numerical simulation, the settlement value of the same stage is about 1.3 times that of the model test. Simulating the deformation process of the surrounding rock in model tests shows that, in the excavation of the tunnel, the collapse surface of the tunnel arch roof will be connected with the sliding surface of the formation cavity. The cavity will gradually change from a regular circle to an ellipse or may even close, resulting in a sudden increase in land subsidence or even ground collapse. This indicates that disturbance during tunnel excavation would cause greater instability in a stratum when bad geological bodies, such as cavities, exist in the stratum.","author":[{"dropping-particle":"","family":"Liu","given":"Tao","non-dropping-particle":"","parse-names":false,"suffix":""},{"dropping-particle":"","family":"Wang","given":"Haotong","non-dropping-particle":"","parse-names":false,"suffix":""},{"dropping-particle":"","family":"Su","given":"Xiuting","non-dropping-particle":"","parse-names":false,"suffix":""},{"dropping-particle":"","family":"Li","given":"Kexian","non-dropping-particle":"","parse-names":false,"suffix":""},{"dropping-particle":"","family":"Liu","given":"Shiqun","non-dropping-particle":"","parse-names":false,"suffix":""},{"dropping-particle":"","family":"Guo","given":"Fengsong","non-dropping-particle":"","parse-names":false,"suffix":""}],"container-title":"Advances in Civil Engineering","id":"ITEM-1","issued":{"date-parts":[["2020"]]},"title":"Instability Mechanism of Cavity-Bearing Formation under Tunnel Excavation Disturbance","type":"article-journal","volume":"2020"},"uris":["http://www.mendeley.com/documents/?uuid=fcec3cf2-c65e-4363-bdf0-ec5483e5533c"]}],"mendeley":{"formattedCitation":"(Liu et al., 2020)","plainTextFormattedCitation":"(Liu et al., 2020)","previouslyFormattedCitation":"(Liu et al., 2020)"},"properties":{"noteIndex":0},"schema":"https://github.com/citation-style-language/schema/raw/master/csl-citation.json"}</w:instrText>
      </w:r>
      <w:r w:rsidRPr="00930F9E">
        <w:rPr>
          <w:rFonts w:ascii="Times New Roman" w:eastAsia="Calibri" w:hAnsi="Times New Roman" w:cs="Times New Roman"/>
          <w:sz w:val="24"/>
          <w:szCs w:val="24"/>
          <w:lang w:val="en-US"/>
        </w:rPr>
        <w:fldChar w:fldCharType="separate"/>
      </w:r>
      <w:r w:rsidRPr="00930F9E">
        <w:rPr>
          <w:rFonts w:ascii="Times New Roman" w:eastAsia="Calibri" w:hAnsi="Times New Roman" w:cs="Times New Roman"/>
          <w:noProof/>
          <w:sz w:val="24"/>
          <w:szCs w:val="24"/>
          <w:lang w:val="en-US"/>
        </w:rPr>
        <w:t>(Liu et al., 2020)</w:t>
      </w:r>
      <w:r w:rsidRPr="00930F9E">
        <w:rPr>
          <w:rFonts w:ascii="Times New Roman" w:eastAsia="Calibri" w:hAnsi="Times New Roman" w:cs="Times New Roman"/>
          <w:sz w:val="24"/>
          <w:szCs w:val="24"/>
          <w:lang w:val="en-US"/>
        </w:rPr>
        <w:fldChar w:fldCharType="end"/>
      </w:r>
      <w:r w:rsidRPr="00930F9E">
        <w:rPr>
          <w:rFonts w:ascii="Times New Roman" w:eastAsia="Calibri" w:hAnsi="Times New Roman" w:cs="Times New Roman"/>
          <w:sz w:val="24"/>
          <w:szCs w:val="24"/>
          <w:lang w:val="en-US"/>
        </w:rPr>
        <w:t>. Meanwhile, non-cavities are varying in shapes, thus, making the hyperbola signal’s geometric features in the B-scan and D-scan images different from each other. Therefore, the height, width, and length of the hyperbola signals in B-scan and D-scan images were measured in all the cavity and non-cavity locations included in the database. Figure 6 defines the geometric features measured in the hyperbola signal.</w:t>
      </w:r>
    </w:p>
    <w:p w14:paraId="4F87058C"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Calibri" w:eastAsia="Calibri" w:hAnsi="Calibri" w:cs="Arial"/>
          <w:noProof/>
          <w:lang w:eastAsia="en-GB"/>
        </w:rPr>
        <w:drawing>
          <wp:anchor distT="0" distB="0" distL="114300" distR="114300" simplePos="0" relativeHeight="251749376" behindDoc="0" locked="0" layoutInCell="1" allowOverlap="1" wp14:anchorId="34ED12A1" wp14:editId="495FA919">
            <wp:simplePos x="0" y="0"/>
            <wp:positionH relativeFrom="margin">
              <wp:align>center</wp:align>
            </wp:positionH>
            <wp:positionV relativeFrom="paragraph">
              <wp:posOffset>12700</wp:posOffset>
            </wp:positionV>
            <wp:extent cx="3063240" cy="2108200"/>
            <wp:effectExtent l="0" t="0" r="3810" b="6350"/>
            <wp:wrapSquare wrapText="bothSides"/>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56">
                      <a:extLst>
                        <a:ext uri="{28A0092B-C50C-407E-A947-70E740481C1C}">
                          <a14:useLocalDpi xmlns:a14="http://schemas.microsoft.com/office/drawing/2010/main" val="0"/>
                        </a:ext>
                      </a:extLst>
                    </a:blip>
                    <a:stretch>
                      <a:fillRect/>
                    </a:stretch>
                  </pic:blipFill>
                  <pic:spPr>
                    <a:xfrm>
                      <a:off x="0" y="0"/>
                      <a:ext cx="3063240" cy="2108200"/>
                    </a:xfrm>
                    <a:prstGeom prst="rect">
                      <a:avLst/>
                    </a:prstGeom>
                  </pic:spPr>
                </pic:pic>
              </a:graphicData>
            </a:graphic>
            <wp14:sizeRelH relativeFrom="page">
              <wp14:pctWidth>0</wp14:pctWidth>
            </wp14:sizeRelH>
            <wp14:sizeRelV relativeFrom="page">
              <wp14:pctHeight>0</wp14:pctHeight>
            </wp14:sizeRelV>
          </wp:anchor>
        </w:drawing>
      </w:r>
    </w:p>
    <w:p w14:paraId="09EC9B10" w14:textId="77777777" w:rsidR="00930F9E" w:rsidRPr="00930F9E" w:rsidRDefault="00930F9E" w:rsidP="00930F9E">
      <w:pPr>
        <w:rPr>
          <w:rFonts w:ascii="Calibri" w:eastAsia="Calibri" w:hAnsi="Calibri" w:cs="Arial"/>
          <w:lang w:val="en-US"/>
        </w:rPr>
      </w:pPr>
    </w:p>
    <w:p w14:paraId="55056810"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4B7610F1"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0B74D34F"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1BDB2471"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4111B301"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5F0D10CB"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134A1703"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1C618AB6"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65131991"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28C8CB62" w14:textId="77777777" w:rsidR="00930F9E" w:rsidRPr="00930F9E" w:rsidRDefault="00930F9E" w:rsidP="00930F9E">
      <w:pPr>
        <w:spacing w:after="0" w:line="240" w:lineRule="auto"/>
        <w:rPr>
          <w:rFonts w:ascii="Times New Roman" w:eastAsia="Calibri" w:hAnsi="Times New Roman" w:cs="Times New Roman"/>
          <w:sz w:val="24"/>
          <w:szCs w:val="24"/>
          <w:lang w:val="en-US"/>
        </w:rPr>
      </w:pPr>
    </w:p>
    <w:p w14:paraId="3A2F442C"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Figure 6. Height (H</w:t>
      </w:r>
      <w:r w:rsidRPr="00930F9E">
        <w:rPr>
          <w:rFonts w:ascii="Times New Roman" w:eastAsia="Calibri" w:hAnsi="Times New Roman" w:cs="Times New Roman"/>
          <w:sz w:val="24"/>
          <w:szCs w:val="24"/>
          <w:vertAlign w:val="subscript"/>
          <w:lang w:val="en-US"/>
        </w:rPr>
        <w:t>B</w:t>
      </w:r>
      <w:r w:rsidRPr="00930F9E">
        <w:rPr>
          <w:rFonts w:ascii="Times New Roman" w:eastAsia="Calibri" w:hAnsi="Times New Roman" w:cs="Times New Roman"/>
          <w:sz w:val="24"/>
          <w:szCs w:val="24"/>
          <w:lang w:val="en-US"/>
        </w:rPr>
        <w:t xml:space="preserve"> and H</w:t>
      </w:r>
      <w:r w:rsidRPr="00930F9E">
        <w:rPr>
          <w:rFonts w:ascii="Times New Roman" w:eastAsia="Calibri" w:hAnsi="Times New Roman" w:cs="Times New Roman"/>
          <w:sz w:val="24"/>
          <w:szCs w:val="24"/>
          <w:vertAlign w:val="subscript"/>
          <w:lang w:val="en-US"/>
        </w:rPr>
        <w:t>D</w:t>
      </w:r>
      <w:r w:rsidRPr="00930F9E">
        <w:rPr>
          <w:rFonts w:ascii="Times New Roman" w:eastAsia="Calibri" w:hAnsi="Times New Roman" w:cs="Times New Roman"/>
          <w:sz w:val="24"/>
          <w:szCs w:val="24"/>
          <w:lang w:val="en-US"/>
        </w:rPr>
        <w:t>), width (W</w:t>
      </w:r>
      <w:r w:rsidRPr="00930F9E">
        <w:rPr>
          <w:rFonts w:ascii="Times New Roman" w:eastAsia="Calibri" w:hAnsi="Times New Roman" w:cs="Times New Roman"/>
          <w:sz w:val="24"/>
          <w:szCs w:val="24"/>
          <w:vertAlign w:val="subscript"/>
          <w:lang w:val="en-US"/>
        </w:rPr>
        <w:t>B</w:t>
      </w:r>
      <w:r w:rsidRPr="00930F9E">
        <w:rPr>
          <w:rFonts w:ascii="Times New Roman" w:eastAsia="Calibri" w:hAnsi="Times New Roman" w:cs="Times New Roman"/>
          <w:sz w:val="24"/>
          <w:szCs w:val="24"/>
          <w:lang w:val="en-US"/>
        </w:rPr>
        <w:t xml:space="preserve"> and W</w:t>
      </w:r>
      <w:r w:rsidRPr="00930F9E">
        <w:rPr>
          <w:rFonts w:ascii="Times New Roman" w:eastAsia="Calibri" w:hAnsi="Times New Roman" w:cs="Times New Roman"/>
          <w:sz w:val="24"/>
          <w:szCs w:val="24"/>
          <w:vertAlign w:val="subscript"/>
          <w:lang w:val="en-US"/>
        </w:rPr>
        <w:t>D</w:t>
      </w:r>
      <w:r w:rsidRPr="00930F9E">
        <w:rPr>
          <w:rFonts w:ascii="Times New Roman" w:eastAsia="Calibri" w:hAnsi="Times New Roman" w:cs="Times New Roman"/>
          <w:sz w:val="24"/>
          <w:szCs w:val="24"/>
          <w:lang w:val="en-US"/>
        </w:rPr>
        <w:t>), and length (L</w:t>
      </w:r>
      <w:r w:rsidRPr="00930F9E">
        <w:rPr>
          <w:rFonts w:ascii="Times New Roman" w:eastAsia="Calibri" w:hAnsi="Times New Roman" w:cs="Times New Roman"/>
          <w:sz w:val="24"/>
          <w:szCs w:val="24"/>
          <w:vertAlign w:val="subscript"/>
          <w:lang w:val="en-US"/>
        </w:rPr>
        <w:t>B</w:t>
      </w:r>
      <w:r w:rsidRPr="00930F9E">
        <w:rPr>
          <w:rFonts w:ascii="Times New Roman" w:eastAsia="Calibri" w:hAnsi="Times New Roman" w:cs="Times New Roman"/>
          <w:sz w:val="24"/>
          <w:szCs w:val="24"/>
          <w:lang w:val="en-US"/>
        </w:rPr>
        <w:t xml:space="preserve"> and L</w:t>
      </w:r>
      <w:r w:rsidRPr="00930F9E">
        <w:rPr>
          <w:rFonts w:ascii="Times New Roman" w:eastAsia="Calibri" w:hAnsi="Times New Roman" w:cs="Times New Roman"/>
          <w:sz w:val="24"/>
          <w:szCs w:val="24"/>
          <w:vertAlign w:val="subscript"/>
          <w:lang w:val="en-US"/>
        </w:rPr>
        <w:t>D</w:t>
      </w:r>
      <w:r w:rsidRPr="00930F9E">
        <w:rPr>
          <w:rFonts w:ascii="Times New Roman" w:eastAsia="Calibri" w:hAnsi="Times New Roman" w:cs="Times New Roman"/>
          <w:sz w:val="24"/>
          <w:szCs w:val="24"/>
          <w:lang w:val="en-US"/>
        </w:rPr>
        <w:t>) of the hyperbola signals.</w:t>
      </w:r>
    </w:p>
    <w:p w14:paraId="42571018"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211146D5"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To quantify the similarity or difference of the geometric features of the hyperbola signals in B-scan and D-scan, ratios of the corresponding geometric measurements were calculated, which is mathematically represented as follows:</w:t>
      </w:r>
      <w:r w:rsidRPr="00930F9E">
        <w:rPr>
          <w:rFonts w:ascii="Times New Roman" w:eastAsia="Calibri" w:hAnsi="Times New Roman" w:cs="Times New Roman"/>
          <w:noProof/>
          <w:color w:val="000000"/>
          <w:lang w:val="en-US"/>
        </w:rPr>
        <w:t xml:space="preserve"> </w:t>
      </w:r>
    </w:p>
    <w:p w14:paraId="2ED71240"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noProof/>
          <w:color w:val="000000"/>
          <w:lang w:eastAsia="en-GB"/>
        </w:rPr>
        <mc:AlternateContent>
          <mc:Choice Requires="wps">
            <w:drawing>
              <wp:anchor distT="45720" distB="45720" distL="114300" distR="114300" simplePos="0" relativeHeight="251742208" behindDoc="0" locked="0" layoutInCell="1" allowOverlap="1" wp14:anchorId="7861AD0E" wp14:editId="75E6FFB7">
                <wp:simplePos x="0" y="0"/>
                <wp:positionH relativeFrom="margin">
                  <wp:posOffset>4897755</wp:posOffset>
                </wp:positionH>
                <wp:positionV relativeFrom="paragraph">
                  <wp:posOffset>988695</wp:posOffset>
                </wp:positionV>
                <wp:extent cx="372110" cy="277495"/>
                <wp:effectExtent l="0" t="0" r="8890" b="8255"/>
                <wp:wrapNone/>
                <wp:docPr id="135703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77495"/>
                        </a:xfrm>
                        <a:prstGeom prst="rect">
                          <a:avLst/>
                        </a:prstGeom>
                        <a:solidFill>
                          <a:srgbClr val="FFFFFF"/>
                        </a:solidFill>
                        <a:ln w="9525">
                          <a:noFill/>
                          <a:miter lim="800000"/>
                          <a:headEnd/>
                          <a:tailEnd/>
                        </a:ln>
                      </wps:spPr>
                      <wps:txbx>
                        <w:txbxContent>
                          <w:p w14:paraId="446A46C1" w14:textId="77777777" w:rsidR="00930F9E" w:rsidRPr="00F779F2" w:rsidRDefault="00930F9E" w:rsidP="00930F9E">
                            <w:pPr>
                              <w:rPr>
                                <w:rFonts w:ascii="Times New Roman" w:hAnsi="Times New Roman" w:cs="Times New Roman"/>
                              </w:rPr>
                            </w:pPr>
                            <w:r w:rsidRPr="00F779F2">
                              <w:rPr>
                                <w:rFonts w:ascii="Times New Roman" w:hAnsi="Times New Roman" w:cs="Times New Roman"/>
                              </w:rPr>
                              <w:t>(</w:t>
                            </w:r>
                            <w:r>
                              <w:rPr>
                                <w:rFonts w:ascii="Times New Roman" w:hAnsi="Times New Roman" w:cs="Times New Roman"/>
                              </w:rPr>
                              <w:t>3</w:t>
                            </w:r>
                            <w:r w:rsidRPr="00F779F2">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1AD0E" id="Text Box 2" o:spid="_x0000_s1038" type="#_x0000_t202" alt="&quot;&quot;" style="position:absolute;left:0;text-align:left;margin-left:385.65pt;margin-top:77.85pt;width:29.3pt;height:21.85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" stroked="f">
                <v:textbox>
                  <w:txbxContent>
                    <w:p w14:paraId="446A46C1" w14:textId="77777777" w:rsidR="00930F9E" w:rsidRPr="00F779F2" w:rsidRDefault="00930F9E" w:rsidP="00930F9E">
                      <w:pPr>
                        <w:rPr>
                          <w:rFonts w:ascii="Times New Roman" w:hAnsi="Times New Roman" w:cs="Times New Roman"/>
                        </w:rPr>
                      </w:pPr>
                      <w:r w:rsidRPr="00F779F2">
                        <w:rPr>
                          <w:rFonts w:ascii="Times New Roman" w:hAnsi="Times New Roman" w:cs="Times New Roman"/>
                        </w:rPr>
                        <w:t>(</w:t>
                      </w:r>
                      <w:r>
                        <w:rPr>
                          <w:rFonts w:ascii="Times New Roman" w:hAnsi="Times New Roman" w:cs="Times New Roman"/>
                        </w:rPr>
                        <w:t>3</w:t>
                      </w:r>
                      <w:r w:rsidRPr="00F779F2">
                        <w:rPr>
                          <w:rFonts w:ascii="Times New Roman" w:hAnsi="Times New Roman" w:cs="Times New Roman"/>
                        </w:rPr>
                        <w:t>)</w:t>
                      </w:r>
                    </w:p>
                  </w:txbxContent>
                </v:textbox>
                <w10:wrap anchorx="margin"/>
              </v:shape>
            </w:pict>
          </mc:Fallback>
        </mc:AlternateContent>
      </w:r>
      <w:r w:rsidRPr="00930F9E">
        <w:rPr>
          <w:rFonts w:ascii="Times New Roman" w:eastAsia="Calibri" w:hAnsi="Times New Roman" w:cs="Times New Roman"/>
          <w:noProof/>
          <w:color w:val="000000"/>
          <w:lang w:eastAsia="en-GB"/>
        </w:rPr>
        <mc:AlternateContent>
          <mc:Choice Requires="wps">
            <w:drawing>
              <wp:anchor distT="45720" distB="45720" distL="114300" distR="114300" simplePos="0" relativeHeight="251741184" behindDoc="0" locked="0" layoutInCell="1" allowOverlap="1" wp14:anchorId="5E5E191D" wp14:editId="39ED154E">
                <wp:simplePos x="0" y="0"/>
                <wp:positionH relativeFrom="margin">
                  <wp:posOffset>4897755</wp:posOffset>
                </wp:positionH>
                <wp:positionV relativeFrom="paragraph">
                  <wp:posOffset>607695</wp:posOffset>
                </wp:positionV>
                <wp:extent cx="372110" cy="277495"/>
                <wp:effectExtent l="0" t="0" r="8890" b="8255"/>
                <wp:wrapNone/>
                <wp:docPr id="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77495"/>
                        </a:xfrm>
                        <a:prstGeom prst="rect">
                          <a:avLst/>
                        </a:prstGeom>
                        <a:solidFill>
                          <a:srgbClr val="FFFFFF"/>
                        </a:solidFill>
                        <a:ln w="9525">
                          <a:noFill/>
                          <a:miter lim="800000"/>
                          <a:headEnd/>
                          <a:tailEnd/>
                        </a:ln>
                      </wps:spPr>
                      <wps:txbx>
                        <w:txbxContent>
                          <w:p w14:paraId="3C292B57" w14:textId="77777777" w:rsidR="00930F9E" w:rsidRPr="00F779F2" w:rsidRDefault="00930F9E" w:rsidP="00930F9E">
                            <w:pPr>
                              <w:rPr>
                                <w:rFonts w:ascii="Times New Roman" w:hAnsi="Times New Roman" w:cs="Times New Roman"/>
                              </w:rPr>
                            </w:pPr>
                            <w:r w:rsidRPr="00F779F2">
                              <w:rPr>
                                <w:rFonts w:ascii="Times New Roman" w:hAnsi="Times New Roman" w:cs="Times New Roman"/>
                              </w:rPr>
                              <w:t>(</w:t>
                            </w:r>
                            <w:r>
                              <w:rPr>
                                <w:rFonts w:ascii="Times New Roman" w:hAnsi="Times New Roman" w:cs="Times New Roman"/>
                              </w:rPr>
                              <w:t>2</w:t>
                            </w:r>
                            <w:r w:rsidRPr="00F779F2">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5E191D" id="_x0000_s1039" type="#_x0000_t202" alt="&quot;&quot;" style="position:absolute;left:0;text-align:left;margin-left:385.65pt;margin-top:47.85pt;width:29.3pt;height:21.85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" stroked="f">
                <v:textbox>
                  <w:txbxContent>
                    <w:p w14:paraId="3C292B57" w14:textId="77777777" w:rsidR="00930F9E" w:rsidRPr="00F779F2" w:rsidRDefault="00930F9E" w:rsidP="00930F9E">
                      <w:pPr>
                        <w:rPr>
                          <w:rFonts w:ascii="Times New Roman" w:hAnsi="Times New Roman" w:cs="Times New Roman"/>
                        </w:rPr>
                      </w:pPr>
                      <w:r w:rsidRPr="00F779F2">
                        <w:rPr>
                          <w:rFonts w:ascii="Times New Roman" w:hAnsi="Times New Roman" w:cs="Times New Roman"/>
                        </w:rPr>
                        <w:t>(</w:t>
                      </w:r>
                      <w:r>
                        <w:rPr>
                          <w:rFonts w:ascii="Times New Roman" w:hAnsi="Times New Roman" w:cs="Times New Roman"/>
                        </w:rPr>
                        <w:t>2</w:t>
                      </w:r>
                      <w:r w:rsidRPr="00F779F2">
                        <w:rPr>
                          <w:rFonts w:ascii="Times New Roman" w:hAnsi="Times New Roman" w:cs="Times New Roman"/>
                        </w:rPr>
                        <w:t>)</w:t>
                      </w:r>
                    </w:p>
                  </w:txbxContent>
                </v:textbox>
                <w10:wrap anchorx="margin"/>
              </v:shape>
            </w:pict>
          </mc:Fallback>
        </mc:AlternateContent>
      </w:r>
      <w:r w:rsidRPr="00930F9E">
        <w:rPr>
          <w:rFonts w:ascii="Times New Roman" w:eastAsia="Calibri" w:hAnsi="Times New Roman" w:cs="Times New Roman"/>
          <w:noProof/>
          <w:color w:val="000000"/>
          <w:lang w:eastAsia="en-GB"/>
        </w:rPr>
        <mc:AlternateContent>
          <mc:Choice Requires="wps">
            <w:drawing>
              <wp:anchor distT="45720" distB="45720" distL="114300" distR="114300" simplePos="0" relativeHeight="251740160" behindDoc="0" locked="0" layoutInCell="1" allowOverlap="1" wp14:anchorId="36958E9B" wp14:editId="575714B2">
                <wp:simplePos x="0" y="0"/>
                <wp:positionH relativeFrom="margin">
                  <wp:align>right</wp:align>
                </wp:positionH>
                <wp:positionV relativeFrom="paragraph">
                  <wp:posOffset>231775</wp:posOffset>
                </wp:positionV>
                <wp:extent cx="372110" cy="277495"/>
                <wp:effectExtent l="0" t="0" r="8890" b="8255"/>
                <wp:wrapNone/>
                <wp:docPr id="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77495"/>
                        </a:xfrm>
                        <a:prstGeom prst="rect">
                          <a:avLst/>
                        </a:prstGeom>
                        <a:solidFill>
                          <a:srgbClr val="FFFFFF"/>
                        </a:solidFill>
                        <a:ln w="9525">
                          <a:noFill/>
                          <a:miter lim="800000"/>
                          <a:headEnd/>
                          <a:tailEnd/>
                        </a:ln>
                      </wps:spPr>
                      <wps:txbx>
                        <w:txbxContent>
                          <w:p w14:paraId="12706F31" w14:textId="77777777" w:rsidR="00930F9E" w:rsidRPr="00F779F2" w:rsidRDefault="00930F9E" w:rsidP="00930F9E">
                            <w:pPr>
                              <w:rPr>
                                <w:rFonts w:ascii="Times New Roman" w:hAnsi="Times New Roman" w:cs="Times New Roman"/>
                              </w:rPr>
                            </w:pPr>
                            <w:r w:rsidRPr="00F779F2">
                              <w:rPr>
                                <w:rFonts w:ascii="Times New Roman" w:hAnsi="Times New Roman" w:cs="Times New Roman"/>
                              </w:rPr>
                              <w:t>(</w:t>
                            </w:r>
                            <w:r>
                              <w:rPr>
                                <w:rFonts w:ascii="Times New Roman" w:hAnsi="Times New Roman" w:cs="Times New Roman"/>
                              </w:rPr>
                              <w:t>1</w:t>
                            </w:r>
                            <w:r w:rsidRPr="00F779F2">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58E9B" id="_x0000_s1040" type="#_x0000_t202" alt="&quot;&quot;" style="position:absolute;left:0;text-align:left;margin-left:-21.9pt;margin-top:18.25pt;width:29.3pt;height:21.85pt;z-index:251740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" stroked="f">
                <v:textbox>
                  <w:txbxContent>
                    <w:p w14:paraId="12706F31" w14:textId="77777777" w:rsidR="00930F9E" w:rsidRPr="00F779F2" w:rsidRDefault="00930F9E" w:rsidP="00930F9E">
                      <w:pPr>
                        <w:rPr>
                          <w:rFonts w:ascii="Times New Roman" w:hAnsi="Times New Roman" w:cs="Times New Roman"/>
                        </w:rPr>
                      </w:pPr>
                      <w:r w:rsidRPr="00F779F2">
                        <w:rPr>
                          <w:rFonts w:ascii="Times New Roman" w:hAnsi="Times New Roman" w:cs="Times New Roman"/>
                        </w:rPr>
                        <w:t>(</w:t>
                      </w:r>
                      <w:r>
                        <w:rPr>
                          <w:rFonts w:ascii="Times New Roman" w:hAnsi="Times New Roman" w:cs="Times New Roman"/>
                        </w:rPr>
                        <w:t>1</w:t>
                      </w:r>
                      <w:r w:rsidRPr="00F779F2">
                        <w:rPr>
                          <w:rFonts w:ascii="Times New Roman" w:hAnsi="Times New Roman" w:cs="Times New Roman"/>
                        </w:rPr>
                        <w:t>)</w:t>
                      </w:r>
                    </w:p>
                  </w:txbxContent>
                </v:textbox>
                <w10:wrap anchorx="margin"/>
              </v:shape>
            </w:pict>
          </mc:Fallback>
        </mc:AlternateContent>
      </w:r>
    </w:p>
    <w:p w14:paraId="0BE3F5EC" w14:textId="77777777" w:rsidR="00930F9E" w:rsidRPr="00930F9E" w:rsidRDefault="00930F9E" w:rsidP="00930F9E">
      <w:pPr>
        <w:spacing w:after="0" w:line="240" w:lineRule="auto"/>
        <w:jc w:val="both"/>
        <w:rPr>
          <w:rFonts w:ascii="Times New Roman" w:eastAsia="Malgun Gothic" w:hAnsi="Times New Roman" w:cs="Times New Roman"/>
          <w:sz w:val="24"/>
          <w:szCs w:val="24"/>
          <w:lang w:val="en-US"/>
        </w:rPr>
      </w:pPr>
      <m:oMathPara>
        <m:oMath>
          <m:r>
            <w:rPr>
              <w:rFonts w:ascii="Cambria Math" w:eastAsia="Calibri" w:hAnsi="Cambria Math" w:cs="Times New Roman"/>
              <w:sz w:val="24"/>
              <w:szCs w:val="24"/>
              <w:lang w:val="en-US"/>
            </w:rPr>
            <m:t>H Ratio=</m:t>
          </m:r>
          <m:f>
            <m:fPr>
              <m:ctrlPr>
                <w:rPr>
                  <w:rFonts w:ascii="Cambria Math" w:eastAsia="Calibri" w:hAnsi="Cambria Math" w:cs="Times New Roman"/>
                  <w:i/>
                  <w:sz w:val="24"/>
                  <w:szCs w:val="24"/>
                  <w:lang w:val="en-US"/>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H</m:t>
                  </m:r>
                </m:e>
                <m:sub>
                  <m:r>
                    <w:rPr>
                      <w:rFonts w:ascii="Cambria Math" w:eastAsia="Calibri" w:hAnsi="Cambria Math" w:cs="Times New Roman"/>
                      <w:sz w:val="24"/>
                      <w:szCs w:val="24"/>
                      <w:lang w:val="en-US"/>
                    </w:rPr>
                    <m:t>D</m:t>
                  </m:r>
                </m:sub>
              </m:sSub>
            </m:num>
            <m:den>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H</m:t>
                  </m:r>
                </m:e>
                <m:sub>
                  <m:r>
                    <w:rPr>
                      <w:rFonts w:ascii="Cambria Math" w:eastAsia="Calibri" w:hAnsi="Cambria Math" w:cs="Times New Roman"/>
                      <w:sz w:val="24"/>
                      <w:szCs w:val="24"/>
                      <w:lang w:val="en-US"/>
                    </w:rPr>
                    <m:t>B</m:t>
                  </m:r>
                </m:sub>
              </m:sSub>
            </m:den>
          </m:f>
          <m:r>
            <w:rPr>
              <w:rFonts w:ascii="Cambria Math" w:eastAsia="Calibri" w:hAnsi="Cambria Math" w:cs="Times New Roman"/>
              <w:sz w:val="24"/>
              <w:szCs w:val="24"/>
              <w:lang w:val="en-US"/>
            </w:rPr>
            <m:t xml:space="preserve"> </m:t>
          </m:r>
        </m:oMath>
      </m:oMathPara>
    </w:p>
    <w:p w14:paraId="435E1BF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m:oMathPara>
        <m:oMath>
          <m:r>
            <w:rPr>
              <w:rFonts w:ascii="Cambria Math" w:eastAsia="Calibri" w:hAnsi="Cambria Math" w:cs="Times New Roman"/>
              <w:sz w:val="24"/>
              <w:szCs w:val="24"/>
              <w:lang w:val="en-US"/>
            </w:rPr>
            <m:t>W Ratio=</m:t>
          </m:r>
          <m:f>
            <m:fPr>
              <m:ctrlPr>
                <w:rPr>
                  <w:rFonts w:ascii="Cambria Math" w:eastAsia="Calibri" w:hAnsi="Cambria Math" w:cs="Times New Roman"/>
                  <w:i/>
                  <w:sz w:val="24"/>
                  <w:szCs w:val="24"/>
                  <w:lang w:val="en-US"/>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W</m:t>
                  </m:r>
                </m:e>
                <m:sub>
                  <m:r>
                    <w:rPr>
                      <w:rFonts w:ascii="Cambria Math" w:eastAsia="Calibri" w:hAnsi="Cambria Math" w:cs="Times New Roman"/>
                      <w:sz w:val="24"/>
                      <w:szCs w:val="24"/>
                      <w:lang w:val="en-US"/>
                    </w:rPr>
                    <m:t>D</m:t>
                  </m:r>
                </m:sub>
              </m:sSub>
            </m:num>
            <m:den>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W</m:t>
                  </m:r>
                </m:e>
                <m:sub>
                  <m:r>
                    <w:rPr>
                      <w:rFonts w:ascii="Cambria Math" w:eastAsia="Calibri" w:hAnsi="Cambria Math" w:cs="Times New Roman"/>
                      <w:sz w:val="24"/>
                      <w:szCs w:val="24"/>
                      <w:lang w:val="en-US"/>
                    </w:rPr>
                    <m:t>B</m:t>
                  </m:r>
                </m:sub>
              </m:sSub>
            </m:den>
          </m:f>
          <m:r>
            <w:rPr>
              <w:rFonts w:ascii="Cambria Math" w:eastAsia="Calibri" w:hAnsi="Cambria Math" w:cs="Times New Roman"/>
              <w:sz w:val="24"/>
              <w:szCs w:val="24"/>
              <w:lang w:val="en-US"/>
            </w:rPr>
            <m:t xml:space="preserve"> </m:t>
          </m:r>
        </m:oMath>
      </m:oMathPara>
    </w:p>
    <w:p w14:paraId="0C63227B"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m:oMathPara>
        <m:oMath>
          <m:r>
            <w:rPr>
              <w:rFonts w:ascii="Cambria Math" w:eastAsia="Calibri" w:hAnsi="Cambria Math" w:cs="Times New Roman"/>
              <w:sz w:val="24"/>
              <w:szCs w:val="24"/>
              <w:lang w:val="en-US"/>
            </w:rPr>
            <m:t>L Ratio=</m:t>
          </m:r>
          <m:f>
            <m:fPr>
              <m:ctrlPr>
                <w:rPr>
                  <w:rFonts w:ascii="Cambria Math" w:eastAsia="Calibri" w:hAnsi="Cambria Math" w:cs="Times New Roman"/>
                  <w:i/>
                  <w:sz w:val="24"/>
                  <w:szCs w:val="24"/>
                  <w:lang w:val="en-US"/>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L</m:t>
                  </m:r>
                </m:e>
                <m:sub>
                  <m:r>
                    <w:rPr>
                      <w:rFonts w:ascii="Cambria Math" w:eastAsia="Calibri" w:hAnsi="Cambria Math" w:cs="Times New Roman"/>
                      <w:sz w:val="24"/>
                      <w:szCs w:val="24"/>
                      <w:lang w:val="en-US"/>
                    </w:rPr>
                    <m:t>D</m:t>
                  </m:r>
                </m:sub>
              </m:sSub>
            </m:num>
            <m:den>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L</m:t>
                  </m:r>
                </m:e>
                <m:sub>
                  <m:r>
                    <w:rPr>
                      <w:rFonts w:ascii="Cambria Math" w:eastAsia="Calibri" w:hAnsi="Cambria Math" w:cs="Times New Roman"/>
                      <w:sz w:val="24"/>
                      <w:szCs w:val="24"/>
                      <w:lang w:val="en-US"/>
                    </w:rPr>
                    <m:t>B</m:t>
                  </m:r>
                </m:sub>
              </m:sSub>
            </m:den>
          </m:f>
          <m:r>
            <w:rPr>
              <w:rFonts w:ascii="Cambria Math" w:eastAsia="Calibri" w:hAnsi="Cambria Math" w:cs="Times New Roman"/>
              <w:sz w:val="24"/>
              <w:szCs w:val="24"/>
              <w:lang w:val="en-US"/>
            </w:rPr>
            <m:t xml:space="preserve"> </m:t>
          </m:r>
        </m:oMath>
      </m:oMathPara>
    </w:p>
    <w:p w14:paraId="522E7D0F"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5C80810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roofErr w:type="gramStart"/>
      <w:r w:rsidRPr="00930F9E">
        <w:rPr>
          <w:rFonts w:ascii="Times New Roman" w:eastAsia="Calibri" w:hAnsi="Times New Roman" w:cs="Times New Roman"/>
          <w:sz w:val="24"/>
          <w:szCs w:val="24"/>
          <w:lang w:val="en-US"/>
        </w:rPr>
        <w:t>Where</w:t>
      </w:r>
      <w:proofErr w:type="gramEnd"/>
    </w:p>
    <w:p w14:paraId="48E244C1" w14:textId="77777777" w:rsidR="00930F9E" w:rsidRPr="00930F9E" w:rsidRDefault="00930F9E" w:rsidP="00930F9E">
      <w:pPr>
        <w:spacing w:after="0" w:line="240" w:lineRule="auto"/>
        <w:jc w:val="both"/>
        <w:rPr>
          <w:rFonts w:ascii="Times New Roman" w:eastAsia="Malgun Gothic" w:hAnsi="Times New Roman" w:cs="Times New Roman"/>
          <w:sz w:val="24"/>
          <w:szCs w:val="24"/>
          <w:lang w:val="en-US"/>
        </w:rPr>
      </w:pPr>
      <w:r w:rsidRPr="00930F9E">
        <w:rPr>
          <w:rFonts w:ascii="Times New Roman" w:eastAsia="Calibri" w:hAnsi="Times New Roman" w:cs="Times New Roman"/>
          <w:sz w:val="24"/>
          <w:szCs w:val="24"/>
          <w:lang w:val="en-US"/>
        </w:rPr>
        <w:tab/>
      </w:r>
      <m:oMath>
        <m:r>
          <w:rPr>
            <w:rFonts w:ascii="Cambria Math" w:eastAsia="Calibri" w:hAnsi="Cambria Math" w:cs="Times New Roman"/>
            <w:sz w:val="24"/>
            <w:szCs w:val="24"/>
            <w:lang w:val="en-US"/>
          </w:rPr>
          <m:t>H Ratio</m:t>
        </m:r>
      </m:oMath>
      <w:r w:rsidRPr="00930F9E">
        <w:rPr>
          <w:rFonts w:ascii="Times New Roman" w:eastAsia="Malgun Gothic" w:hAnsi="Times New Roman" w:cs="Times New Roman"/>
          <w:sz w:val="24"/>
          <w:szCs w:val="24"/>
          <w:lang w:val="en-US"/>
        </w:rPr>
        <w:t xml:space="preserve"> is the ratio of the hyperbola </w:t>
      </w:r>
      <w:proofErr w:type="gramStart"/>
      <w:r w:rsidRPr="00930F9E">
        <w:rPr>
          <w:rFonts w:ascii="Times New Roman" w:eastAsia="Malgun Gothic" w:hAnsi="Times New Roman" w:cs="Times New Roman"/>
          <w:sz w:val="24"/>
          <w:szCs w:val="24"/>
          <w:lang w:val="en-US"/>
        </w:rPr>
        <w:t>height</w:t>
      </w:r>
      <w:proofErr w:type="gramEnd"/>
    </w:p>
    <w:p w14:paraId="2B7472D6" w14:textId="77777777" w:rsidR="00930F9E" w:rsidRPr="00930F9E" w:rsidRDefault="00930F9E" w:rsidP="00930F9E">
      <w:pPr>
        <w:spacing w:after="0" w:line="240" w:lineRule="auto"/>
        <w:jc w:val="both"/>
        <w:rPr>
          <w:rFonts w:ascii="Times New Roman" w:eastAsia="Malgun Gothic" w:hAnsi="Times New Roman" w:cs="Times New Roman"/>
          <w:sz w:val="24"/>
          <w:szCs w:val="24"/>
          <w:lang w:val="en-US"/>
        </w:rPr>
      </w:pPr>
      <w:r w:rsidRPr="00930F9E">
        <w:rPr>
          <w:rFonts w:ascii="Times New Roman" w:eastAsia="Malgun Gothic" w:hAnsi="Times New Roman" w:cs="Times New Roman"/>
          <w:sz w:val="24"/>
          <w:szCs w:val="24"/>
          <w:lang w:val="en-US"/>
        </w:rPr>
        <w:tab/>
      </w:r>
      <m:oMath>
        <m:r>
          <w:rPr>
            <w:rFonts w:ascii="Cambria Math" w:eastAsia="Calibri" w:hAnsi="Cambria Math" w:cs="Times New Roman"/>
            <w:sz w:val="24"/>
            <w:szCs w:val="24"/>
            <w:lang w:val="en-US"/>
          </w:rPr>
          <m:t>W Ratio</m:t>
        </m:r>
      </m:oMath>
      <w:r w:rsidRPr="00930F9E">
        <w:rPr>
          <w:rFonts w:ascii="Times New Roman" w:eastAsia="Malgun Gothic" w:hAnsi="Times New Roman" w:cs="Times New Roman"/>
          <w:sz w:val="24"/>
          <w:szCs w:val="24"/>
          <w:lang w:val="en-US"/>
        </w:rPr>
        <w:t xml:space="preserve"> is the ratio of the hyperbola </w:t>
      </w:r>
      <w:proofErr w:type="gramStart"/>
      <w:r w:rsidRPr="00930F9E">
        <w:rPr>
          <w:rFonts w:ascii="Times New Roman" w:eastAsia="Malgun Gothic" w:hAnsi="Times New Roman" w:cs="Times New Roman"/>
          <w:sz w:val="24"/>
          <w:szCs w:val="24"/>
          <w:lang w:val="en-US"/>
        </w:rPr>
        <w:t>width</w:t>
      </w:r>
      <w:proofErr w:type="gramEnd"/>
    </w:p>
    <w:p w14:paraId="2D66439A" w14:textId="77777777" w:rsidR="00930F9E" w:rsidRPr="00930F9E" w:rsidRDefault="00930F9E" w:rsidP="00930F9E">
      <w:pPr>
        <w:spacing w:after="0" w:line="240" w:lineRule="auto"/>
        <w:jc w:val="both"/>
        <w:rPr>
          <w:rFonts w:ascii="Times New Roman" w:eastAsia="Malgun Gothic" w:hAnsi="Times New Roman" w:cs="Times New Roman"/>
          <w:sz w:val="24"/>
          <w:szCs w:val="24"/>
          <w:lang w:val="en-US"/>
        </w:rPr>
      </w:pPr>
      <w:r w:rsidRPr="00930F9E">
        <w:rPr>
          <w:rFonts w:ascii="Times New Roman" w:eastAsia="Malgun Gothic" w:hAnsi="Times New Roman" w:cs="Times New Roman"/>
          <w:sz w:val="24"/>
          <w:szCs w:val="24"/>
          <w:lang w:val="en-US"/>
        </w:rPr>
        <w:tab/>
      </w:r>
      <m:oMath>
        <m:r>
          <w:rPr>
            <w:rFonts w:ascii="Cambria Math" w:eastAsia="Calibri" w:hAnsi="Cambria Math" w:cs="Times New Roman"/>
            <w:sz w:val="24"/>
            <w:szCs w:val="24"/>
            <w:lang w:val="en-US"/>
          </w:rPr>
          <m:t>L Ratio</m:t>
        </m:r>
      </m:oMath>
      <w:r w:rsidRPr="00930F9E">
        <w:rPr>
          <w:rFonts w:ascii="Times New Roman" w:eastAsia="Malgun Gothic" w:hAnsi="Times New Roman" w:cs="Times New Roman"/>
          <w:sz w:val="24"/>
          <w:szCs w:val="24"/>
          <w:lang w:val="en-US"/>
        </w:rPr>
        <w:t xml:space="preserve"> is the ratio of the hyperbola </w:t>
      </w:r>
      <w:proofErr w:type="gramStart"/>
      <w:r w:rsidRPr="00930F9E">
        <w:rPr>
          <w:rFonts w:ascii="Times New Roman" w:eastAsia="Malgun Gothic" w:hAnsi="Times New Roman" w:cs="Times New Roman"/>
          <w:sz w:val="24"/>
          <w:szCs w:val="24"/>
          <w:lang w:val="en-US"/>
        </w:rPr>
        <w:t>length</w:t>
      </w:r>
      <w:proofErr w:type="gramEnd"/>
    </w:p>
    <w:p w14:paraId="473C25D7" w14:textId="77777777" w:rsidR="00930F9E" w:rsidRPr="00930F9E" w:rsidRDefault="00930F9E" w:rsidP="00930F9E">
      <w:pPr>
        <w:spacing w:after="0" w:line="240" w:lineRule="auto"/>
        <w:jc w:val="both"/>
        <w:rPr>
          <w:rFonts w:ascii="Times New Roman" w:eastAsia="Malgun Gothic" w:hAnsi="Times New Roman" w:cs="Times New Roman"/>
          <w:sz w:val="24"/>
          <w:szCs w:val="24"/>
          <w:lang w:val="en-US"/>
        </w:rPr>
      </w:pPr>
      <w:r w:rsidRPr="00930F9E">
        <w:rPr>
          <w:rFonts w:ascii="Times New Roman" w:eastAsia="Malgun Gothic" w:hAnsi="Times New Roman" w:cs="Times New Roman"/>
          <w:sz w:val="24"/>
          <w:szCs w:val="24"/>
          <w:lang w:val="en-US"/>
        </w:rPr>
        <w:tab/>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H</m:t>
            </m:r>
          </m:e>
          <m:sub>
            <m:r>
              <w:rPr>
                <w:rFonts w:ascii="Cambria Math" w:eastAsia="Calibri" w:hAnsi="Cambria Math" w:cs="Times New Roman"/>
                <w:sz w:val="24"/>
                <w:szCs w:val="24"/>
                <w:lang w:val="en-US"/>
              </w:rPr>
              <m:t>B</m:t>
            </m:r>
          </m:sub>
        </m:sSub>
      </m:oMath>
      <w:r w:rsidRPr="00930F9E">
        <w:rPr>
          <w:rFonts w:ascii="Times New Roman" w:eastAsia="Malgun Gothic" w:hAnsi="Times New Roman" w:cs="Times New Roman"/>
          <w:sz w:val="24"/>
          <w:szCs w:val="24"/>
          <w:lang w:val="en-US"/>
        </w:rPr>
        <w:t xml:space="preserv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H</m:t>
            </m:r>
          </m:e>
          <m:sub>
            <m:r>
              <w:rPr>
                <w:rFonts w:ascii="Cambria Math" w:eastAsia="Calibri" w:hAnsi="Cambria Math" w:cs="Times New Roman"/>
                <w:sz w:val="24"/>
                <w:szCs w:val="24"/>
                <w:lang w:val="en-US"/>
              </w:rPr>
              <m:t>D</m:t>
            </m:r>
          </m:sub>
        </m:sSub>
      </m:oMath>
      <w:r w:rsidRPr="00930F9E">
        <w:rPr>
          <w:rFonts w:ascii="Times New Roman" w:eastAsia="Malgun Gothic" w:hAnsi="Times New Roman" w:cs="Times New Roman"/>
          <w:sz w:val="24"/>
          <w:szCs w:val="24"/>
          <w:lang w:val="en-US"/>
        </w:rPr>
        <w:t xml:space="preserve"> are the height of the hyperbola at B-scan and D-</w:t>
      </w:r>
      <w:proofErr w:type="gramStart"/>
      <w:r w:rsidRPr="00930F9E">
        <w:rPr>
          <w:rFonts w:ascii="Times New Roman" w:eastAsia="Malgun Gothic" w:hAnsi="Times New Roman" w:cs="Times New Roman"/>
          <w:sz w:val="24"/>
          <w:szCs w:val="24"/>
          <w:lang w:val="en-US"/>
        </w:rPr>
        <w:t>scan</w:t>
      </w:r>
      <w:proofErr w:type="gramEnd"/>
    </w:p>
    <w:p w14:paraId="69847A1A" w14:textId="77777777" w:rsidR="00930F9E" w:rsidRPr="00930F9E" w:rsidRDefault="00930F9E" w:rsidP="00930F9E">
      <w:pPr>
        <w:spacing w:after="0" w:line="240" w:lineRule="auto"/>
        <w:jc w:val="both"/>
        <w:rPr>
          <w:rFonts w:ascii="Times New Roman" w:eastAsia="Malgun Gothic" w:hAnsi="Times New Roman" w:cs="Times New Roman"/>
          <w:sz w:val="24"/>
          <w:szCs w:val="24"/>
          <w:lang w:val="en-US"/>
        </w:rPr>
      </w:pPr>
      <w:r w:rsidRPr="00930F9E">
        <w:rPr>
          <w:rFonts w:ascii="Times New Roman" w:eastAsia="Malgun Gothic" w:hAnsi="Times New Roman" w:cs="Times New Roman"/>
          <w:sz w:val="24"/>
          <w:szCs w:val="24"/>
          <w:lang w:val="en-US"/>
        </w:rPr>
        <w:tab/>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W</m:t>
            </m:r>
          </m:e>
          <m:sub>
            <m:r>
              <w:rPr>
                <w:rFonts w:ascii="Cambria Math" w:eastAsia="Calibri" w:hAnsi="Cambria Math" w:cs="Times New Roman"/>
                <w:sz w:val="24"/>
                <w:szCs w:val="24"/>
                <w:lang w:val="en-US"/>
              </w:rPr>
              <m:t>B</m:t>
            </m:r>
          </m:sub>
        </m:sSub>
      </m:oMath>
      <w:r w:rsidRPr="00930F9E">
        <w:rPr>
          <w:rFonts w:ascii="Times New Roman" w:eastAsia="Malgun Gothic" w:hAnsi="Times New Roman" w:cs="Times New Roman"/>
          <w:sz w:val="24"/>
          <w:szCs w:val="24"/>
          <w:lang w:val="en-US"/>
        </w:rPr>
        <w:t xml:space="preserv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W</m:t>
            </m:r>
          </m:e>
          <m:sub>
            <m:r>
              <w:rPr>
                <w:rFonts w:ascii="Cambria Math" w:eastAsia="Calibri" w:hAnsi="Cambria Math" w:cs="Times New Roman"/>
                <w:sz w:val="24"/>
                <w:szCs w:val="24"/>
                <w:lang w:val="en-US"/>
              </w:rPr>
              <m:t>D</m:t>
            </m:r>
          </m:sub>
        </m:sSub>
      </m:oMath>
      <w:r w:rsidRPr="00930F9E">
        <w:rPr>
          <w:rFonts w:ascii="Times New Roman" w:eastAsia="Malgun Gothic" w:hAnsi="Times New Roman" w:cs="Times New Roman"/>
          <w:sz w:val="24"/>
          <w:szCs w:val="24"/>
          <w:lang w:val="en-US"/>
        </w:rPr>
        <w:t xml:space="preserve"> are the width of the hyperbola at B-scan and D-</w:t>
      </w:r>
      <w:proofErr w:type="gramStart"/>
      <w:r w:rsidRPr="00930F9E">
        <w:rPr>
          <w:rFonts w:ascii="Times New Roman" w:eastAsia="Malgun Gothic" w:hAnsi="Times New Roman" w:cs="Times New Roman"/>
          <w:sz w:val="24"/>
          <w:szCs w:val="24"/>
          <w:lang w:val="en-US"/>
        </w:rPr>
        <w:t>scan</w:t>
      </w:r>
      <w:proofErr w:type="gramEnd"/>
    </w:p>
    <w:p w14:paraId="1A4D1ED9" w14:textId="77777777" w:rsidR="00930F9E" w:rsidRPr="00930F9E" w:rsidRDefault="00930F9E" w:rsidP="00930F9E">
      <w:pPr>
        <w:spacing w:after="0" w:line="240" w:lineRule="auto"/>
        <w:jc w:val="both"/>
        <w:rPr>
          <w:rFonts w:ascii="Times New Roman" w:eastAsia="Malgun Gothic" w:hAnsi="Times New Roman" w:cs="Times New Roman"/>
          <w:sz w:val="24"/>
          <w:szCs w:val="24"/>
          <w:lang w:val="en-US"/>
        </w:rPr>
      </w:pPr>
      <w:r w:rsidRPr="00930F9E">
        <w:rPr>
          <w:rFonts w:ascii="Times New Roman" w:eastAsia="Malgun Gothic" w:hAnsi="Times New Roman" w:cs="Times New Roman"/>
          <w:sz w:val="24"/>
          <w:szCs w:val="24"/>
          <w:lang w:val="en-US"/>
        </w:rPr>
        <w:lastRenderedPageBreak/>
        <w:tab/>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L</m:t>
            </m:r>
          </m:e>
          <m:sub>
            <m:r>
              <w:rPr>
                <w:rFonts w:ascii="Cambria Math" w:eastAsia="Calibri" w:hAnsi="Cambria Math" w:cs="Times New Roman"/>
                <w:sz w:val="24"/>
                <w:szCs w:val="24"/>
                <w:lang w:val="en-US"/>
              </w:rPr>
              <m:t>B</m:t>
            </m:r>
          </m:sub>
        </m:sSub>
      </m:oMath>
      <w:r w:rsidRPr="00930F9E">
        <w:rPr>
          <w:rFonts w:ascii="Times New Roman" w:eastAsia="Malgun Gothic" w:hAnsi="Times New Roman" w:cs="Times New Roman"/>
          <w:sz w:val="24"/>
          <w:szCs w:val="24"/>
          <w:lang w:val="en-US"/>
        </w:rPr>
        <w:t xml:space="preserve">,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L</m:t>
            </m:r>
          </m:e>
          <m:sub>
            <m:r>
              <w:rPr>
                <w:rFonts w:ascii="Cambria Math" w:eastAsia="Calibri" w:hAnsi="Cambria Math" w:cs="Times New Roman"/>
                <w:sz w:val="24"/>
                <w:szCs w:val="24"/>
                <w:lang w:val="en-US"/>
              </w:rPr>
              <m:t>D</m:t>
            </m:r>
          </m:sub>
        </m:sSub>
      </m:oMath>
      <w:r w:rsidRPr="00930F9E">
        <w:rPr>
          <w:rFonts w:ascii="Times New Roman" w:eastAsia="Malgun Gothic" w:hAnsi="Times New Roman" w:cs="Times New Roman"/>
          <w:sz w:val="24"/>
          <w:szCs w:val="24"/>
          <w:lang w:val="en-US"/>
        </w:rPr>
        <w:t xml:space="preserve"> are the length of the hyperbola at B-scan and D-</w:t>
      </w:r>
      <w:proofErr w:type="gramStart"/>
      <w:r w:rsidRPr="00930F9E">
        <w:rPr>
          <w:rFonts w:ascii="Times New Roman" w:eastAsia="Malgun Gothic" w:hAnsi="Times New Roman" w:cs="Times New Roman"/>
          <w:sz w:val="24"/>
          <w:szCs w:val="24"/>
          <w:lang w:val="en-US"/>
        </w:rPr>
        <w:t>scan</w:t>
      </w:r>
      <w:proofErr w:type="gramEnd"/>
    </w:p>
    <w:p w14:paraId="1BA537C9" w14:textId="77777777" w:rsidR="00930F9E" w:rsidRPr="00930F9E" w:rsidRDefault="00930F9E" w:rsidP="00930F9E">
      <w:pPr>
        <w:spacing w:after="0" w:line="240" w:lineRule="auto"/>
        <w:jc w:val="both"/>
        <w:rPr>
          <w:rFonts w:ascii="Times New Roman" w:eastAsia="Malgun Gothic" w:hAnsi="Times New Roman" w:cs="Times New Roman"/>
          <w:sz w:val="24"/>
          <w:szCs w:val="24"/>
          <w:lang w:val="en-US"/>
        </w:rPr>
      </w:pPr>
    </w:p>
    <w:p w14:paraId="2C59E267" w14:textId="77777777" w:rsidR="00930F9E" w:rsidRPr="00930F9E" w:rsidRDefault="00930F9E" w:rsidP="00930F9E">
      <w:pPr>
        <w:spacing w:after="0" w:line="240" w:lineRule="auto"/>
        <w:jc w:val="both"/>
        <w:rPr>
          <w:rFonts w:ascii="Times New Roman" w:eastAsia="Malgun Gothic" w:hAnsi="Times New Roman" w:cs="Times New Roman"/>
          <w:sz w:val="24"/>
          <w:szCs w:val="24"/>
          <w:lang w:val="en-US"/>
        </w:rPr>
      </w:pPr>
      <w:r w:rsidRPr="00930F9E">
        <w:rPr>
          <w:rFonts w:ascii="Times New Roman" w:eastAsia="Malgun Gothic" w:hAnsi="Times New Roman" w:cs="Times New Roman"/>
          <w:sz w:val="24"/>
          <w:szCs w:val="24"/>
          <w:lang w:val="en-US"/>
        </w:rPr>
        <w:t>H Ratio, W Ratio, and L Ratio were calculated for all the locations in the database and the frequency distribution of the three parameters are shown in figure 7. It can be observed that most of the data for cavity locations are situated near 1, which means that the geometric features for B-scan and D-scan images were almost the same. Thus, these geometric parameters can be used to further isolate cavities and eliminate non-cavities in the list of candidate locations.</w:t>
      </w:r>
    </w:p>
    <w:p w14:paraId="0F4F4EBB"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Malgun Gothic" w:hAnsi="Times New Roman" w:cs="Times New Roman"/>
          <w:noProof/>
          <w:sz w:val="24"/>
          <w:szCs w:val="24"/>
          <w:lang w:eastAsia="en-GB"/>
        </w:rPr>
        <mc:AlternateContent>
          <mc:Choice Requires="wpg">
            <w:drawing>
              <wp:anchor distT="0" distB="0" distL="114300" distR="114300" simplePos="0" relativeHeight="251745280" behindDoc="0" locked="0" layoutInCell="1" allowOverlap="1" wp14:anchorId="08ECAB0B" wp14:editId="42C1D5D1">
                <wp:simplePos x="0" y="0"/>
                <wp:positionH relativeFrom="margin">
                  <wp:align>right</wp:align>
                </wp:positionH>
                <wp:positionV relativeFrom="paragraph">
                  <wp:posOffset>306705</wp:posOffset>
                </wp:positionV>
                <wp:extent cx="5275580" cy="3590925"/>
                <wp:effectExtent l="0" t="0" r="1270" b="9525"/>
                <wp:wrapSquare wrapText="bothSides"/>
                <wp:docPr id="1357037" name="Group 1357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275580" cy="3590925"/>
                          <a:chOff x="0" y="0"/>
                          <a:chExt cx="5275580" cy="3590925"/>
                        </a:xfrm>
                      </wpg:grpSpPr>
                      <wps:wsp>
                        <wps:cNvPr id="1357038" name="Text Box 2"/>
                        <wps:cNvSpPr txBox="1">
                          <a:spLocks noChangeArrowheads="1"/>
                        </wps:cNvSpPr>
                        <wps:spPr bwMode="auto">
                          <a:xfrm>
                            <a:off x="1209675" y="1571625"/>
                            <a:ext cx="361950" cy="266700"/>
                          </a:xfrm>
                          <a:prstGeom prst="rect">
                            <a:avLst/>
                          </a:prstGeom>
                          <a:solidFill>
                            <a:srgbClr val="FFFFFF"/>
                          </a:solidFill>
                          <a:ln w="9525">
                            <a:noFill/>
                            <a:miter lim="800000"/>
                            <a:headEnd/>
                            <a:tailEnd/>
                          </a:ln>
                        </wps:spPr>
                        <wps:txbx>
                          <w:txbxContent>
                            <w:p w14:paraId="7E666252" w14:textId="77777777" w:rsidR="00930F9E" w:rsidRPr="00D5194D" w:rsidRDefault="00930F9E" w:rsidP="00930F9E">
                              <w:pPr>
                                <w:rPr>
                                  <w:rFonts w:ascii="Times New Roman" w:hAnsi="Times New Roman" w:cs="Times New Roman"/>
                                  <w:sz w:val="24"/>
                                </w:rPr>
                              </w:pPr>
                              <w:r w:rsidRPr="00D5194D">
                                <w:rPr>
                                  <w:rFonts w:ascii="Times New Roman" w:hAnsi="Times New Roman" w:cs="Times New Roman"/>
                                  <w:sz w:val="24"/>
                                </w:rPr>
                                <w:t>(a)</w:t>
                              </w:r>
                            </w:p>
                          </w:txbxContent>
                        </wps:txbx>
                        <wps:bodyPr rot="0" vert="horz" wrap="square" lIns="91440" tIns="45720" rIns="91440" bIns="45720" anchor="t" anchorCtr="0">
                          <a:noAutofit/>
                        </wps:bodyPr>
                      </wps:wsp>
                      <wps:wsp>
                        <wps:cNvPr id="1357039" name="Text Box 2"/>
                        <wps:cNvSpPr txBox="1">
                          <a:spLocks noChangeArrowheads="1"/>
                        </wps:cNvSpPr>
                        <wps:spPr bwMode="auto">
                          <a:xfrm>
                            <a:off x="3867150" y="1571625"/>
                            <a:ext cx="381000" cy="266700"/>
                          </a:xfrm>
                          <a:prstGeom prst="rect">
                            <a:avLst/>
                          </a:prstGeom>
                          <a:solidFill>
                            <a:srgbClr val="FFFFFF"/>
                          </a:solidFill>
                          <a:ln w="9525">
                            <a:noFill/>
                            <a:miter lim="800000"/>
                            <a:headEnd/>
                            <a:tailEnd/>
                          </a:ln>
                        </wps:spPr>
                        <wps:txbx>
                          <w:txbxContent>
                            <w:p w14:paraId="38D6D47B" w14:textId="77777777" w:rsidR="00930F9E" w:rsidRPr="00D5194D" w:rsidRDefault="00930F9E" w:rsidP="00930F9E">
                              <w:pPr>
                                <w:rPr>
                                  <w:rFonts w:ascii="Times New Roman" w:hAnsi="Times New Roman" w:cs="Times New Roman"/>
                                  <w:sz w:val="24"/>
                                </w:rPr>
                              </w:pPr>
                              <w:r w:rsidRPr="00D5194D">
                                <w:rPr>
                                  <w:rFonts w:ascii="Times New Roman" w:hAnsi="Times New Roman" w:cs="Times New Roman"/>
                                  <w:sz w:val="24"/>
                                </w:rPr>
                                <w:t>(</w:t>
                              </w:r>
                              <w:r>
                                <w:rPr>
                                  <w:rFonts w:ascii="Times New Roman" w:hAnsi="Times New Roman" w:cs="Times New Roman"/>
                                  <w:sz w:val="24"/>
                                </w:rPr>
                                <w:t>b</w:t>
                              </w:r>
                              <w:r w:rsidRPr="00D5194D">
                                <w:rPr>
                                  <w:rFonts w:ascii="Times New Roman" w:hAnsi="Times New Roman" w:cs="Times New Roman"/>
                                  <w:sz w:val="24"/>
                                </w:rPr>
                                <w:t>)</w:t>
                              </w:r>
                            </w:p>
                          </w:txbxContent>
                        </wps:txbx>
                        <wps:bodyPr rot="0" vert="horz" wrap="square" lIns="91440" tIns="45720" rIns="91440" bIns="45720" anchor="t" anchorCtr="0">
                          <a:noAutofit/>
                        </wps:bodyPr>
                      </wps:wsp>
                      <wps:wsp>
                        <wps:cNvPr id="1357040" name="Text Box 2"/>
                        <wps:cNvSpPr txBox="1">
                          <a:spLocks noChangeArrowheads="1"/>
                        </wps:cNvSpPr>
                        <wps:spPr bwMode="auto">
                          <a:xfrm>
                            <a:off x="2447925" y="3324225"/>
                            <a:ext cx="381000" cy="266700"/>
                          </a:xfrm>
                          <a:prstGeom prst="rect">
                            <a:avLst/>
                          </a:prstGeom>
                          <a:solidFill>
                            <a:srgbClr val="FFFFFF"/>
                          </a:solidFill>
                          <a:ln w="9525">
                            <a:noFill/>
                            <a:miter lim="800000"/>
                            <a:headEnd/>
                            <a:tailEnd/>
                          </a:ln>
                        </wps:spPr>
                        <wps:txbx>
                          <w:txbxContent>
                            <w:p w14:paraId="24A253B8" w14:textId="77777777" w:rsidR="00930F9E" w:rsidRPr="00D5194D" w:rsidRDefault="00930F9E" w:rsidP="00930F9E">
                              <w:pPr>
                                <w:rPr>
                                  <w:rFonts w:ascii="Times New Roman" w:hAnsi="Times New Roman" w:cs="Times New Roman"/>
                                  <w:sz w:val="24"/>
                                </w:rPr>
                              </w:pPr>
                              <w:r w:rsidRPr="00D5194D">
                                <w:rPr>
                                  <w:rFonts w:ascii="Times New Roman" w:hAnsi="Times New Roman" w:cs="Times New Roman"/>
                                  <w:sz w:val="24"/>
                                </w:rPr>
                                <w:t>(</w:t>
                              </w:r>
                              <w:r>
                                <w:rPr>
                                  <w:rFonts w:ascii="Times New Roman" w:hAnsi="Times New Roman" w:cs="Times New Roman"/>
                                  <w:sz w:val="24"/>
                                </w:rPr>
                                <w:t>c</w:t>
                              </w:r>
                              <w:r w:rsidRPr="00D5194D">
                                <w:rPr>
                                  <w:rFonts w:ascii="Times New Roman" w:hAnsi="Times New Roman" w:cs="Times New Roman"/>
                                  <w:sz w:val="24"/>
                                </w:rPr>
                                <w:t>)</w:t>
                              </w:r>
                            </w:p>
                          </w:txbxContent>
                        </wps:txbx>
                        <wps:bodyPr rot="0" vert="horz" wrap="square" lIns="91440" tIns="45720" rIns="91440" bIns="45720" anchor="t" anchorCtr="0">
                          <a:noAutofit/>
                        </wps:bodyPr>
                      </wps:wsp>
                      <pic:pic xmlns:pic="http://schemas.openxmlformats.org/drawingml/2006/picture">
                        <pic:nvPicPr>
                          <pic:cNvPr id="1357041" name="Picture 1357041"/>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9525"/>
                            <a:ext cx="2627630" cy="1546860"/>
                          </a:xfrm>
                          <a:prstGeom prst="rect">
                            <a:avLst/>
                          </a:prstGeom>
                          <a:noFill/>
                        </pic:spPr>
                      </pic:pic>
                      <pic:pic xmlns:pic="http://schemas.openxmlformats.org/drawingml/2006/picture">
                        <pic:nvPicPr>
                          <pic:cNvPr id="1357042" name="Picture 1357042"/>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647950" y="0"/>
                            <a:ext cx="2627630" cy="1546860"/>
                          </a:xfrm>
                          <a:prstGeom prst="rect">
                            <a:avLst/>
                          </a:prstGeom>
                          <a:noFill/>
                        </pic:spPr>
                      </pic:pic>
                      <pic:pic xmlns:pic="http://schemas.openxmlformats.org/drawingml/2006/picture">
                        <pic:nvPicPr>
                          <pic:cNvPr id="1357043" name="Picture 1357043"/>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323975" y="1838325"/>
                            <a:ext cx="2627630" cy="1546860"/>
                          </a:xfrm>
                          <a:prstGeom prst="rect">
                            <a:avLst/>
                          </a:prstGeom>
                          <a:noFill/>
                        </pic:spPr>
                      </pic:pic>
                    </wpg:wgp>
                  </a:graphicData>
                </a:graphic>
              </wp:anchor>
            </w:drawing>
          </mc:Choice>
          <mc:Fallback>
            <w:pict>
              <v:group w14:anchorId="08ECAB0B" id="Group 1357037" o:spid="_x0000_s1041" alt="&quot;&quot;" style="position:absolute;left:0;text-align:left;margin-left:364.2pt;margin-top:24.15pt;width:415.4pt;height:282.75pt;z-index:251745280;mso-position-horizontal:right;mso-position-horizontal-relative:margin" coordsize="52755,35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">
                <v:shape id="_x0000_s1042" type="#_x0000_t202" style="position:absolute;left:12096;top:15716;width:36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" stroked="f">
                  <v:textbox>
                    <w:txbxContent>
                      <w:p w14:paraId="7E666252" w14:textId="77777777" w:rsidR="00930F9E" w:rsidRPr="00D5194D" w:rsidRDefault="00930F9E" w:rsidP="00930F9E">
                        <w:pPr>
                          <w:rPr>
                            <w:rFonts w:ascii="Times New Roman" w:hAnsi="Times New Roman" w:cs="Times New Roman"/>
                            <w:sz w:val="24"/>
                          </w:rPr>
                        </w:pPr>
                        <w:r w:rsidRPr="00D5194D">
                          <w:rPr>
                            <w:rFonts w:ascii="Times New Roman" w:hAnsi="Times New Roman" w:cs="Times New Roman"/>
                            <w:sz w:val="24"/>
                          </w:rPr>
                          <w:t>(a)</w:t>
                        </w:r>
                      </w:p>
                    </w:txbxContent>
                  </v:textbox>
                </v:shape>
                <v:shape id="_x0000_s1043" type="#_x0000_t202" style="position:absolute;left:38671;top:15716;width:381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" stroked="f">
                  <v:textbox>
                    <w:txbxContent>
                      <w:p w14:paraId="38D6D47B" w14:textId="77777777" w:rsidR="00930F9E" w:rsidRPr="00D5194D" w:rsidRDefault="00930F9E" w:rsidP="00930F9E">
                        <w:pPr>
                          <w:rPr>
                            <w:rFonts w:ascii="Times New Roman" w:hAnsi="Times New Roman" w:cs="Times New Roman"/>
                            <w:sz w:val="24"/>
                          </w:rPr>
                        </w:pPr>
                        <w:r w:rsidRPr="00D5194D">
                          <w:rPr>
                            <w:rFonts w:ascii="Times New Roman" w:hAnsi="Times New Roman" w:cs="Times New Roman"/>
                            <w:sz w:val="24"/>
                          </w:rPr>
                          <w:t>(</w:t>
                        </w:r>
                        <w:r>
                          <w:rPr>
                            <w:rFonts w:ascii="Times New Roman" w:hAnsi="Times New Roman" w:cs="Times New Roman"/>
                            <w:sz w:val="24"/>
                          </w:rPr>
                          <w:t>b</w:t>
                        </w:r>
                        <w:r w:rsidRPr="00D5194D">
                          <w:rPr>
                            <w:rFonts w:ascii="Times New Roman" w:hAnsi="Times New Roman" w:cs="Times New Roman"/>
                            <w:sz w:val="24"/>
                          </w:rPr>
                          <w:t>)</w:t>
                        </w:r>
                      </w:p>
                    </w:txbxContent>
                  </v:textbox>
                </v:shape>
                <v:shape id="_x0000_s1044" type="#_x0000_t202" style="position:absolute;left:24479;top:33242;width:381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" stroked="f">
                  <v:textbox>
                    <w:txbxContent>
                      <w:p w14:paraId="24A253B8" w14:textId="77777777" w:rsidR="00930F9E" w:rsidRPr="00D5194D" w:rsidRDefault="00930F9E" w:rsidP="00930F9E">
                        <w:pPr>
                          <w:rPr>
                            <w:rFonts w:ascii="Times New Roman" w:hAnsi="Times New Roman" w:cs="Times New Roman"/>
                            <w:sz w:val="24"/>
                          </w:rPr>
                        </w:pPr>
                        <w:r w:rsidRPr="00D5194D">
                          <w:rPr>
                            <w:rFonts w:ascii="Times New Roman" w:hAnsi="Times New Roman" w:cs="Times New Roman"/>
                            <w:sz w:val="24"/>
                          </w:rPr>
                          <w:t>(</w:t>
                        </w:r>
                        <w:r>
                          <w:rPr>
                            <w:rFonts w:ascii="Times New Roman" w:hAnsi="Times New Roman" w:cs="Times New Roman"/>
                            <w:sz w:val="24"/>
                          </w:rPr>
                          <w:t>c</w:t>
                        </w:r>
                        <w:r w:rsidRPr="00D5194D">
                          <w:rPr>
                            <w:rFonts w:ascii="Times New Roman" w:hAnsi="Times New Roman" w:cs="Times New Roman"/>
                            <w:sz w:val="24"/>
                          </w:rPr>
                          <w:t>)</w:t>
                        </w:r>
                      </w:p>
                    </w:txbxContent>
                  </v:textbox>
                </v:shape>
                <v:shape id="Picture 1357041" o:spid="_x0000_s1045" type="#_x0000_t75" style="position:absolute;top:95;width:26276;height:1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">
                  <v:imagedata r:id="rId60" o:title=""/>
                </v:shape>
                <v:shape id="Picture 1357042" o:spid="_x0000_s1046" type="#_x0000_t75" style="position:absolute;left:26479;width:26276;height:1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">
                  <v:imagedata r:id="rId61" o:title=""/>
                </v:shape>
                <v:shape id="Picture 1357043" o:spid="_x0000_s1047" type="#_x0000_t75" style="position:absolute;left:13239;top:18383;width:26277;height:1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">
                  <v:imagedata r:id="rId62" o:title=""/>
                </v:shape>
                <w10:wrap type="square" anchorx="margin"/>
              </v:group>
            </w:pict>
          </mc:Fallback>
        </mc:AlternateContent>
      </w:r>
    </w:p>
    <w:p w14:paraId="708C1015" w14:textId="77777777" w:rsidR="00930F9E" w:rsidRPr="00930F9E" w:rsidRDefault="00930F9E" w:rsidP="00930F9E">
      <w:pPr>
        <w:spacing w:after="0" w:line="240" w:lineRule="auto"/>
        <w:jc w:val="center"/>
        <w:rPr>
          <w:rFonts w:ascii="Times New Roman" w:eastAsia="Calibri" w:hAnsi="Times New Roman" w:cs="Times New Roman"/>
          <w:b/>
          <w:sz w:val="24"/>
          <w:szCs w:val="24"/>
          <w:lang w:val="en-US"/>
        </w:rPr>
      </w:pPr>
      <w:r w:rsidRPr="00930F9E">
        <w:rPr>
          <w:rFonts w:ascii="Times New Roman" w:eastAsia="Calibri" w:hAnsi="Times New Roman" w:cs="Times New Roman"/>
          <w:sz w:val="24"/>
          <w:szCs w:val="24"/>
          <w:lang w:val="en-US"/>
        </w:rPr>
        <w:t>Figure 7. Frequency distribution for (a) H Ratio, (b) W Ratio, and (c) L Ratio.</w:t>
      </w:r>
    </w:p>
    <w:p w14:paraId="4851DFA7"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p>
    <w:p w14:paraId="07FDE469" w14:textId="77777777" w:rsidR="00930F9E" w:rsidRPr="00930F9E" w:rsidRDefault="00930F9E" w:rsidP="00930F9E">
      <w:pPr>
        <w:spacing w:after="0" w:line="240" w:lineRule="auto"/>
        <w:jc w:val="both"/>
        <w:rPr>
          <w:rFonts w:ascii="Times New Roman" w:eastAsia="Calibri" w:hAnsi="Times New Roman" w:cs="Times New Roman"/>
          <w:i/>
          <w:sz w:val="24"/>
          <w:szCs w:val="24"/>
          <w:lang w:val="en-US"/>
        </w:rPr>
      </w:pPr>
      <w:r w:rsidRPr="00930F9E">
        <w:rPr>
          <w:rFonts w:ascii="Times New Roman" w:eastAsia="Calibri" w:hAnsi="Times New Roman" w:cs="Times New Roman"/>
          <w:i/>
          <w:sz w:val="24"/>
          <w:szCs w:val="24"/>
          <w:lang w:val="en-US"/>
        </w:rPr>
        <w:t>Threshold Determination</w:t>
      </w:r>
    </w:p>
    <w:p w14:paraId="32304259"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006E1EA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From the geometric parameters identified in the investigation, upper and lower thresholds were determined that would effectively classify cavity and non-cavity locations. An optimization tool was used to identify the upper and lower thresholds of each parameter and table 1 summarizes the resulting values. These values were used in the proposed classification method.</w:t>
      </w:r>
    </w:p>
    <w:p w14:paraId="1B99FF9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7DEE7242"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Table 1. Threshold values for H Ratio, W Ratio, and L Ratio.</w:t>
      </w:r>
    </w:p>
    <w:tbl>
      <w:tblPr>
        <w:tblStyle w:val="TableGrid35"/>
        <w:tblW w:w="0" w:type="auto"/>
        <w:jc w:val="center"/>
        <w:tblLook w:val="04A0" w:firstRow="1" w:lastRow="0" w:firstColumn="1" w:lastColumn="0" w:noHBand="0" w:noVBand="1"/>
      </w:tblPr>
      <w:tblGrid>
        <w:gridCol w:w="2075"/>
        <w:gridCol w:w="1090"/>
        <w:gridCol w:w="1143"/>
        <w:gridCol w:w="1063"/>
      </w:tblGrid>
      <w:tr w:rsidR="00930F9E" w:rsidRPr="00930F9E" w14:paraId="17A67C1A" w14:textId="77777777" w:rsidTr="00BE62A6">
        <w:trPr>
          <w:jc w:val="center"/>
        </w:trPr>
        <w:tc>
          <w:tcPr>
            <w:tcW w:w="2075" w:type="dxa"/>
            <w:vAlign w:val="center"/>
          </w:tcPr>
          <w:p w14:paraId="3FA23ABC" w14:textId="77777777" w:rsidR="00930F9E" w:rsidRPr="00930F9E" w:rsidRDefault="00930F9E" w:rsidP="00930F9E">
            <w:pPr>
              <w:jc w:val="center"/>
              <w:rPr>
                <w:rFonts w:ascii="Times New Roman" w:eastAsia="Calibri" w:hAnsi="Times New Roman" w:cs="Times New Roman"/>
                <w:sz w:val="24"/>
                <w:szCs w:val="24"/>
              </w:rPr>
            </w:pPr>
          </w:p>
        </w:tc>
        <w:tc>
          <w:tcPr>
            <w:tcW w:w="1090" w:type="dxa"/>
          </w:tcPr>
          <w:p w14:paraId="4DB41DFB"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H Ratio</w:t>
            </w:r>
          </w:p>
        </w:tc>
        <w:tc>
          <w:tcPr>
            <w:tcW w:w="1143" w:type="dxa"/>
          </w:tcPr>
          <w:p w14:paraId="11EEFE4D"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W Ratio</w:t>
            </w:r>
          </w:p>
        </w:tc>
        <w:tc>
          <w:tcPr>
            <w:tcW w:w="1063" w:type="dxa"/>
          </w:tcPr>
          <w:p w14:paraId="189E9AD4"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L Ratio</w:t>
            </w:r>
          </w:p>
        </w:tc>
      </w:tr>
      <w:tr w:rsidR="00930F9E" w:rsidRPr="00930F9E" w14:paraId="4E247EAB" w14:textId="77777777" w:rsidTr="00BE62A6">
        <w:trPr>
          <w:jc w:val="center"/>
        </w:trPr>
        <w:tc>
          <w:tcPr>
            <w:tcW w:w="2075" w:type="dxa"/>
          </w:tcPr>
          <w:p w14:paraId="68F3B70D"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Lower Threshold</w:t>
            </w:r>
          </w:p>
        </w:tc>
        <w:tc>
          <w:tcPr>
            <w:tcW w:w="1090" w:type="dxa"/>
          </w:tcPr>
          <w:p w14:paraId="68C2641B"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0.37</w:t>
            </w:r>
          </w:p>
        </w:tc>
        <w:tc>
          <w:tcPr>
            <w:tcW w:w="1143" w:type="dxa"/>
          </w:tcPr>
          <w:p w14:paraId="04875FB7"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0.70</w:t>
            </w:r>
          </w:p>
        </w:tc>
        <w:tc>
          <w:tcPr>
            <w:tcW w:w="1063" w:type="dxa"/>
          </w:tcPr>
          <w:p w14:paraId="586FA547"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0.60</w:t>
            </w:r>
          </w:p>
        </w:tc>
      </w:tr>
      <w:tr w:rsidR="00930F9E" w:rsidRPr="00930F9E" w14:paraId="4FF306B3" w14:textId="77777777" w:rsidTr="00BE62A6">
        <w:trPr>
          <w:jc w:val="center"/>
        </w:trPr>
        <w:tc>
          <w:tcPr>
            <w:tcW w:w="2075" w:type="dxa"/>
          </w:tcPr>
          <w:p w14:paraId="691C32D8"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Upper Threshold</w:t>
            </w:r>
          </w:p>
        </w:tc>
        <w:tc>
          <w:tcPr>
            <w:tcW w:w="1090" w:type="dxa"/>
          </w:tcPr>
          <w:p w14:paraId="79D788AB"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1.09</w:t>
            </w:r>
          </w:p>
        </w:tc>
        <w:tc>
          <w:tcPr>
            <w:tcW w:w="1143" w:type="dxa"/>
          </w:tcPr>
          <w:p w14:paraId="5CA30028"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1.22</w:t>
            </w:r>
          </w:p>
        </w:tc>
        <w:tc>
          <w:tcPr>
            <w:tcW w:w="1063" w:type="dxa"/>
          </w:tcPr>
          <w:p w14:paraId="7449D811"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1.02</w:t>
            </w:r>
          </w:p>
        </w:tc>
      </w:tr>
    </w:tbl>
    <w:p w14:paraId="3954EB0D"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09CA2C64"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To determine how many criteria should be satisfied for the location to be classified as cavity, three different conditions were applied for the requirement of the classification: </w:t>
      </w:r>
      <w:r w:rsidRPr="00930F9E">
        <w:rPr>
          <w:rFonts w:ascii="Times New Roman" w:eastAsia="Calibri" w:hAnsi="Times New Roman" w:cs="Times New Roman"/>
          <w:sz w:val="24"/>
          <w:szCs w:val="24"/>
          <w:lang w:val="en-US"/>
        </w:rPr>
        <w:lastRenderedPageBreak/>
        <w:t xml:space="preserve">satisfy (1) at least one </w:t>
      </w:r>
      <w:proofErr w:type="gramStart"/>
      <w:r w:rsidRPr="00930F9E">
        <w:rPr>
          <w:rFonts w:ascii="Times New Roman" w:eastAsia="Calibri" w:hAnsi="Times New Roman" w:cs="Times New Roman"/>
          <w:sz w:val="24"/>
          <w:szCs w:val="24"/>
          <w:lang w:val="en-US"/>
        </w:rPr>
        <w:t>criteria</w:t>
      </w:r>
      <w:proofErr w:type="gramEnd"/>
      <w:r w:rsidRPr="00930F9E">
        <w:rPr>
          <w:rFonts w:ascii="Times New Roman" w:eastAsia="Calibri" w:hAnsi="Times New Roman" w:cs="Times New Roman"/>
          <w:sz w:val="24"/>
          <w:szCs w:val="24"/>
          <w:lang w:val="en-US"/>
        </w:rPr>
        <w:t xml:space="preserve">, (2) at least two criteria, and (3) all three criteria. The accuracies for the three conditions were calculated and are summarized in figure 8. </w:t>
      </w:r>
    </w:p>
    <w:p w14:paraId="2C15A390"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noProof/>
          <w:sz w:val="24"/>
          <w:szCs w:val="24"/>
          <w:lang w:eastAsia="en-GB"/>
        </w:rPr>
        <w:drawing>
          <wp:anchor distT="0" distB="0" distL="114300" distR="114300" simplePos="0" relativeHeight="251750400" behindDoc="0" locked="0" layoutInCell="1" allowOverlap="1" wp14:anchorId="5F5AC59F" wp14:editId="21349502">
            <wp:simplePos x="0" y="0"/>
            <wp:positionH relativeFrom="margin">
              <wp:align>center</wp:align>
            </wp:positionH>
            <wp:positionV relativeFrom="paragraph">
              <wp:posOffset>39370</wp:posOffset>
            </wp:positionV>
            <wp:extent cx="3638550" cy="1854200"/>
            <wp:effectExtent l="0" t="0" r="0" b="0"/>
            <wp:wrapSquare wrapText="bothSides"/>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rotWithShape="1">
                    <a:blip r:embed="rId63">
                      <a:extLst>
                        <a:ext uri="{28A0092B-C50C-407E-A947-70E740481C1C}">
                          <a14:useLocalDpi xmlns:a14="http://schemas.microsoft.com/office/drawing/2010/main" val="0"/>
                        </a:ext>
                      </a:extLst>
                    </a:blip>
                    <a:srcRect t="11086" b="4042"/>
                    <a:stretch/>
                  </pic:blipFill>
                  <pic:spPr bwMode="auto">
                    <a:xfrm>
                      <a:off x="0" y="0"/>
                      <a:ext cx="3638550" cy="185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309DBC"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452007A5"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noProof/>
          <w:sz w:val="24"/>
          <w:szCs w:val="24"/>
          <w:lang w:eastAsia="en-GB"/>
        </w:rPr>
        <mc:AlternateContent>
          <mc:Choice Requires="wps">
            <w:drawing>
              <wp:anchor distT="0" distB="0" distL="114300" distR="114300" simplePos="0" relativeHeight="251751424" behindDoc="0" locked="0" layoutInCell="1" allowOverlap="1" wp14:anchorId="49330514" wp14:editId="0EE76C12">
                <wp:simplePos x="0" y="0"/>
                <wp:positionH relativeFrom="column">
                  <wp:posOffset>1294130</wp:posOffset>
                </wp:positionH>
                <wp:positionV relativeFrom="paragraph">
                  <wp:posOffset>30808</wp:posOffset>
                </wp:positionV>
                <wp:extent cx="1524000" cy="0"/>
                <wp:effectExtent l="38100" t="76200" r="0" b="95250"/>
                <wp:wrapNone/>
                <wp:docPr id="1357044" name="Straight Arrow Connector 1357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5240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w:pict>
              <v:shapetype w14:anchorId="1AC2DCF0" id="_x0000_t32" coordsize="21600,21600" o:spt="32" o:oned="t" path="m,l21600,21600e" filled="f">
                <v:path arrowok="t" fillok="f" o:connecttype="none"/>
                <o:lock v:ext="edit" shapetype="t"/>
              </v:shapetype>
              <v:shape id="Straight Arrow Connector 1357044" o:spid="_x0000_s1026" type="#_x0000_t32" alt="&quot;&quot;" style="position:absolute;margin-left:101.9pt;margin-top:2.45pt;width:120pt;height:0;flip:x;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" strokecolor="windowText" strokeweight=".5pt">
                <v:stroke endarrow="block" joinstyle="miter"/>
              </v:shape>
            </w:pict>
          </mc:Fallback>
        </mc:AlternateContent>
      </w:r>
    </w:p>
    <w:p w14:paraId="78D21051"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2DC8E94A"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0FAA8B16"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noProof/>
          <w:sz w:val="24"/>
          <w:szCs w:val="24"/>
          <w:lang w:eastAsia="en-GB"/>
        </w:rPr>
        <mc:AlternateContent>
          <mc:Choice Requires="wps">
            <w:drawing>
              <wp:anchor distT="0" distB="0" distL="114300" distR="114300" simplePos="0" relativeHeight="251752448" behindDoc="0" locked="0" layoutInCell="1" allowOverlap="1" wp14:anchorId="28A62109" wp14:editId="5F29B3FF">
                <wp:simplePos x="0" y="0"/>
                <wp:positionH relativeFrom="column">
                  <wp:posOffset>2252083</wp:posOffset>
                </wp:positionH>
                <wp:positionV relativeFrom="paragraph">
                  <wp:posOffset>75883</wp:posOffset>
                </wp:positionV>
                <wp:extent cx="1113692" cy="0"/>
                <wp:effectExtent l="42228" t="33972" r="53022" b="14923"/>
                <wp:wrapNone/>
                <wp:docPr id="36" name="Straight Arrow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flipH="1" flipV="1">
                          <a:off x="0" y="0"/>
                          <a:ext cx="1113692"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F05CBD" id="Straight Arrow Connector 36" o:spid="_x0000_s1026" type="#_x0000_t32" alt="&quot;&quot;" style="position:absolute;margin-left:177.35pt;margin-top:6pt;width:87.7pt;height:0;rotation:90;flip:x 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" strokecolor="windowText" strokeweight=".5pt">
                <v:stroke endarrow="block" joinstyle="miter"/>
              </v:shape>
            </w:pict>
          </mc:Fallback>
        </mc:AlternateContent>
      </w:r>
    </w:p>
    <w:p w14:paraId="1CA67E3F"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3A45F3A7"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28A1336C"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4B3E8356"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3841508F"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3CBC6161"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Figure 8. Total classification accuracy for three different conditions.</w:t>
      </w:r>
    </w:p>
    <w:p w14:paraId="21F0A181"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p>
    <w:p w14:paraId="27708E7B"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As seen in the figure, satisfying at least two criteria gives the highest total accuracy, which is 90%, among the three conditions. By applying the condition of satisfying at least one </w:t>
      </w:r>
      <w:proofErr w:type="gramStart"/>
      <w:r w:rsidRPr="00930F9E">
        <w:rPr>
          <w:rFonts w:ascii="Times New Roman" w:eastAsia="Calibri" w:hAnsi="Times New Roman" w:cs="Times New Roman"/>
          <w:sz w:val="24"/>
          <w:szCs w:val="24"/>
          <w:lang w:val="en-US"/>
        </w:rPr>
        <w:t>criteria</w:t>
      </w:r>
      <w:proofErr w:type="gramEnd"/>
      <w:r w:rsidRPr="00930F9E">
        <w:rPr>
          <w:rFonts w:ascii="Times New Roman" w:eastAsia="Calibri" w:hAnsi="Times New Roman" w:cs="Times New Roman"/>
          <w:sz w:val="24"/>
          <w:szCs w:val="24"/>
          <w:lang w:val="en-US"/>
        </w:rPr>
        <w:t>, the classification requirement is too lenient, thus, a lot of non-cavity locations will still be misclassified as cavity location, resulting to lower total accuracy. On the other hand, if all three criteria should be satisfied, the classification requirement is too strict, thus, several cavity locations will be classified as non-cavity and will be discarded from the candidate locations. Therefore, setting the condition to satisfy at least two criteria, most of the cavity locations will be retained as candidate while non-cavity locations will be discarded, giving the most reasonable accuracy for classification.</w:t>
      </w:r>
    </w:p>
    <w:p w14:paraId="2416DC80"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1C15EFD9"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sz w:val="24"/>
          <w:szCs w:val="24"/>
          <w:lang w:val="en-US"/>
        </w:rPr>
        <w:t>Proposed Classification Method</w:t>
      </w:r>
    </w:p>
    <w:p w14:paraId="109F070A"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3FDDCEBE"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Based on the findings from the parametric investigation, a classification method utilizing the geometric features of the hyperbola signal in B-scan and D-scan images of candidate locations was proposed to further distinguish cavity locations from non-cavity locations. Figure 9 shows the process flow of the proposed classification method. In this method, ratios of the height (H Ratio), width (W Ratio), and length (L Ratio) of the hyperbola signals in B-scan and D-scan images were utilized as criteria. For a location to be classified as cavity, at least two out of the three parametric criteria should be satisfied. </w:t>
      </w:r>
    </w:p>
    <w:p w14:paraId="3B512D22"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43D5096" w14:textId="77777777" w:rsidR="00930F9E" w:rsidRPr="00930F9E" w:rsidRDefault="00930F9E" w:rsidP="00930F9E">
      <w:pPr>
        <w:spacing w:after="0" w:line="240" w:lineRule="auto"/>
        <w:jc w:val="center"/>
        <w:rPr>
          <w:rFonts w:ascii="Times New Roman" w:eastAsia="Calibri" w:hAnsi="Times New Roman" w:cs="Times New Roman"/>
          <w:sz w:val="24"/>
          <w:szCs w:val="24"/>
          <w:lang w:val="en-US"/>
        </w:rPr>
      </w:pPr>
      <w:r w:rsidRPr="00930F9E">
        <w:rPr>
          <w:rFonts w:ascii="Times New Roman" w:eastAsia="Calibri" w:hAnsi="Times New Roman" w:cs="Times New Roman"/>
          <w:b/>
          <w:noProof/>
          <w:sz w:val="24"/>
          <w:szCs w:val="24"/>
          <w:lang w:eastAsia="en-GB"/>
        </w:rPr>
        <w:lastRenderedPageBreak/>
        <w:drawing>
          <wp:anchor distT="0" distB="0" distL="114300" distR="114300" simplePos="0" relativeHeight="251744256" behindDoc="0" locked="0" layoutInCell="1" allowOverlap="1" wp14:anchorId="3670E3B2" wp14:editId="79453EA5">
            <wp:simplePos x="0" y="0"/>
            <wp:positionH relativeFrom="margin">
              <wp:align>center</wp:align>
            </wp:positionH>
            <wp:positionV relativeFrom="paragraph">
              <wp:posOffset>0</wp:posOffset>
            </wp:positionV>
            <wp:extent cx="4497705" cy="3609975"/>
            <wp:effectExtent l="0" t="0" r="0" b="9525"/>
            <wp:wrapSquare wrapText="bothSides"/>
            <wp:docPr id="1357046" name="Picture 13570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46" name="Picture 1357046">
                      <a:extLst>
                        <a:ext uri="{C183D7F6-B498-43B3-948B-1728B52AA6E4}">
                          <adec:decorative xmlns:adec="http://schemas.microsoft.com/office/drawing/2017/decorative" val="1"/>
                        </a:ext>
                      </a:extLst>
                    </pic:cNvPr>
                    <pic:cNvPicPr/>
                  </pic:nvPicPr>
                  <pic:blipFill>
                    <a:blip r:embed="rId64">
                      <a:extLst>
                        <a:ext uri="{28A0092B-C50C-407E-A947-70E740481C1C}">
                          <a14:useLocalDpi xmlns:a14="http://schemas.microsoft.com/office/drawing/2010/main" val="0"/>
                        </a:ext>
                      </a:extLst>
                    </a:blip>
                    <a:stretch>
                      <a:fillRect/>
                    </a:stretch>
                  </pic:blipFill>
                  <pic:spPr>
                    <a:xfrm>
                      <a:off x="0" y="0"/>
                      <a:ext cx="4497705" cy="3609975"/>
                    </a:xfrm>
                    <a:prstGeom prst="rect">
                      <a:avLst/>
                    </a:prstGeom>
                  </pic:spPr>
                </pic:pic>
              </a:graphicData>
            </a:graphic>
            <wp14:sizeRelH relativeFrom="page">
              <wp14:pctWidth>0</wp14:pctWidth>
            </wp14:sizeRelH>
            <wp14:sizeRelV relativeFrom="page">
              <wp14:pctHeight>0</wp14:pctHeight>
            </wp14:sizeRelV>
          </wp:anchor>
        </w:drawing>
      </w:r>
      <w:r w:rsidRPr="00930F9E">
        <w:rPr>
          <w:rFonts w:ascii="Times New Roman" w:eastAsia="Calibri" w:hAnsi="Times New Roman" w:cs="Times New Roman"/>
          <w:sz w:val="24"/>
          <w:szCs w:val="24"/>
          <w:lang w:val="en-US"/>
        </w:rPr>
        <w:t>Figure 9. Process flow of the proposed classification method.</w:t>
      </w:r>
    </w:p>
    <w:p w14:paraId="2F495F2A" w14:textId="77777777" w:rsidR="00930F9E" w:rsidRPr="00930F9E" w:rsidRDefault="00930F9E" w:rsidP="00930F9E">
      <w:pPr>
        <w:spacing w:after="0" w:line="240" w:lineRule="auto"/>
        <w:rPr>
          <w:rFonts w:ascii="Times New Roman" w:eastAsia="Calibri" w:hAnsi="Times New Roman" w:cs="Times New Roman"/>
          <w:sz w:val="24"/>
          <w:szCs w:val="24"/>
          <w:lang w:val="en-US"/>
        </w:rPr>
      </w:pPr>
    </w:p>
    <w:p w14:paraId="2CD48B7A"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The proposed classification method was applied to the database and the results are summarized in table 2. Based on the results, it was found that the total classification accuracy yields to 90%. As observed in the frequency distributions of the parameters in figure 7, there are overlaps between the area of cavity and non-cavity locations in the graphs. This means that some non-cavity locations are still included inside the lower and upper thresholds of the parametric criteria and some cavity locations are situated outside of the lower and upper thresholds of the parametric criteria, thus, wrongly classifying these locations. As a result, there are 34 cavity and 54 non-cavity locations that are misclassified by the proposed classification method.</w:t>
      </w:r>
    </w:p>
    <w:p w14:paraId="70F78A27" w14:textId="77777777" w:rsidR="00930F9E" w:rsidRPr="00930F9E" w:rsidRDefault="00930F9E" w:rsidP="00930F9E">
      <w:pPr>
        <w:spacing w:after="0" w:line="240" w:lineRule="auto"/>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br/>
        <w:t>Table 2. Summary of results of the proposed method using the database.</w:t>
      </w:r>
    </w:p>
    <w:tbl>
      <w:tblPr>
        <w:tblStyle w:val="TableGrid35"/>
        <w:tblW w:w="4765" w:type="pct"/>
        <w:jc w:val="center"/>
        <w:tblLook w:val="04A0" w:firstRow="1" w:lastRow="0" w:firstColumn="1" w:lastColumn="0" w:noHBand="0" w:noVBand="1"/>
      </w:tblPr>
      <w:tblGrid>
        <w:gridCol w:w="1408"/>
        <w:gridCol w:w="1553"/>
        <w:gridCol w:w="1552"/>
        <w:gridCol w:w="1552"/>
        <w:gridCol w:w="1814"/>
      </w:tblGrid>
      <w:tr w:rsidR="00930F9E" w:rsidRPr="00930F9E" w14:paraId="39FE7D33" w14:textId="77777777" w:rsidTr="00BE62A6">
        <w:trPr>
          <w:jc w:val="center"/>
        </w:trPr>
        <w:tc>
          <w:tcPr>
            <w:tcW w:w="893" w:type="pct"/>
            <w:vAlign w:val="center"/>
          </w:tcPr>
          <w:p w14:paraId="637BFB45" w14:textId="77777777" w:rsidR="00930F9E" w:rsidRPr="00930F9E" w:rsidRDefault="00930F9E" w:rsidP="00930F9E">
            <w:pPr>
              <w:jc w:val="center"/>
              <w:rPr>
                <w:rFonts w:ascii="Times New Roman" w:eastAsia="Calibri" w:hAnsi="Times New Roman" w:cs="Times New Roman"/>
                <w:sz w:val="24"/>
                <w:szCs w:val="24"/>
              </w:rPr>
            </w:pPr>
          </w:p>
        </w:tc>
        <w:tc>
          <w:tcPr>
            <w:tcW w:w="985" w:type="pct"/>
            <w:vAlign w:val="center"/>
          </w:tcPr>
          <w:p w14:paraId="26635EB5"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Locations in the Database</w:t>
            </w:r>
          </w:p>
        </w:tc>
        <w:tc>
          <w:tcPr>
            <w:tcW w:w="985" w:type="pct"/>
            <w:vAlign w:val="center"/>
          </w:tcPr>
          <w:p w14:paraId="4D351B06"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Correct Classification</w:t>
            </w:r>
          </w:p>
        </w:tc>
        <w:tc>
          <w:tcPr>
            <w:tcW w:w="985" w:type="pct"/>
            <w:vAlign w:val="center"/>
          </w:tcPr>
          <w:p w14:paraId="095A83C8"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Wrong Classification</w:t>
            </w:r>
          </w:p>
        </w:tc>
        <w:tc>
          <w:tcPr>
            <w:tcW w:w="1151" w:type="pct"/>
            <w:vAlign w:val="center"/>
          </w:tcPr>
          <w:p w14:paraId="707E57E2"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Total Accuracy</w:t>
            </w:r>
          </w:p>
        </w:tc>
      </w:tr>
      <w:tr w:rsidR="00930F9E" w:rsidRPr="00930F9E" w14:paraId="14F82C36" w14:textId="77777777" w:rsidTr="00BE62A6">
        <w:trPr>
          <w:jc w:val="center"/>
        </w:trPr>
        <w:tc>
          <w:tcPr>
            <w:tcW w:w="893" w:type="pct"/>
            <w:vAlign w:val="center"/>
          </w:tcPr>
          <w:p w14:paraId="7315F05B"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Cavity Locations</w:t>
            </w:r>
          </w:p>
        </w:tc>
        <w:tc>
          <w:tcPr>
            <w:tcW w:w="985" w:type="pct"/>
            <w:vAlign w:val="center"/>
          </w:tcPr>
          <w:p w14:paraId="2BB2C34E"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282</w:t>
            </w:r>
          </w:p>
        </w:tc>
        <w:tc>
          <w:tcPr>
            <w:tcW w:w="985" w:type="pct"/>
            <w:vAlign w:val="center"/>
          </w:tcPr>
          <w:p w14:paraId="03FB3EB6"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248</w:t>
            </w:r>
          </w:p>
        </w:tc>
        <w:tc>
          <w:tcPr>
            <w:tcW w:w="985" w:type="pct"/>
            <w:vAlign w:val="center"/>
          </w:tcPr>
          <w:p w14:paraId="58A18882"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34</w:t>
            </w:r>
          </w:p>
        </w:tc>
        <w:tc>
          <w:tcPr>
            <w:tcW w:w="1151" w:type="pct"/>
            <w:vAlign w:val="center"/>
          </w:tcPr>
          <w:p w14:paraId="47FECC80"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88%</w:t>
            </w:r>
          </w:p>
        </w:tc>
      </w:tr>
      <w:tr w:rsidR="00930F9E" w:rsidRPr="00930F9E" w14:paraId="064B14F7" w14:textId="77777777" w:rsidTr="00BE62A6">
        <w:trPr>
          <w:jc w:val="center"/>
        </w:trPr>
        <w:tc>
          <w:tcPr>
            <w:tcW w:w="893" w:type="pct"/>
            <w:vAlign w:val="center"/>
          </w:tcPr>
          <w:p w14:paraId="0FC4C1B4"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Non-Cavity Locations</w:t>
            </w:r>
          </w:p>
        </w:tc>
        <w:tc>
          <w:tcPr>
            <w:tcW w:w="985" w:type="pct"/>
            <w:vAlign w:val="center"/>
          </w:tcPr>
          <w:p w14:paraId="0A47BEB5"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572</w:t>
            </w:r>
          </w:p>
        </w:tc>
        <w:tc>
          <w:tcPr>
            <w:tcW w:w="985" w:type="pct"/>
            <w:vAlign w:val="center"/>
          </w:tcPr>
          <w:p w14:paraId="7D6BCE96"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518</w:t>
            </w:r>
          </w:p>
        </w:tc>
        <w:tc>
          <w:tcPr>
            <w:tcW w:w="985" w:type="pct"/>
            <w:vAlign w:val="center"/>
          </w:tcPr>
          <w:p w14:paraId="2BE15079"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54</w:t>
            </w:r>
          </w:p>
        </w:tc>
        <w:tc>
          <w:tcPr>
            <w:tcW w:w="1151" w:type="pct"/>
            <w:vAlign w:val="center"/>
          </w:tcPr>
          <w:p w14:paraId="7DD8EEB8"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91%</w:t>
            </w:r>
          </w:p>
        </w:tc>
      </w:tr>
      <w:tr w:rsidR="00930F9E" w:rsidRPr="00930F9E" w14:paraId="066C9FCC" w14:textId="77777777" w:rsidTr="00BE62A6">
        <w:trPr>
          <w:trHeight w:val="556"/>
          <w:jc w:val="center"/>
        </w:trPr>
        <w:tc>
          <w:tcPr>
            <w:tcW w:w="893" w:type="pct"/>
            <w:vAlign w:val="center"/>
          </w:tcPr>
          <w:p w14:paraId="096FEE9F"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Total</w:t>
            </w:r>
          </w:p>
        </w:tc>
        <w:tc>
          <w:tcPr>
            <w:tcW w:w="985" w:type="pct"/>
            <w:vAlign w:val="center"/>
          </w:tcPr>
          <w:p w14:paraId="262207A8"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854</w:t>
            </w:r>
          </w:p>
        </w:tc>
        <w:tc>
          <w:tcPr>
            <w:tcW w:w="985" w:type="pct"/>
            <w:vAlign w:val="center"/>
          </w:tcPr>
          <w:p w14:paraId="028C6CDC"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766</w:t>
            </w:r>
          </w:p>
        </w:tc>
        <w:tc>
          <w:tcPr>
            <w:tcW w:w="985" w:type="pct"/>
            <w:vAlign w:val="center"/>
          </w:tcPr>
          <w:p w14:paraId="6038E992"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88</w:t>
            </w:r>
          </w:p>
        </w:tc>
        <w:tc>
          <w:tcPr>
            <w:tcW w:w="1151" w:type="pct"/>
            <w:vAlign w:val="center"/>
          </w:tcPr>
          <w:p w14:paraId="026561FC"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90%</w:t>
            </w:r>
          </w:p>
        </w:tc>
      </w:tr>
    </w:tbl>
    <w:p w14:paraId="103AFEC6"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424CBC19"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sz w:val="24"/>
          <w:szCs w:val="24"/>
          <w:lang w:val="en-US"/>
        </w:rPr>
        <w:t>Validation of the Proposed Method</w:t>
      </w:r>
    </w:p>
    <w:p w14:paraId="14D8F54C"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6247171C"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A new set of 3D GPR data were surveyed on Seoul city roads to validate the accuracy of the proposed method. Forty locations were chosen as candidate locations and among these locations, 20 locations are verified as cavity while the other 20 locations are non-</w:t>
      </w:r>
      <w:r w:rsidRPr="00930F9E">
        <w:rPr>
          <w:rFonts w:ascii="Times New Roman" w:eastAsia="Calibri" w:hAnsi="Times New Roman" w:cs="Times New Roman"/>
          <w:sz w:val="24"/>
          <w:szCs w:val="24"/>
          <w:lang w:val="en-US"/>
        </w:rPr>
        <w:lastRenderedPageBreak/>
        <w:t xml:space="preserve">cavity. The proposed classification method was applied to the candidate locations and the geometric parameters were calculated. </w:t>
      </w:r>
      <w:proofErr w:type="gramStart"/>
      <w:r w:rsidRPr="00930F9E">
        <w:rPr>
          <w:rFonts w:ascii="Times New Roman" w:eastAsia="Calibri" w:hAnsi="Times New Roman" w:cs="Times New Roman"/>
          <w:sz w:val="24"/>
          <w:szCs w:val="24"/>
          <w:lang w:val="en-US"/>
        </w:rPr>
        <w:t>After applying the classification method, it</w:t>
      </w:r>
      <w:proofErr w:type="gramEnd"/>
      <w:r w:rsidRPr="00930F9E">
        <w:rPr>
          <w:rFonts w:ascii="Times New Roman" w:eastAsia="Calibri" w:hAnsi="Times New Roman" w:cs="Times New Roman"/>
          <w:sz w:val="24"/>
          <w:szCs w:val="24"/>
          <w:lang w:val="en-US"/>
        </w:rPr>
        <w:t xml:space="preserve"> was found that the total accuracy for the validation of the proposed method is 88%. Among the 20 cavity locations, 19 locations were correctly classified as cavity. Moreover, 16 out of the 20 non-cavity locations were correctly classified as non-cavity, thus, can be eliminated using the proposed method. Table 3 summarizes the results for the validation of the proposed classification method.</w:t>
      </w:r>
    </w:p>
    <w:p w14:paraId="5C4E7758"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49455392"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Table 3. Validation results of the proposed method.</w:t>
      </w:r>
    </w:p>
    <w:tbl>
      <w:tblPr>
        <w:tblStyle w:val="TableGrid35"/>
        <w:tblW w:w="4765" w:type="pct"/>
        <w:jc w:val="center"/>
        <w:tblLook w:val="04A0" w:firstRow="1" w:lastRow="0" w:firstColumn="1" w:lastColumn="0" w:noHBand="0" w:noVBand="1"/>
      </w:tblPr>
      <w:tblGrid>
        <w:gridCol w:w="1408"/>
        <w:gridCol w:w="1553"/>
        <w:gridCol w:w="1552"/>
        <w:gridCol w:w="1552"/>
        <w:gridCol w:w="1814"/>
      </w:tblGrid>
      <w:tr w:rsidR="00930F9E" w:rsidRPr="00930F9E" w14:paraId="0601CEE4" w14:textId="77777777" w:rsidTr="00BE62A6">
        <w:trPr>
          <w:jc w:val="center"/>
        </w:trPr>
        <w:tc>
          <w:tcPr>
            <w:tcW w:w="893" w:type="pct"/>
            <w:vAlign w:val="center"/>
          </w:tcPr>
          <w:p w14:paraId="03A3D166" w14:textId="77777777" w:rsidR="00930F9E" w:rsidRPr="00930F9E" w:rsidRDefault="00930F9E" w:rsidP="00930F9E">
            <w:pPr>
              <w:jc w:val="center"/>
              <w:rPr>
                <w:rFonts w:ascii="Times New Roman" w:eastAsia="Calibri" w:hAnsi="Times New Roman" w:cs="Times New Roman"/>
                <w:sz w:val="24"/>
                <w:szCs w:val="24"/>
              </w:rPr>
            </w:pPr>
          </w:p>
        </w:tc>
        <w:tc>
          <w:tcPr>
            <w:tcW w:w="985" w:type="pct"/>
            <w:vAlign w:val="center"/>
          </w:tcPr>
          <w:p w14:paraId="3EA4E2DD"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Locations in the Database</w:t>
            </w:r>
          </w:p>
        </w:tc>
        <w:tc>
          <w:tcPr>
            <w:tcW w:w="985" w:type="pct"/>
            <w:vAlign w:val="center"/>
          </w:tcPr>
          <w:p w14:paraId="56A00396"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Correct Classification</w:t>
            </w:r>
          </w:p>
        </w:tc>
        <w:tc>
          <w:tcPr>
            <w:tcW w:w="985" w:type="pct"/>
            <w:vAlign w:val="center"/>
          </w:tcPr>
          <w:p w14:paraId="53B68063"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Wrong Classification</w:t>
            </w:r>
          </w:p>
        </w:tc>
        <w:tc>
          <w:tcPr>
            <w:tcW w:w="1151" w:type="pct"/>
            <w:vAlign w:val="center"/>
          </w:tcPr>
          <w:p w14:paraId="1B682936"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Total Accuracy</w:t>
            </w:r>
          </w:p>
        </w:tc>
      </w:tr>
      <w:tr w:rsidR="00930F9E" w:rsidRPr="00930F9E" w14:paraId="57D93A12" w14:textId="77777777" w:rsidTr="00BE62A6">
        <w:trPr>
          <w:jc w:val="center"/>
        </w:trPr>
        <w:tc>
          <w:tcPr>
            <w:tcW w:w="893" w:type="pct"/>
            <w:vAlign w:val="center"/>
          </w:tcPr>
          <w:p w14:paraId="0E6AC53E"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Cavity Locations</w:t>
            </w:r>
          </w:p>
        </w:tc>
        <w:tc>
          <w:tcPr>
            <w:tcW w:w="985" w:type="pct"/>
            <w:vAlign w:val="center"/>
          </w:tcPr>
          <w:p w14:paraId="311D88C8"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20</w:t>
            </w:r>
          </w:p>
        </w:tc>
        <w:tc>
          <w:tcPr>
            <w:tcW w:w="985" w:type="pct"/>
            <w:vAlign w:val="center"/>
          </w:tcPr>
          <w:p w14:paraId="55152F68"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19</w:t>
            </w:r>
          </w:p>
        </w:tc>
        <w:tc>
          <w:tcPr>
            <w:tcW w:w="985" w:type="pct"/>
            <w:vAlign w:val="center"/>
          </w:tcPr>
          <w:p w14:paraId="28C87EF3"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1</w:t>
            </w:r>
          </w:p>
        </w:tc>
        <w:tc>
          <w:tcPr>
            <w:tcW w:w="1151" w:type="pct"/>
            <w:vAlign w:val="center"/>
          </w:tcPr>
          <w:p w14:paraId="2EBB05C6"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95%</w:t>
            </w:r>
          </w:p>
        </w:tc>
      </w:tr>
      <w:tr w:rsidR="00930F9E" w:rsidRPr="00930F9E" w14:paraId="42DA1654" w14:textId="77777777" w:rsidTr="00BE62A6">
        <w:trPr>
          <w:jc w:val="center"/>
        </w:trPr>
        <w:tc>
          <w:tcPr>
            <w:tcW w:w="893" w:type="pct"/>
            <w:vAlign w:val="center"/>
          </w:tcPr>
          <w:p w14:paraId="4395A6C5"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Non-Cavity Locations</w:t>
            </w:r>
          </w:p>
        </w:tc>
        <w:tc>
          <w:tcPr>
            <w:tcW w:w="985" w:type="pct"/>
            <w:vAlign w:val="center"/>
          </w:tcPr>
          <w:p w14:paraId="5F2BB26D"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20</w:t>
            </w:r>
          </w:p>
        </w:tc>
        <w:tc>
          <w:tcPr>
            <w:tcW w:w="985" w:type="pct"/>
            <w:vAlign w:val="center"/>
          </w:tcPr>
          <w:p w14:paraId="2A68D7CA"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16</w:t>
            </w:r>
          </w:p>
        </w:tc>
        <w:tc>
          <w:tcPr>
            <w:tcW w:w="985" w:type="pct"/>
            <w:vAlign w:val="center"/>
          </w:tcPr>
          <w:p w14:paraId="132B3235"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4</w:t>
            </w:r>
          </w:p>
        </w:tc>
        <w:tc>
          <w:tcPr>
            <w:tcW w:w="1151" w:type="pct"/>
            <w:vAlign w:val="center"/>
          </w:tcPr>
          <w:p w14:paraId="7B31DC37"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80%</w:t>
            </w:r>
          </w:p>
        </w:tc>
      </w:tr>
      <w:tr w:rsidR="00930F9E" w:rsidRPr="00930F9E" w14:paraId="7C23FF54" w14:textId="77777777" w:rsidTr="00BE62A6">
        <w:trPr>
          <w:trHeight w:val="556"/>
          <w:jc w:val="center"/>
        </w:trPr>
        <w:tc>
          <w:tcPr>
            <w:tcW w:w="893" w:type="pct"/>
            <w:vAlign w:val="center"/>
          </w:tcPr>
          <w:p w14:paraId="4397612B"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Total</w:t>
            </w:r>
          </w:p>
        </w:tc>
        <w:tc>
          <w:tcPr>
            <w:tcW w:w="985" w:type="pct"/>
            <w:vAlign w:val="center"/>
          </w:tcPr>
          <w:p w14:paraId="2177817E"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40</w:t>
            </w:r>
          </w:p>
        </w:tc>
        <w:tc>
          <w:tcPr>
            <w:tcW w:w="985" w:type="pct"/>
            <w:vAlign w:val="center"/>
          </w:tcPr>
          <w:p w14:paraId="00AF9492"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35</w:t>
            </w:r>
          </w:p>
        </w:tc>
        <w:tc>
          <w:tcPr>
            <w:tcW w:w="985" w:type="pct"/>
            <w:vAlign w:val="center"/>
          </w:tcPr>
          <w:p w14:paraId="6AE357B0"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5</w:t>
            </w:r>
          </w:p>
        </w:tc>
        <w:tc>
          <w:tcPr>
            <w:tcW w:w="1151" w:type="pct"/>
            <w:vAlign w:val="center"/>
          </w:tcPr>
          <w:p w14:paraId="2EA7F30D" w14:textId="77777777" w:rsidR="00930F9E" w:rsidRPr="00930F9E" w:rsidRDefault="00930F9E" w:rsidP="00930F9E">
            <w:pPr>
              <w:jc w:val="center"/>
              <w:rPr>
                <w:rFonts w:ascii="Times New Roman" w:eastAsia="Calibri" w:hAnsi="Times New Roman" w:cs="Times New Roman"/>
                <w:sz w:val="24"/>
                <w:szCs w:val="24"/>
              </w:rPr>
            </w:pPr>
            <w:r w:rsidRPr="00930F9E">
              <w:rPr>
                <w:rFonts w:ascii="Times New Roman" w:eastAsia="Calibri" w:hAnsi="Times New Roman" w:cs="Times New Roman"/>
                <w:sz w:val="24"/>
                <w:szCs w:val="24"/>
              </w:rPr>
              <w:t>88%</w:t>
            </w:r>
          </w:p>
        </w:tc>
      </w:tr>
    </w:tbl>
    <w:p w14:paraId="0C072FE8"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0AC58A76"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sz w:val="24"/>
          <w:szCs w:val="24"/>
          <w:lang w:val="en-US"/>
        </w:rPr>
        <w:t>Summary and Conclusion</w:t>
      </w:r>
    </w:p>
    <w:p w14:paraId="575D86AA"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3A0411A2"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In this study, a classification method was developed based on the geometric parameters of the hyperbola signal from the 3D GPR data to reduce the number of candidate locations by eliminating misclassified non-cavity locations. Numerous GPR surveys were conducted all around South Korea to compile a database that includes 3D GPR hyperbola signals from cavity and non-cavity. Parametric investigation was performed in the hyperbola signals of the locations to identify the criteria to be used in the proposed classification method. Consequently, the proposed classification method was validated using additional dataset of locations from Seoul city. The results of the study are summarized as follows:</w:t>
      </w:r>
    </w:p>
    <w:p w14:paraId="49254094"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352B479B" w14:textId="77777777" w:rsidR="00930F9E" w:rsidRPr="00930F9E" w:rsidRDefault="00930F9E" w:rsidP="00A60A44">
      <w:pPr>
        <w:numPr>
          <w:ilvl w:val="0"/>
          <w:numId w:val="42"/>
        </w:numPr>
        <w:spacing w:after="0" w:line="240" w:lineRule="auto"/>
        <w:contextualSpacing/>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 xml:space="preserve"> Even though both cavity and non-cavity produce hyperbola shape in the 3D GPR data, geometric features of the hyperbola signal, such as height, width, and length, can still be used to further distinguish the underground object that creates the signal.</w:t>
      </w:r>
    </w:p>
    <w:p w14:paraId="5866D6FB" w14:textId="77777777" w:rsidR="00930F9E" w:rsidRPr="00930F9E" w:rsidRDefault="00930F9E" w:rsidP="00A60A44">
      <w:pPr>
        <w:numPr>
          <w:ilvl w:val="0"/>
          <w:numId w:val="42"/>
        </w:numPr>
        <w:spacing w:after="0" w:line="240" w:lineRule="auto"/>
        <w:contextualSpacing/>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Ratios of height (H Ratio), width (W Ratio), and length (L Ratio) of the hyperbola signal of B-scan and D-scan images were calculated for all the locations included in the database. Using an optimization tool, upper and lower threshold were determined can be applied to effectively isolate cavity locations from non-cavity locations. H Ratio, W Ratio, and L Ratio were considered as parametric criteria for the proposed classification method.</w:t>
      </w:r>
    </w:p>
    <w:p w14:paraId="7C523492" w14:textId="77777777" w:rsidR="00930F9E" w:rsidRPr="00930F9E" w:rsidRDefault="00930F9E" w:rsidP="00A60A44">
      <w:pPr>
        <w:numPr>
          <w:ilvl w:val="0"/>
          <w:numId w:val="42"/>
        </w:numPr>
        <w:spacing w:after="0" w:line="240" w:lineRule="auto"/>
        <w:contextualSpacing/>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For a hyperbola signal to be classified as cavity, at least two out of the three parametric criteria should be satisfied. Applying this to the database, the total classification accuracy resulted to 90%.</w:t>
      </w:r>
    </w:p>
    <w:p w14:paraId="78B7B9A0" w14:textId="77777777" w:rsidR="00930F9E" w:rsidRPr="00930F9E" w:rsidRDefault="00930F9E" w:rsidP="00A60A44">
      <w:pPr>
        <w:numPr>
          <w:ilvl w:val="0"/>
          <w:numId w:val="42"/>
        </w:numPr>
        <w:spacing w:after="0" w:line="240" w:lineRule="auto"/>
        <w:contextualSpacing/>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t>Validation was conducted on the proposed classification method by applying it to a new set of locations. It was found that the total accuracy for classification using the validation dataset is 88%.</w:t>
      </w:r>
    </w:p>
    <w:p w14:paraId="3B59213E"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655D139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r w:rsidRPr="00930F9E">
        <w:rPr>
          <w:rFonts w:ascii="Times New Roman" w:eastAsia="Calibri" w:hAnsi="Times New Roman" w:cs="Times New Roman"/>
          <w:sz w:val="24"/>
          <w:szCs w:val="24"/>
          <w:lang w:val="en-US"/>
        </w:rPr>
        <w:lastRenderedPageBreak/>
        <w:t xml:space="preserve">From these results, it can be concluded that the proposed classification method can be used to further eliminate misclassified non-cavity locations, thus, reducing the candidate locations from the </w:t>
      </w:r>
      <w:proofErr w:type="spellStart"/>
      <w:r w:rsidRPr="00930F9E">
        <w:rPr>
          <w:rFonts w:ascii="Times New Roman" w:eastAsia="Calibri" w:hAnsi="Times New Roman" w:cs="Times New Roman"/>
          <w:sz w:val="24"/>
          <w:szCs w:val="24"/>
          <w:lang w:val="en-US"/>
        </w:rPr>
        <w:t>RetinaNet</w:t>
      </w:r>
      <w:proofErr w:type="spellEnd"/>
      <w:r w:rsidRPr="00930F9E">
        <w:rPr>
          <w:rFonts w:ascii="Times New Roman" w:eastAsia="Calibri" w:hAnsi="Times New Roman" w:cs="Times New Roman"/>
          <w:sz w:val="24"/>
          <w:szCs w:val="24"/>
          <w:lang w:val="en-US"/>
        </w:rPr>
        <w:t>-based deep learning neural network results.</w:t>
      </w:r>
    </w:p>
    <w:p w14:paraId="3EC4D641"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205C4C03" w14:textId="77777777" w:rsidR="00930F9E" w:rsidRPr="00930F9E" w:rsidRDefault="00930F9E" w:rsidP="00930F9E">
      <w:pPr>
        <w:spacing w:after="0" w:line="240" w:lineRule="auto"/>
        <w:jc w:val="both"/>
        <w:rPr>
          <w:rFonts w:ascii="Times New Roman" w:eastAsia="Calibri" w:hAnsi="Times New Roman" w:cs="Times New Roman"/>
          <w:sz w:val="24"/>
          <w:szCs w:val="24"/>
          <w:lang w:val="en-US"/>
        </w:rPr>
      </w:pPr>
    </w:p>
    <w:p w14:paraId="0FDCE51C"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sz w:val="24"/>
          <w:szCs w:val="24"/>
          <w:lang w:val="en-US"/>
        </w:rPr>
        <w:t>References</w:t>
      </w:r>
    </w:p>
    <w:p w14:paraId="284E2ABB"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p>
    <w:p w14:paraId="59CA0D51"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b/>
          <w:sz w:val="24"/>
          <w:szCs w:val="24"/>
          <w:lang w:val="en-US"/>
        </w:rPr>
        <w:fldChar w:fldCharType="begin" w:fldLock="1"/>
      </w:r>
      <w:r w:rsidRPr="00930F9E">
        <w:rPr>
          <w:rFonts w:ascii="Times New Roman" w:eastAsia="Calibri" w:hAnsi="Times New Roman" w:cs="Times New Roman"/>
          <w:b/>
          <w:sz w:val="24"/>
          <w:szCs w:val="24"/>
          <w:lang w:val="en-US"/>
        </w:rPr>
        <w:instrText xml:space="preserve">ADDIN Mendeley Bibliography CSL_BIBLIOGRAPHY </w:instrText>
      </w:r>
      <w:r w:rsidRPr="00930F9E">
        <w:rPr>
          <w:rFonts w:ascii="Times New Roman" w:eastAsia="Calibri" w:hAnsi="Times New Roman" w:cs="Times New Roman"/>
          <w:b/>
          <w:sz w:val="24"/>
          <w:szCs w:val="24"/>
          <w:lang w:val="en-US"/>
        </w:rPr>
        <w:fldChar w:fldCharType="separate"/>
      </w:r>
      <w:r w:rsidRPr="00930F9E">
        <w:rPr>
          <w:rFonts w:ascii="Times New Roman" w:eastAsia="Calibri" w:hAnsi="Times New Roman" w:cs="Times New Roman"/>
          <w:noProof/>
          <w:sz w:val="24"/>
          <w:szCs w:val="24"/>
          <w:lang w:val="en-US"/>
        </w:rPr>
        <w:t xml:space="preserve">ABC News. (2015, February 25). </w:t>
      </w:r>
      <w:r w:rsidRPr="00930F9E">
        <w:rPr>
          <w:rFonts w:ascii="Times New Roman" w:eastAsia="Calibri" w:hAnsi="Times New Roman" w:cs="Times New Roman"/>
          <w:i/>
          <w:iCs/>
          <w:noProof/>
          <w:sz w:val="24"/>
          <w:szCs w:val="24"/>
          <w:lang w:val="en-US"/>
        </w:rPr>
        <w:t>Sinkhole swallows two pedestrians in Seoul, pair survive fall with only minor injuries - ABC News</w:t>
      </w:r>
      <w:r w:rsidRPr="00930F9E">
        <w:rPr>
          <w:rFonts w:ascii="Times New Roman" w:eastAsia="Calibri" w:hAnsi="Times New Roman" w:cs="Times New Roman"/>
          <w:noProof/>
          <w:sz w:val="24"/>
          <w:szCs w:val="24"/>
          <w:lang w:val="en-US"/>
        </w:rPr>
        <w:t>. https://www.abc.net.au/news/2015-02-25/two-pedestrians-rescued-after-falling-into-a-sinkhole/6260590</w:t>
      </w:r>
    </w:p>
    <w:p w14:paraId="376DBDE9"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Al-Qadi, I. L., Leng, Z., &amp; Larkin, A. (2011). </w:t>
      </w:r>
      <w:r w:rsidRPr="00930F9E">
        <w:rPr>
          <w:rFonts w:ascii="Times New Roman" w:eastAsia="Calibri" w:hAnsi="Times New Roman" w:cs="Times New Roman"/>
          <w:i/>
          <w:iCs/>
          <w:noProof/>
          <w:sz w:val="24"/>
          <w:szCs w:val="24"/>
          <w:lang w:val="en-US"/>
        </w:rPr>
        <w:t>In-place hot mix asphalt density estimation using ground penetrating radar</w:t>
      </w:r>
      <w:r w:rsidRPr="00930F9E">
        <w:rPr>
          <w:rFonts w:ascii="Times New Roman" w:eastAsia="Calibri" w:hAnsi="Times New Roman" w:cs="Times New Roman"/>
          <w:noProof/>
          <w:sz w:val="24"/>
          <w:szCs w:val="24"/>
          <w:lang w:val="en-US"/>
        </w:rPr>
        <w:t>.</w:t>
      </w:r>
    </w:p>
    <w:p w14:paraId="081B5330"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Annan, A. P. (2002). GPR-History,Trends and Future Developments. </w:t>
      </w:r>
      <w:r w:rsidRPr="00930F9E">
        <w:rPr>
          <w:rFonts w:ascii="Times New Roman" w:eastAsia="Calibri" w:hAnsi="Times New Roman" w:cs="Times New Roman"/>
          <w:i/>
          <w:iCs/>
          <w:noProof/>
          <w:sz w:val="24"/>
          <w:szCs w:val="24"/>
          <w:lang w:val="en-US"/>
        </w:rPr>
        <w:t>Subsurface Sensing Technologies and Applications</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3</w:t>
      </w:r>
      <w:r w:rsidRPr="00930F9E">
        <w:rPr>
          <w:rFonts w:ascii="Times New Roman" w:eastAsia="Calibri" w:hAnsi="Times New Roman" w:cs="Times New Roman"/>
          <w:noProof/>
          <w:sz w:val="24"/>
          <w:szCs w:val="24"/>
          <w:lang w:val="en-US"/>
        </w:rPr>
        <w:t>(4), 253–270.</w:t>
      </w:r>
    </w:p>
    <w:p w14:paraId="1B530D1D"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Capineri, L., Grande, P., &amp; Temple, J. A. G. (1998). Advanced image-processing technique for real-time interpretation of ground-penetrating radar images. </w:t>
      </w:r>
      <w:r w:rsidRPr="00930F9E">
        <w:rPr>
          <w:rFonts w:ascii="Times New Roman" w:eastAsia="Calibri" w:hAnsi="Times New Roman" w:cs="Times New Roman"/>
          <w:i/>
          <w:iCs/>
          <w:noProof/>
          <w:sz w:val="24"/>
          <w:szCs w:val="24"/>
          <w:lang w:val="en-US"/>
        </w:rPr>
        <w:t>International Journal of Imaging Systems and Technology</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9</w:t>
      </w:r>
      <w:r w:rsidRPr="00930F9E">
        <w:rPr>
          <w:rFonts w:ascii="Times New Roman" w:eastAsia="Calibri" w:hAnsi="Times New Roman" w:cs="Times New Roman"/>
          <w:noProof/>
          <w:sz w:val="24"/>
          <w:szCs w:val="24"/>
          <w:lang w:val="en-US"/>
        </w:rPr>
        <w:t>(1), 51–59. https://doi.org/10.1002/(SICI)1098-1098(1998)9:1&lt;51::AID-IMA7&gt;3.0.CO;2-Q</w:t>
      </w:r>
    </w:p>
    <w:p w14:paraId="5C2ADF9C"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Daniels, D. J. (2004). </w:t>
      </w:r>
      <w:r w:rsidRPr="00930F9E">
        <w:rPr>
          <w:rFonts w:ascii="Times New Roman" w:eastAsia="Calibri" w:hAnsi="Times New Roman" w:cs="Times New Roman"/>
          <w:i/>
          <w:iCs/>
          <w:noProof/>
          <w:sz w:val="24"/>
          <w:szCs w:val="24"/>
          <w:lang w:val="en-US"/>
        </w:rPr>
        <w:t>Ground Penetrating Radar</w:t>
      </w:r>
      <w:r w:rsidRPr="00930F9E">
        <w:rPr>
          <w:rFonts w:ascii="Times New Roman" w:eastAsia="Calibri" w:hAnsi="Times New Roman" w:cs="Times New Roman"/>
          <w:noProof/>
          <w:sz w:val="24"/>
          <w:szCs w:val="24"/>
          <w:lang w:val="en-US"/>
        </w:rPr>
        <w:t xml:space="preserve"> (Second Edi). IEE Press.</w:t>
      </w:r>
    </w:p>
    <w:p w14:paraId="73D147D9"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Elipse, C. (2021). </w:t>
      </w:r>
      <w:r w:rsidRPr="00930F9E">
        <w:rPr>
          <w:rFonts w:ascii="Times New Roman" w:eastAsia="Calibri" w:hAnsi="Times New Roman" w:cs="Times New Roman"/>
          <w:i/>
          <w:iCs/>
          <w:noProof/>
          <w:sz w:val="24"/>
          <w:szCs w:val="24"/>
          <w:lang w:val="en-US"/>
        </w:rPr>
        <w:t>Development of Deep Learning Neural Network for Underground Cavity Classification Based on Geometric and Numerical Parameters</w:t>
      </w:r>
      <w:r w:rsidRPr="00930F9E">
        <w:rPr>
          <w:rFonts w:ascii="Times New Roman" w:eastAsia="Calibri" w:hAnsi="Times New Roman" w:cs="Times New Roman"/>
          <w:noProof/>
          <w:sz w:val="24"/>
          <w:szCs w:val="24"/>
          <w:lang w:val="en-US"/>
        </w:rPr>
        <w:t>.</w:t>
      </w:r>
    </w:p>
    <w:p w14:paraId="3EBE4A6A"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Falorni, P., Capineri, L., &amp; Masotti, L. (2004). 3-D Radar imaging of buried utilities by features estimation of hyperbolic diffraction patterns in radar scans. </w:t>
      </w:r>
      <w:r w:rsidRPr="00930F9E">
        <w:rPr>
          <w:rFonts w:ascii="Times New Roman" w:eastAsia="Calibri" w:hAnsi="Times New Roman" w:cs="Times New Roman"/>
          <w:i/>
          <w:iCs/>
          <w:noProof/>
          <w:sz w:val="24"/>
          <w:szCs w:val="24"/>
          <w:lang w:val="en-US"/>
        </w:rPr>
        <w:t>Tenth International Conference on Ground Penetrating Radar</w:t>
      </w:r>
      <w:r w:rsidRPr="00930F9E">
        <w:rPr>
          <w:rFonts w:ascii="Times New Roman" w:eastAsia="Calibri" w:hAnsi="Times New Roman" w:cs="Times New Roman"/>
          <w:noProof/>
          <w:sz w:val="24"/>
          <w:szCs w:val="24"/>
          <w:lang w:val="en-US"/>
        </w:rPr>
        <w:t>, 403–406.</w:t>
      </w:r>
    </w:p>
    <w:p w14:paraId="2539A4A5"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Kang, M. S., Kim, N., Im, S. B., Lee, J. J., &amp; An, Y. K. (2019). 3D GPR image-based UcNet for enhancing underground cavity detectability. </w:t>
      </w:r>
      <w:r w:rsidRPr="00930F9E">
        <w:rPr>
          <w:rFonts w:ascii="Times New Roman" w:eastAsia="Calibri" w:hAnsi="Times New Roman" w:cs="Times New Roman"/>
          <w:i/>
          <w:iCs/>
          <w:noProof/>
          <w:sz w:val="24"/>
          <w:szCs w:val="24"/>
          <w:lang w:val="en-US"/>
        </w:rPr>
        <w:t>Remote Sensing</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11</w:t>
      </w:r>
      <w:r w:rsidRPr="00930F9E">
        <w:rPr>
          <w:rFonts w:ascii="Times New Roman" w:eastAsia="Calibri" w:hAnsi="Times New Roman" w:cs="Times New Roman"/>
          <w:noProof/>
          <w:sz w:val="24"/>
          <w:szCs w:val="24"/>
          <w:lang w:val="en-US"/>
        </w:rPr>
        <w:t>(21), 1–18. https://doi.org/10.3390/rs11212545</w:t>
      </w:r>
    </w:p>
    <w:p w14:paraId="2F6E0324"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Khudoyarov, S., Kim, N., &amp; Lee, J. J. (2020). Three-dimensional convolutional neural network–based underground object classification using three-dimensional ground penetrating radar data. </w:t>
      </w:r>
      <w:r w:rsidRPr="00930F9E">
        <w:rPr>
          <w:rFonts w:ascii="Times New Roman" w:eastAsia="Calibri" w:hAnsi="Times New Roman" w:cs="Times New Roman"/>
          <w:i/>
          <w:iCs/>
          <w:noProof/>
          <w:sz w:val="24"/>
          <w:szCs w:val="24"/>
          <w:lang w:val="en-US"/>
        </w:rPr>
        <w:t>Structural Health Monitoring</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19</w:t>
      </w:r>
      <w:r w:rsidRPr="00930F9E">
        <w:rPr>
          <w:rFonts w:ascii="Times New Roman" w:eastAsia="Calibri" w:hAnsi="Times New Roman" w:cs="Times New Roman"/>
          <w:noProof/>
          <w:sz w:val="24"/>
          <w:szCs w:val="24"/>
          <w:lang w:val="en-US"/>
        </w:rPr>
        <w:t>(6), 1884–1893. https://doi.org/10.1177/1475921720902700</w:t>
      </w:r>
    </w:p>
    <w:p w14:paraId="2A7B5492"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Kim, N., Kim, K., An, Y. K., Lee, H. J., &amp; Lee, J. J. (2020). Deep learning-based underground object detection for urban road pavement. </w:t>
      </w:r>
      <w:r w:rsidRPr="00930F9E">
        <w:rPr>
          <w:rFonts w:ascii="Times New Roman" w:eastAsia="Calibri" w:hAnsi="Times New Roman" w:cs="Times New Roman"/>
          <w:i/>
          <w:iCs/>
          <w:noProof/>
          <w:sz w:val="24"/>
          <w:szCs w:val="24"/>
          <w:lang w:val="en-US"/>
        </w:rPr>
        <w:t>International Journal of Pavement Engineering</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21</w:t>
      </w:r>
      <w:r w:rsidRPr="00930F9E">
        <w:rPr>
          <w:rFonts w:ascii="Times New Roman" w:eastAsia="Calibri" w:hAnsi="Times New Roman" w:cs="Times New Roman"/>
          <w:noProof/>
          <w:sz w:val="24"/>
          <w:szCs w:val="24"/>
          <w:lang w:val="en-US"/>
        </w:rPr>
        <w:t>(13), 1638–1650. https://doi.org/10.1080/10298436.2018.1559317</w:t>
      </w:r>
    </w:p>
    <w:p w14:paraId="58682C5F"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Kim, N., Kim, S., An, Y. K., &amp; Lee, J. J. (2019). Triplanar Imaging of 3-D GPR Data for Deep-Learning-Based Underground Object Detection. </w:t>
      </w:r>
      <w:r w:rsidRPr="00930F9E">
        <w:rPr>
          <w:rFonts w:ascii="Times New Roman" w:eastAsia="Calibri" w:hAnsi="Times New Roman" w:cs="Times New Roman"/>
          <w:i/>
          <w:iCs/>
          <w:noProof/>
          <w:sz w:val="24"/>
          <w:szCs w:val="24"/>
          <w:lang w:val="en-US"/>
        </w:rPr>
        <w:t>IEEE Journal of Selected Topics in Applied Earth Observations and Remote Sensing</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12</w:t>
      </w:r>
      <w:r w:rsidRPr="00930F9E">
        <w:rPr>
          <w:rFonts w:ascii="Times New Roman" w:eastAsia="Calibri" w:hAnsi="Times New Roman" w:cs="Times New Roman"/>
          <w:noProof/>
          <w:sz w:val="24"/>
          <w:szCs w:val="24"/>
          <w:lang w:val="en-US"/>
        </w:rPr>
        <w:t>(11), 4446–4456. https://doi.org/10.1109/JSTARS.2019.2953505</w:t>
      </w:r>
    </w:p>
    <w:p w14:paraId="2F7B0F5B"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Liu, T., Wang, H., Su, X., Li, K., Liu, S., &amp; Guo, F. (2020). Instability Mechanism of Cavity-Bearing Formation under Tunnel Excavation Disturbance. </w:t>
      </w:r>
      <w:r w:rsidRPr="00930F9E">
        <w:rPr>
          <w:rFonts w:ascii="Times New Roman" w:eastAsia="Calibri" w:hAnsi="Times New Roman" w:cs="Times New Roman"/>
          <w:i/>
          <w:iCs/>
          <w:noProof/>
          <w:sz w:val="24"/>
          <w:szCs w:val="24"/>
          <w:lang w:val="en-US"/>
        </w:rPr>
        <w:t>Advances in Civil Engineering</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2020</w:t>
      </w:r>
      <w:r w:rsidRPr="00930F9E">
        <w:rPr>
          <w:rFonts w:ascii="Times New Roman" w:eastAsia="Calibri" w:hAnsi="Times New Roman" w:cs="Times New Roman"/>
          <w:noProof/>
          <w:sz w:val="24"/>
          <w:szCs w:val="24"/>
          <w:lang w:val="en-US"/>
        </w:rPr>
        <w:t>. https://doi.org/10.1155/2020/9038421</w:t>
      </w:r>
    </w:p>
    <w:p w14:paraId="1F08DD8B"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Mazurkiewicz, E., Tadeusiewicz, R., &amp; Tomecka-Suchoń, S. (2016). Application of Neural Network Enhanced Ground-Penetrating Radar to Localization of Burial Sites. </w:t>
      </w:r>
      <w:r w:rsidRPr="00930F9E">
        <w:rPr>
          <w:rFonts w:ascii="Times New Roman" w:eastAsia="Calibri" w:hAnsi="Times New Roman" w:cs="Times New Roman"/>
          <w:i/>
          <w:iCs/>
          <w:noProof/>
          <w:sz w:val="24"/>
          <w:szCs w:val="24"/>
          <w:lang w:val="en-US"/>
        </w:rPr>
        <w:t>Applied Artificial Intelligence</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30</w:t>
      </w:r>
      <w:r w:rsidRPr="00930F9E">
        <w:rPr>
          <w:rFonts w:ascii="Times New Roman" w:eastAsia="Calibri" w:hAnsi="Times New Roman" w:cs="Times New Roman"/>
          <w:noProof/>
          <w:sz w:val="24"/>
          <w:szCs w:val="24"/>
          <w:lang w:val="en-US"/>
        </w:rPr>
        <w:t>(9), 844–860. https://doi.org/10.1080/08839514.2016.1274250</w:t>
      </w:r>
    </w:p>
    <w:p w14:paraId="3227DBEA"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lastRenderedPageBreak/>
        <w:t xml:space="preserve">Persico, R. (2014). Introduction to Ground Penetrating Radar: Inverse Scattering and Data Processing. In </w:t>
      </w:r>
      <w:r w:rsidRPr="00930F9E">
        <w:rPr>
          <w:rFonts w:ascii="Times New Roman" w:eastAsia="Calibri" w:hAnsi="Times New Roman" w:cs="Times New Roman"/>
          <w:i/>
          <w:iCs/>
          <w:noProof/>
          <w:sz w:val="24"/>
          <w:szCs w:val="24"/>
          <w:lang w:val="en-US"/>
        </w:rPr>
        <w:t>Introduction to Ground Penetrating Radar: Inverse Scattering and Data Processing</w:t>
      </w:r>
      <w:r w:rsidRPr="00930F9E">
        <w:rPr>
          <w:rFonts w:ascii="Times New Roman" w:eastAsia="Calibri" w:hAnsi="Times New Roman" w:cs="Times New Roman"/>
          <w:noProof/>
          <w:sz w:val="24"/>
          <w:szCs w:val="24"/>
          <w:lang w:val="en-US"/>
        </w:rPr>
        <w:t xml:space="preserve"> (First Edit). John Wiley &amp; Sons, Inc. https://doi.org/10.1049/pbce115e_ch1</w:t>
      </w:r>
    </w:p>
    <w:p w14:paraId="3E2C5F3F"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Rhee, J. Y., Park, K. T., Cho, J. W., &amp; Lee, S. Y. (2021). A study of the application and the limitations of gpr investigation on underground survey of the Korean expressways. </w:t>
      </w:r>
      <w:r w:rsidRPr="00930F9E">
        <w:rPr>
          <w:rFonts w:ascii="Times New Roman" w:eastAsia="Calibri" w:hAnsi="Times New Roman" w:cs="Times New Roman"/>
          <w:i/>
          <w:iCs/>
          <w:noProof/>
          <w:sz w:val="24"/>
          <w:szCs w:val="24"/>
          <w:lang w:val="en-US"/>
        </w:rPr>
        <w:t>Remote Sensing</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13</w:t>
      </w:r>
      <w:r w:rsidRPr="00930F9E">
        <w:rPr>
          <w:rFonts w:ascii="Times New Roman" w:eastAsia="Calibri" w:hAnsi="Times New Roman" w:cs="Times New Roman"/>
          <w:noProof/>
          <w:sz w:val="24"/>
          <w:szCs w:val="24"/>
          <w:lang w:val="en-US"/>
        </w:rPr>
        <w:t>(9). https://doi.org/10.3390/rs13091805</w:t>
      </w:r>
    </w:p>
    <w:p w14:paraId="474ED96A"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Tran, V. P. (2020). </w:t>
      </w:r>
      <w:r w:rsidRPr="00930F9E">
        <w:rPr>
          <w:rFonts w:ascii="Times New Roman" w:eastAsia="Calibri" w:hAnsi="Times New Roman" w:cs="Times New Roman"/>
          <w:i/>
          <w:iCs/>
          <w:noProof/>
          <w:sz w:val="24"/>
          <w:szCs w:val="24"/>
          <w:lang w:val="en-US"/>
        </w:rPr>
        <w:t>Application of Deep Learning Algorithm for Pavement Object Detection Part 1: Asphalt Pavement Crack Detection Part 2: Cavity Detection</w:t>
      </w:r>
      <w:r w:rsidRPr="00930F9E">
        <w:rPr>
          <w:rFonts w:ascii="Times New Roman" w:eastAsia="Calibri" w:hAnsi="Times New Roman" w:cs="Times New Roman"/>
          <w:noProof/>
          <w:sz w:val="24"/>
          <w:szCs w:val="24"/>
          <w:lang w:val="en-US"/>
        </w:rPr>
        <w:t>. Sejong University.</w:t>
      </w:r>
    </w:p>
    <w:p w14:paraId="36F79611"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szCs w:val="24"/>
          <w:lang w:val="en-US"/>
        </w:rPr>
      </w:pPr>
      <w:r w:rsidRPr="00930F9E">
        <w:rPr>
          <w:rFonts w:ascii="Times New Roman" w:eastAsia="Calibri" w:hAnsi="Times New Roman" w:cs="Times New Roman"/>
          <w:noProof/>
          <w:sz w:val="24"/>
          <w:szCs w:val="24"/>
          <w:lang w:val="en-US"/>
        </w:rPr>
        <w:t xml:space="preserve">Zhang, Y., Huston, D., &amp; Xia, T. (2016). Underground object characterization based on neural networks for ground penetrating radar data. </w:t>
      </w:r>
      <w:r w:rsidRPr="00930F9E">
        <w:rPr>
          <w:rFonts w:ascii="Times New Roman" w:eastAsia="Calibri" w:hAnsi="Times New Roman" w:cs="Times New Roman"/>
          <w:i/>
          <w:iCs/>
          <w:noProof/>
          <w:sz w:val="24"/>
          <w:szCs w:val="24"/>
          <w:lang w:val="en-US"/>
        </w:rPr>
        <w:t>Nondestructive Characterization and Monitoring of Advanced Materials, Aerospace, and Civil Infrastructure 2016</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9804</w:t>
      </w:r>
      <w:r w:rsidRPr="00930F9E">
        <w:rPr>
          <w:rFonts w:ascii="Times New Roman" w:eastAsia="Calibri" w:hAnsi="Times New Roman" w:cs="Times New Roman"/>
          <w:noProof/>
          <w:sz w:val="24"/>
          <w:szCs w:val="24"/>
          <w:lang w:val="en-US"/>
        </w:rPr>
        <w:t>. https://doi.org/10.1117/12.2219345</w:t>
      </w:r>
    </w:p>
    <w:p w14:paraId="5344ECDB" w14:textId="77777777" w:rsidR="00930F9E" w:rsidRPr="00930F9E" w:rsidRDefault="00930F9E" w:rsidP="00930F9E">
      <w:pPr>
        <w:widowControl w:val="0"/>
        <w:autoSpaceDE w:val="0"/>
        <w:autoSpaceDN w:val="0"/>
        <w:adjustRightInd w:val="0"/>
        <w:spacing w:after="0" w:line="240" w:lineRule="auto"/>
        <w:ind w:left="480" w:hanging="480"/>
        <w:rPr>
          <w:rFonts w:ascii="Times New Roman" w:eastAsia="Calibri" w:hAnsi="Times New Roman" w:cs="Times New Roman"/>
          <w:noProof/>
          <w:sz w:val="24"/>
          <w:lang w:val="en-US"/>
        </w:rPr>
      </w:pPr>
      <w:r w:rsidRPr="00930F9E">
        <w:rPr>
          <w:rFonts w:ascii="Times New Roman" w:eastAsia="Calibri" w:hAnsi="Times New Roman" w:cs="Times New Roman"/>
          <w:noProof/>
          <w:sz w:val="24"/>
          <w:szCs w:val="24"/>
          <w:lang w:val="en-US"/>
        </w:rPr>
        <w:t xml:space="preserve">Zhao, S., &amp; Al-Qadi, I. L. (2016). Development of an analytic approach utilizing the extended common midpoint method to estimate asphalt pavement thickness with 3-D ground-penetrating radar. </w:t>
      </w:r>
      <w:r w:rsidRPr="00930F9E">
        <w:rPr>
          <w:rFonts w:ascii="Times New Roman" w:eastAsia="Calibri" w:hAnsi="Times New Roman" w:cs="Times New Roman"/>
          <w:i/>
          <w:iCs/>
          <w:noProof/>
          <w:sz w:val="24"/>
          <w:szCs w:val="24"/>
          <w:lang w:val="en-US"/>
        </w:rPr>
        <w:t>NDT and E International</w:t>
      </w:r>
      <w:r w:rsidRPr="00930F9E">
        <w:rPr>
          <w:rFonts w:ascii="Times New Roman" w:eastAsia="Calibri" w:hAnsi="Times New Roman" w:cs="Times New Roman"/>
          <w:noProof/>
          <w:sz w:val="24"/>
          <w:szCs w:val="24"/>
          <w:lang w:val="en-US"/>
        </w:rPr>
        <w:t xml:space="preserve">, </w:t>
      </w:r>
      <w:r w:rsidRPr="00930F9E">
        <w:rPr>
          <w:rFonts w:ascii="Times New Roman" w:eastAsia="Calibri" w:hAnsi="Times New Roman" w:cs="Times New Roman"/>
          <w:i/>
          <w:iCs/>
          <w:noProof/>
          <w:sz w:val="24"/>
          <w:szCs w:val="24"/>
          <w:lang w:val="en-US"/>
        </w:rPr>
        <w:t>78</w:t>
      </w:r>
      <w:r w:rsidRPr="00930F9E">
        <w:rPr>
          <w:rFonts w:ascii="Times New Roman" w:eastAsia="Calibri" w:hAnsi="Times New Roman" w:cs="Times New Roman"/>
          <w:noProof/>
          <w:sz w:val="24"/>
          <w:szCs w:val="24"/>
          <w:lang w:val="en-US"/>
        </w:rPr>
        <w:t>, 29–36. https://doi.org/10.1016/j.ndteint.2015.11.005</w:t>
      </w:r>
    </w:p>
    <w:p w14:paraId="163F6FDE" w14:textId="77777777" w:rsidR="00930F9E" w:rsidRPr="00930F9E" w:rsidRDefault="00930F9E" w:rsidP="00930F9E">
      <w:pPr>
        <w:spacing w:after="0" w:line="240" w:lineRule="auto"/>
        <w:jc w:val="both"/>
        <w:rPr>
          <w:rFonts w:ascii="Times New Roman" w:eastAsia="Calibri" w:hAnsi="Times New Roman" w:cs="Times New Roman"/>
          <w:b/>
          <w:sz w:val="24"/>
          <w:szCs w:val="24"/>
          <w:lang w:val="en-US"/>
        </w:rPr>
      </w:pPr>
      <w:r w:rsidRPr="00930F9E">
        <w:rPr>
          <w:rFonts w:ascii="Times New Roman" w:eastAsia="Calibri" w:hAnsi="Times New Roman" w:cs="Times New Roman"/>
          <w:b/>
          <w:sz w:val="24"/>
          <w:szCs w:val="24"/>
          <w:lang w:val="en-US"/>
        </w:rPr>
        <w:fldChar w:fldCharType="end"/>
      </w:r>
    </w:p>
    <w:p w14:paraId="4BC26DE2" w14:textId="7CFE5CC7"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453A2ACA" w14:textId="13FEE1A0"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3422746B" w14:textId="28D8F6AD"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67C2177" w14:textId="4F6CFC85"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3206744" w14:textId="0BFB0086"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374FD0B3" w14:textId="100F1B80"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E9EB76C" w14:textId="6B3AF1EB"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4F5FBA88" w14:textId="521C5931"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4968478" w14:textId="6FD4E6EC"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55ABD0E3" w14:textId="3F9C11DF"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616669D5" w14:textId="73E83F29"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FCBF331" w14:textId="6BEC8384"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6B7E4228" w14:textId="7B99F8C7"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5CE9EC71" w14:textId="64A5973E"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3FA8092E" w14:textId="59A9EAFA"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66A869F6" w14:textId="670B4FF6"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38076D6E" w14:textId="4CCC2F5B"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504183D5" w14:textId="6F744A72"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5B58E110" w14:textId="1B6A0896"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4DD82EC5" w14:textId="2BA31C90"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B8B7D4E" w14:textId="2CB6184C"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60CEF479" w14:textId="70E2CC35"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47C106CA" w14:textId="59E9D89F"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7B281EC7" w14:textId="2526A507"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5695D2BC" w14:textId="68A993F1"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4C9D6AD4" w14:textId="66E63536"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8944198" w14:textId="1523E8D9"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1DA883C2" w14:textId="1B88DE79"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452283E2" w14:textId="77777777" w:rsidR="00930F9E" w:rsidRPr="00930F9E" w:rsidRDefault="00930F9E" w:rsidP="00C303E7">
      <w:pPr>
        <w:spacing w:after="0" w:line="240" w:lineRule="auto"/>
        <w:contextualSpacing/>
        <w:jc w:val="center"/>
        <w:rPr>
          <w:rFonts w:ascii="Times New Roman" w:eastAsia="Times New Roman" w:hAnsi="Times New Roman" w:cs="Times New Roman"/>
          <w:b/>
          <w:spacing w:val="-10"/>
          <w:kern w:val="28"/>
          <w:sz w:val="30"/>
          <w:szCs w:val="56"/>
          <w:lang w:eastAsia="zh-CN"/>
        </w:rPr>
      </w:pPr>
      <w:r w:rsidRPr="00930F9E">
        <w:rPr>
          <w:rFonts w:ascii="Times New Roman" w:eastAsia="Times New Roman" w:hAnsi="Times New Roman" w:cs="Times New Roman"/>
          <w:b/>
          <w:spacing w:val="-10"/>
          <w:kern w:val="28"/>
          <w:sz w:val="30"/>
          <w:szCs w:val="56"/>
          <w:lang w:eastAsia="zh-CN"/>
        </w:rPr>
        <w:lastRenderedPageBreak/>
        <w:t>ASPHALT REINFORCEMENT – A PROVEN ECONOMIC &amp; ECOLOGICAL ASHPALT REHABILTIATION METHOD</w:t>
      </w:r>
    </w:p>
    <w:p w14:paraId="582A4C64" w14:textId="77777777" w:rsidR="00930F9E" w:rsidRPr="00930F9E" w:rsidRDefault="00930F9E" w:rsidP="00930F9E">
      <w:pPr>
        <w:spacing w:after="0" w:line="240" w:lineRule="auto"/>
        <w:rPr>
          <w:rFonts w:ascii="Times New Roman" w:eastAsia="SimSun" w:hAnsi="Times New Roman" w:cs="Times New Roman"/>
          <w:sz w:val="24"/>
          <w:szCs w:val="24"/>
          <w:lang w:eastAsia="zh-CN"/>
        </w:rPr>
      </w:pPr>
    </w:p>
    <w:p w14:paraId="69C1899E" w14:textId="77777777" w:rsidR="00930F9E" w:rsidRPr="00930F9E" w:rsidRDefault="00930F9E" w:rsidP="00930F9E">
      <w:pPr>
        <w:spacing w:after="0" w:line="240" w:lineRule="auto"/>
        <w:jc w:val="center"/>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Andreas Elsing</w:t>
      </w:r>
    </w:p>
    <w:p w14:paraId="40C964D0" w14:textId="77777777" w:rsidR="00930F9E" w:rsidRPr="00930F9E" w:rsidRDefault="00930F9E" w:rsidP="00930F9E">
      <w:pPr>
        <w:spacing w:after="0" w:line="240" w:lineRule="auto"/>
        <w:jc w:val="center"/>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Dipl.-Ing., HUESKER Synthetic GmbH, </w:t>
      </w:r>
      <w:proofErr w:type="spellStart"/>
      <w:r w:rsidRPr="00930F9E">
        <w:rPr>
          <w:rFonts w:ascii="Times New Roman" w:eastAsia="SimSun" w:hAnsi="Times New Roman" w:cs="Times New Roman"/>
          <w:sz w:val="24"/>
          <w:szCs w:val="24"/>
          <w:lang w:eastAsia="zh-CN"/>
        </w:rPr>
        <w:t>Fabrikstrasse</w:t>
      </w:r>
      <w:proofErr w:type="spellEnd"/>
      <w:r w:rsidRPr="00930F9E">
        <w:rPr>
          <w:rFonts w:ascii="Times New Roman" w:eastAsia="SimSun" w:hAnsi="Times New Roman" w:cs="Times New Roman"/>
          <w:sz w:val="24"/>
          <w:szCs w:val="24"/>
          <w:lang w:eastAsia="zh-CN"/>
        </w:rPr>
        <w:t xml:space="preserve"> 13-15, </w:t>
      </w:r>
      <w:proofErr w:type="spellStart"/>
      <w:r w:rsidRPr="00930F9E">
        <w:rPr>
          <w:rFonts w:ascii="Times New Roman" w:eastAsia="SimSun" w:hAnsi="Times New Roman" w:cs="Times New Roman"/>
          <w:sz w:val="24"/>
          <w:szCs w:val="24"/>
          <w:lang w:eastAsia="zh-CN"/>
        </w:rPr>
        <w:t>Gescher</w:t>
      </w:r>
      <w:proofErr w:type="spellEnd"/>
      <w:r w:rsidRPr="00930F9E">
        <w:rPr>
          <w:rFonts w:ascii="Times New Roman" w:eastAsia="SimSun" w:hAnsi="Times New Roman" w:cs="Times New Roman"/>
          <w:sz w:val="24"/>
          <w:szCs w:val="24"/>
          <w:lang w:eastAsia="zh-CN"/>
        </w:rPr>
        <w:t xml:space="preserve">, 48712, Germany, Tel: +49 2542 7010, </w:t>
      </w:r>
      <w:r w:rsidRPr="00930F9E">
        <w:rPr>
          <w:rFonts w:ascii="Times New Roman" w:eastAsia="SimSun" w:hAnsi="Times New Roman" w:cs="Times New Roman"/>
          <w:sz w:val="24"/>
          <w:szCs w:val="24"/>
          <w:lang w:val="en-US" w:eastAsia="zh-CN"/>
        </w:rPr>
        <w:t>elsing@huesker.de</w:t>
      </w:r>
    </w:p>
    <w:p w14:paraId="092D676B" w14:textId="77777777" w:rsidR="00930F9E" w:rsidRPr="00930F9E" w:rsidRDefault="00930F9E" w:rsidP="00930F9E">
      <w:pPr>
        <w:spacing w:after="0" w:line="240" w:lineRule="auto"/>
        <w:jc w:val="center"/>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Christoph Hessing</w:t>
      </w:r>
    </w:p>
    <w:p w14:paraId="2DE51DE8" w14:textId="77777777" w:rsidR="00930F9E" w:rsidRPr="00930F9E" w:rsidRDefault="00930F9E" w:rsidP="00930F9E">
      <w:pPr>
        <w:spacing w:after="0" w:line="240" w:lineRule="auto"/>
        <w:jc w:val="center"/>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Dipl.-Ing., HUESKER Synthetic GmbH, </w:t>
      </w:r>
      <w:proofErr w:type="spellStart"/>
      <w:r w:rsidRPr="00930F9E">
        <w:rPr>
          <w:rFonts w:ascii="Times New Roman" w:eastAsia="SimSun" w:hAnsi="Times New Roman" w:cs="Times New Roman"/>
          <w:sz w:val="24"/>
          <w:szCs w:val="24"/>
          <w:lang w:eastAsia="zh-CN"/>
        </w:rPr>
        <w:t>Fabrikstrasse</w:t>
      </w:r>
      <w:proofErr w:type="spellEnd"/>
      <w:r w:rsidRPr="00930F9E">
        <w:rPr>
          <w:rFonts w:ascii="Times New Roman" w:eastAsia="SimSun" w:hAnsi="Times New Roman" w:cs="Times New Roman"/>
          <w:sz w:val="24"/>
          <w:szCs w:val="24"/>
          <w:lang w:eastAsia="zh-CN"/>
        </w:rPr>
        <w:t xml:space="preserve"> 13-15, </w:t>
      </w:r>
      <w:proofErr w:type="spellStart"/>
      <w:r w:rsidRPr="00930F9E">
        <w:rPr>
          <w:rFonts w:ascii="Times New Roman" w:eastAsia="SimSun" w:hAnsi="Times New Roman" w:cs="Times New Roman"/>
          <w:sz w:val="24"/>
          <w:szCs w:val="24"/>
          <w:lang w:eastAsia="zh-CN"/>
        </w:rPr>
        <w:t>Gescher</w:t>
      </w:r>
      <w:proofErr w:type="spellEnd"/>
      <w:r w:rsidRPr="00930F9E">
        <w:rPr>
          <w:rFonts w:ascii="Times New Roman" w:eastAsia="SimSun" w:hAnsi="Times New Roman" w:cs="Times New Roman"/>
          <w:sz w:val="24"/>
          <w:szCs w:val="24"/>
          <w:lang w:eastAsia="zh-CN"/>
        </w:rPr>
        <w:t xml:space="preserve">, 48712, Germany, Tel: +49 2542 7010, </w:t>
      </w:r>
      <w:r w:rsidRPr="00930F9E">
        <w:rPr>
          <w:rFonts w:ascii="Times New Roman" w:eastAsia="SimSun" w:hAnsi="Times New Roman" w:cs="Times New Roman"/>
          <w:sz w:val="24"/>
          <w:szCs w:val="24"/>
          <w:lang w:val="en-US" w:eastAsia="zh-CN"/>
        </w:rPr>
        <w:t>hessing@huesker.de</w:t>
      </w:r>
    </w:p>
    <w:p w14:paraId="49B9234C" w14:textId="77777777" w:rsidR="00930F9E" w:rsidRPr="00930F9E" w:rsidRDefault="00930F9E" w:rsidP="00930F9E">
      <w:pPr>
        <w:spacing w:after="0" w:line="240" w:lineRule="auto"/>
        <w:jc w:val="center"/>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Graham Horgan</w:t>
      </w:r>
    </w:p>
    <w:p w14:paraId="5E8C0887" w14:textId="77777777" w:rsidR="00930F9E" w:rsidRPr="00930F9E" w:rsidRDefault="00930F9E" w:rsidP="00930F9E">
      <w:pPr>
        <w:spacing w:after="0" w:line="240" w:lineRule="auto"/>
        <w:jc w:val="center"/>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Director, Huesker Limited, 1 Quay Business Centre, Warrington, WA2 8LT, UK</w:t>
      </w:r>
    </w:p>
    <w:p w14:paraId="3D300ECA" w14:textId="77777777" w:rsidR="00930F9E" w:rsidRPr="00930F9E" w:rsidRDefault="00930F9E" w:rsidP="00930F9E">
      <w:pPr>
        <w:spacing w:after="0" w:line="240" w:lineRule="auto"/>
        <w:jc w:val="center"/>
        <w:rPr>
          <w:rFonts w:ascii="Times New Roman" w:eastAsia="SimSun" w:hAnsi="Times New Roman" w:cs="Times New Roman"/>
          <w:sz w:val="24"/>
          <w:szCs w:val="24"/>
          <w:lang w:val="de-DE" w:eastAsia="zh-CN"/>
        </w:rPr>
      </w:pPr>
      <w:r w:rsidRPr="00930F9E">
        <w:rPr>
          <w:rFonts w:ascii="Times New Roman" w:eastAsia="SimSun" w:hAnsi="Times New Roman" w:cs="Times New Roman"/>
          <w:sz w:val="24"/>
          <w:szCs w:val="24"/>
          <w:lang w:val="de-DE" w:eastAsia="zh-CN"/>
        </w:rPr>
        <w:t>Tel: +49 1925 629393, grahamh@huesker.co.uk</w:t>
      </w:r>
    </w:p>
    <w:p w14:paraId="77B43CDD" w14:textId="77777777" w:rsidR="00930F9E" w:rsidRPr="00930F9E" w:rsidRDefault="00930F9E" w:rsidP="00930F9E">
      <w:pPr>
        <w:spacing w:after="0" w:line="240" w:lineRule="auto"/>
        <w:rPr>
          <w:rFonts w:ascii="Times New Roman" w:eastAsia="SimSun" w:hAnsi="Times New Roman" w:cs="Times New Roman"/>
          <w:sz w:val="24"/>
          <w:szCs w:val="24"/>
          <w:lang w:val="de-DE" w:eastAsia="zh-CN"/>
        </w:rPr>
      </w:pPr>
    </w:p>
    <w:p w14:paraId="5B207B36" w14:textId="6CB94B89" w:rsidR="00C303E7" w:rsidRPr="00C00343" w:rsidRDefault="00C303E7" w:rsidP="00C303E7">
      <w:pPr>
        <w:spacing w:after="0" w:line="240" w:lineRule="auto"/>
        <w:rPr>
          <w:rFonts w:ascii="Times New Roman" w:eastAsia="SimSun" w:hAnsi="Times New Roman" w:cs="Times New Roman"/>
          <w:iCs/>
          <w:color w:val="0563C1"/>
          <w:sz w:val="24"/>
          <w:szCs w:val="24"/>
          <w:lang w:eastAsia="zh-CN"/>
        </w:rPr>
      </w:pPr>
      <w:proofErr w:type="spellStart"/>
      <w:r w:rsidRPr="00C00343">
        <w:rPr>
          <w:rFonts w:ascii="Times New Roman" w:eastAsia="SimSun" w:hAnsi="Times New Roman" w:cs="Times New Roman"/>
          <w:iCs/>
          <w:color w:val="0563C1"/>
          <w:sz w:val="24"/>
          <w:szCs w:val="24"/>
          <w:lang w:eastAsia="zh-CN"/>
        </w:rPr>
        <w:t>doi</w:t>
      </w:r>
      <w:proofErr w:type="spellEnd"/>
      <w:r w:rsidRPr="00C00343">
        <w:rPr>
          <w:rFonts w:ascii="Times New Roman" w:eastAsia="SimSun" w:hAnsi="Times New Roman" w:cs="Times New Roman"/>
          <w:iCs/>
          <w:color w:val="0563C1"/>
          <w:sz w:val="24"/>
          <w:szCs w:val="24"/>
          <w:lang w:eastAsia="zh-CN"/>
        </w:rPr>
        <w:t>: 10.1515/ijpeat-2016-00</w:t>
      </w:r>
      <w:r>
        <w:rPr>
          <w:rFonts w:ascii="Times New Roman" w:eastAsia="SimSun" w:hAnsi="Times New Roman" w:cs="Times New Roman"/>
          <w:iCs/>
          <w:color w:val="0563C1"/>
          <w:sz w:val="24"/>
          <w:szCs w:val="24"/>
          <w:lang w:eastAsia="zh-CN"/>
        </w:rPr>
        <w:t>4</w:t>
      </w:r>
      <w:r w:rsidR="007A2D05">
        <w:rPr>
          <w:rFonts w:ascii="Times New Roman" w:eastAsia="SimSun" w:hAnsi="Times New Roman" w:cs="Times New Roman"/>
          <w:iCs/>
          <w:color w:val="0563C1"/>
          <w:sz w:val="24"/>
          <w:szCs w:val="24"/>
          <w:lang w:eastAsia="zh-CN"/>
        </w:rPr>
        <w:t>8</w:t>
      </w:r>
    </w:p>
    <w:p w14:paraId="20329C7A" w14:textId="77777777" w:rsidR="00930F9E" w:rsidRPr="00930F9E" w:rsidRDefault="00930F9E" w:rsidP="00930F9E">
      <w:pPr>
        <w:spacing w:after="0" w:line="240" w:lineRule="auto"/>
        <w:rPr>
          <w:rFonts w:ascii="Times New Roman" w:eastAsia="SimSun" w:hAnsi="Times New Roman" w:cs="Times New Roman"/>
          <w:sz w:val="24"/>
          <w:szCs w:val="24"/>
          <w:lang w:val="de-DE" w:eastAsia="zh-CN"/>
        </w:rPr>
      </w:pPr>
    </w:p>
    <w:p w14:paraId="50A9C265" w14:textId="77777777" w:rsidR="00930F9E" w:rsidRPr="00930F9E" w:rsidRDefault="00930F9E" w:rsidP="00930F9E">
      <w:pPr>
        <w:spacing w:after="0" w:line="240" w:lineRule="auto"/>
        <w:jc w:val="center"/>
        <w:rPr>
          <w:rFonts w:ascii="Times New Roman" w:eastAsia="SimSun" w:hAnsi="Times New Roman" w:cs="Arial"/>
          <w:sz w:val="24"/>
          <w:szCs w:val="30"/>
          <w:lang w:val="de-DE" w:eastAsia="zh-CN"/>
        </w:rPr>
      </w:pPr>
      <w:r w:rsidRPr="00930F9E">
        <w:rPr>
          <w:rFonts w:ascii="Times New Roman" w:eastAsia="SimSun" w:hAnsi="Times New Roman" w:cs="Arial"/>
          <w:b/>
          <w:sz w:val="30"/>
          <w:szCs w:val="30"/>
          <w:lang w:val="de-DE" w:eastAsia="zh-CN"/>
        </w:rPr>
        <w:t>ABSTRACT</w:t>
      </w:r>
    </w:p>
    <w:p w14:paraId="1B9380E0" w14:textId="77777777" w:rsidR="00930F9E" w:rsidRPr="00930F9E" w:rsidRDefault="00930F9E" w:rsidP="00930F9E">
      <w:pPr>
        <w:spacing w:after="0" w:line="240" w:lineRule="auto"/>
        <w:rPr>
          <w:rFonts w:ascii="Times New Roman" w:eastAsia="SimSun" w:hAnsi="Times New Roman" w:cs="Times New Roman"/>
          <w:sz w:val="24"/>
          <w:szCs w:val="24"/>
          <w:lang w:val="de-DE" w:eastAsia="zh-CN"/>
        </w:rPr>
      </w:pPr>
    </w:p>
    <w:p w14:paraId="04C3BF3C"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Asphalt reinforcement products manufactured using polyester fibres have successfully been applied in pavement rehabilitation for more than 45 years. Their performance has helped to increase maintenance periods, which provides a substantial financial and ecological benefit, in form of a reduced whole life costs, reduced use of finite resources and associated benefits (i.e., reduced traffic disruption). </w:t>
      </w:r>
    </w:p>
    <w:p w14:paraId="648C1A91"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The wider benefits of asphalt reinforcement and </w:t>
      </w:r>
      <w:proofErr w:type="gramStart"/>
      <w:r w:rsidRPr="00930F9E">
        <w:rPr>
          <w:rFonts w:ascii="Times New Roman" w:eastAsia="SimSun" w:hAnsi="Times New Roman" w:cs="Times New Roman"/>
          <w:sz w:val="24"/>
          <w:szCs w:val="24"/>
          <w:lang w:eastAsia="zh-CN"/>
        </w:rPr>
        <w:t>in particular those</w:t>
      </w:r>
      <w:proofErr w:type="gramEnd"/>
      <w:r w:rsidRPr="00930F9E">
        <w:rPr>
          <w:rFonts w:ascii="Times New Roman" w:eastAsia="SimSun" w:hAnsi="Times New Roman" w:cs="Times New Roman"/>
          <w:sz w:val="24"/>
          <w:szCs w:val="24"/>
          <w:lang w:eastAsia="zh-CN"/>
        </w:rPr>
        <w:t xml:space="preserve"> produced from polyester fibres are discussed. This paper identifies several key factors influencing the performance of asphalt reinforcement products and the performance of an asphalt reinforcement as a composite with asphalt and reinforcement considered together. Moreover, the sustainability benefits of asphalt reinforcement are discussed by assessing and quantifying the embodied carbon dioxide (ECO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of road pavement construction and maintenance processes to provide a baseline against which these processes can be measured, </w:t>
      </w:r>
      <w:proofErr w:type="gramStart"/>
      <w:r w:rsidRPr="00930F9E">
        <w:rPr>
          <w:rFonts w:ascii="Times New Roman" w:eastAsia="SimSun" w:hAnsi="Times New Roman" w:cs="Times New Roman"/>
          <w:sz w:val="24"/>
          <w:szCs w:val="24"/>
          <w:lang w:eastAsia="zh-CN"/>
        </w:rPr>
        <w:t>evaluated</w:t>
      </w:r>
      <w:proofErr w:type="gramEnd"/>
      <w:r w:rsidRPr="00930F9E">
        <w:rPr>
          <w:rFonts w:ascii="Times New Roman" w:eastAsia="SimSun" w:hAnsi="Times New Roman" w:cs="Times New Roman"/>
          <w:sz w:val="24"/>
          <w:szCs w:val="24"/>
          <w:lang w:eastAsia="zh-CN"/>
        </w:rPr>
        <w:t xml:space="preserve"> and compared.</w:t>
      </w:r>
    </w:p>
    <w:p w14:paraId="6DE4083C" w14:textId="77777777" w:rsidR="00930F9E" w:rsidRPr="00930F9E" w:rsidRDefault="00930F9E" w:rsidP="00930F9E">
      <w:pPr>
        <w:spacing w:after="0" w:line="240" w:lineRule="auto"/>
        <w:jc w:val="both"/>
        <w:rPr>
          <w:rFonts w:ascii="Times New Roman" w:eastAsia="SimSun" w:hAnsi="Times New Roman" w:cs="Times New Roman"/>
          <w:sz w:val="24"/>
          <w:szCs w:val="24"/>
          <w:lang w:val="en-US" w:eastAsia="zh-CN"/>
        </w:rPr>
      </w:pPr>
      <w:r w:rsidRPr="00930F9E">
        <w:rPr>
          <w:rFonts w:ascii="Times New Roman" w:eastAsia="SimSun" w:hAnsi="Times New Roman" w:cs="Times New Roman"/>
          <w:sz w:val="24"/>
          <w:szCs w:val="24"/>
          <w:lang w:eastAsia="zh-CN"/>
        </w:rPr>
        <w:t>A simplified comparison is presented whereby a conventional road pavement maintenance project is compared with and without asphalt reinforcement and provides a good estimate of the carbon dioxide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savings for the rehabilitation method with asphalt reinforcement.  More than 60 % of the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emissions generated during the entire construction phase are caused solely by the energy-intensive production of the asphalt mixes and the associated processes. This was the result of a detailed investigation of all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emissions in a conventional road pavement maintenance project. In comparison a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saving of 24.3 t CO</w:t>
      </w:r>
      <w:r w:rsidRPr="00930F9E">
        <w:rPr>
          <w:rFonts w:ascii="Times New Roman" w:eastAsia="SimSun" w:hAnsi="Times New Roman" w:cs="Times New Roman"/>
          <w:sz w:val="24"/>
          <w:szCs w:val="24"/>
          <w:vertAlign w:val="subscript"/>
          <w:lang w:eastAsia="zh-CN"/>
        </w:rPr>
        <w:t xml:space="preserve">2 </w:t>
      </w:r>
      <w:r w:rsidRPr="00930F9E">
        <w:rPr>
          <w:rFonts w:ascii="Times New Roman" w:eastAsia="SimSun" w:hAnsi="Times New Roman" w:cs="Times New Roman"/>
          <w:sz w:val="24"/>
          <w:szCs w:val="24"/>
          <w:lang w:eastAsia="zh-CN"/>
        </w:rPr>
        <w:t xml:space="preserve">per rehabilitated road kilometre was identified in a project where the cracked binder is being reinforced instead of replaced. The recyclability of this asphalt reinforcement is also discussed to establish if it supports the move to a more circular economy. </w:t>
      </w:r>
    </w:p>
    <w:p w14:paraId="601CE4A6" w14:textId="77777777" w:rsidR="00930F9E" w:rsidRPr="00930F9E" w:rsidRDefault="00930F9E" w:rsidP="00930F9E">
      <w:pPr>
        <w:spacing w:after="0" w:line="240" w:lineRule="auto"/>
        <w:jc w:val="both"/>
        <w:rPr>
          <w:rFonts w:ascii="Times New Roman" w:eastAsia="SimSun" w:hAnsi="Times New Roman" w:cs="Times New Roman"/>
          <w:sz w:val="24"/>
          <w:szCs w:val="24"/>
          <w:lang w:val="en-US" w:eastAsia="zh-CN"/>
        </w:rPr>
      </w:pPr>
    </w:p>
    <w:p w14:paraId="4F7CA213" w14:textId="77777777" w:rsidR="00930F9E" w:rsidRPr="00930F9E" w:rsidRDefault="00930F9E" w:rsidP="00930F9E">
      <w:pPr>
        <w:spacing w:after="0" w:line="240" w:lineRule="auto"/>
        <w:jc w:val="both"/>
        <w:rPr>
          <w:rFonts w:ascii="Times New Roman" w:eastAsia="SimSun" w:hAnsi="Times New Roman" w:cs="Times New Roman"/>
          <w:sz w:val="24"/>
          <w:szCs w:val="24"/>
          <w:lang w:val="en-US" w:eastAsia="zh-CN"/>
        </w:rPr>
      </w:pPr>
      <w:r w:rsidRPr="00930F9E">
        <w:rPr>
          <w:rFonts w:ascii="Times New Roman" w:eastAsia="SimSun" w:hAnsi="Times New Roman" w:cs="Times New Roman"/>
          <w:sz w:val="24"/>
          <w:szCs w:val="24"/>
          <w:lang w:val="en-US" w:eastAsia="zh-CN"/>
        </w:rPr>
        <w:t>Keywords: Asphalt Reinforcement, Polyester, Embodied Carbon Dioxide (ECO</w:t>
      </w:r>
      <w:r w:rsidRPr="00930F9E">
        <w:rPr>
          <w:rFonts w:ascii="Times New Roman" w:eastAsia="SimSun" w:hAnsi="Times New Roman" w:cs="Times New Roman"/>
          <w:sz w:val="24"/>
          <w:szCs w:val="24"/>
          <w:vertAlign w:val="subscript"/>
          <w:lang w:val="en-US" w:eastAsia="zh-CN"/>
        </w:rPr>
        <w:t>2</w:t>
      </w:r>
      <w:r w:rsidRPr="00930F9E">
        <w:rPr>
          <w:rFonts w:ascii="Times New Roman" w:eastAsia="SimSun" w:hAnsi="Times New Roman" w:cs="Times New Roman"/>
          <w:sz w:val="24"/>
          <w:szCs w:val="24"/>
          <w:lang w:val="en-US" w:eastAsia="zh-CN"/>
        </w:rPr>
        <w:t>), Emission Savings, Recyclability</w:t>
      </w:r>
    </w:p>
    <w:p w14:paraId="6B753FA5" w14:textId="77777777" w:rsidR="00C303E7" w:rsidRDefault="00C303E7" w:rsidP="00930F9E">
      <w:pPr>
        <w:keepNext/>
        <w:keepLines/>
        <w:spacing w:after="0" w:line="240" w:lineRule="auto"/>
        <w:outlineLvl w:val="0"/>
        <w:rPr>
          <w:rFonts w:ascii="Times New Roman" w:eastAsia="Times New Roman" w:hAnsi="Times New Roman" w:cs="Times New Roman"/>
          <w:b/>
          <w:sz w:val="30"/>
          <w:szCs w:val="32"/>
          <w:lang w:eastAsia="zh-CN"/>
        </w:rPr>
      </w:pPr>
    </w:p>
    <w:p w14:paraId="7B6290B6" w14:textId="5736C6CB" w:rsidR="00930F9E" w:rsidRPr="00930F9E" w:rsidRDefault="00930F9E" w:rsidP="00930F9E">
      <w:pPr>
        <w:keepNext/>
        <w:keepLines/>
        <w:spacing w:after="0" w:line="240" w:lineRule="auto"/>
        <w:outlineLvl w:val="0"/>
        <w:rPr>
          <w:rFonts w:ascii="Times New Roman" w:eastAsia="Times New Roman" w:hAnsi="Times New Roman" w:cs="Times New Roman"/>
          <w:b/>
          <w:sz w:val="30"/>
          <w:szCs w:val="32"/>
          <w:lang w:eastAsia="zh-CN"/>
        </w:rPr>
      </w:pPr>
      <w:r w:rsidRPr="00930F9E">
        <w:rPr>
          <w:rFonts w:ascii="Times New Roman" w:eastAsia="Times New Roman" w:hAnsi="Times New Roman" w:cs="Times New Roman"/>
          <w:b/>
          <w:sz w:val="30"/>
          <w:szCs w:val="32"/>
          <w:lang w:eastAsia="zh-CN"/>
        </w:rPr>
        <w:t>INTRODUCTION</w:t>
      </w:r>
    </w:p>
    <w:p w14:paraId="0F567FD8"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04734056"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Asphalt reinforcement has been used worldwide for many years to delay or prevent reflective cracks in asphalt layers. Using asphalt reinforcement can clearly extend the fatigue life and therefore the maintenance intervals of rehabilitated asphalt pavements. This increase in pavement life does have the positive effect that not only the maintenance costs per year but also the amount of energy used for maintenance per year can be significantly reduced. </w:t>
      </w:r>
    </w:p>
    <w:p w14:paraId="5477E5ED"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Environmental and climatic protection is gaining an </w:t>
      </w:r>
      <w:proofErr w:type="gramStart"/>
      <w:r w:rsidRPr="00930F9E">
        <w:rPr>
          <w:rFonts w:ascii="Times New Roman" w:eastAsia="SimSun" w:hAnsi="Times New Roman" w:cs="Times New Roman"/>
          <w:sz w:val="24"/>
          <w:szCs w:val="24"/>
          <w:lang w:eastAsia="zh-CN"/>
        </w:rPr>
        <w:t>ever increasing</w:t>
      </w:r>
      <w:proofErr w:type="gramEnd"/>
      <w:r w:rsidRPr="00930F9E">
        <w:rPr>
          <w:rFonts w:ascii="Times New Roman" w:eastAsia="SimSun" w:hAnsi="Times New Roman" w:cs="Times New Roman"/>
          <w:sz w:val="24"/>
          <w:szCs w:val="24"/>
          <w:lang w:eastAsia="zh-CN"/>
        </w:rPr>
        <w:t xml:space="preserve"> importance. Several road authorities have signed up to ambitions carbon emissions reduction plans aiming to significantly reduce emissions of both the construction and maintenance of their road network, recent commitments signed at Cop26 in Glasgow saw many countries signing up to </w:t>
      </w:r>
      <w:r w:rsidRPr="00930F9E">
        <w:rPr>
          <w:rFonts w:ascii="Times New Roman" w:eastAsia="SimSun" w:hAnsi="Times New Roman" w:cs="Times New Roman"/>
          <w:bCs/>
          <w:sz w:val="24"/>
          <w:szCs w:val="24"/>
          <w:lang w:eastAsia="zh-CN"/>
        </w:rPr>
        <w:t>net zero</w:t>
      </w:r>
      <w:r w:rsidRPr="00930F9E">
        <w:rPr>
          <w:rFonts w:ascii="Times New Roman" w:eastAsia="SimSun" w:hAnsi="Times New Roman" w:cs="Times New Roman"/>
          <w:sz w:val="24"/>
          <w:szCs w:val="24"/>
          <w:lang w:eastAsia="zh-CN"/>
        </w:rPr>
        <w:t xml:space="preserve"> carbon emissions by 2050, (</w:t>
      </w:r>
      <w:proofErr w:type="gramStart"/>
      <w:r w:rsidRPr="00930F9E">
        <w:rPr>
          <w:rFonts w:ascii="Times New Roman" w:eastAsia="SimSun" w:hAnsi="Times New Roman" w:cs="Times New Roman"/>
          <w:sz w:val="24"/>
          <w:szCs w:val="24"/>
          <w:lang w:eastAsia="zh-CN"/>
        </w:rPr>
        <w:t>i.e.</w:t>
      </w:r>
      <w:proofErr w:type="gramEnd"/>
      <w:r w:rsidRPr="00930F9E">
        <w:rPr>
          <w:rFonts w:ascii="Times New Roman" w:eastAsia="SimSun" w:hAnsi="Times New Roman" w:cs="Times New Roman"/>
          <w:sz w:val="24"/>
          <w:szCs w:val="24"/>
          <w:lang w:eastAsia="zh-CN"/>
        </w:rPr>
        <w:t xml:space="preserve"> when the amount of carbon we add to the atmosphere is no more than the amount removed). </w:t>
      </w:r>
    </w:p>
    <w:p w14:paraId="16BCA844"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By assessing and quantifying the Embodied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of road pavement construction and maintenance processes these provide a baseline against which these ambitious ‘net zero’ targets can be measured and evaluated. Several manufacturers are already providing Environmental Product Declarations (EPD’s) which aim to quantify the embodied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emissions of their product on a ‘cradle to grave’ basis which allows a full assessment of the embodied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for both the initial construction and over the full, service life of the infrastructure asset. </w:t>
      </w:r>
    </w:p>
    <w:p w14:paraId="5E8FF325"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For a typical rehabilitation project the actual amount of embodied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of the asphalt reinforcement itself is relatively small when compared to that of a typical 50 mm asphalt layer or other energy-intensive materials like concrete or reinforced concrete steel, however the sustainability benefits it can bring about by delaying or preventing the replacement of these energy-intensive primary materials can be significant.</w:t>
      </w:r>
    </w:p>
    <w:p w14:paraId="536FC65B"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An additional consideration is the reuse of recycled materials and whether these support the principals or of circular economy. Recycled Asphalt plainings (RAP) are now considered for reuse in new asphalt mixes. Investigations were undertaken to determine if the incorporation of </w:t>
      </w:r>
      <w:proofErr w:type="spellStart"/>
      <w:r w:rsidRPr="00930F9E">
        <w:rPr>
          <w:rFonts w:ascii="Times New Roman" w:eastAsia="SimSun" w:hAnsi="Times New Roman" w:cs="Times New Roman"/>
          <w:sz w:val="24"/>
          <w:szCs w:val="24"/>
          <w:lang w:eastAsia="zh-CN"/>
        </w:rPr>
        <w:t>HaTelit</w:t>
      </w:r>
      <w:proofErr w:type="spellEnd"/>
      <w:r w:rsidRPr="00930F9E">
        <w:rPr>
          <w:rFonts w:ascii="Times New Roman" w:eastAsia="SimSun" w:hAnsi="Times New Roman" w:cs="Times New Roman"/>
          <w:sz w:val="24"/>
          <w:szCs w:val="24"/>
          <w:lang w:eastAsia="zh-CN"/>
        </w:rPr>
        <w:t xml:space="preserve"> asphalt reinforcement in a pavement would have any detrimental effect on the recyclability of that pavement at the end of service life and if residual granules of the reinforcement would affect the new recycled asphalt mix design or performance. </w:t>
      </w:r>
      <w:proofErr w:type="gramStart"/>
      <w:r w:rsidRPr="00930F9E">
        <w:rPr>
          <w:rFonts w:ascii="Times New Roman" w:eastAsia="SimSun" w:hAnsi="Times New Roman" w:cs="Times New Roman"/>
          <w:sz w:val="24"/>
          <w:szCs w:val="24"/>
          <w:lang w:eastAsia="zh-CN"/>
        </w:rPr>
        <w:t>Moreover</w:t>
      </w:r>
      <w:proofErr w:type="gramEnd"/>
      <w:r w:rsidRPr="00930F9E">
        <w:rPr>
          <w:rFonts w:ascii="Times New Roman" w:eastAsia="SimSun" w:hAnsi="Times New Roman" w:cs="Times New Roman"/>
          <w:sz w:val="24"/>
          <w:szCs w:val="24"/>
          <w:lang w:eastAsia="zh-CN"/>
        </w:rPr>
        <w:t xml:space="preserve"> some manufacturers have started to use recycle polymers to produce asphalt reinforcement. Recycling of single use polyester bottles effectively produces polymer granulate which can be used to produce virgin quality fibres that are incorporated into asphalt reinforcement grids. The performance benefits of polyester-based asphalt reinforcement are subsequently discussed together with embodied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of these combined solutions and how use of these material supports a ‘net zero’ </w:t>
      </w:r>
      <w:proofErr w:type="gramStart"/>
      <w:r w:rsidRPr="00930F9E">
        <w:rPr>
          <w:rFonts w:ascii="Times New Roman" w:eastAsia="SimSun" w:hAnsi="Times New Roman" w:cs="Times New Roman"/>
          <w:sz w:val="24"/>
          <w:szCs w:val="24"/>
          <w:lang w:eastAsia="zh-CN"/>
        </w:rPr>
        <w:t>strategy</w:t>
      </w:r>
      <w:proofErr w:type="gramEnd"/>
    </w:p>
    <w:p w14:paraId="02196AD4"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2423EB5C" w14:textId="77777777" w:rsidR="00930F9E" w:rsidRPr="00930F9E" w:rsidRDefault="00930F9E" w:rsidP="00930F9E">
      <w:pPr>
        <w:keepNext/>
        <w:keepLines/>
        <w:spacing w:after="0" w:line="240" w:lineRule="auto"/>
        <w:outlineLvl w:val="0"/>
        <w:rPr>
          <w:rFonts w:ascii="Times New Roman" w:eastAsia="Times New Roman" w:hAnsi="Times New Roman" w:cs="Times New Roman"/>
          <w:b/>
          <w:sz w:val="30"/>
          <w:szCs w:val="32"/>
          <w:lang w:eastAsia="zh-CN"/>
        </w:rPr>
      </w:pPr>
      <w:r w:rsidRPr="00930F9E">
        <w:rPr>
          <w:rFonts w:ascii="Times New Roman" w:eastAsia="Times New Roman" w:hAnsi="Times New Roman" w:cs="Times New Roman"/>
          <w:b/>
          <w:sz w:val="30"/>
          <w:szCs w:val="32"/>
          <w:lang w:eastAsia="zh-CN"/>
        </w:rPr>
        <w:t xml:space="preserve">REFLECTIVE CRACKING AND ASPHALT REINFORCEMENT  </w:t>
      </w:r>
    </w:p>
    <w:p w14:paraId="1108DF93"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1C75C8E5" w14:textId="44D0AF34"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Cracks appear in asphaltic pavements due to external forces, such as traffic loads and temperature variations. The temperature influence and the dynamic loading over time </w:t>
      </w:r>
      <w:r w:rsidRPr="00930F9E">
        <w:rPr>
          <w:rFonts w:ascii="Times New Roman" w:eastAsia="SimSun" w:hAnsi="Times New Roman" w:cs="Times New Roman"/>
          <w:sz w:val="24"/>
          <w:szCs w:val="24"/>
          <w:lang w:eastAsia="zh-CN"/>
        </w:rPr>
        <w:lastRenderedPageBreak/>
        <w:t xml:space="preserve">leads to the binder content in the asphalt becoming brittle. High stresses at the bottom of a pavement, from external dynamic loads, such as traffic, can cause cracks which propagate from the bottom to the top of a pavement (bottom-up cracking). Additionally underlying discontinuities in the pavement subgrade/base course can also reflect up </w:t>
      </w:r>
      <w:r w:rsidR="00C303E7" w:rsidRPr="00930F9E">
        <w:rPr>
          <w:rFonts w:ascii="Times New Roman" w:eastAsia="SimSun" w:hAnsi="Times New Roman" w:cs="Arial"/>
          <w:noProof/>
          <w:sz w:val="24"/>
          <w:szCs w:val="24"/>
          <w:lang w:val="de-DE" w:eastAsia="de-DE"/>
        </w:rPr>
        <mc:AlternateContent>
          <mc:Choice Requires="wps">
            <w:drawing>
              <wp:anchor distT="0" distB="0" distL="114300" distR="114300" simplePos="0" relativeHeight="251759616" behindDoc="0" locked="0" layoutInCell="1" allowOverlap="1" wp14:anchorId="487CA39F" wp14:editId="708146BC">
                <wp:simplePos x="0" y="0"/>
                <wp:positionH relativeFrom="margin">
                  <wp:posOffset>247650</wp:posOffset>
                </wp:positionH>
                <wp:positionV relativeFrom="paragraph">
                  <wp:posOffset>2265680</wp:posOffset>
                </wp:positionV>
                <wp:extent cx="5399405" cy="635"/>
                <wp:effectExtent l="0" t="0" r="0" b="8255"/>
                <wp:wrapTopAndBottom/>
                <wp:docPr id="193" name="Textfeld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399405" cy="635"/>
                        </a:xfrm>
                        <a:prstGeom prst="rect">
                          <a:avLst/>
                        </a:prstGeom>
                        <a:solidFill>
                          <a:prstClr val="white"/>
                        </a:solidFill>
                        <a:ln>
                          <a:noFill/>
                        </a:ln>
                        <a:effectLst/>
                      </wps:spPr>
                      <wps:txbx>
                        <w:txbxContent>
                          <w:p w14:paraId="4053CEF4" w14:textId="27175D85" w:rsidR="00930F9E" w:rsidRPr="00C303E7" w:rsidRDefault="00930F9E" w:rsidP="00930F9E">
                            <w:pPr>
                              <w:pStyle w:val="Caption"/>
                              <w:rPr>
                                <w:color w:val="auto"/>
                              </w:rPr>
                            </w:pPr>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1</w:t>
                            </w:r>
                            <w:r w:rsidRPr="00C303E7">
                              <w:rPr>
                                <w:color w:val="auto"/>
                              </w:rPr>
                              <w:fldChar w:fldCharType="end"/>
                            </w:r>
                            <w:r w:rsidRPr="00C303E7">
                              <w:rPr>
                                <w:color w:val="auto"/>
                              </w:rPr>
                              <w:t>: Simulated stress distribution with FE-Method, without (left) and with reinforcement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7CA39F" id="Textfeld 10" o:spid="_x0000_s1048" type="#_x0000_t202" alt="&quot;&quot;" style="position:absolute;left:0;text-align:left;margin-left:19.5pt;margin-top:178.4pt;width:425.15pt;height:.05pt;z-index:251759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" stroked="f">
                <v:textbox style="mso-fit-shape-to-text:t" inset="0,0,0,0">
                  <w:txbxContent>
                    <w:p w14:paraId="4053CEF4" w14:textId="27175D85" w:rsidR="00930F9E" w:rsidRPr="00C303E7" w:rsidRDefault="00930F9E" w:rsidP="00930F9E">
                      <w:pPr>
                        <w:pStyle w:val="Caption"/>
                        <w:rPr>
                          <w:color w:val="auto"/>
                        </w:rPr>
                      </w:pPr>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1</w:t>
                      </w:r>
                      <w:r w:rsidRPr="00C303E7">
                        <w:rPr>
                          <w:color w:val="auto"/>
                        </w:rPr>
                        <w:fldChar w:fldCharType="end"/>
                      </w:r>
                      <w:r w:rsidRPr="00C303E7">
                        <w:rPr>
                          <w:color w:val="auto"/>
                        </w:rPr>
                        <w:t>: Simulated stress distribution with FE-Method, without (left) and with reinforcement (right)</w:t>
                      </w:r>
                    </w:p>
                  </w:txbxContent>
                </v:textbox>
                <w10:wrap type="topAndBottom" anchorx="margin"/>
              </v:shape>
            </w:pict>
          </mc:Fallback>
        </mc:AlternateContent>
      </w:r>
      <w:r w:rsidR="00C303E7" w:rsidRPr="00930F9E">
        <w:rPr>
          <w:rFonts w:ascii="Times New Roman" w:eastAsia="SimSun" w:hAnsi="Times New Roman" w:cs="Arial"/>
          <w:noProof/>
          <w:sz w:val="24"/>
          <w:szCs w:val="24"/>
          <w:lang w:val="en-US" w:eastAsia="de-DE"/>
        </w:rPr>
        <mc:AlternateContent>
          <mc:Choice Requires="wpg">
            <w:drawing>
              <wp:anchor distT="0" distB="0" distL="114300" distR="114300" simplePos="0" relativeHeight="251771904" behindDoc="0" locked="0" layoutInCell="1" allowOverlap="1" wp14:anchorId="76DB9CA5" wp14:editId="2A8391CF">
                <wp:simplePos x="0" y="0"/>
                <wp:positionH relativeFrom="margin">
                  <wp:align>left</wp:align>
                </wp:positionH>
                <wp:positionV relativeFrom="paragraph">
                  <wp:posOffset>990600</wp:posOffset>
                </wp:positionV>
                <wp:extent cx="5513070" cy="1133475"/>
                <wp:effectExtent l="0" t="0" r="0" b="9525"/>
                <wp:wrapTopAndBottom/>
                <wp:docPr id="194" name="Gruppieren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513070" cy="1133475"/>
                          <a:chOff x="0" y="0"/>
                          <a:chExt cx="5513392" cy="1133475"/>
                        </a:xfrm>
                      </wpg:grpSpPr>
                      <wpg:grpSp>
                        <wpg:cNvPr id="195" name="Gruppieren 18"/>
                        <wpg:cNvGrpSpPr/>
                        <wpg:grpSpPr>
                          <a:xfrm>
                            <a:off x="1405719" y="0"/>
                            <a:ext cx="1190625" cy="1133475"/>
                            <a:chOff x="2196040" y="0"/>
                            <a:chExt cx="2124440" cy="1872208"/>
                          </a:xfrm>
                          <a:effectLst/>
                        </wpg:grpSpPr>
                        <pic:pic xmlns:pic="http://schemas.openxmlformats.org/drawingml/2006/picture">
                          <pic:nvPicPr>
                            <pic:cNvPr id="196" name="Picture 3" descr="D:\010_Vorträge\001_VORTRÄGE\2014\2014-09_ICG2014\Ausstellung\SuV\606-1198_Riss_2_V2_RGB.jpg"/>
                            <pic:cNvPicPr>
                              <a:picLocks noChangeAspect="1" noChangeArrowheads="1"/>
                            </pic:cNvPicPr>
                          </pic:nvPicPr>
                          <pic:blipFill>
                            <a:blip r:embed="rId65" cstate="screen">
                              <a:lum bright="20000" contrast="30000"/>
                            </a:blip>
                            <a:srcRect/>
                            <a:stretch>
                              <a:fillRect/>
                            </a:stretch>
                          </pic:blipFill>
                          <pic:spPr bwMode="auto">
                            <a:xfrm>
                              <a:off x="2196480" y="0"/>
                              <a:ext cx="2124000" cy="1872208"/>
                            </a:xfrm>
                            <a:prstGeom prst="rect">
                              <a:avLst/>
                            </a:prstGeom>
                            <a:ln>
                              <a:noFill/>
                            </a:ln>
                            <a:effectLst/>
                          </pic:spPr>
                        </pic:pic>
                        <pic:pic xmlns:pic="http://schemas.openxmlformats.org/drawingml/2006/picture">
                          <pic:nvPicPr>
                            <pic:cNvPr id="197" name="Picture 19" descr="WithoutHatelit-13"/>
                            <pic:cNvPicPr>
                              <a:picLocks noChangeAspect="1" noChangeArrowheads="1"/>
                            </pic:cNvPicPr>
                          </pic:nvPicPr>
                          <pic:blipFill>
                            <a:blip r:embed="rId66" cstate="screen"/>
                            <a:srcRect l="26318" t="10817" r="23290" b="32302"/>
                            <a:stretch>
                              <a:fillRect/>
                            </a:stretch>
                          </pic:blipFill>
                          <pic:spPr bwMode="auto">
                            <a:xfrm>
                              <a:off x="2196040" y="0"/>
                              <a:ext cx="2124000" cy="1298509"/>
                            </a:xfrm>
                            <a:prstGeom prst="rect">
                              <a:avLst/>
                            </a:prstGeom>
                            <a:ln>
                              <a:noFill/>
                            </a:ln>
                            <a:effectLst/>
                          </pic:spPr>
                        </pic:pic>
                      </wpg:grpSp>
                      <pic:pic xmlns:pic="http://schemas.openxmlformats.org/drawingml/2006/picture">
                        <pic:nvPicPr>
                          <pic:cNvPr id="198" name="Picture 6" descr="D:\010_Vorträge\001_VORTRÄGE\2014\2014-09_ICG2014\Ausstellung\SuV\606-1198_Riss_3_V2_RGB kopieren.jpg"/>
                          <pic:cNvPicPr>
                            <a:picLocks/>
                          </pic:cNvPicPr>
                        </pic:nvPicPr>
                        <pic:blipFill>
                          <a:blip r:embed="rId67" cstate="screen">
                            <a:lum bright="20000" contrast="30000"/>
                          </a:blip>
                          <a:srcRect/>
                          <a:stretch>
                            <a:fillRect/>
                          </a:stretch>
                        </pic:blipFill>
                        <pic:spPr bwMode="auto">
                          <a:xfrm>
                            <a:off x="0" y="0"/>
                            <a:ext cx="1370330" cy="1133475"/>
                          </a:xfrm>
                          <a:prstGeom prst="rect">
                            <a:avLst/>
                          </a:prstGeom>
                          <a:ln>
                            <a:noFill/>
                          </a:ln>
                          <a:effectLst/>
                        </pic:spPr>
                      </pic:pic>
                      <pic:pic xmlns:pic="http://schemas.openxmlformats.org/drawingml/2006/picture">
                        <pic:nvPicPr>
                          <pic:cNvPr id="199" name="Picture 3" descr="D:\010_Vorträge\001_VORTRÄGE\2014\2014-09_ICG2014\Ausstellung\SuV\606-1198_Riss_Bewehrung_V2_RGB kopieren.jpg"/>
                          <pic:cNvPicPr>
                            <a:picLocks/>
                          </pic:cNvPicPr>
                        </pic:nvPicPr>
                        <pic:blipFill>
                          <a:blip r:embed="rId68" cstate="screen">
                            <a:lum bright="20000" contrast="30000"/>
                          </a:blip>
                          <a:srcRect/>
                          <a:stretch>
                            <a:fillRect/>
                          </a:stretch>
                        </pic:blipFill>
                        <pic:spPr bwMode="auto">
                          <a:xfrm>
                            <a:off x="2784143" y="0"/>
                            <a:ext cx="1286510" cy="1132840"/>
                          </a:xfrm>
                          <a:prstGeom prst="rect">
                            <a:avLst/>
                          </a:prstGeom>
                          <a:ln>
                            <a:noFill/>
                          </a:ln>
                          <a:effectLst/>
                        </pic:spPr>
                      </pic:pic>
                      <wpg:grpSp>
                        <wpg:cNvPr id="200" name="Gruppieren 2049"/>
                        <wpg:cNvGrpSpPr/>
                        <wpg:grpSpPr>
                          <a:xfrm>
                            <a:off x="4101152" y="0"/>
                            <a:ext cx="1412240" cy="1132840"/>
                            <a:chOff x="0" y="0"/>
                            <a:chExt cx="1412240" cy="1132840"/>
                          </a:xfrm>
                        </wpg:grpSpPr>
                        <pic:pic xmlns:pic="http://schemas.openxmlformats.org/drawingml/2006/picture">
                          <pic:nvPicPr>
                            <pic:cNvPr id="201" name="Picture 3" descr="D:\010_Vorträge\001_VORTRÄGE\2014\2014-09_ICG2014\Ausstellung\SuV\606-1198_Riss_Bewehrung_V2_RGB kopieren.jpg"/>
                            <pic:cNvPicPr>
                              <a:picLocks/>
                            </pic:cNvPicPr>
                          </pic:nvPicPr>
                          <pic:blipFill>
                            <a:blip r:embed="rId68" cstate="screen">
                              <a:lum bright="20000" contrast="30000"/>
                            </a:blip>
                            <a:srcRect/>
                            <a:stretch>
                              <a:fillRect/>
                            </a:stretch>
                          </pic:blipFill>
                          <pic:spPr bwMode="auto">
                            <a:xfrm>
                              <a:off x="0" y="0"/>
                              <a:ext cx="1412240" cy="1132840"/>
                            </a:xfrm>
                            <a:prstGeom prst="rect">
                              <a:avLst/>
                            </a:prstGeom>
                            <a:ln>
                              <a:noFill/>
                            </a:ln>
                            <a:effectLst/>
                          </pic:spPr>
                        </pic:pic>
                        <pic:pic xmlns:pic="http://schemas.openxmlformats.org/drawingml/2006/picture">
                          <pic:nvPicPr>
                            <pic:cNvPr id="202" name="Picture 4" descr="WithHatelit-7"/>
                            <pic:cNvPicPr>
                              <a:picLocks noChangeAspect="1"/>
                            </pic:cNvPicPr>
                          </pic:nvPicPr>
                          <pic:blipFill>
                            <a:blip r:embed="rId69" cstate="screen"/>
                            <a:srcRect l="16163" t="11478" r="16183" b="-522"/>
                            <a:stretch>
                              <a:fillRect/>
                            </a:stretch>
                          </pic:blipFill>
                          <pic:spPr bwMode="auto">
                            <a:xfrm>
                              <a:off x="61415" y="0"/>
                              <a:ext cx="1259840" cy="736600"/>
                            </a:xfrm>
                            <a:prstGeom prst="rect">
                              <a:avLst/>
                            </a:prstGeom>
                            <a:ln>
                              <a:noFill/>
                            </a:ln>
                            <a:effectLst/>
                          </pic:spPr>
                        </pic:pic>
                      </wpg:grpSp>
                    </wpg:wgp>
                  </a:graphicData>
                </a:graphic>
              </wp:anchor>
            </w:drawing>
          </mc:Choice>
          <mc:Fallback>
            <w:pict>
              <v:group w14:anchorId="1BCFC99C" id="Gruppieren 5" o:spid="_x0000_s1026" alt="&quot;&quot;" style="position:absolute;margin-left:0;margin-top:78pt;width:434.1pt;height:89.25pt;z-index:251771904;mso-position-horizontal:left;mso-position-horizontal-relative:margin" coordsize="55133,113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">
                <v:group id="Gruppieren 18" o:spid="_x0000_s1027" style="position:absolute;left:14057;width:11906;height:11334" coordorigin="21960" coordsize="21244,18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Picture 3" o:spid="_x0000_s1028" type="#_x0000_t75" style="position:absolute;left:21964;width:21240;height:18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">
                    <v:imagedata r:id="rId70" o:title="606-1198_Riss_2_V2_RGB" gain="93623f" blacklevel="6554f"/>
                  </v:shape>
                  <v:shape id="Picture 19" o:spid="_x0000_s1029" type="#_x0000_t75" alt="WithoutHatelit-13" style="position:absolute;left:21960;width:21240;height:1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">
                    <v:imagedata r:id="rId71" o:title="WithoutHatelit-13" croptop="7089f" cropbottom="21169f" cropleft="17248f" cropright="15263f"/>
                  </v:shape>
                </v:group>
                <v:shape id="Picture 6" o:spid="_x0000_s1030" type="#_x0000_t75" style="position:absolute;width:13703;height:1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">
                  <v:imagedata r:id="rId72" o:title="606-1198_Riss_3_V2_RGB kopieren" gain="93623f" blacklevel="6554f"/>
                  <o:lock v:ext="edit" aspectratio="f"/>
                </v:shape>
                <v:shape id="Picture 3" o:spid="_x0000_s1031" type="#_x0000_t75" style="position:absolute;left:27841;width:12865;height:11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">
                  <v:imagedata r:id="rId73" o:title="606-1198_Riss_Bewehrung_V2_RGB kopieren" gain="93623f" blacklevel="6554f"/>
                  <o:lock v:ext="edit" aspectratio="f"/>
                </v:shape>
                <v:group id="Gruppieren 2049" o:spid="_x0000_s1032" style="position:absolute;left:41011;width:14122;height:11328" coordsize="14122,11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Picture 3" o:spid="_x0000_s1033" type="#_x0000_t75" style="position:absolute;width:14122;height:11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">
                    <v:imagedata r:id="rId73" o:title="606-1198_Riss_Bewehrung_V2_RGB kopieren" gain="93623f" blacklevel="6554f"/>
                    <o:lock v:ext="edit" aspectratio="f"/>
                  </v:shape>
                  <v:shape id="Picture 4" o:spid="_x0000_s1034" type="#_x0000_t75" alt="WithHatelit-7" style="position:absolute;left:614;width:12598;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">
                    <v:imagedata r:id="rId74" o:title="WithHatelit-7" croptop="7522f" cropbottom="-342f" cropleft="10593f" cropright="10606f"/>
                  </v:shape>
                </v:group>
                <w10:wrap type="topAndBottom" anchorx="margin"/>
              </v:group>
            </w:pict>
          </mc:Fallback>
        </mc:AlternateContent>
      </w:r>
      <w:r w:rsidRPr="00930F9E">
        <w:rPr>
          <w:rFonts w:ascii="Times New Roman" w:eastAsia="SimSun" w:hAnsi="Times New Roman" w:cs="Times New Roman"/>
          <w:sz w:val="24"/>
          <w:szCs w:val="24"/>
          <w:lang w:eastAsia="zh-CN"/>
        </w:rPr>
        <w:t xml:space="preserve">through the overlying asphalt.  </w:t>
      </w:r>
    </w:p>
    <w:p w14:paraId="4ED585B5" w14:textId="2FC873AB" w:rsidR="00930F9E" w:rsidRPr="00930F9E" w:rsidRDefault="00930F9E" w:rsidP="00930F9E">
      <w:pPr>
        <w:spacing w:after="0" w:line="240" w:lineRule="auto"/>
        <w:jc w:val="both"/>
        <w:rPr>
          <w:rFonts w:ascii="Times New Roman" w:eastAsia="SimSun" w:hAnsi="Times New Roman" w:cs="Times New Roman"/>
          <w:sz w:val="24"/>
          <w:szCs w:val="24"/>
          <w:lang w:eastAsia="zh-CN"/>
        </w:rPr>
      </w:pPr>
      <w:proofErr w:type="gramStart"/>
      <w:r w:rsidRPr="00930F9E">
        <w:rPr>
          <w:rFonts w:ascii="Times New Roman" w:eastAsia="SimSun" w:hAnsi="Times New Roman" w:cs="Times New Roman"/>
          <w:sz w:val="24"/>
          <w:szCs w:val="24"/>
          <w:lang w:eastAsia="zh-CN"/>
        </w:rPr>
        <w:t>In order to</w:t>
      </w:r>
      <w:proofErr w:type="gramEnd"/>
      <w:r w:rsidRPr="00930F9E">
        <w:rPr>
          <w:rFonts w:ascii="Times New Roman" w:eastAsia="SimSun" w:hAnsi="Times New Roman" w:cs="Times New Roman"/>
          <w:sz w:val="24"/>
          <w:szCs w:val="24"/>
          <w:lang w:eastAsia="zh-CN"/>
        </w:rPr>
        <w:t xml:space="preserve"> delay the propagation of cracks into the asphalt layers an asphalt reinforcement geosynthetic can be installed. The reinforcement increases the resistance of the overlay against high tensile stresses and distributes them over a larger area, thereby reducing the risk of local overstressing which would result in cracks. </w:t>
      </w:r>
    </w:p>
    <w:p w14:paraId="7077456C" w14:textId="18D4DDBB"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2AAF23D1" w14:textId="77777777" w:rsidR="00930F9E" w:rsidRPr="00930F9E" w:rsidRDefault="00930F9E" w:rsidP="00930F9E">
      <w:pPr>
        <w:keepNext/>
        <w:keepLines/>
        <w:spacing w:after="0" w:line="240" w:lineRule="auto"/>
        <w:outlineLvl w:val="0"/>
        <w:rPr>
          <w:rFonts w:ascii="Times New Roman" w:eastAsia="Times New Roman" w:hAnsi="Times New Roman" w:cs="Times New Roman"/>
          <w:b/>
          <w:sz w:val="30"/>
          <w:szCs w:val="32"/>
          <w:lang w:eastAsia="zh-CN"/>
        </w:rPr>
      </w:pPr>
      <w:r w:rsidRPr="00930F9E">
        <w:rPr>
          <w:rFonts w:ascii="Times New Roman" w:eastAsia="Times New Roman" w:hAnsi="Times New Roman" w:cs="Times New Roman"/>
          <w:b/>
          <w:sz w:val="30"/>
          <w:szCs w:val="32"/>
          <w:lang w:eastAsia="zh-CN"/>
        </w:rPr>
        <w:t>WHY POLYESTER REINFORCEMENT?</w:t>
      </w:r>
    </w:p>
    <w:p w14:paraId="1BFDCBD7"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7281B272"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The wider benefits of asphalt reinforcement and </w:t>
      </w:r>
      <w:proofErr w:type="gramStart"/>
      <w:r w:rsidRPr="00930F9E">
        <w:rPr>
          <w:rFonts w:ascii="Times New Roman" w:eastAsia="SimSun" w:hAnsi="Times New Roman" w:cs="Times New Roman"/>
          <w:sz w:val="24"/>
          <w:szCs w:val="24"/>
          <w:lang w:eastAsia="zh-CN"/>
        </w:rPr>
        <w:t>in particular those</w:t>
      </w:r>
      <w:proofErr w:type="gramEnd"/>
      <w:r w:rsidRPr="00930F9E">
        <w:rPr>
          <w:rFonts w:ascii="Times New Roman" w:eastAsia="SimSun" w:hAnsi="Times New Roman" w:cs="Times New Roman"/>
          <w:sz w:val="24"/>
          <w:szCs w:val="24"/>
          <w:lang w:eastAsia="zh-CN"/>
        </w:rPr>
        <w:t xml:space="preserve"> produced from polyester fibres was discussed previously (Elsing &amp; Horgan, 2019).  This paper identified several key factors influencing the performance of asphalt reinforcement products and the performance of an asphalt reinforcement as a composite, with asphalt and reinforcement considered together. </w:t>
      </w:r>
    </w:p>
    <w:p w14:paraId="74A7BA38" w14:textId="77777777" w:rsidR="00930F9E" w:rsidRPr="00930F9E" w:rsidRDefault="00930F9E" w:rsidP="00A60A44">
      <w:pPr>
        <w:numPr>
          <w:ilvl w:val="0"/>
          <w:numId w:val="43"/>
        </w:numPr>
        <w:spacing w:after="0" w:line="240" w:lineRule="auto"/>
        <w:contextualSpacing/>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Bond Stiffness</w:t>
      </w:r>
    </w:p>
    <w:p w14:paraId="619FEB74" w14:textId="77777777" w:rsidR="00930F9E" w:rsidRPr="00930F9E" w:rsidRDefault="00930F9E" w:rsidP="00A60A44">
      <w:pPr>
        <w:numPr>
          <w:ilvl w:val="0"/>
          <w:numId w:val="43"/>
        </w:numPr>
        <w:spacing w:after="0" w:line="240" w:lineRule="auto"/>
        <w:contextualSpacing/>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Bonding Strength: Mobilisation of tensile forces </w:t>
      </w:r>
    </w:p>
    <w:p w14:paraId="4F18BDBF" w14:textId="77777777" w:rsidR="00930F9E" w:rsidRPr="00930F9E" w:rsidRDefault="00930F9E" w:rsidP="00A60A44">
      <w:pPr>
        <w:numPr>
          <w:ilvl w:val="0"/>
          <w:numId w:val="43"/>
        </w:numPr>
        <w:spacing w:after="0" w:line="240" w:lineRule="auto"/>
        <w:contextualSpacing/>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Thermal expansion coefficient</w:t>
      </w:r>
    </w:p>
    <w:p w14:paraId="033424DA" w14:textId="77777777" w:rsidR="00930F9E" w:rsidRPr="00930F9E" w:rsidRDefault="00930F9E" w:rsidP="00A60A44">
      <w:pPr>
        <w:numPr>
          <w:ilvl w:val="0"/>
          <w:numId w:val="43"/>
        </w:numPr>
        <w:spacing w:after="0" w:line="240" w:lineRule="auto"/>
        <w:contextualSpacing/>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Field testing </w:t>
      </w:r>
    </w:p>
    <w:p w14:paraId="02767838" w14:textId="77777777" w:rsidR="00930F9E" w:rsidRPr="00930F9E" w:rsidRDefault="00930F9E" w:rsidP="00A60A44">
      <w:pPr>
        <w:numPr>
          <w:ilvl w:val="0"/>
          <w:numId w:val="43"/>
        </w:numPr>
        <w:spacing w:after="0" w:line="240" w:lineRule="auto"/>
        <w:contextualSpacing/>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Laboratory Testing </w:t>
      </w:r>
    </w:p>
    <w:p w14:paraId="15EEB897" w14:textId="77777777" w:rsidR="00930F9E" w:rsidRPr="00930F9E" w:rsidRDefault="00930F9E" w:rsidP="00A60A44">
      <w:pPr>
        <w:numPr>
          <w:ilvl w:val="0"/>
          <w:numId w:val="43"/>
        </w:numPr>
        <w:spacing w:after="0" w:line="240" w:lineRule="auto"/>
        <w:contextualSpacing/>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Cyclic load and Fatigue testing</w:t>
      </w:r>
    </w:p>
    <w:p w14:paraId="022C44D5"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77595245"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Typically, the testing procedures, to determine the tensile strength and elongation (</w:t>
      </w:r>
      <w:proofErr w:type="gramStart"/>
      <w:r w:rsidRPr="00930F9E">
        <w:rPr>
          <w:rFonts w:ascii="Times New Roman" w:eastAsia="SimSun" w:hAnsi="Times New Roman" w:cs="Times New Roman"/>
          <w:sz w:val="24"/>
          <w:szCs w:val="24"/>
          <w:lang w:eastAsia="zh-CN"/>
        </w:rPr>
        <w:t>e.g.</w:t>
      </w:r>
      <w:proofErr w:type="gramEnd"/>
      <w:r w:rsidRPr="00930F9E">
        <w:rPr>
          <w:rFonts w:ascii="Times New Roman" w:eastAsia="SimSun" w:hAnsi="Times New Roman" w:cs="Times New Roman"/>
          <w:sz w:val="24"/>
          <w:szCs w:val="24"/>
          <w:lang w:eastAsia="zh-CN"/>
        </w:rPr>
        <w:t xml:space="preserve"> ISO EN 10319:2015), of Asphalt reinforcements are undertaken in “air” and not embedded in asphalt. An asphalt reinforcement improves the stress-strain properties of an asphalt pavement by adding tensile strength into the asphalt system. However, other properties (other than the in air measured reinforcement stiffness) are influencing the performance of an asphalt reinforcement and that asphalt/reinforcement interface bond is an important influence factor in transferring tensile forces into reinforcement on the contact surface. </w:t>
      </w:r>
    </w:p>
    <w:p w14:paraId="38B6263C"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The performance of an asphalt reinforcement should, therefore, ideally be determined as a composite, with asphalt and reinforcement considered together. Many tests have been performed in the past decades to demonstrate the performance of asphalt reinforcement produced with high tenacity Polyester fibres. The aim of such tests was to replicate, as close as possible, the installed in-service composite behaviour in </w:t>
      </w:r>
      <w:r w:rsidRPr="00930F9E">
        <w:rPr>
          <w:rFonts w:ascii="Times New Roman" w:eastAsia="SimSun" w:hAnsi="Times New Roman" w:cs="Times New Roman"/>
          <w:sz w:val="24"/>
          <w:szCs w:val="24"/>
          <w:lang w:eastAsia="zh-CN"/>
        </w:rPr>
        <w:lastRenderedPageBreak/>
        <w:t xml:space="preserve">laboratory conditions, whilst also trying to qualify the important parameters which influence the behaviour of an asphalt reinforcement. </w:t>
      </w:r>
    </w:p>
    <w:p w14:paraId="3EE5AC3B"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0C0D2482"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val="en-US" w:eastAsia="zh-CN"/>
        </w:rPr>
      </w:pPr>
      <w:r w:rsidRPr="00930F9E">
        <w:rPr>
          <w:rFonts w:ascii="Times New Roman" w:eastAsia="Times New Roman" w:hAnsi="Times New Roman" w:cs="Times New Roman"/>
          <w:b/>
          <w:sz w:val="24"/>
          <w:szCs w:val="26"/>
          <w:lang w:val="en-US" w:eastAsia="zh-CN"/>
        </w:rPr>
        <w:t>Bond Stiffness</w:t>
      </w:r>
    </w:p>
    <w:p w14:paraId="6F3E573B"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De </w:t>
      </w:r>
      <w:proofErr w:type="spellStart"/>
      <w:r w:rsidRPr="00930F9E">
        <w:rPr>
          <w:rFonts w:ascii="Times New Roman" w:eastAsia="SimSun" w:hAnsi="Times New Roman" w:cs="Times New Roman"/>
          <w:sz w:val="24"/>
          <w:szCs w:val="24"/>
          <w:lang w:eastAsia="zh-CN"/>
        </w:rPr>
        <w:t>Bondt</w:t>
      </w:r>
      <w:proofErr w:type="spellEnd"/>
      <w:r w:rsidRPr="00930F9E">
        <w:rPr>
          <w:rFonts w:ascii="Times New Roman" w:eastAsia="SimSun" w:hAnsi="Times New Roman" w:cs="Times New Roman"/>
          <w:sz w:val="24"/>
          <w:szCs w:val="24"/>
          <w:lang w:eastAsia="zh-CN"/>
        </w:rPr>
        <w:t xml:space="preserve"> (1999) published "Anti-Reflective Cracking Design of (Reinforced) Asphaltic Overlays", which was the last phase of the Ph.D. program and a </w:t>
      </w:r>
      <w:proofErr w:type="gramStart"/>
      <w:r w:rsidRPr="00930F9E">
        <w:rPr>
          <w:rFonts w:ascii="Times New Roman" w:eastAsia="SimSun" w:hAnsi="Times New Roman" w:cs="Times New Roman"/>
          <w:sz w:val="24"/>
          <w:szCs w:val="24"/>
          <w:lang w:eastAsia="zh-CN"/>
        </w:rPr>
        <w:t>5 year</w:t>
      </w:r>
      <w:proofErr w:type="gramEnd"/>
      <w:r w:rsidRPr="00930F9E">
        <w:rPr>
          <w:rFonts w:ascii="Times New Roman" w:eastAsia="SimSun" w:hAnsi="Times New Roman" w:cs="Times New Roman"/>
          <w:sz w:val="24"/>
          <w:szCs w:val="24"/>
          <w:lang w:eastAsia="zh-CN"/>
        </w:rPr>
        <w:t xml:space="preserve"> research project at the Delft University of Technology. De </w:t>
      </w:r>
      <w:proofErr w:type="spellStart"/>
      <w:r w:rsidRPr="00930F9E">
        <w:rPr>
          <w:rFonts w:ascii="Times New Roman" w:eastAsia="SimSun" w:hAnsi="Times New Roman" w:cs="Times New Roman"/>
          <w:sz w:val="24"/>
          <w:szCs w:val="24"/>
          <w:lang w:eastAsia="zh-CN"/>
        </w:rPr>
        <w:t>Bondt</w:t>
      </w:r>
      <w:proofErr w:type="spellEnd"/>
      <w:r w:rsidRPr="00930F9E">
        <w:rPr>
          <w:rFonts w:ascii="Times New Roman" w:eastAsia="SimSun" w:hAnsi="Times New Roman" w:cs="Times New Roman"/>
          <w:sz w:val="24"/>
          <w:szCs w:val="24"/>
          <w:lang w:eastAsia="zh-CN"/>
        </w:rPr>
        <w:t xml:space="preserve"> determined the relevance and influence of different parameters on reflective cracking in asphalt </w:t>
      </w:r>
      <w:proofErr w:type="gramStart"/>
      <w:r w:rsidRPr="00930F9E">
        <w:rPr>
          <w:rFonts w:ascii="Times New Roman" w:eastAsia="SimSun" w:hAnsi="Times New Roman" w:cs="Times New Roman"/>
          <w:sz w:val="24"/>
          <w:szCs w:val="24"/>
          <w:lang w:eastAsia="zh-CN"/>
        </w:rPr>
        <w:t>overlays, and</w:t>
      </w:r>
      <w:proofErr w:type="gramEnd"/>
      <w:r w:rsidRPr="00930F9E">
        <w:rPr>
          <w:rFonts w:ascii="Times New Roman" w:eastAsia="SimSun" w:hAnsi="Times New Roman" w:cs="Times New Roman"/>
          <w:sz w:val="24"/>
          <w:szCs w:val="24"/>
          <w:lang w:eastAsia="zh-CN"/>
        </w:rPr>
        <w:t xml:space="preserve"> performed comparative investigations on different commercially available products in the market at that time.</w:t>
      </w:r>
    </w:p>
    <w:p w14:paraId="45A561A1" w14:textId="165CAC08"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It was found that one of the most important parameters is the bonding of the reinforcement to the asphalt, he defined as ‘bond stiffness’. De </w:t>
      </w:r>
      <w:proofErr w:type="spellStart"/>
      <w:r w:rsidRPr="00930F9E">
        <w:rPr>
          <w:rFonts w:ascii="Times New Roman" w:eastAsia="SimSun" w:hAnsi="Times New Roman" w:cs="Times New Roman"/>
          <w:sz w:val="24"/>
          <w:szCs w:val="24"/>
          <w:lang w:eastAsia="zh-CN"/>
        </w:rPr>
        <w:t>Bondt</w:t>
      </w:r>
      <w:proofErr w:type="spellEnd"/>
      <w:r w:rsidRPr="00930F9E">
        <w:rPr>
          <w:rFonts w:ascii="Times New Roman" w:eastAsia="SimSun" w:hAnsi="Times New Roman" w:cs="Times New Roman"/>
          <w:sz w:val="24"/>
          <w:szCs w:val="24"/>
          <w:lang w:eastAsia="zh-CN"/>
        </w:rPr>
        <w:t xml:space="preserve"> determined the equivalent bond stiffness in reinforcement pull-out tests on asphalt cores taken from a trial road section. Parts of the results are presented in </w:t>
      </w:r>
      <w:r w:rsidRPr="00930F9E">
        <w:rPr>
          <w:rFonts w:ascii="Times New Roman" w:eastAsia="SimSun" w:hAnsi="Times New Roman" w:cs="Times New Roman"/>
          <w:sz w:val="24"/>
          <w:szCs w:val="24"/>
          <w:lang w:eastAsia="zh-CN"/>
        </w:rPr>
        <w:fldChar w:fldCharType="begin"/>
      </w:r>
      <w:r w:rsidRPr="00930F9E">
        <w:rPr>
          <w:rFonts w:ascii="Times New Roman" w:eastAsia="SimSun" w:hAnsi="Times New Roman" w:cs="Times New Roman"/>
          <w:sz w:val="24"/>
          <w:szCs w:val="24"/>
          <w:lang w:eastAsia="zh-CN"/>
        </w:rPr>
        <w:instrText xml:space="preserve"> REF _Ref93655503 \h </w:instrText>
      </w:r>
      <w:r w:rsidRPr="00930F9E">
        <w:rPr>
          <w:rFonts w:ascii="Times New Roman" w:eastAsia="SimSun" w:hAnsi="Times New Roman" w:cs="Times New Roman"/>
          <w:sz w:val="24"/>
          <w:szCs w:val="24"/>
          <w:lang w:eastAsia="zh-CN"/>
        </w:rPr>
      </w:r>
      <w:r w:rsidRPr="00930F9E">
        <w:rPr>
          <w:rFonts w:ascii="Times New Roman" w:eastAsia="SimSun" w:hAnsi="Times New Roman" w:cs="Times New Roman"/>
          <w:sz w:val="24"/>
          <w:szCs w:val="24"/>
          <w:lang w:eastAsia="zh-CN"/>
        </w:rPr>
        <w:fldChar w:fldCharType="separate"/>
      </w:r>
      <w:r w:rsidR="00B438A2" w:rsidRPr="00C303E7">
        <w:t xml:space="preserve">Figure </w:t>
      </w:r>
      <w:r w:rsidR="00B438A2" w:rsidRPr="00C303E7">
        <w:rPr>
          <w:noProof/>
        </w:rPr>
        <w:t>2</w:t>
      </w:r>
      <w:r w:rsidRPr="00930F9E">
        <w:rPr>
          <w:rFonts w:ascii="Times New Roman" w:eastAsia="SimSun" w:hAnsi="Times New Roman" w:cs="Times New Roman"/>
          <w:sz w:val="24"/>
          <w:szCs w:val="24"/>
          <w:lang w:eastAsia="zh-CN"/>
        </w:rPr>
        <w:fldChar w:fldCharType="end"/>
      </w:r>
      <w:r w:rsidRPr="00930F9E">
        <w:rPr>
          <w:rFonts w:ascii="Times New Roman" w:eastAsia="SimSun" w:hAnsi="Times New Roman" w:cs="Times New Roman"/>
          <w:sz w:val="24"/>
          <w:szCs w:val="24"/>
          <w:lang w:eastAsia="zh-CN"/>
        </w:rPr>
        <w:t xml:space="preserve">. De </w:t>
      </w:r>
      <w:proofErr w:type="spellStart"/>
      <w:r w:rsidRPr="00930F9E">
        <w:rPr>
          <w:rFonts w:ascii="Times New Roman" w:eastAsia="SimSun" w:hAnsi="Times New Roman" w:cs="Times New Roman"/>
          <w:sz w:val="24"/>
          <w:szCs w:val="24"/>
          <w:lang w:eastAsia="zh-CN"/>
        </w:rPr>
        <w:t>Bondt</w:t>
      </w:r>
      <w:proofErr w:type="spellEnd"/>
      <w:r w:rsidRPr="00930F9E">
        <w:rPr>
          <w:rFonts w:ascii="Times New Roman" w:eastAsia="SimSun" w:hAnsi="Times New Roman" w:cs="Times New Roman"/>
          <w:sz w:val="24"/>
          <w:szCs w:val="24"/>
          <w:lang w:eastAsia="zh-CN"/>
        </w:rPr>
        <w:t xml:space="preserve"> determined that the equivalent bond stiffness of a polyester reinforcement was by far the most effective of all products investigated. The importance of the bituminous coating for flexible grids has a significant influence. De </w:t>
      </w:r>
      <w:proofErr w:type="spellStart"/>
      <w:r w:rsidRPr="00930F9E">
        <w:rPr>
          <w:rFonts w:ascii="Times New Roman" w:eastAsia="SimSun" w:hAnsi="Times New Roman" w:cs="Times New Roman"/>
          <w:sz w:val="24"/>
          <w:szCs w:val="24"/>
          <w:lang w:eastAsia="zh-CN"/>
        </w:rPr>
        <w:t>Bondt</w:t>
      </w:r>
      <w:proofErr w:type="spellEnd"/>
      <w:r w:rsidRPr="00930F9E">
        <w:rPr>
          <w:rFonts w:ascii="Times New Roman" w:eastAsia="SimSun" w:hAnsi="Times New Roman" w:cs="Times New Roman"/>
          <w:sz w:val="24"/>
          <w:szCs w:val="24"/>
          <w:lang w:eastAsia="zh-CN"/>
        </w:rPr>
        <w:t xml:space="preserve"> found that in flexible grids like a polyester reinforcement the stresses were transmitted via direct adhesion between strands and asphalt – hence the coating plays a vital part to the ultimate performance.</w:t>
      </w:r>
    </w:p>
    <w:p w14:paraId="749F263E"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Arial"/>
          <w:noProof/>
          <w:sz w:val="24"/>
          <w:szCs w:val="24"/>
          <w:lang w:val="de-DE" w:eastAsia="de-DE"/>
        </w:rPr>
        <mc:AlternateContent>
          <mc:Choice Requires="wps">
            <w:drawing>
              <wp:anchor distT="0" distB="0" distL="114300" distR="114300" simplePos="0" relativeHeight="251761664" behindDoc="0" locked="0" layoutInCell="1" allowOverlap="1" wp14:anchorId="6994EFD7" wp14:editId="147D8140">
                <wp:simplePos x="0" y="0"/>
                <wp:positionH relativeFrom="column">
                  <wp:posOffset>234315</wp:posOffset>
                </wp:positionH>
                <wp:positionV relativeFrom="paragraph">
                  <wp:posOffset>3350895</wp:posOffset>
                </wp:positionV>
                <wp:extent cx="5017770" cy="635"/>
                <wp:effectExtent l="0" t="0" r="0" b="0"/>
                <wp:wrapTopAndBottom/>
                <wp:docPr id="203" name="Textfeld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17770" cy="635"/>
                        </a:xfrm>
                        <a:prstGeom prst="rect">
                          <a:avLst/>
                        </a:prstGeom>
                        <a:solidFill>
                          <a:prstClr val="white"/>
                        </a:solidFill>
                        <a:ln>
                          <a:noFill/>
                        </a:ln>
                        <a:effectLst/>
                      </wps:spPr>
                      <wps:txbx>
                        <w:txbxContent>
                          <w:p w14:paraId="6A3746EC" w14:textId="4DE1B351" w:rsidR="00930F9E" w:rsidRPr="00C303E7" w:rsidRDefault="00930F9E" w:rsidP="00930F9E">
                            <w:pPr>
                              <w:pStyle w:val="Caption"/>
                              <w:rPr>
                                <w:noProof/>
                                <w:color w:val="auto"/>
                              </w:rPr>
                            </w:pPr>
                            <w:bookmarkStart w:id="11" w:name="_Ref93655503"/>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2</w:t>
                            </w:r>
                            <w:r w:rsidRPr="00C303E7">
                              <w:rPr>
                                <w:color w:val="auto"/>
                              </w:rPr>
                              <w:fldChar w:fldCharType="end"/>
                            </w:r>
                            <w:bookmarkEnd w:id="11"/>
                            <w:r w:rsidRPr="00C303E7">
                              <w:rPr>
                                <w:color w:val="auto"/>
                              </w:rPr>
                              <w:t>: Equivalent bond stiffness (</w:t>
                            </w:r>
                            <w:proofErr w:type="spellStart"/>
                            <w:proofErr w:type="gramStart"/>
                            <w:r w:rsidRPr="00C303E7">
                              <w:rPr>
                                <w:color w:val="auto"/>
                              </w:rPr>
                              <w:t>c</w:t>
                            </w:r>
                            <w:r w:rsidRPr="00C303E7">
                              <w:rPr>
                                <w:color w:val="auto"/>
                                <w:vertAlign w:val="subscript"/>
                              </w:rPr>
                              <w:t>eq,rf</w:t>
                            </w:r>
                            <w:proofErr w:type="spellEnd"/>
                            <w:proofErr w:type="gramEnd"/>
                            <w:r w:rsidRPr="00C303E7">
                              <w:rPr>
                                <w:color w:val="auto"/>
                              </w:rPr>
                              <w:t xml:space="preserve"> in N/mm/mm² ) of different investigated products (De </w:t>
                            </w:r>
                            <w:proofErr w:type="spellStart"/>
                            <w:r w:rsidRPr="00C303E7">
                              <w:rPr>
                                <w:color w:val="auto"/>
                              </w:rPr>
                              <w:t>Bondt</w:t>
                            </w:r>
                            <w:proofErr w:type="spellEnd"/>
                            <w:r w:rsidRPr="00C303E7">
                              <w:rPr>
                                <w:color w:val="auto"/>
                              </w:rPr>
                              <w:t>, 1999)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94EFD7" id="Textfeld 11" o:spid="_x0000_s1049" type="#_x0000_t202" alt="&quot;&quot;" style="position:absolute;left:0;text-align:left;margin-left:18.45pt;margin-top:263.85pt;width:395.1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" stroked="f">
                <v:textbox style="mso-fit-shape-to-text:t" inset="0,0,0,0">
                  <w:txbxContent>
                    <w:p w14:paraId="6A3746EC" w14:textId="4DE1B351" w:rsidR="00930F9E" w:rsidRPr="00C303E7" w:rsidRDefault="00930F9E" w:rsidP="00930F9E">
                      <w:pPr>
                        <w:pStyle w:val="Caption"/>
                        <w:rPr>
                          <w:noProof/>
                          <w:color w:val="auto"/>
                        </w:rPr>
                      </w:pPr>
                      <w:bookmarkStart w:id="12" w:name="_Ref93655503"/>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2</w:t>
                      </w:r>
                      <w:r w:rsidRPr="00C303E7">
                        <w:rPr>
                          <w:color w:val="auto"/>
                        </w:rPr>
                        <w:fldChar w:fldCharType="end"/>
                      </w:r>
                      <w:bookmarkEnd w:id="12"/>
                      <w:r w:rsidRPr="00C303E7">
                        <w:rPr>
                          <w:color w:val="auto"/>
                        </w:rPr>
                        <w:t>: Equivalent bond stiffness (</w:t>
                      </w:r>
                      <w:proofErr w:type="spellStart"/>
                      <w:proofErr w:type="gramStart"/>
                      <w:r w:rsidRPr="00C303E7">
                        <w:rPr>
                          <w:color w:val="auto"/>
                        </w:rPr>
                        <w:t>c</w:t>
                      </w:r>
                      <w:r w:rsidRPr="00C303E7">
                        <w:rPr>
                          <w:color w:val="auto"/>
                          <w:vertAlign w:val="subscript"/>
                        </w:rPr>
                        <w:t>eq,rf</w:t>
                      </w:r>
                      <w:proofErr w:type="spellEnd"/>
                      <w:proofErr w:type="gramEnd"/>
                      <w:r w:rsidRPr="00C303E7">
                        <w:rPr>
                          <w:color w:val="auto"/>
                        </w:rPr>
                        <w:t xml:space="preserve"> in N/mm/mm² ) of different investigated products (De </w:t>
                      </w:r>
                      <w:proofErr w:type="spellStart"/>
                      <w:r w:rsidRPr="00C303E7">
                        <w:rPr>
                          <w:color w:val="auto"/>
                        </w:rPr>
                        <w:t>Bondt</w:t>
                      </w:r>
                      <w:proofErr w:type="spellEnd"/>
                      <w:r w:rsidRPr="00C303E7">
                        <w:rPr>
                          <w:color w:val="auto"/>
                        </w:rPr>
                        <w:t>, 1999)</w:t>
                      </w:r>
                    </w:p>
                  </w:txbxContent>
                </v:textbox>
                <w10:wrap type="topAndBottom"/>
              </v:shape>
            </w:pict>
          </mc:Fallback>
        </mc:AlternateContent>
      </w:r>
      <w:r w:rsidRPr="00930F9E">
        <w:rPr>
          <w:rFonts w:ascii="Times New Roman" w:eastAsia="SimSun" w:hAnsi="Times New Roman" w:cs="Times New Roman"/>
          <w:noProof/>
          <w:sz w:val="24"/>
          <w:szCs w:val="24"/>
          <w:lang w:val="de-DE" w:eastAsia="de-DE"/>
        </w:rPr>
        <w:drawing>
          <wp:anchor distT="0" distB="0" distL="114300" distR="114300" simplePos="0" relativeHeight="251760640" behindDoc="0" locked="0" layoutInCell="1" allowOverlap="1" wp14:anchorId="5C6F44EA" wp14:editId="2DD43FEE">
            <wp:simplePos x="0" y="0"/>
            <wp:positionH relativeFrom="column">
              <wp:align>center</wp:align>
            </wp:positionH>
            <wp:positionV relativeFrom="paragraph">
              <wp:posOffset>201930</wp:posOffset>
            </wp:positionV>
            <wp:extent cx="5018400" cy="3092400"/>
            <wp:effectExtent l="0" t="0" r="0" b="0"/>
            <wp:wrapTopAndBottom/>
            <wp:docPr id="214" name="Grafik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Grafik 13">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18400" cy="3092400"/>
                    </a:xfrm>
                    <a:prstGeom prst="rect">
                      <a:avLst/>
                    </a:prstGeom>
                    <a:noFill/>
                  </pic:spPr>
                </pic:pic>
              </a:graphicData>
            </a:graphic>
            <wp14:sizeRelH relativeFrom="margin">
              <wp14:pctWidth>0</wp14:pctWidth>
            </wp14:sizeRelH>
            <wp14:sizeRelV relativeFrom="margin">
              <wp14:pctHeight>0</wp14:pctHeight>
            </wp14:sizeRelV>
          </wp:anchor>
        </w:drawing>
      </w:r>
    </w:p>
    <w:p w14:paraId="188B00AD"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27A5B2E8"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By using finite element models, De </w:t>
      </w:r>
      <w:proofErr w:type="spellStart"/>
      <w:r w:rsidRPr="00930F9E">
        <w:rPr>
          <w:rFonts w:ascii="Times New Roman" w:eastAsia="SimSun" w:hAnsi="Times New Roman" w:cs="Times New Roman"/>
          <w:sz w:val="24"/>
          <w:szCs w:val="24"/>
          <w:lang w:eastAsia="zh-CN"/>
        </w:rPr>
        <w:t>Bondt</w:t>
      </w:r>
      <w:proofErr w:type="spellEnd"/>
      <w:r w:rsidRPr="00930F9E">
        <w:rPr>
          <w:rFonts w:ascii="Times New Roman" w:eastAsia="SimSun" w:hAnsi="Times New Roman" w:cs="Times New Roman"/>
          <w:sz w:val="24"/>
          <w:szCs w:val="24"/>
          <w:lang w:eastAsia="zh-CN"/>
        </w:rPr>
        <w:t xml:space="preserve"> calculated the improvement factors for reinforcements based on material stiffness (</w:t>
      </w:r>
      <w:proofErr w:type="spellStart"/>
      <w:r w:rsidRPr="00930F9E">
        <w:rPr>
          <w:rFonts w:ascii="Times New Roman" w:eastAsia="SimSun" w:hAnsi="Times New Roman" w:cs="Times New Roman"/>
          <w:sz w:val="24"/>
          <w:szCs w:val="24"/>
          <w:lang w:eastAsia="zh-CN"/>
        </w:rPr>
        <w:t>EA</w:t>
      </w:r>
      <w:r w:rsidRPr="00930F9E">
        <w:rPr>
          <w:rFonts w:ascii="Times New Roman" w:eastAsia="SimSun" w:hAnsi="Times New Roman" w:cs="Times New Roman"/>
          <w:sz w:val="24"/>
          <w:szCs w:val="24"/>
          <w:vertAlign w:val="subscript"/>
          <w:lang w:eastAsia="zh-CN"/>
        </w:rPr>
        <w:t>rf</w:t>
      </w:r>
      <w:proofErr w:type="spellEnd"/>
      <w:r w:rsidRPr="00930F9E">
        <w:rPr>
          <w:rFonts w:ascii="Times New Roman" w:eastAsia="SimSun" w:hAnsi="Times New Roman" w:cs="Times New Roman"/>
          <w:sz w:val="24"/>
          <w:szCs w:val="24"/>
          <w:lang w:eastAsia="zh-CN"/>
        </w:rPr>
        <w:t>) and pull-out stiffness (</w:t>
      </w:r>
      <w:proofErr w:type="spellStart"/>
      <w:proofErr w:type="gramStart"/>
      <w:r w:rsidRPr="00930F9E">
        <w:rPr>
          <w:rFonts w:ascii="Times New Roman" w:eastAsia="SimSun" w:hAnsi="Times New Roman" w:cs="Times New Roman"/>
          <w:sz w:val="24"/>
          <w:szCs w:val="24"/>
          <w:lang w:eastAsia="zh-CN"/>
        </w:rPr>
        <w:t>c</w:t>
      </w:r>
      <w:r w:rsidRPr="00930F9E">
        <w:rPr>
          <w:rFonts w:ascii="Times New Roman" w:eastAsia="SimSun" w:hAnsi="Times New Roman" w:cs="Times New Roman"/>
          <w:sz w:val="24"/>
          <w:szCs w:val="24"/>
          <w:vertAlign w:val="subscript"/>
          <w:lang w:eastAsia="zh-CN"/>
        </w:rPr>
        <w:t>eq</w:t>
      </w:r>
      <w:r w:rsidRPr="00930F9E">
        <w:rPr>
          <w:rFonts w:ascii="Times New Roman" w:eastAsia="SimSun" w:hAnsi="Times New Roman" w:cs="Times New Roman"/>
          <w:sz w:val="24"/>
          <w:szCs w:val="24"/>
          <w:lang w:eastAsia="zh-CN"/>
        </w:rPr>
        <w:t>,</w:t>
      </w:r>
      <w:r w:rsidRPr="00930F9E">
        <w:rPr>
          <w:rFonts w:ascii="Times New Roman" w:eastAsia="SimSun" w:hAnsi="Times New Roman" w:cs="Times New Roman"/>
          <w:sz w:val="24"/>
          <w:szCs w:val="24"/>
          <w:vertAlign w:val="subscript"/>
          <w:lang w:eastAsia="zh-CN"/>
        </w:rPr>
        <w:t>rf</w:t>
      </w:r>
      <w:proofErr w:type="spellEnd"/>
      <w:proofErr w:type="gramEnd"/>
      <w:r w:rsidRPr="00930F9E">
        <w:rPr>
          <w:rFonts w:ascii="Times New Roman" w:eastAsia="SimSun" w:hAnsi="Times New Roman" w:cs="Times New Roman"/>
          <w:sz w:val="24"/>
          <w:szCs w:val="24"/>
          <w:lang w:eastAsia="zh-CN"/>
        </w:rPr>
        <w:t>). With a product stiffness of ~900 N/mm and a pull-out stiffness (</w:t>
      </w:r>
      <w:proofErr w:type="spellStart"/>
      <w:proofErr w:type="gramStart"/>
      <w:r w:rsidRPr="00930F9E">
        <w:rPr>
          <w:rFonts w:ascii="Times New Roman" w:eastAsia="SimSun" w:hAnsi="Times New Roman" w:cs="Times New Roman"/>
          <w:sz w:val="24"/>
          <w:szCs w:val="24"/>
          <w:lang w:eastAsia="zh-CN"/>
        </w:rPr>
        <w:t>c</w:t>
      </w:r>
      <w:r w:rsidRPr="00930F9E">
        <w:rPr>
          <w:rFonts w:ascii="Times New Roman" w:eastAsia="SimSun" w:hAnsi="Times New Roman" w:cs="Times New Roman"/>
          <w:sz w:val="24"/>
          <w:szCs w:val="24"/>
          <w:vertAlign w:val="subscript"/>
          <w:lang w:eastAsia="zh-CN"/>
        </w:rPr>
        <w:t>eq</w:t>
      </w:r>
      <w:r w:rsidRPr="00930F9E">
        <w:rPr>
          <w:rFonts w:ascii="Times New Roman" w:eastAsia="SimSun" w:hAnsi="Times New Roman" w:cs="Times New Roman"/>
          <w:sz w:val="24"/>
          <w:szCs w:val="24"/>
          <w:lang w:eastAsia="zh-CN"/>
        </w:rPr>
        <w:t>,</w:t>
      </w:r>
      <w:r w:rsidRPr="00930F9E">
        <w:rPr>
          <w:rFonts w:ascii="Times New Roman" w:eastAsia="SimSun" w:hAnsi="Times New Roman" w:cs="Times New Roman"/>
          <w:sz w:val="24"/>
          <w:szCs w:val="24"/>
          <w:vertAlign w:val="subscript"/>
          <w:lang w:eastAsia="zh-CN"/>
        </w:rPr>
        <w:t>rf</w:t>
      </w:r>
      <w:proofErr w:type="spellEnd"/>
      <w:proofErr w:type="gramEnd"/>
      <w:r w:rsidRPr="00930F9E">
        <w:rPr>
          <w:rFonts w:ascii="Times New Roman" w:eastAsia="SimSun" w:hAnsi="Times New Roman" w:cs="Times New Roman"/>
          <w:sz w:val="24"/>
          <w:szCs w:val="24"/>
          <w:lang w:eastAsia="zh-CN"/>
        </w:rPr>
        <w:t>) of about 9, the polyester reinforcement achieves an improvement factor of 3.5 in the simulation compared to a control section. (</w:t>
      </w:r>
      <w:proofErr w:type="gramStart"/>
      <w:r w:rsidRPr="00930F9E">
        <w:rPr>
          <w:rFonts w:ascii="Times New Roman" w:eastAsia="SimSun" w:hAnsi="Times New Roman" w:cs="Times New Roman"/>
          <w:sz w:val="24"/>
          <w:szCs w:val="24"/>
          <w:lang w:eastAsia="zh-CN"/>
        </w:rPr>
        <w:t>i.e.</w:t>
      </w:r>
      <w:proofErr w:type="gramEnd"/>
      <w:r w:rsidRPr="00930F9E">
        <w:rPr>
          <w:rFonts w:ascii="Times New Roman" w:eastAsia="SimSun" w:hAnsi="Times New Roman" w:cs="Times New Roman"/>
          <w:sz w:val="24"/>
          <w:szCs w:val="24"/>
          <w:lang w:eastAsia="zh-CN"/>
        </w:rPr>
        <w:t xml:space="preserve"> achieves a number of load cycles 3.5 times the number of cycles for the control section without reinforcement before reflective cracks reappear).</w:t>
      </w:r>
    </w:p>
    <w:p w14:paraId="1ACD41C1"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lastRenderedPageBreak/>
        <w:t>From this research it is evident, that a good bonding of the reinforcement to the asphalt is very important for the performance of an asphalt reinforcement. The combination of high reinforcement stiffness (Polyester) and high bond stiffness (Bitumen impregnation) creates a high improvement factor for the overlay life of an asphalt pavement.</w:t>
      </w:r>
    </w:p>
    <w:p w14:paraId="4F6049ED"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p>
    <w:p w14:paraId="3C00E782"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r w:rsidRPr="00930F9E">
        <w:rPr>
          <w:rFonts w:ascii="Times New Roman" w:eastAsia="Times New Roman" w:hAnsi="Times New Roman" w:cs="Times New Roman"/>
          <w:b/>
          <w:sz w:val="24"/>
          <w:szCs w:val="26"/>
          <w:lang w:eastAsia="zh-CN"/>
        </w:rPr>
        <w:t>Bonding strength</w:t>
      </w:r>
    </w:p>
    <w:p w14:paraId="09BE3AF9"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To mobilize tensile forces in the reinforcement a good bonding between the asphalt layer and the integrated reinforcement is essential. Based on the German guideline ZTV Asphalt-</w:t>
      </w:r>
      <w:proofErr w:type="spellStart"/>
      <w:r w:rsidRPr="00930F9E">
        <w:rPr>
          <w:rFonts w:ascii="Times New Roman" w:eastAsia="SimSun" w:hAnsi="Times New Roman" w:cs="Times New Roman"/>
          <w:sz w:val="24"/>
          <w:szCs w:val="24"/>
          <w:lang w:eastAsia="zh-CN"/>
        </w:rPr>
        <w:t>StB</w:t>
      </w:r>
      <w:proofErr w:type="spellEnd"/>
      <w:r w:rsidRPr="00930F9E">
        <w:rPr>
          <w:rFonts w:ascii="Times New Roman" w:eastAsia="SimSun" w:hAnsi="Times New Roman" w:cs="Times New Roman"/>
          <w:sz w:val="24"/>
          <w:szCs w:val="24"/>
          <w:lang w:eastAsia="zh-CN"/>
        </w:rPr>
        <w:t xml:space="preserve"> 07/13 the shear force within the testing procedure according to Leutner should not be lower than 15.0 </w:t>
      </w:r>
      <w:proofErr w:type="spellStart"/>
      <w:r w:rsidRPr="00930F9E">
        <w:rPr>
          <w:rFonts w:ascii="Times New Roman" w:eastAsia="SimSun" w:hAnsi="Times New Roman" w:cs="Times New Roman"/>
          <w:sz w:val="24"/>
          <w:szCs w:val="24"/>
          <w:lang w:eastAsia="zh-CN"/>
        </w:rPr>
        <w:t>kN</w:t>
      </w:r>
      <w:proofErr w:type="spellEnd"/>
      <w:r w:rsidRPr="00930F9E">
        <w:rPr>
          <w:rFonts w:ascii="Times New Roman" w:eastAsia="SimSun" w:hAnsi="Times New Roman" w:cs="Times New Roman"/>
          <w:sz w:val="24"/>
          <w:szCs w:val="24"/>
          <w:lang w:eastAsia="zh-CN"/>
        </w:rPr>
        <w:t xml:space="preserve"> between the binder course and the surface layer. </w:t>
      </w:r>
    </w:p>
    <w:p w14:paraId="61E926A4"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Arial"/>
          <w:noProof/>
          <w:sz w:val="24"/>
          <w:szCs w:val="24"/>
          <w:lang w:val="de-DE" w:eastAsia="de-DE"/>
        </w:rPr>
        <mc:AlternateContent>
          <mc:Choice Requires="wps">
            <w:drawing>
              <wp:anchor distT="0" distB="0" distL="114300" distR="114300" simplePos="0" relativeHeight="251763712" behindDoc="0" locked="0" layoutInCell="1" allowOverlap="1" wp14:anchorId="0C942000" wp14:editId="42A55278">
                <wp:simplePos x="0" y="0"/>
                <wp:positionH relativeFrom="column">
                  <wp:align>center</wp:align>
                </wp:positionH>
                <wp:positionV relativeFrom="paragraph">
                  <wp:posOffset>2609850</wp:posOffset>
                </wp:positionV>
                <wp:extent cx="3726000" cy="176400"/>
                <wp:effectExtent l="0" t="0" r="8255" b="9525"/>
                <wp:wrapTopAndBottom/>
                <wp:docPr id="204" name="Textfeld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726000" cy="176400"/>
                        </a:xfrm>
                        <a:prstGeom prst="rect">
                          <a:avLst/>
                        </a:prstGeom>
                        <a:solidFill>
                          <a:prstClr val="white"/>
                        </a:solidFill>
                        <a:ln>
                          <a:noFill/>
                        </a:ln>
                        <a:effectLst/>
                      </wps:spPr>
                      <wps:txbx>
                        <w:txbxContent>
                          <w:p w14:paraId="65A8B53B" w14:textId="6BFB5E4A" w:rsidR="00930F9E" w:rsidRPr="00C303E7" w:rsidRDefault="00930F9E" w:rsidP="00930F9E">
                            <w:pPr>
                              <w:pStyle w:val="Caption"/>
                              <w:rPr>
                                <w:color w:val="auto"/>
                              </w:rPr>
                            </w:pPr>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3</w:t>
                            </w:r>
                            <w:r w:rsidRPr="00C303E7">
                              <w:rPr>
                                <w:color w:val="auto"/>
                              </w:rPr>
                              <w:fldChar w:fldCharType="end"/>
                            </w:r>
                            <w:r w:rsidRPr="00C303E7">
                              <w:rPr>
                                <w:color w:val="auto"/>
                              </w:rPr>
                              <w:t>: Drill core with reinforcement (after testing)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942000" id="Textfeld 12" o:spid="_x0000_s1050" type="#_x0000_t202" alt="&quot;&quot;" style="position:absolute;left:0;text-align:left;margin-left:0;margin-top:205.5pt;width:293.4pt;height:13.9pt;z-index:2517637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" stroked="f">
                <v:textbox style="mso-fit-shape-to-text:t" inset="0,0,0,0">
                  <w:txbxContent>
                    <w:p w14:paraId="65A8B53B" w14:textId="6BFB5E4A" w:rsidR="00930F9E" w:rsidRPr="00C303E7" w:rsidRDefault="00930F9E" w:rsidP="00930F9E">
                      <w:pPr>
                        <w:pStyle w:val="Caption"/>
                        <w:rPr>
                          <w:color w:val="auto"/>
                        </w:rPr>
                      </w:pPr>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3</w:t>
                      </w:r>
                      <w:r w:rsidRPr="00C303E7">
                        <w:rPr>
                          <w:color w:val="auto"/>
                        </w:rPr>
                        <w:fldChar w:fldCharType="end"/>
                      </w:r>
                      <w:r w:rsidRPr="00C303E7">
                        <w:rPr>
                          <w:color w:val="auto"/>
                        </w:rPr>
                        <w:t>: Drill core with reinforcement (after testing)</w:t>
                      </w:r>
                    </w:p>
                  </w:txbxContent>
                </v:textbox>
                <w10:wrap type="topAndBottom"/>
              </v:shape>
            </w:pict>
          </mc:Fallback>
        </mc:AlternateContent>
      </w:r>
    </w:p>
    <w:p w14:paraId="487C46A8"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noProof/>
          <w:sz w:val="24"/>
          <w:szCs w:val="24"/>
          <w:lang w:val="de-DE" w:eastAsia="de-DE"/>
        </w:rPr>
        <w:drawing>
          <wp:anchor distT="0" distB="0" distL="114300" distR="114300" simplePos="0" relativeHeight="251762688" behindDoc="0" locked="0" layoutInCell="1" allowOverlap="1" wp14:anchorId="6C97685D" wp14:editId="5B59AA99">
            <wp:simplePos x="0" y="0"/>
            <wp:positionH relativeFrom="column">
              <wp:align>center</wp:align>
            </wp:positionH>
            <wp:positionV relativeFrom="paragraph">
              <wp:posOffset>2540</wp:posOffset>
            </wp:positionV>
            <wp:extent cx="3304800" cy="2376000"/>
            <wp:effectExtent l="0" t="0" r="0" b="5715"/>
            <wp:wrapTopAndBottom/>
            <wp:docPr id="215" name="Picture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3304800" cy="2376000"/>
                    </a:xfrm>
                    <a:prstGeom prst="rect">
                      <a:avLst/>
                    </a:prstGeom>
                  </pic:spPr>
                </pic:pic>
              </a:graphicData>
            </a:graphic>
            <wp14:sizeRelH relativeFrom="margin">
              <wp14:pctWidth>0</wp14:pctWidth>
            </wp14:sizeRelH>
            <wp14:sizeRelV relativeFrom="margin">
              <wp14:pctHeight>0</wp14:pctHeight>
            </wp14:sizeRelV>
          </wp:anchor>
        </w:drawing>
      </w:r>
    </w:p>
    <w:p w14:paraId="62AF7624" w14:textId="66465800"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Arial"/>
          <w:b/>
          <w:bCs/>
          <w:sz w:val="24"/>
          <w:szCs w:val="24"/>
          <w:lang w:eastAsia="zh-CN"/>
        </w:rPr>
        <w:fldChar w:fldCharType="begin"/>
      </w:r>
      <w:r w:rsidRPr="00930F9E">
        <w:rPr>
          <w:rFonts w:ascii="Times New Roman" w:eastAsia="SimSun" w:hAnsi="Times New Roman" w:cs="Arial"/>
          <w:b/>
          <w:bCs/>
          <w:sz w:val="24"/>
          <w:szCs w:val="24"/>
          <w:lang w:eastAsia="zh-CN"/>
        </w:rPr>
        <w:instrText xml:space="preserve"> REF _Ref93655348 \h </w:instrText>
      </w:r>
      <w:r w:rsidRPr="00930F9E">
        <w:rPr>
          <w:rFonts w:ascii="Times New Roman" w:eastAsia="SimSun" w:hAnsi="Times New Roman" w:cs="Arial"/>
          <w:b/>
          <w:bCs/>
          <w:sz w:val="24"/>
          <w:szCs w:val="24"/>
          <w:lang w:eastAsia="zh-CN"/>
        </w:rPr>
      </w:r>
      <w:r w:rsidRPr="00930F9E">
        <w:rPr>
          <w:rFonts w:ascii="Times New Roman" w:eastAsia="SimSun" w:hAnsi="Times New Roman" w:cs="Arial"/>
          <w:b/>
          <w:bCs/>
          <w:sz w:val="24"/>
          <w:szCs w:val="24"/>
          <w:lang w:eastAsia="zh-CN"/>
        </w:rPr>
        <w:fldChar w:fldCharType="separate"/>
      </w:r>
      <w:r w:rsidR="00B438A2" w:rsidRPr="00930F9E">
        <w:rPr>
          <w:rFonts w:ascii="Times New Roman" w:eastAsia="Times New Roman" w:hAnsi="Times New Roman" w:cs="Times New Roman"/>
          <w:b/>
          <w:bCs/>
          <w:sz w:val="24"/>
          <w:szCs w:val="20"/>
          <w:lang w:val="en-US" w:eastAsia="de-DE"/>
        </w:rPr>
        <w:t xml:space="preserve">Table </w:t>
      </w:r>
      <w:r w:rsidR="00B438A2">
        <w:rPr>
          <w:rFonts w:ascii="Times New Roman" w:eastAsia="Times New Roman" w:hAnsi="Times New Roman" w:cs="Times New Roman"/>
          <w:b/>
          <w:bCs/>
          <w:noProof/>
          <w:sz w:val="24"/>
          <w:szCs w:val="20"/>
          <w:lang w:val="en-US" w:eastAsia="de-DE"/>
        </w:rPr>
        <w:t>1</w:t>
      </w:r>
      <w:r w:rsidRPr="00930F9E">
        <w:rPr>
          <w:rFonts w:ascii="Times New Roman" w:eastAsia="SimSun" w:hAnsi="Times New Roman" w:cs="Arial"/>
          <w:b/>
          <w:bCs/>
          <w:sz w:val="24"/>
          <w:szCs w:val="24"/>
          <w:lang w:eastAsia="zh-CN"/>
        </w:rPr>
        <w:fldChar w:fldCharType="end"/>
      </w:r>
      <w:r w:rsidRPr="00930F9E">
        <w:rPr>
          <w:rFonts w:ascii="Times New Roman" w:eastAsia="SimSun" w:hAnsi="Times New Roman" w:cs="Times New Roman"/>
          <w:sz w:val="24"/>
          <w:szCs w:val="24"/>
          <w:lang w:eastAsia="zh-CN"/>
        </w:rPr>
        <w:t xml:space="preserve"> shows the results of drill cores tested at the University RWTH Aachen (2018). These exemplary results show that the bonding strength is not significantly influenced by a bitumen coated Polyester grid.</w:t>
      </w:r>
    </w:p>
    <w:p w14:paraId="00543E7D"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3AEDFB1B" w14:textId="4F035524" w:rsidR="00930F9E" w:rsidRPr="00930F9E" w:rsidRDefault="00930F9E" w:rsidP="00930F9E">
      <w:pPr>
        <w:keepNext/>
        <w:overflowPunct w:val="0"/>
        <w:autoSpaceDE w:val="0"/>
        <w:autoSpaceDN w:val="0"/>
        <w:adjustRightInd w:val="0"/>
        <w:spacing w:after="0" w:line="240" w:lineRule="auto"/>
        <w:ind w:firstLine="238"/>
        <w:textAlignment w:val="baseline"/>
        <w:rPr>
          <w:rFonts w:ascii="Times New Roman" w:eastAsia="Times New Roman" w:hAnsi="Times New Roman" w:cs="Times New Roman"/>
          <w:b/>
          <w:bCs/>
          <w:sz w:val="24"/>
          <w:szCs w:val="20"/>
          <w:lang w:val="en-US" w:eastAsia="de-DE"/>
        </w:rPr>
      </w:pPr>
      <w:bookmarkStart w:id="13" w:name="_Ref93655348"/>
      <w:r w:rsidRPr="00930F9E">
        <w:rPr>
          <w:rFonts w:ascii="Times New Roman" w:eastAsia="Times New Roman" w:hAnsi="Times New Roman" w:cs="Times New Roman"/>
          <w:b/>
          <w:bCs/>
          <w:sz w:val="24"/>
          <w:szCs w:val="20"/>
          <w:lang w:val="en-US" w:eastAsia="de-DE"/>
        </w:rPr>
        <w:t xml:space="preserve">Table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Table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1</w:t>
      </w:r>
      <w:r w:rsidRPr="00930F9E">
        <w:rPr>
          <w:rFonts w:ascii="Times New Roman" w:eastAsia="Times New Roman" w:hAnsi="Times New Roman" w:cs="Times New Roman"/>
          <w:b/>
          <w:bCs/>
          <w:sz w:val="24"/>
          <w:szCs w:val="20"/>
          <w:lang w:val="en-US" w:eastAsia="de-DE"/>
        </w:rPr>
        <w:fldChar w:fldCharType="end"/>
      </w:r>
      <w:bookmarkEnd w:id="13"/>
      <w:r w:rsidRPr="00930F9E">
        <w:rPr>
          <w:rFonts w:ascii="Times New Roman" w:eastAsia="Times New Roman" w:hAnsi="Times New Roman" w:cs="Times New Roman"/>
          <w:b/>
          <w:bCs/>
          <w:sz w:val="24"/>
          <w:szCs w:val="20"/>
          <w:lang w:val="en-US" w:eastAsia="de-DE"/>
        </w:rPr>
        <w:t xml:space="preserve">: Comparison of shear forces of unreinforced drill cores and </w:t>
      </w:r>
      <w:proofErr w:type="spellStart"/>
      <w:r w:rsidRPr="00930F9E">
        <w:rPr>
          <w:rFonts w:ascii="Times New Roman" w:eastAsia="Times New Roman" w:hAnsi="Times New Roman" w:cs="Times New Roman"/>
          <w:b/>
          <w:bCs/>
          <w:sz w:val="24"/>
          <w:szCs w:val="20"/>
          <w:lang w:val="en-US" w:eastAsia="de-DE"/>
        </w:rPr>
        <w:t>HaTelit</w:t>
      </w:r>
      <w:proofErr w:type="spellEnd"/>
      <w:r w:rsidRPr="00930F9E">
        <w:rPr>
          <w:rFonts w:ascii="Times New Roman" w:eastAsia="Times New Roman" w:hAnsi="Times New Roman" w:cs="Times New Roman"/>
          <w:b/>
          <w:bCs/>
          <w:sz w:val="24"/>
          <w:szCs w:val="20"/>
          <w:lang w:val="en-US" w:eastAsia="de-DE"/>
        </w:rPr>
        <w:t xml:space="preserve"> reinforced drill cores acc. to </w:t>
      </w:r>
      <w:proofErr w:type="spellStart"/>
      <w:r w:rsidRPr="00930F9E">
        <w:rPr>
          <w:rFonts w:ascii="Times New Roman" w:eastAsia="Times New Roman" w:hAnsi="Times New Roman" w:cs="Times New Roman"/>
          <w:b/>
          <w:bCs/>
          <w:sz w:val="24"/>
          <w:szCs w:val="20"/>
          <w:lang w:val="en-US" w:eastAsia="de-DE"/>
        </w:rPr>
        <w:t>Leutners</w:t>
      </w:r>
      <w:proofErr w:type="spellEnd"/>
      <w:r w:rsidRPr="00930F9E">
        <w:rPr>
          <w:rFonts w:ascii="Times New Roman" w:eastAsia="Times New Roman" w:hAnsi="Times New Roman" w:cs="Times New Roman"/>
          <w:b/>
          <w:bCs/>
          <w:sz w:val="24"/>
          <w:szCs w:val="20"/>
          <w:lang w:val="en-US" w:eastAsia="de-DE"/>
        </w:rPr>
        <w:t xml:space="preserve"> method</w:t>
      </w:r>
    </w:p>
    <w:p w14:paraId="56C70F67"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noProof/>
          <w:sz w:val="24"/>
          <w:szCs w:val="24"/>
          <w:lang w:val="de-DE" w:eastAsia="de-DE"/>
        </w:rPr>
        <w:drawing>
          <wp:inline distT="0" distB="0" distL="0" distR="0" wp14:anchorId="1102516E" wp14:editId="68E6B37E">
            <wp:extent cx="5974498" cy="1270000"/>
            <wp:effectExtent l="0" t="0" r="7620" b="6350"/>
            <wp:docPr id="216" name="Grafik 5" descr="Table 1: Comparison of shear forces of unreinforced drill cores and HaTelit reinforced drill cores acc. to Leutners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5" descr="Table 1: Comparison of shear forces of unreinforced drill cores and HaTelit reinforced drill cores acc. to Leutners method"/>
                    <pic:cNvPicPr>
                      <a:picLocks noChangeAspect="1"/>
                    </pic:cNvPicPr>
                  </pic:nvPicPr>
                  <pic:blipFill rotWithShape="1">
                    <a:blip r:embed="rId76"/>
                    <a:srcRect l="2552" t="32932" r="2701"/>
                    <a:stretch/>
                  </pic:blipFill>
                  <pic:spPr bwMode="auto">
                    <a:xfrm>
                      <a:off x="0" y="0"/>
                      <a:ext cx="5980751" cy="1271329"/>
                    </a:xfrm>
                    <a:prstGeom prst="rect">
                      <a:avLst/>
                    </a:prstGeom>
                    <a:ln>
                      <a:noFill/>
                    </a:ln>
                    <a:extLst>
                      <a:ext uri="{53640926-AAD7-44D8-BBD7-CCE9431645EC}">
                        <a14:shadowObscured xmlns:a14="http://schemas.microsoft.com/office/drawing/2010/main"/>
                      </a:ext>
                    </a:extLst>
                  </pic:spPr>
                </pic:pic>
              </a:graphicData>
            </a:graphic>
          </wp:inline>
        </w:drawing>
      </w:r>
    </w:p>
    <w:p w14:paraId="2DA6CD6B"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73234408"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r w:rsidRPr="00930F9E">
        <w:rPr>
          <w:rFonts w:ascii="Times New Roman" w:eastAsia="Times New Roman" w:hAnsi="Times New Roman" w:cs="Times New Roman"/>
          <w:b/>
          <w:sz w:val="24"/>
          <w:szCs w:val="26"/>
          <w:lang w:eastAsia="zh-CN"/>
        </w:rPr>
        <w:t>Thermal expansion coefficient</w:t>
      </w:r>
    </w:p>
    <w:p w14:paraId="2AF5CFA8" w14:textId="6232C66E"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High modulus polyester is a flexible raw material with a maximum tensile strain less than 12%. The coefficients of thermal expansion of polyester and asphalt (bitumen) are very similar (</w:t>
      </w:r>
      <w:r w:rsidRPr="00930F9E">
        <w:rPr>
          <w:rFonts w:ascii="Times New Roman" w:eastAsia="SimSun" w:hAnsi="Times New Roman" w:cs="Times New Roman"/>
          <w:sz w:val="24"/>
          <w:szCs w:val="24"/>
          <w:lang w:eastAsia="zh-CN"/>
        </w:rPr>
        <w:fldChar w:fldCharType="begin"/>
      </w:r>
      <w:r w:rsidRPr="00930F9E">
        <w:rPr>
          <w:rFonts w:ascii="Times New Roman" w:eastAsia="SimSun" w:hAnsi="Times New Roman" w:cs="Times New Roman"/>
          <w:sz w:val="24"/>
          <w:szCs w:val="24"/>
          <w:lang w:eastAsia="zh-CN"/>
        </w:rPr>
        <w:instrText xml:space="preserve"> REF _Ref93655363 \h </w:instrText>
      </w:r>
      <w:r w:rsidRPr="00930F9E">
        <w:rPr>
          <w:rFonts w:ascii="Times New Roman" w:eastAsia="SimSun" w:hAnsi="Times New Roman" w:cs="Times New Roman"/>
          <w:sz w:val="24"/>
          <w:szCs w:val="24"/>
          <w:lang w:eastAsia="zh-CN"/>
        </w:rPr>
      </w:r>
      <w:r w:rsidRPr="00930F9E">
        <w:rPr>
          <w:rFonts w:ascii="Times New Roman" w:eastAsia="SimSun" w:hAnsi="Times New Roman" w:cs="Times New Roman"/>
          <w:sz w:val="24"/>
          <w:szCs w:val="24"/>
          <w:lang w:eastAsia="zh-CN"/>
        </w:rPr>
        <w:fldChar w:fldCharType="separate"/>
      </w:r>
      <w:r w:rsidR="00B438A2" w:rsidRPr="00930F9E">
        <w:rPr>
          <w:rFonts w:ascii="Times New Roman" w:eastAsia="Times New Roman" w:hAnsi="Times New Roman" w:cs="Times New Roman"/>
          <w:b/>
          <w:bCs/>
          <w:sz w:val="24"/>
          <w:szCs w:val="20"/>
          <w:lang w:val="en-US" w:eastAsia="de-DE"/>
        </w:rPr>
        <w:t xml:space="preserve">Table </w:t>
      </w:r>
      <w:r w:rsidR="00B438A2">
        <w:rPr>
          <w:rFonts w:ascii="Times New Roman" w:eastAsia="Times New Roman" w:hAnsi="Times New Roman" w:cs="Times New Roman"/>
          <w:b/>
          <w:bCs/>
          <w:noProof/>
          <w:sz w:val="24"/>
          <w:szCs w:val="20"/>
          <w:lang w:val="en-US" w:eastAsia="de-DE"/>
        </w:rPr>
        <w:t>2</w:t>
      </w:r>
      <w:r w:rsidRPr="00930F9E">
        <w:rPr>
          <w:rFonts w:ascii="Times New Roman" w:eastAsia="SimSun" w:hAnsi="Times New Roman" w:cs="Times New Roman"/>
          <w:sz w:val="24"/>
          <w:szCs w:val="24"/>
          <w:lang w:eastAsia="zh-CN"/>
        </w:rPr>
        <w:fldChar w:fldCharType="end"/>
      </w:r>
      <w:r w:rsidRPr="00930F9E">
        <w:rPr>
          <w:rFonts w:ascii="Times New Roman" w:eastAsia="SimSun" w:hAnsi="Times New Roman" w:cs="Times New Roman"/>
          <w:sz w:val="24"/>
          <w:szCs w:val="24"/>
          <w:lang w:eastAsia="zh-CN"/>
        </w:rPr>
        <w:t>). This leads to very small internal stresses between the PET fibres and the surrounding asphalt (</w:t>
      </w:r>
      <w:proofErr w:type="gramStart"/>
      <w:r w:rsidRPr="00930F9E">
        <w:rPr>
          <w:rFonts w:ascii="Times New Roman" w:eastAsia="SimSun" w:hAnsi="Times New Roman" w:cs="Times New Roman"/>
          <w:sz w:val="24"/>
          <w:szCs w:val="24"/>
          <w:lang w:eastAsia="zh-CN"/>
        </w:rPr>
        <w:t>similar to</w:t>
      </w:r>
      <w:proofErr w:type="gramEnd"/>
      <w:r w:rsidRPr="00930F9E">
        <w:rPr>
          <w:rFonts w:ascii="Times New Roman" w:eastAsia="SimSun" w:hAnsi="Times New Roman" w:cs="Times New Roman"/>
          <w:sz w:val="24"/>
          <w:szCs w:val="24"/>
          <w:lang w:eastAsia="zh-CN"/>
        </w:rPr>
        <w:t xml:space="preserve"> reinforced concrete) and minimizes/avoids the </w:t>
      </w:r>
      <w:r w:rsidRPr="00930F9E">
        <w:rPr>
          <w:rFonts w:ascii="Times New Roman" w:eastAsia="SimSun" w:hAnsi="Times New Roman" w:cs="Times New Roman"/>
          <w:sz w:val="24"/>
          <w:szCs w:val="24"/>
          <w:lang w:eastAsia="zh-CN"/>
        </w:rPr>
        <w:lastRenderedPageBreak/>
        <w:t xml:space="preserve">phenomenon of progressing de-bonding and as result of repeated daily and seasonal thermal cycles. For this </w:t>
      </w:r>
      <w:proofErr w:type="gramStart"/>
      <w:r w:rsidRPr="00930F9E">
        <w:rPr>
          <w:rFonts w:ascii="Times New Roman" w:eastAsia="SimSun" w:hAnsi="Times New Roman" w:cs="Times New Roman"/>
          <w:sz w:val="24"/>
          <w:szCs w:val="24"/>
          <w:lang w:eastAsia="zh-CN"/>
        </w:rPr>
        <w:t>reason</w:t>
      </w:r>
      <w:proofErr w:type="gramEnd"/>
      <w:r w:rsidRPr="00930F9E">
        <w:rPr>
          <w:rFonts w:ascii="Times New Roman" w:eastAsia="SimSun" w:hAnsi="Times New Roman" w:cs="Times New Roman"/>
          <w:sz w:val="24"/>
          <w:szCs w:val="24"/>
          <w:lang w:eastAsia="zh-CN"/>
        </w:rPr>
        <w:t xml:space="preserve"> Polyester does not act as an extrinsic material in the reinforced asphalt layer</w:t>
      </w:r>
    </w:p>
    <w:p w14:paraId="332C3779" w14:textId="77777777" w:rsidR="00930F9E" w:rsidRPr="00930F9E" w:rsidRDefault="00930F9E" w:rsidP="00930F9E">
      <w:pPr>
        <w:numPr>
          <w:ilvl w:val="1"/>
          <w:numId w:val="0"/>
        </w:numPr>
        <w:spacing w:after="0" w:line="240" w:lineRule="auto"/>
        <w:rPr>
          <w:rFonts w:ascii="Times New Roman" w:eastAsia="Times New Roman" w:hAnsi="Times New Roman" w:cs="Times New Roman"/>
          <w:b/>
          <w:spacing w:val="15"/>
          <w:sz w:val="24"/>
          <w:lang w:eastAsia="zh-CN"/>
        </w:rPr>
      </w:pPr>
    </w:p>
    <w:p w14:paraId="4258F5D2" w14:textId="1076FC8E" w:rsidR="00930F9E" w:rsidRPr="00930F9E" w:rsidRDefault="00930F9E" w:rsidP="00930F9E">
      <w:pPr>
        <w:keepNext/>
        <w:overflowPunct w:val="0"/>
        <w:autoSpaceDE w:val="0"/>
        <w:autoSpaceDN w:val="0"/>
        <w:adjustRightInd w:val="0"/>
        <w:spacing w:after="0" w:line="240" w:lineRule="auto"/>
        <w:ind w:firstLine="238"/>
        <w:textAlignment w:val="baseline"/>
        <w:rPr>
          <w:rFonts w:ascii="Times New Roman" w:eastAsia="Times New Roman" w:hAnsi="Times New Roman" w:cs="Times New Roman"/>
          <w:b/>
          <w:bCs/>
          <w:sz w:val="24"/>
          <w:szCs w:val="20"/>
          <w:lang w:val="en-US" w:eastAsia="de-DE"/>
        </w:rPr>
      </w:pPr>
      <w:bookmarkStart w:id="14" w:name="_Ref93655363"/>
      <w:r w:rsidRPr="00930F9E">
        <w:rPr>
          <w:rFonts w:ascii="Times New Roman" w:eastAsia="Times New Roman" w:hAnsi="Times New Roman" w:cs="Times New Roman"/>
          <w:b/>
          <w:bCs/>
          <w:sz w:val="24"/>
          <w:szCs w:val="20"/>
          <w:lang w:val="en-US" w:eastAsia="de-DE"/>
        </w:rPr>
        <w:t xml:space="preserve">Table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Table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2</w:t>
      </w:r>
      <w:r w:rsidRPr="00930F9E">
        <w:rPr>
          <w:rFonts w:ascii="Times New Roman" w:eastAsia="Times New Roman" w:hAnsi="Times New Roman" w:cs="Times New Roman"/>
          <w:b/>
          <w:bCs/>
          <w:sz w:val="24"/>
          <w:szCs w:val="20"/>
          <w:lang w:val="en-US" w:eastAsia="de-DE"/>
        </w:rPr>
        <w:fldChar w:fldCharType="end"/>
      </w:r>
      <w:bookmarkEnd w:id="14"/>
      <w:r w:rsidRPr="00930F9E">
        <w:rPr>
          <w:rFonts w:ascii="Times New Roman" w:eastAsia="Times New Roman" w:hAnsi="Times New Roman" w:cs="Times New Roman"/>
          <w:b/>
          <w:bCs/>
          <w:sz w:val="24"/>
          <w:szCs w:val="20"/>
          <w:lang w:val="en-US" w:eastAsia="de-DE"/>
        </w:rPr>
        <w:t>: Comparison of the thermal expansion coefficient</w:t>
      </w:r>
    </w:p>
    <w:tbl>
      <w:tblPr>
        <w:tblStyle w:val="TableGrid36"/>
        <w:tblW w:w="0" w:type="auto"/>
        <w:tblLook w:val="04A0" w:firstRow="1" w:lastRow="0" w:firstColumn="1" w:lastColumn="0" w:noHBand="0" w:noVBand="1"/>
      </w:tblPr>
      <w:tblGrid>
        <w:gridCol w:w="2818"/>
        <w:gridCol w:w="2781"/>
        <w:gridCol w:w="2669"/>
      </w:tblGrid>
      <w:tr w:rsidR="00930F9E" w:rsidRPr="00930F9E" w14:paraId="1F96EF73" w14:textId="77777777" w:rsidTr="00BE62A6">
        <w:tc>
          <w:tcPr>
            <w:tcW w:w="2921" w:type="dxa"/>
          </w:tcPr>
          <w:p w14:paraId="69DB6376" w14:textId="77777777" w:rsidR="00930F9E" w:rsidRPr="00930F9E" w:rsidRDefault="00930F9E" w:rsidP="00930F9E">
            <w:pPr>
              <w:rPr>
                <w:rFonts w:eastAsia="SimSun"/>
                <w:bCs/>
                <w:sz w:val="24"/>
                <w:szCs w:val="24"/>
                <w:lang w:val="en-GB" w:eastAsia="zh-CN"/>
              </w:rPr>
            </w:pPr>
            <w:r w:rsidRPr="00930F9E">
              <w:rPr>
                <w:rFonts w:eastAsia="SimSun"/>
                <w:bCs/>
                <w:sz w:val="24"/>
                <w:szCs w:val="24"/>
                <w:lang w:val="en-GB" w:eastAsia="zh-CN"/>
              </w:rPr>
              <w:t>Material combination</w:t>
            </w:r>
          </w:p>
        </w:tc>
        <w:tc>
          <w:tcPr>
            <w:tcW w:w="2895" w:type="dxa"/>
          </w:tcPr>
          <w:p w14:paraId="20838E78" w14:textId="77777777" w:rsidR="00930F9E" w:rsidRPr="00930F9E" w:rsidRDefault="00930F9E" w:rsidP="00930F9E">
            <w:pPr>
              <w:jc w:val="center"/>
              <w:rPr>
                <w:rFonts w:eastAsia="SimSun"/>
                <w:bCs/>
                <w:sz w:val="24"/>
                <w:szCs w:val="24"/>
                <w:lang w:val="en-GB" w:eastAsia="zh-CN"/>
              </w:rPr>
            </w:pPr>
            <w:r w:rsidRPr="00930F9E">
              <w:rPr>
                <w:rFonts w:eastAsia="SimSun"/>
                <w:bCs/>
                <w:sz w:val="24"/>
                <w:szCs w:val="24"/>
                <w:lang w:val="en-GB" w:eastAsia="zh-CN"/>
              </w:rPr>
              <w:t>Thermal expansion coefficient</w:t>
            </w:r>
          </w:p>
        </w:tc>
        <w:tc>
          <w:tcPr>
            <w:tcW w:w="2814" w:type="dxa"/>
          </w:tcPr>
          <w:p w14:paraId="71FD5AF2" w14:textId="77777777" w:rsidR="00930F9E" w:rsidRPr="00930F9E" w:rsidRDefault="00930F9E" w:rsidP="00930F9E">
            <w:pPr>
              <w:rPr>
                <w:rFonts w:eastAsia="SimSun"/>
                <w:bCs/>
                <w:sz w:val="24"/>
                <w:szCs w:val="24"/>
                <w:lang w:val="en-GB" w:eastAsia="zh-CN"/>
              </w:rPr>
            </w:pPr>
            <w:r w:rsidRPr="00930F9E">
              <w:rPr>
                <w:rFonts w:eastAsia="SimSun"/>
                <w:bCs/>
                <w:sz w:val="24"/>
                <w:szCs w:val="24"/>
                <w:lang w:val="en-GB" w:eastAsia="zh-CN"/>
              </w:rPr>
              <w:t>Ratio</w:t>
            </w:r>
          </w:p>
        </w:tc>
      </w:tr>
      <w:tr w:rsidR="00930F9E" w:rsidRPr="00930F9E" w14:paraId="030CCF93" w14:textId="77777777" w:rsidTr="00BE62A6">
        <w:tc>
          <w:tcPr>
            <w:tcW w:w="2921" w:type="dxa"/>
          </w:tcPr>
          <w:p w14:paraId="7C6CDA3A"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Concrete / Steel</w:t>
            </w:r>
          </w:p>
        </w:tc>
        <w:tc>
          <w:tcPr>
            <w:tcW w:w="2895" w:type="dxa"/>
          </w:tcPr>
          <w:p w14:paraId="76FCDFE6"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1.3 x 10</w:t>
            </w:r>
            <w:r w:rsidRPr="00930F9E">
              <w:rPr>
                <w:rFonts w:eastAsia="SimSun"/>
                <w:sz w:val="24"/>
                <w:szCs w:val="24"/>
                <w:vertAlign w:val="superscript"/>
                <w:lang w:val="en-GB" w:eastAsia="zh-CN"/>
              </w:rPr>
              <w:t>-5</w:t>
            </w:r>
            <w:r w:rsidRPr="00930F9E">
              <w:rPr>
                <w:rFonts w:eastAsia="SimSun"/>
                <w:sz w:val="24"/>
                <w:szCs w:val="24"/>
                <w:lang w:val="en-GB" w:eastAsia="zh-CN"/>
              </w:rPr>
              <w:t xml:space="preserve"> / 1.0 x 10</w:t>
            </w:r>
            <w:r w:rsidRPr="00930F9E">
              <w:rPr>
                <w:rFonts w:eastAsia="SimSun"/>
                <w:sz w:val="24"/>
                <w:szCs w:val="24"/>
                <w:vertAlign w:val="superscript"/>
                <w:lang w:val="en-GB" w:eastAsia="zh-CN"/>
              </w:rPr>
              <w:t>-5</w:t>
            </w:r>
          </w:p>
        </w:tc>
        <w:tc>
          <w:tcPr>
            <w:tcW w:w="2814" w:type="dxa"/>
          </w:tcPr>
          <w:p w14:paraId="5E266C12"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 xml:space="preserve">~ </w:t>
            </w:r>
            <w:proofErr w:type="gramStart"/>
            <w:r w:rsidRPr="00930F9E">
              <w:rPr>
                <w:rFonts w:eastAsia="SimSun"/>
                <w:sz w:val="24"/>
                <w:szCs w:val="24"/>
                <w:lang w:val="en-GB" w:eastAsia="zh-CN"/>
              </w:rPr>
              <w:t>1 :</w:t>
            </w:r>
            <w:proofErr w:type="gramEnd"/>
            <w:r w:rsidRPr="00930F9E">
              <w:rPr>
                <w:rFonts w:eastAsia="SimSun"/>
                <w:sz w:val="24"/>
                <w:szCs w:val="24"/>
                <w:lang w:val="en-GB" w:eastAsia="zh-CN"/>
              </w:rPr>
              <w:t xml:space="preserve"> 1</w:t>
            </w:r>
          </w:p>
        </w:tc>
      </w:tr>
      <w:tr w:rsidR="00930F9E" w:rsidRPr="00930F9E" w14:paraId="16C6289D" w14:textId="77777777" w:rsidTr="00BE62A6">
        <w:tc>
          <w:tcPr>
            <w:tcW w:w="2921" w:type="dxa"/>
          </w:tcPr>
          <w:p w14:paraId="1D83F67F"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Asphalt / Polyester</w:t>
            </w:r>
          </w:p>
        </w:tc>
        <w:tc>
          <w:tcPr>
            <w:tcW w:w="2895" w:type="dxa"/>
          </w:tcPr>
          <w:p w14:paraId="6A94338A"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6.0 x 10</w:t>
            </w:r>
            <w:r w:rsidRPr="00930F9E">
              <w:rPr>
                <w:rFonts w:eastAsia="SimSun"/>
                <w:sz w:val="24"/>
                <w:szCs w:val="24"/>
                <w:vertAlign w:val="superscript"/>
                <w:lang w:val="en-GB" w:eastAsia="zh-CN"/>
              </w:rPr>
              <w:t>-4</w:t>
            </w:r>
            <w:r w:rsidRPr="00930F9E">
              <w:rPr>
                <w:rFonts w:eastAsia="SimSun"/>
                <w:sz w:val="24"/>
                <w:szCs w:val="24"/>
                <w:lang w:val="en-GB" w:eastAsia="zh-CN"/>
              </w:rPr>
              <w:t xml:space="preserve"> / 1.6 x 10</w:t>
            </w:r>
            <w:r w:rsidRPr="00930F9E">
              <w:rPr>
                <w:rFonts w:eastAsia="SimSun"/>
                <w:sz w:val="24"/>
                <w:szCs w:val="24"/>
                <w:vertAlign w:val="superscript"/>
                <w:lang w:val="en-GB" w:eastAsia="zh-CN"/>
              </w:rPr>
              <w:t>-4</w:t>
            </w:r>
          </w:p>
        </w:tc>
        <w:tc>
          <w:tcPr>
            <w:tcW w:w="2814" w:type="dxa"/>
          </w:tcPr>
          <w:p w14:paraId="528A17F6"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 xml:space="preserve">~ </w:t>
            </w:r>
            <w:proofErr w:type="gramStart"/>
            <w:r w:rsidRPr="00930F9E">
              <w:rPr>
                <w:rFonts w:eastAsia="SimSun"/>
                <w:sz w:val="24"/>
                <w:szCs w:val="24"/>
                <w:lang w:val="en-GB" w:eastAsia="zh-CN"/>
              </w:rPr>
              <w:t>1 :</w:t>
            </w:r>
            <w:proofErr w:type="gramEnd"/>
            <w:r w:rsidRPr="00930F9E">
              <w:rPr>
                <w:rFonts w:eastAsia="SimSun"/>
                <w:sz w:val="24"/>
                <w:szCs w:val="24"/>
                <w:lang w:val="en-GB" w:eastAsia="zh-CN"/>
              </w:rPr>
              <w:t xml:space="preserve"> 4</w:t>
            </w:r>
          </w:p>
        </w:tc>
      </w:tr>
      <w:tr w:rsidR="00930F9E" w:rsidRPr="00930F9E" w14:paraId="00580A4D" w14:textId="77777777" w:rsidTr="00BE62A6">
        <w:tc>
          <w:tcPr>
            <w:tcW w:w="2921" w:type="dxa"/>
          </w:tcPr>
          <w:p w14:paraId="4B10C642"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Asphalt / Fiberglass</w:t>
            </w:r>
          </w:p>
        </w:tc>
        <w:tc>
          <w:tcPr>
            <w:tcW w:w="2895" w:type="dxa"/>
          </w:tcPr>
          <w:p w14:paraId="5D92A6CB"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6.0 x 10</w:t>
            </w:r>
            <w:r w:rsidRPr="00930F9E">
              <w:rPr>
                <w:rFonts w:eastAsia="SimSun"/>
                <w:sz w:val="24"/>
                <w:szCs w:val="24"/>
                <w:vertAlign w:val="superscript"/>
                <w:lang w:val="en-GB" w:eastAsia="zh-CN"/>
              </w:rPr>
              <w:t>-4</w:t>
            </w:r>
            <w:r w:rsidRPr="00930F9E">
              <w:rPr>
                <w:rFonts w:eastAsia="SimSun"/>
                <w:sz w:val="24"/>
                <w:szCs w:val="24"/>
                <w:lang w:val="en-GB" w:eastAsia="zh-CN"/>
              </w:rPr>
              <w:t xml:space="preserve"> / 4.5 x 10</w:t>
            </w:r>
            <w:r w:rsidRPr="00930F9E">
              <w:rPr>
                <w:rFonts w:eastAsia="SimSun"/>
                <w:sz w:val="24"/>
                <w:szCs w:val="24"/>
                <w:vertAlign w:val="superscript"/>
                <w:lang w:val="en-GB" w:eastAsia="zh-CN"/>
              </w:rPr>
              <w:t>-6</w:t>
            </w:r>
          </w:p>
        </w:tc>
        <w:tc>
          <w:tcPr>
            <w:tcW w:w="2814" w:type="dxa"/>
          </w:tcPr>
          <w:p w14:paraId="5E15AB43"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 xml:space="preserve">~ </w:t>
            </w:r>
            <w:proofErr w:type="gramStart"/>
            <w:r w:rsidRPr="00930F9E">
              <w:rPr>
                <w:rFonts w:eastAsia="SimSun"/>
                <w:sz w:val="24"/>
                <w:szCs w:val="24"/>
                <w:lang w:val="en-GB" w:eastAsia="zh-CN"/>
              </w:rPr>
              <w:t>1 :</w:t>
            </w:r>
            <w:proofErr w:type="gramEnd"/>
            <w:r w:rsidRPr="00930F9E">
              <w:rPr>
                <w:rFonts w:eastAsia="SimSun"/>
                <w:sz w:val="24"/>
                <w:szCs w:val="24"/>
                <w:lang w:val="en-GB" w:eastAsia="zh-CN"/>
              </w:rPr>
              <w:t xml:space="preserve"> 130</w:t>
            </w:r>
          </w:p>
        </w:tc>
      </w:tr>
    </w:tbl>
    <w:p w14:paraId="4C8FE119"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46BB4D9B"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val="en-US" w:eastAsia="zh-CN"/>
        </w:rPr>
      </w:pPr>
      <w:r w:rsidRPr="00930F9E">
        <w:rPr>
          <w:rFonts w:ascii="Times New Roman" w:eastAsia="Times New Roman" w:hAnsi="Times New Roman" w:cs="Times New Roman"/>
          <w:b/>
          <w:sz w:val="24"/>
          <w:szCs w:val="26"/>
          <w:lang w:val="en-US" w:eastAsia="zh-CN"/>
        </w:rPr>
        <w:t>Field Tests: Federal Materials Testing Institute (EMPA 2017)</w:t>
      </w:r>
    </w:p>
    <w:p w14:paraId="1A9D0D26" w14:textId="79618D9C"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The aim of the research work was to obtain information on the effectiveness of different asphalt interlayers (</w:t>
      </w:r>
      <w:r w:rsidRPr="00930F9E">
        <w:rPr>
          <w:rFonts w:ascii="Times New Roman" w:eastAsia="SimSun" w:hAnsi="Times New Roman" w:cs="Times New Roman"/>
          <w:sz w:val="24"/>
          <w:szCs w:val="24"/>
          <w:lang w:eastAsia="zh-CN"/>
        </w:rPr>
        <w:fldChar w:fldCharType="begin"/>
      </w:r>
      <w:r w:rsidRPr="00930F9E">
        <w:rPr>
          <w:rFonts w:ascii="Times New Roman" w:eastAsia="SimSun" w:hAnsi="Times New Roman" w:cs="Times New Roman"/>
          <w:sz w:val="24"/>
          <w:szCs w:val="24"/>
          <w:lang w:eastAsia="zh-CN"/>
        </w:rPr>
        <w:instrText xml:space="preserve"> REF _Ref93655522 \h </w:instrText>
      </w:r>
      <w:r w:rsidRPr="00930F9E">
        <w:rPr>
          <w:rFonts w:ascii="Times New Roman" w:eastAsia="SimSun" w:hAnsi="Times New Roman" w:cs="Times New Roman"/>
          <w:sz w:val="24"/>
          <w:szCs w:val="24"/>
          <w:lang w:eastAsia="zh-CN"/>
        </w:rPr>
      </w:r>
      <w:r w:rsidRPr="00930F9E">
        <w:rPr>
          <w:rFonts w:ascii="Times New Roman" w:eastAsia="SimSun" w:hAnsi="Times New Roman" w:cs="Times New Roman"/>
          <w:sz w:val="24"/>
          <w:szCs w:val="24"/>
          <w:lang w:eastAsia="zh-CN"/>
        </w:rPr>
        <w:fldChar w:fldCharType="separate"/>
      </w:r>
      <w:r w:rsidR="00B438A2" w:rsidRPr="00930F9E">
        <w:rPr>
          <w:rFonts w:ascii="Times New Roman" w:eastAsia="Times New Roman" w:hAnsi="Times New Roman" w:cs="Times New Roman"/>
          <w:b/>
          <w:bCs/>
          <w:sz w:val="24"/>
          <w:szCs w:val="20"/>
          <w:lang w:val="en-US" w:eastAsia="de-DE"/>
        </w:rPr>
        <w:t xml:space="preserve">Figure </w:t>
      </w:r>
      <w:r w:rsidR="00B438A2">
        <w:rPr>
          <w:rFonts w:ascii="Times New Roman" w:eastAsia="Times New Roman" w:hAnsi="Times New Roman" w:cs="Times New Roman"/>
          <w:b/>
          <w:bCs/>
          <w:noProof/>
          <w:sz w:val="24"/>
          <w:szCs w:val="20"/>
          <w:lang w:val="en-US" w:eastAsia="de-DE"/>
        </w:rPr>
        <w:t>4</w:t>
      </w:r>
      <w:r w:rsidRPr="00930F9E">
        <w:rPr>
          <w:rFonts w:ascii="Times New Roman" w:eastAsia="SimSun" w:hAnsi="Times New Roman" w:cs="Times New Roman"/>
          <w:sz w:val="24"/>
          <w:szCs w:val="24"/>
          <w:lang w:eastAsia="zh-CN"/>
        </w:rPr>
        <w:fldChar w:fldCharType="end"/>
      </w:r>
      <w:r w:rsidRPr="00930F9E">
        <w:rPr>
          <w:rFonts w:ascii="Times New Roman" w:eastAsia="SimSun" w:hAnsi="Times New Roman" w:cs="Times New Roman"/>
          <w:sz w:val="24"/>
          <w:szCs w:val="24"/>
          <w:lang w:eastAsia="zh-CN"/>
        </w:rPr>
        <w:t xml:space="preserve">) and the corresponding service life of the pavement.  Surface characteristics of the raw material and their effect on the in-situ activated tensile strength were assessed.  Both laboratory and field tests were undertaken to assess the performance of different products and focus was given on the time dependent development of cracks and an accelerated loading cycles in the field to determine the number of </w:t>
      </w:r>
      <w:proofErr w:type="gramStart"/>
      <w:r w:rsidRPr="00930F9E">
        <w:rPr>
          <w:rFonts w:ascii="Times New Roman" w:eastAsia="SimSun" w:hAnsi="Times New Roman" w:cs="Times New Roman"/>
          <w:sz w:val="24"/>
          <w:szCs w:val="24"/>
          <w:lang w:eastAsia="zh-CN"/>
        </w:rPr>
        <w:t>pavement</w:t>
      </w:r>
      <w:proofErr w:type="gramEnd"/>
      <w:r w:rsidRPr="00930F9E">
        <w:rPr>
          <w:rFonts w:ascii="Times New Roman" w:eastAsia="SimSun" w:hAnsi="Times New Roman" w:cs="Times New Roman"/>
          <w:sz w:val="24"/>
          <w:szCs w:val="24"/>
          <w:lang w:eastAsia="zh-CN"/>
        </w:rPr>
        <w:t xml:space="preserve"> loading cycle until the development of reflective cracking.</w:t>
      </w:r>
    </w:p>
    <w:p w14:paraId="160E3C7B"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3B32EDB6" w14:textId="77777777" w:rsidR="00930F9E" w:rsidRPr="00930F9E" w:rsidRDefault="00930F9E" w:rsidP="00930F9E">
      <w:pPr>
        <w:keepNext/>
        <w:spacing w:after="0" w:line="240" w:lineRule="auto"/>
        <w:jc w:val="both"/>
        <w:rPr>
          <w:rFonts w:ascii="Times New Roman" w:eastAsia="SimSun" w:hAnsi="Times New Roman" w:cs="Arial"/>
          <w:sz w:val="24"/>
          <w:szCs w:val="24"/>
          <w:lang w:val="en-US" w:eastAsia="zh-CN"/>
        </w:rPr>
      </w:pPr>
      <w:r w:rsidRPr="00930F9E">
        <w:rPr>
          <w:rFonts w:ascii="Times New Roman" w:eastAsia="SimSun" w:hAnsi="Times New Roman" w:cs="Times New Roman"/>
          <w:noProof/>
          <w:sz w:val="24"/>
          <w:szCs w:val="24"/>
          <w:lang w:val="de-DE" w:eastAsia="de-DE"/>
        </w:rPr>
        <w:drawing>
          <wp:inline distT="0" distB="0" distL="0" distR="0" wp14:anchorId="4889EF48" wp14:editId="6EF079CF">
            <wp:extent cx="6007100" cy="1384300"/>
            <wp:effectExtent l="19050" t="19050" r="12700" b="25400"/>
            <wp:docPr id="217" name="Grafik 14" descr="Figure 4: Grid A: Glass fibre grid + SAMI; Grid B: Glass and carbon fibre grid; Grid C: Polyester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14" descr="Figure 4: Grid A: Glass fibre grid + SAMI; Grid B: Glass and carbon fibre grid; Grid C: Polyester Grid"/>
                    <pic:cNvPicPr/>
                  </pic:nvPicPr>
                  <pic:blipFill rotWithShape="1">
                    <a:blip r:embed="rId77"/>
                    <a:srcRect l="2982" b="3112"/>
                    <a:stretch/>
                  </pic:blipFill>
                  <pic:spPr bwMode="auto">
                    <a:xfrm>
                      <a:off x="0" y="0"/>
                      <a:ext cx="6007100" cy="1384300"/>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2BD62D58" w14:textId="6C2E32B9" w:rsidR="00930F9E" w:rsidRPr="00930F9E" w:rsidRDefault="00930F9E" w:rsidP="00930F9E">
      <w:pPr>
        <w:overflowPunct w:val="0"/>
        <w:autoSpaceDE w:val="0"/>
        <w:autoSpaceDN w:val="0"/>
        <w:adjustRightInd w:val="0"/>
        <w:spacing w:after="0" w:line="240" w:lineRule="auto"/>
        <w:ind w:firstLine="238"/>
        <w:jc w:val="both"/>
        <w:textAlignment w:val="baseline"/>
        <w:rPr>
          <w:rFonts w:ascii="Times New Roman" w:eastAsia="Times New Roman" w:hAnsi="Times New Roman" w:cs="Times New Roman"/>
          <w:b/>
          <w:bCs/>
          <w:sz w:val="24"/>
          <w:szCs w:val="20"/>
          <w:lang w:eastAsia="de-DE"/>
        </w:rPr>
      </w:pPr>
      <w:bookmarkStart w:id="15" w:name="_Ref93655522"/>
      <w:r w:rsidRPr="00930F9E">
        <w:rPr>
          <w:rFonts w:ascii="Times New Roman" w:eastAsia="Times New Roman" w:hAnsi="Times New Roman" w:cs="Times New Roman"/>
          <w:b/>
          <w:bCs/>
          <w:sz w:val="24"/>
          <w:szCs w:val="20"/>
          <w:lang w:val="en-US" w:eastAsia="de-DE"/>
        </w:rPr>
        <w:t xml:space="preserve">Figure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Figure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4</w:t>
      </w:r>
      <w:r w:rsidRPr="00930F9E">
        <w:rPr>
          <w:rFonts w:ascii="Times New Roman" w:eastAsia="Times New Roman" w:hAnsi="Times New Roman" w:cs="Times New Roman"/>
          <w:b/>
          <w:bCs/>
          <w:sz w:val="24"/>
          <w:szCs w:val="20"/>
          <w:lang w:val="en-US" w:eastAsia="de-DE"/>
        </w:rPr>
        <w:fldChar w:fldCharType="end"/>
      </w:r>
      <w:bookmarkEnd w:id="15"/>
      <w:r w:rsidRPr="00930F9E">
        <w:rPr>
          <w:rFonts w:ascii="Times New Roman" w:eastAsia="Times New Roman" w:hAnsi="Times New Roman" w:cs="Times New Roman"/>
          <w:b/>
          <w:bCs/>
          <w:sz w:val="24"/>
          <w:szCs w:val="20"/>
          <w:lang w:val="en-US" w:eastAsia="de-DE"/>
        </w:rPr>
        <w:t>: Grid A: Glass</w:t>
      </w:r>
      <w:r w:rsidRPr="00930F9E">
        <w:rPr>
          <w:rFonts w:ascii="Times New Roman" w:eastAsia="Times New Roman" w:hAnsi="Times New Roman" w:cs="Times New Roman"/>
          <w:b/>
          <w:bCs/>
          <w:sz w:val="24"/>
          <w:szCs w:val="20"/>
          <w:lang w:eastAsia="de-DE"/>
        </w:rPr>
        <w:t xml:space="preserve"> fibre</w:t>
      </w:r>
      <w:r w:rsidRPr="00930F9E">
        <w:rPr>
          <w:rFonts w:ascii="Times New Roman" w:eastAsia="Times New Roman" w:hAnsi="Times New Roman" w:cs="Times New Roman"/>
          <w:b/>
          <w:bCs/>
          <w:sz w:val="24"/>
          <w:szCs w:val="20"/>
          <w:lang w:val="en-US" w:eastAsia="de-DE"/>
        </w:rPr>
        <w:t xml:space="preserve"> grid + SAMI; Grid B: Glass and carbon </w:t>
      </w:r>
      <w:proofErr w:type="spellStart"/>
      <w:r w:rsidRPr="00930F9E">
        <w:rPr>
          <w:rFonts w:ascii="Times New Roman" w:eastAsia="Times New Roman" w:hAnsi="Times New Roman" w:cs="Times New Roman"/>
          <w:b/>
          <w:bCs/>
          <w:sz w:val="24"/>
          <w:szCs w:val="20"/>
          <w:lang w:val="en-US" w:eastAsia="de-DE"/>
        </w:rPr>
        <w:t>fibre</w:t>
      </w:r>
      <w:proofErr w:type="spellEnd"/>
      <w:r w:rsidRPr="00930F9E">
        <w:rPr>
          <w:rFonts w:ascii="Times New Roman" w:eastAsia="Times New Roman" w:hAnsi="Times New Roman" w:cs="Times New Roman"/>
          <w:b/>
          <w:bCs/>
          <w:sz w:val="24"/>
          <w:szCs w:val="20"/>
          <w:lang w:val="en-US" w:eastAsia="de-DE"/>
        </w:rPr>
        <w:t xml:space="preserve"> grid; Grid C: Polyester Grid</w:t>
      </w:r>
    </w:p>
    <w:p w14:paraId="529654B8" w14:textId="77777777" w:rsidR="00930F9E" w:rsidRPr="00930F9E" w:rsidRDefault="00930F9E" w:rsidP="00930F9E">
      <w:pPr>
        <w:overflowPunct w:val="0"/>
        <w:autoSpaceDE w:val="0"/>
        <w:autoSpaceDN w:val="0"/>
        <w:adjustRightInd w:val="0"/>
        <w:spacing w:after="0" w:line="240" w:lineRule="auto"/>
        <w:ind w:firstLine="238"/>
        <w:jc w:val="center"/>
        <w:textAlignment w:val="baseline"/>
        <w:rPr>
          <w:rFonts w:ascii="Times New Roman" w:eastAsia="Times New Roman" w:hAnsi="Times New Roman" w:cs="Times New Roman"/>
          <w:b/>
          <w:bCs/>
          <w:sz w:val="24"/>
          <w:szCs w:val="20"/>
          <w:lang w:eastAsia="de-DE"/>
        </w:rPr>
      </w:pPr>
    </w:p>
    <w:p w14:paraId="6C3D092F" w14:textId="77777777" w:rsidR="00930F9E" w:rsidRPr="00930F9E" w:rsidRDefault="00930F9E" w:rsidP="00930F9E">
      <w:pPr>
        <w:spacing w:after="0" w:line="240" w:lineRule="auto"/>
        <w:jc w:val="both"/>
        <w:rPr>
          <w:rFonts w:ascii="Times New Roman" w:eastAsia="SimSun" w:hAnsi="Times New Roman" w:cs="Arial"/>
          <w:sz w:val="24"/>
          <w:szCs w:val="24"/>
          <w:lang w:val="en-US" w:eastAsia="zh-CN"/>
        </w:rPr>
      </w:pPr>
      <w:r w:rsidRPr="00930F9E">
        <w:rPr>
          <w:rFonts w:ascii="Times New Roman" w:eastAsia="SimSun" w:hAnsi="Times New Roman" w:cs="Times New Roman"/>
          <w:noProof/>
          <w:sz w:val="24"/>
          <w:szCs w:val="24"/>
          <w:lang w:val="de-DE" w:eastAsia="de-DE"/>
        </w:rPr>
        <w:drawing>
          <wp:inline distT="0" distB="0" distL="0" distR="0" wp14:anchorId="12082BCD" wp14:editId="105CC82D">
            <wp:extent cx="5971540" cy="1227455"/>
            <wp:effectExtent l="19050" t="19050" r="10160" b="10795"/>
            <wp:docPr id="218" name="Picture 218" descr="Figure 5: Schematic view of Field test set and pavement thick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Figure 5: Schematic view of Field test set and pavement thickness"/>
                    <pic:cNvPicPr/>
                  </pic:nvPicPr>
                  <pic:blipFill>
                    <a:blip r:embed="rId78"/>
                    <a:stretch>
                      <a:fillRect/>
                    </a:stretch>
                  </pic:blipFill>
                  <pic:spPr>
                    <a:xfrm>
                      <a:off x="0" y="0"/>
                      <a:ext cx="5971540" cy="1227455"/>
                    </a:xfrm>
                    <a:prstGeom prst="rect">
                      <a:avLst/>
                    </a:prstGeom>
                    <a:ln>
                      <a:solidFill>
                        <a:sysClr val="window" lastClr="FFFFFF">
                          <a:lumMod val="65000"/>
                        </a:sysClr>
                      </a:solidFill>
                    </a:ln>
                  </pic:spPr>
                </pic:pic>
              </a:graphicData>
            </a:graphic>
          </wp:inline>
        </w:drawing>
      </w:r>
    </w:p>
    <w:p w14:paraId="7C9630F4" w14:textId="12EAEE55" w:rsidR="00930F9E" w:rsidRPr="00930F9E" w:rsidRDefault="00930F9E" w:rsidP="00930F9E">
      <w:pPr>
        <w:overflowPunct w:val="0"/>
        <w:autoSpaceDE w:val="0"/>
        <w:autoSpaceDN w:val="0"/>
        <w:adjustRightInd w:val="0"/>
        <w:spacing w:after="0" w:line="240" w:lineRule="auto"/>
        <w:ind w:firstLine="238"/>
        <w:jc w:val="both"/>
        <w:textAlignment w:val="baseline"/>
        <w:rPr>
          <w:rFonts w:ascii="Times New Roman" w:eastAsia="Times New Roman" w:hAnsi="Times New Roman" w:cs="Times New Roman"/>
          <w:b/>
          <w:bCs/>
          <w:sz w:val="24"/>
          <w:szCs w:val="20"/>
          <w:lang w:eastAsia="de-DE"/>
        </w:rPr>
      </w:pPr>
      <w:bookmarkStart w:id="16" w:name="_Ref93588086"/>
      <w:r w:rsidRPr="00930F9E">
        <w:rPr>
          <w:rFonts w:ascii="Times New Roman" w:eastAsia="Times New Roman" w:hAnsi="Times New Roman" w:cs="Times New Roman"/>
          <w:b/>
          <w:bCs/>
          <w:sz w:val="24"/>
          <w:szCs w:val="20"/>
          <w:lang w:val="en-US" w:eastAsia="de-DE"/>
        </w:rPr>
        <w:t xml:space="preserve">Figure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Figure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5</w:t>
      </w:r>
      <w:r w:rsidRPr="00930F9E">
        <w:rPr>
          <w:rFonts w:ascii="Times New Roman" w:eastAsia="Times New Roman" w:hAnsi="Times New Roman" w:cs="Times New Roman"/>
          <w:b/>
          <w:bCs/>
          <w:sz w:val="24"/>
          <w:szCs w:val="20"/>
          <w:lang w:val="en-US" w:eastAsia="de-DE"/>
        </w:rPr>
        <w:fldChar w:fldCharType="end"/>
      </w:r>
      <w:bookmarkEnd w:id="16"/>
      <w:r w:rsidRPr="00930F9E">
        <w:rPr>
          <w:rFonts w:ascii="Times New Roman" w:eastAsia="Times New Roman" w:hAnsi="Times New Roman" w:cs="Times New Roman"/>
          <w:b/>
          <w:bCs/>
          <w:sz w:val="24"/>
          <w:szCs w:val="20"/>
          <w:lang w:val="en-US" w:eastAsia="de-DE"/>
        </w:rPr>
        <w:t>: Schematic view of Field test set and pavement thickness</w:t>
      </w:r>
    </w:p>
    <w:p w14:paraId="28E0FB9A"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5A20F944"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Both laboratory and field tests showed that asphalt reinforcement systems can delay the development of cracks, thereby extending the life of asphalt pavements. Further, it was observed that asphalt reinforcements (systems B and C) are more effective if no SAMI (stress absorbing membrane interlayer) is used.</w:t>
      </w:r>
    </w:p>
    <w:p w14:paraId="3E0799FE"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44AB7B84"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val="en-US" w:eastAsia="zh-CN"/>
        </w:rPr>
      </w:pPr>
      <w:r w:rsidRPr="00930F9E">
        <w:rPr>
          <w:rFonts w:ascii="Times New Roman" w:eastAsia="Times New Roman" w:hAnsi="Times New Roman" w:cs="Times New Roman"/>
          <w:b/>
          <w:sz w:val="24"/>
          <w:szCs w:val="26"/>
          <w:lang w:val="en-US" w:eastAsia="zh-CN"/>
        </w:rPr>
        <w:lastRenderedPageBreak/>
        <w:t xml:space="preserve">Laboratory Testing: University of Texas </w:t>
      </w:r>
    </w:p>
    <w:p w14:paraId="01AE536B"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A study on geosynthetic-reinforced asphalt systems was published by </w:t>
      </w:r>
      <w:proofErr w:type="spellStart"/>
      <w:r w:rsidRPr="00930F9E">
        <w:rPr>
          <w:rFonts w:ascii="Times New Roman" w:eastAsia="SimSun" w:hAnsi="Times New Roman" w:cs="Times New Roman"/>
          <w:sz w:val="24"/>
          <w:szCs w:val="24"/>
          <w:lang w:eastAsia="zh-CN"/>
        </w:rPr>
        <w:t>Luming</w:t>
      </w:r>
      <w:proofErr w:type="spellEnd"/>
      <w:r w:rsidRPr="00930F9E">
        <w:rPr>
          <w:rFonts w:ascii="Times New Roman" w:eastAsia="SimSun" w:hAnsi="Times New Roman" w:cs="Times New Roman"/>
          <w:sz w:val="24"/>
          <w:szCs w:val="24"/>
          <w:lang w:eastAsia="zh-CN"/>
        </w:rPr>
        <w:t xml:space="preserve">, (2018).  This research presents a study on various aspects relevant to geosynthetic-reinforced asphalts. Specifically, this thesis has been organized in three stand-alone sections: </w:t>
      </w:r>
      <w:r w:rsidRPr="00930F9E">
        <w:rPr>
          <w:rFonts w:ascii="Times New Roman" w:eastAsia="SimSun" w:hAnsi="Times New Roman" w:cs="Times New Roman"/>
          <w:sz w:val="24"/>
          <w:szCs w:val="24"/>
          <w:lang w:eastAsia="zh-CN"/>
        </w:rPr>
        <w:br/>
        <w:t>1) Literature Review; 2) Overlay Testing; 3) Shear Fatigue Testing.</w:t>
      </w:r>
    </w:p>
    <w:p w14:paraId="17C2E8E5" w14:textId="54DDA7F9"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Section II presents the experimental research that was conducted using overlay testing involving geosynthetic-reinforced asphalt specimens. The standard overlay test has been designed to evaluate crack propagation in asphalt concrete using a fatigue loading mechanism that induces tensile and shear stresses.  The experimental study presented in Section II adopted this test to evaluate the effectiveness of the different geosynthetics in retarding the reflective cracking from an old asphalt into a new overlay. The asphalt specimens were tested in the standard overlay test along with geosynthetic-reinforced asphalt specimens. In addition, an image acquisition system was used to track propagation of cracks during overlay tests, see </w:t>
      </w:r>
      <w:r w:rsidRPr="00930F9E">
        <w:rPr>
          <w:rFonts w:ascii="Times New Roman" w:eastAsia="SimSun" w:hAnsi="Times New Roman" w:cs="Times New Roman"/>
          <w:sz w:val="24"/>
          <w:szCs w:val="24"/>
          <w:lang w:eastAsia="zh-CN"/>
        </w:rPr>
        <w:fldChar w:fldCharType="begin"/>
      </w:r>
      <w:r w:rsidRPr="00930F9E">
        <w:rPr>
          <w:rFonts w:ascii="Times New Roman" w:eastAsia="SimSun" w:hAnsi="Times New Roman" w:cs="Times New Roman"/>
          <w:sz w:val="24"/>
          <w:szCs w:val="24"/>
          <w:lang w:eastAsia="zh-CN"/>
        </w:rPr>
        <w:instrText xml:space="preserve"> REF _Ref93588152 \h </w:instrText>
      </w:r>
      <w:r w:rsidRPr="00930F9E">
        <w:rPr>
          <w:rFonts w:ascii="Times New Roman" w:eastAsia="SimSun" w:hAnsi="Times New Roman" w:cs="Times New Roman"/>
          <w:sz w:val="24"/>
          <w:szCs w:val="24"/>
          <w:lang w:eastAsia="zh-CN"/>
        </w:rPr>
      </w:r>
      <w:r w:rsidRPr="00930F9E">
        <w:rPr>
          <w:rFonts w:ascii="Times New Roman" w:eastAsia="SimSun" w:hAnsi="Times New Roman" w:cs="Times New Roman"/>
          <w:sz w:val="24"/>
          <w:szCs w:val="24"/>
          <w:lang w:eastAsia="zh-CN"/>
        </w:rPr>
        <w:fldChar w:fldCharType="separate"/>
      </w:r>
      <w:r w:rsidR="00B438A2" w:rsidRPr="00C303E7">
        <w:t xml:space="preserve">Figure </w:t>
      </w:r>
      <w:r w:rsidR="00B438A2" w:rsidRPr="00C303E7">
        <w:rPr>
          <w:noProof/>
        </w:rPr>
        <w:t>6</w:t>
      </w:r>
      <w:r w:rsidRPr="00930F9E">
        <w:rPr>
          <w:rFonts w:ascii="Times New Roman" w:eastAsia="SimSun" w:hAnsi="Times New Roman" w:cs="Times New Roman"/>
          <w:sz w:val="24"/>
          <w:szCs w:val="24"/>
          <w:lang w:eastAsia="zh-CN"/>
        </w:rPr>
        <w:fldChar w:fldCharType="end"/>
      </w:r>
    </w:p>
    <w:p w14:paraId="2B6D5570"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1C7375AB" w14:textId="77777777" w:rsidR="00930F9E" w:rsidRPr="00930F9E" w:rsidRDefault="00930F9E" w:rsidP="00930F9E">
      <w:pPr>
        <w:spacing w:after="0" w:line="240" w:lineRule="auto"/>
        <w:jc w:val="center"/>
        <w:rPr>
          <w:rFonts w:ascii="Times New Roman" w:eastAsia="SimSun" w:hAnsi="Times New Roman" w:cs="Times New Roman"/>
          <w:sz w:val="24"/>
          <w:szCs w:val="24"/>
          <w:lang w:eastAsia="zh-CN"/>
        </w:rPr>
      </w:pPr>
      <w:r w:rsidRPr="00930F9E">
        <w:rPr>
          <w:rFonts w:ascii="Times New Roman" w:eastAsia="SimSun" w:hAnsi="Times New Roman" w:cs="Arial"/>
          <w:noProof/>
          <w:sz w:val="24"/>
          <w:szCs w:val="24"/>
          <w:lang w:val="de-DE" w:eastAsia="de-DE"/>
        </w:rPr>
        <mc:AlternateContent>
          <mc:Choice Requires="wps">
            <w:drawing>
              <wp:anchor distT="0" distB="0" distL="114300" distR="114300" simplePos="0" relativeHeight="251764736" behindDoc="0" locked="0" layoutInCell="1" allowOverlap="1" wp14:anchorId="30D3E005" wp14:editId="19F283BB">
                <wp:simplePos x="0" y="0"/>
                <wp:positionH relativeFrom="column">
                  <wp:posOffset>904875</wp:posOffset>
                </wp:positionH>
                <wp:positionV relativeFrom="paragraph">
                  <wp:posOffset>2528570</wp:posOffset>
                </wp:positionV>
                <wp:extent cx="4010025" cy="635"/>
                <wp:effectExtent l="0" t="0" r="0" b="0"/>
                <wp:wrapTopAndBottom/>
                <wp:docPr id="17" name="Textfeld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010025" cy="635"/>
                        </a:xfrm>
                        <a:prstGeom prst="rect">
                          <a:avLst/>
                        </a:prstGeom>
                        <a:solidFill>
                          <a:prstClr val="white"/>
                        </a:solidFill>
                        <a:ln>
                          <a:noFill/>
                        </a:ln>
                        <a:effectLst/>
                      </wps:spPr>
                      <wps:txbx>
                        <w:txbxContent>
                          <w:p w14:paraId="143D8F0C" w14:textId="00DF8EC5" w:rsidR="00930F9E" w:rsidRPr="00C303E7" w:rsidRDefault="00930F9E" w:rsidP="00930F9E">
                            <w:pPr>
                              <w:pStyle w:val="Caption"/>
                              <w:rPr>
                                <w:color w:val="auto"/>
                              </w:rPr>
                            </w:pPr>
                            <w:bookmarkStart w:id="17" w:name="_Ref93588152"/>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6</w:t>
                            </w:r>
                            <w:r w:rsidRPr="00C303E7">
                              <w:rPr>
                                <w:color w:val="auto"/>
                              </w:rPr>
                              <w:fldChar w:fldCharType="end"/>
                            </w:r>
                            <w:bookmarkEnd w:id="17"/>
                            <w:r w:rsidRPr="00C303E7">
                              <w:rPr>
                                <w:color w:val="auto"/>
                              </w:rPr>
                              <w:t xml:space="preserve">: Test set up for shear fatigue </w:t>
                            </w:r>
                            <w:proofErr w:type="gramStart"/>
                            <w:r w:rsidRPr="00C303E7">
                              <w:rPr>
                                <w:color w:val="auto"/>
                              </w:rPr>
                              <w:t>test</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D3E005" id="Textfeld 17" o:spid="_x0000_s1051" type="#_x0000_t202" alt="&quot;&quot;" style="position:absolute;left:0;text-align:left;margin-left:71.25pt;margin-top:199.1pt;width:315.75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" stroked="f">
                <v:textbox style="mso-fit-shape-to-text:t" inset="0,0,0,0">
                  <w:txbxContent>
                    <w:p w14:paraId="143D8F0C" w14:textId="00DF8EC5" w:rsidR="00930F9E" w:rsidRPr="00C303E7" w:rsidRDefault="00930F9E" w:rsidP="00930F9E">
                      <w:pPr>
                        <w:pStyle w:val="Caption"/>
                        <w:rPr>
                          <w:color w:val="auto"/>
                        </w:rPr>
                      </w:pPr>
                      <w:bookmarkStart w:id="18" w:name="_Ref93588152"/>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6</w:t>
                      </w:r>
                      <w:r w:rsidRPr="00C303E7">
                        <w:rPr>
                          <w:color w:val="auto"/>
                        </w:rPr>
                        <w:fldChar w:fldCharType="end"/>
                      </w:r>
                      <w:bookmarkEnd w:id="18"/>
                      <w:r w:rsidRPr="00C303E7">
                        <w:rPr>
                          <w:color w:val="auto"/>
                        </w:rPr>
                        <w:t xml:space="preserve">: Test set up for shear fatigue </w:t>
                      </w:r>
                      <w:proofErr w:type="gramStart"/>
                      <w:r w:rsidRPr="00C303E7">
                        <w:rPr>
                          <w:color w:val="auto"/>
                        </w:rPr>
                        <w:t>test</w:t>
                      </w:r>
                      <w:proofErr w:type="gramEnd"/>
                    </w:p>
                  </w:txbxContent>
                </v:textbox>
                <w10:wrap type="topAndBottom"/>
              </v:shape>
            </w:pict>
          </mc:Fallback>
        </mc:AlternateContent>
      </w:r>
      <w:r w:rsidRPr="00930F9E">
        <w:rPr>
          <w:rFonts w:ascii="Times New Roman" w:eastAsia="SimSun" w:hAnsi="Times New Roman" w:cs="Times New Roman"/>
          <w:noProof/>
          <w:sz w:val="24"/>
          <w:szCs w:val="24"/>
          <w:lang w:val="de-DE" w:eastAsia="de-DE"/>
        </w:rPr>
        <w:drawing>
          <wp:inline distT="0" distB="0" distL="0" distR="0" wp14:anchorId="54D8471A" wp14:editId="1287AD1D">
            <wp:extent cx="3317240" cy="2463800"/>
            <wp:effectExtent l="0" t="0" r="0" b="0"/>
            <wp:docPr id="219" name="Picture 219" descr="Figure 6: Test set up for shear fatigu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Figure 6: Test set up for shear fatigue test"/>
                    <pic:cNvPicPr/>
                  </pic:nvPicPr>
                  <pic:blipFill rotWithShape="1">
                    <a:blip r:embed="rId79">
                      <a:extLst>
                        <a:ext uri="{28A0092B-C50C-407E-A947-70E740481C1C}">
                          <a14:useLocalDpi xmlns:a14="http://schemas.microsoft.com/office/drawing/2010/main" val="0"/>
                        </a:ext>
                      </a:extLst>
                    </a:blip>
                    <a:srcRect t="4410" b="10027"/>
                    <a:stretch/>
                  </pic:blipFill>
                  <pic:spPr bwMode="auto">
                    <a:xfrm>
                      <a:off x="0" y="0"/>
                      <a:ext cx="3317808" cy="2464222"/>
                    </a:xfrm>
                    <a:prstGeom prst="rect">
                      <a:avLst/>
                    </a:prstGeom>
                    <a:ln>
                      <a:noFill/>
                    </a:ln>
                    <a:extLst>
                      <a:ext uri="{53640926-AAD7-44D8-BBD7-CCE9431645EC}">
                        <a14:shadowObscured xmlns:a14="http://schemas.microsoft.com/office/drawing/2010/main"/>
                      </a:ext>
                    </a:extLst>
                  </pic:spPr>
                </pic:pic>
              </a:graphicData>
            </a:graphic>
          </wp:inline>
        </w:drawing>
      </w:r>
    </w:p>
    <w:p w14:paraId="1475DBA5" w14:textId="77777777" w:rsidR="00930F9E" w:rsidRPr="00930F9E" w:rsidRDefault="00930F9E" w:rsidP="00930F9E">
      <w:pPr>
        <w:spacing w:after="0" w:line="240" w:lineRule="auto"/>
        <w:jc w:val="both"/>
        <w:rPr>
          <w:rFonts w:ascii="Times New Roman" w:eastAsia="SimSun" w:hAnsi="Times New Roman" w:cs="Arial"/>
          <w:b/>
          <w:bCs/>
          <w:sz w:val="24"/>
          <w:szCs w:val="24"/>
          <w:lang w:eastAsia="zh-CN"/>
        </w:rPr>
      </w:pPr>
    </w:p>
    <w:p w14:paraId="0877F71A"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Four types of reinforcement were tested.  Each reinforcement had the same mesh size and the same coating to eliminate a couple of potential variables and to provide a better understanding of the influence of the raw material. Polyester (PET), Glass fibre and </w:t>
      </w:r>
      <w:proofErr w:type="spellStart"/>
      <w:r w:rsidRPr="00930F9E">
        <w:rPr>
          <w:rFonts w:ascii="Times New Roman" w:eastAsia="SimSun" w:hAnsi="Times New Roman" w:cs="Times New Roman"/>
          <w:sz w:val="24"/>
          <w:szCs w:val="24"/>
          <w:lang w:eastAsia="zh-CN"/>
        </w:rPr>
        <w:t>Polyvinylalcohol</w:t>
      </w:r>
      <w:proofErr w:type="spellEnd"/>
      <w:r w:rsidRPr="00930F9E">
        <w:rPr>
          <w:rFonts w:ascii="Times New Roman" w:eastAsia="SimSun" w:hAnsi="Times New Roman" w:cs="Times New Roman"/>
          <w:sz w:val="24"/>
          <w:szCs w:val="24"/>
          <w:lang w:eastAsia="zh-CN"/>
        </w:rPr>
        <w:t xml:space="preserve"> (PVA) were tested.</w:t>
      </w:r>
    </w:p>
    <w:p w14:paraId="7D4F4FB9" w14:textId="77777777" w:rsidR="00930F9E" w:rsidRPr="00930F9E" w:rsidRDefault="00930F9E" w:rsidP="00930F9E">
      <w:pPr>
        <w:numPr>
          <w:ilvl w:val="1"/>
          <w:numId w:val="0"/>
        </w:numPr>
        <w:spacing w:after="0" w:line="240" w:lineRule="auto"/>
        <w:rPr>
          <w:rFonts w:ascii="Times New Roman" w:eastAsia="Times New Roman" w:hAnsi="Times New Roman" w:cs="Times New Roman"/>
          <w:b/>
          <w:spacing w:val="15"/>
          <w:sz w:val="24"/>
          <w:lang w:eastAsia="zh-CN"/>
        </w:rPr>
      </w:pPr>
    </w:p>
    <w:p w14:paraId="66B25DA5" w14:textId="1F76FD4C" w:rsidR="00930F9E" w:rsidRPr="00930F9E" w:rsidRDefault="00930F9E" w:rsidP="00930F9E">
      <w:pPr>
        <w:keepNext/>
        <w:overflowPunct w:val="0"/>
        <w:autoSpaceDE w:val="0"/>
        <w:autoSpaceDN w:val="0"/>
        <w:adjustRightInd w:val="0"/>
        <w:spacing w:after="0" w:line="240" w:lineRule="auto"/>
        <w:ind w:firstLine="238"/>
        <w:textAlignment w:val="baseline"/>
        <w:rPr>
          <w:rFonts w:ascii="Times New Roman" w:eastAsia="Times New Roman" w:hAnsi="Times New Roman" w:cs="Times New Roman"/>
          <w:b/>
          <w:bCs/>
          <w:sz w:val="24"/>
          <w:szCs w:val="20"/>
          <w:lang w:val="en-US" w:eastAsia="de-DE"/>
        </w:rPr>
      </w:pPr>
      <w:r w:rsidRPr="00930F9E">
        <w:rPr>
          <w:rFonts w:ascii="Times New Roman" w:eastAsia="Times New Roman" w:hAnsi="Times New Roman" w:cs="Times New Roman"/>
          <w:b/>
          <w:bCs/>
          <w:sz w:val="24"/>
          <w:szCs w:val="20"/>
          <w:lang w:val="en-US" w:eastAsia="de-DE"/>
        </w:rPr>
        <w:t xml:space="preserve">Table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Table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3</w:t>
      </w:r>
      <w:r w:rsidRPr="00930F9E">
        <w:rPr>
          <w:rFonts w:ascii="Times New Roman" w:eastAsia="Times New Roman" w:hAnsi="Times New Roman" w:cs="Times New Roman"/>
          <w:b/>
          <w:bCs/>
          <w:sz w:val="24"/>
          <w:szCs w:val="20"/>
          <w:lang w:val="en-US" w:eastAsia="de-DE"/>
        </w:rPr>
        <w:fldChar w:fldCharType="end"/>
      </w:r>
      <w:r w:rsidRPr="00930F9E">
        <w:rPr>
          <w:rFonts w:ascii="Times New Roman" w:eastAsia="Times New Roman" w:hAnsi="Times New Roman" w:cs="Times New Roman"/>
          <w:b/>
          <w:bCs/>
          <w:sz w:val="24"/>
          <w:szCs w:val="20"/>
          <w:lang w:val="en-US" w:eastAsia="de-DE"/>
        </w:rPr>
        <w:t>: Tested asphalt reinforcement from different raw materials</w:t>
      </w:r>
    </w:p>
    <w:tbl>
      <w:tblPr>
        <w:tblStyle w:val="TableGrid36"/>
        <w:tblW w:w="0" w:type="auto"/>
        <w:tblLook w:val="04A0" w:firstRow="1" w:lastRow="0" w:firstColumn="1" w:lastColumn="0" w:noHBand="0" w:noVBand="1"/>
      </w:tblPr>
      <w:tblGrid>
        <w:gridCol w:w="1560"/>
        <w:gridCol w:w="1673"/>
        <w:gridCol w:w="1673"/>
        <w:gridCol w:w="1675"/>
        <w:gridCol w:w="1687"/>
      </w:tblGrid>
      <w:tr w:rsidR="00930F9E" w:rsidRPr="00930F9E" w14:paraId="03B695E3" w14:textId="77777777" w:rsidTr="00BE62A6">
        <w:tc>
          <w:tcPr>
            <w:tcW w:w="1900" w:type="dxa"/>
          </w:tcPr>
          <w:p w14:paraId="63BF8371" w14:textId="77777777" w:rsidR="00930F9E" w:rsidRPr="00930F9E" w:rsidRDefault="00930F9E" w:rsidP="00930F9E">
            <w:pPr>
              <w:rPr>
                <w:rFonts w:eastAsia="SimSun"/>
                <w:sz w:val="24"/>
                <w:szCs w:val="24"/>
                <w:lang w:val="en-GB" w:eastAsia="zh-CN"/>
              </w:rPr>
            </w:pPr>
          </w:p>
        </w:tc>
        <w:tc>
          <w:tcPr>
            <w:tcW w:w="1676" w:type="dxa"/>
          </w:tcPr>
          <w:p w14:paraId="45227399"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Reinforcement 1</w:t>
            </w:r>
          </w:p>
        </w:tc>
        <w:tc>
          <w:tcPr>
            <w:tcW w:w="1676" w:type="dxa"/>
          </w:tcPr>
          <w:p w14:paraId="55B97D7C"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Reinforcement 2</w:t>
            </w:r>
          </w:p>
        </w:tc>
        <w:tc>
          <w:tcPr>
            <w:tcW w:w="1679" w:type="dxa"/>
          </w:tcPr>
          <w:p w14:paraId="480FF422"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Reinforcement 3</w:t>
            </w:r>
          </w:p>
        </w:tc>
        <w:tc>
          <w:tcPr>
            <w:tcW w:w="1699" w:type="dxa"/>
          </w:tcPr>
          <w:p w14:paraId="2715A062"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Reinforcement 4</w:t>
            </w:r>
          </w:p>
        </w:tc>
      </w:tr>
      <w:tr w:rsidR="00930F9E" w:rsidRPr="00930F9E" w14:paraId="09E27BF9" w14:textId="77777777" w:rsidTr="00BE62A6">
        <w:tc>
          <w:tcPr>
            <w:tcW w:w="1900" w:type="dxa"/>
          </w:tcPr>
          <w:p w14:paraId="0EA0E77B"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Raw material</w:t>
            </w:r>
          </w:p>
        </w:tc>
        <w:tc>
          <w:tcPr>
            <w:tcW w:w="1676" w:type="dxa"/>
          </w:tcPr>
          <w:p w14:paraId="4DDD0E22"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PVA</w:t>
            </w:r>
          </w:p>
        </w:tc>
        <w:tc>
          <w:tcPr>
            <w:tcW w:w="1676" w:type="dxa"/>
          </w:tcPr>
          <w:p w14:paraId="34740DE3"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PET</w:t>
            </w:r>
          </w:p>
        </w:tc>
        <w:tc>
          <w:tcPr>
            <w:tcW w:w="1679" w:type="dxa"/>
          </w:tcPr>
          <w:p w14:paraId="634587A4"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Glass</w:t>
            </w:r>
          </w:p>
        </w:tc>
        <w:tc>
          <w:tcPr>
            <w:tcW w:w="1699" w:type="dxa"/>
          </w:tcPr>
          <w:p w14:paraId="7D719809"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Glass</w:t>
            </w:r>
          </w:p>
        </w:tc>
      </w:tr>
      <w:tr w:rsidR="00930F9E" w:rsidRPr="00930F9E" w14:paraId="3CBF20BC" w14:textId="77777777" w:rsidTr="00BE62A6">
        <w:tc>
          <w:tcPr>
            <w:tcW w:w="1900" w:type="dxa"/>
          </w:tcPr>
          <w:p w14:paraId="50BAA5BF" w14:textId="77777777" w:rsidR="00930F9E" w:rsidRPr="00930F9E" w:rsidRDefault="00930F9E" w:rsidP="00930F9E">
            <w:pPr>
              <w:rPr>
                <w:rFonts w:eastAsia="SimSun"/>
                <w:sz w:val="24"/>
                <w:szCs w:val="24"/>
                <w:lang w:val="en-GB" w:eastAsia="zh-CN"/>
              </w:rPr>
            </w:pPr>
            <w:r w:rsidRPr="00930F9E">
              <w:rPr>
                <w:rFonts w:eastAsia="SimSun"/>
                <w:sz w:val="24"/>
                <w:szCs w:val="24"/>
                <w:lang w:val="en-GB" w:eastAsia="zh-CN"/>
              </w:rPr>
              <w:t>Tensile strength [</w:t>
            </w:r>
            <w:proofErr w:type="spellStart"/>
            <w:r w:rsidRPr="00930F9E">
              <w:rPr>
                <w:rFonts w:eastAsia="SimSun"/>
                <w:sz w:val="24"/>
                <w:szCs w:val="24"/>
                <w:lang w:val="en-GB" w:eastAsia="zh-CN"/>
              </w:rPr>
              <w:t>kN</w:t>
            </w:r>
            <w:proofErr w:type="spellEnd"/>
            <w:r w:rsidRPr="00930F9E">
              <w:rPr>
                <w:rFonts w:eastAsia="SimSun"/>
                <w:sz w:val="24"/>
                <w:szCs w:val="24"/>
                <w:lang w:val="en-GB" w:eastAsia="zh-CN"/>
              </w:rPr>
              <w:t>/m]</w:t>
            </w:r>
          </w:p>
        </w:tc>
        <w:tc>
          <w:tcPr>
            <w:tcW w:w="1676" w:type="dxa"/>
          </w:tcPr>
          <w:p w14:paraId="23756342"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50</w:t>
            </w:r>
          </w:p>
        </w:tc>
        <w:tc>
          <w:tcPr>
            <w:tcW w:w="1676" w:type="dxa"/>
          </w:tcPr>
          <w:p w14:paraId="696DB0C4"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50</w:t>
            </w:r>
          </w:p>
        </w:tc>
        <w:tc>
          <w:tcPr>
            <w:tcW w:w="1679" w:type="dxa"/>
          </w:tcPr>
          <w:p w14:paraId="30234E95"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50</w:t>
            </w:r>
          </w:p>
        </w:tc>
        <w:tc>
          <w:tcPr>
            <w:tcW w:w="1699" w:type="dxa"/>
          </w:tcPr>
          <w:p w14:paraId="558A7BE0" w14:textId="77777777" w:rsidR="00930F9E" w:rsidRPr="00930F9E" w:rsidRDefault="00930F9E" w:rsidP="00930F9E">
            <w:pPr>
              <w:jc w:val="center"/>
              <w:rPr>
                <w:rFonts w:eastAsia="SimSun"/>
                <w:sz w:val="24"/>
                <w:szCs w:val="24"/>
                <w:lang w:val="en-GB" w:eastAsia="zh-CN"/>
              </w:rPr>
            </w:pPr>
            <w:r w:rsidRPr="00930F9E">
              <w:rPr>
                <w:rFonts w:eastAsia="SimSun"/>
                <w:sz w:val="24"/>
                <w:szCs w:val="24"/>
                <w:lang w:val="en-GB" w:eastAsia="zh-CN"/>
              </w:rPr>
              <w:t>100</w:t>
            </w:r>
          </w:p>
        </w:tc>
      </w:tr>
    </w:tbl>
    <w:p w14:paraId="0B579668"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3A31B98C"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r w:rsidRPr="00930F9E">
        <w:rPr>
          <w:rFonts w:ascii="Times New Roman" w:eastAsia="Times New Roman" w:hAnsi="Times New Roman" w:cs="Times New Roman"/>
          <w:b/>
          <w:sz w:val="24"/>
          <w:szCs w:val="26"/>
          <w:lang w:eastAsia="zh-CN"/>
        </w:rPr>
        <w:lastRenderedPageBreak/>
        <w:t>Summary and Conclusions from Overlay Tests</w:t>
      </w:r>
    </w:p>
    <w:p w14:paraId="20A7F851"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Parts of the results are presented here, for full details the reader may refer to the full publication, </w:t>
      </w:r>
      <w:proofErr w:type="spellStart"/>
      <w:r w:rsidRPr="00930F9E">
        <w:rPr>
          <w:rFonts w:ascii="Times New Roman" w:eastAsia="SimSun" w:hAnsi="Times New Roman" w:cs="Times New Roman"/>
          <w:sz w:val="24"/>
          <w:szCs w:val="24"/>
          <w:lang w:eastAsia="zh-CN"/>
        </w:rPr>
        <w:t>Luming</w:t>
      </w:r>
      <w:proofErr w:type="spellEnd"/>
      <w:r w:rsidRPr="00930F9E">
        <w:rPr>
          <w:rFonts w:ascii="Times New Roman" w:eastAsia="SimSun" w:hAnsi="Times New Roman" w:cs="Times New Roman"/>
          <w:sz w:val="24"/>
          <w:szCs w:val="24"/>
          <w:lang w:eastAsia="zh-CN"/>
        </w:rPr>
        <w:t>, (2018).  With the opening and closing of the simulated existing crack, the cross-crack initiates and propagates from the tip of the simulated crack towards the top surface of the asphalt concrete. Overall, the reinforced asphalt specimens showed better fatigue performance than the unreinforced asphalt concrete. The PVA and PET fibres are more compatible with the asphalt concrete than the glass fibre, thus they can better interact with the asphalt specimen at later fatigue life.</w:t>
      </w:r>
    </w:p>
    <w:p w14:paraId="66EE07B3"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The normalized load of the PVA reinforcement at the end of phase 4 was the highest, indicating the best performance of this material in enhancing the shear resistance of the asphalt concrete over fatigue life. The PET reinforcement shows second best results, close to them of PVA. The performance of the glass fibre reinforced specimens was not as good as the polymer reinforced specimens in terms of retarding the load decline. This could be attributed to the varied compatibility of the reinforcement with the asphalt concrete. PVA and PET consist of polymer fibres which are more compatible with the asphalt concrete in the stiffness of the materials than the glass fibre.  </w:t>
      </w:r>
    </w:p>
    <w:p w14:paraId="54AA5AC8"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2669950E"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r w:rsidRPr="00930F9E">
        <w:rPr>
          <w:rFonts w:ascii="Times New Roman" w:eastAsia="Times New Roman" w:hAnsi="Times New Roman" w:cs="Times New Roman"/>
          <w:b/>
          <w:sz w:val="24"/>
          <w:szCs w:val="26"/>
          <w:lang w:eastAsia="zh-CN"/>
        </w:rPr>
        <w:t xml:space="preserve">Laboratory Testing: Fatigue </w:t>
      </w:r>
    </w:p>
    <w:p w14:paraId="3B88113A" w14:textId="245807A2"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The textbook definition of fatigue theory states that fatigue cracking initiates at the bottom of the flexible layer due to repeated and excessive loading, and it is associated with the tensile strains at the bottom of the HMA layer (Huang, 1993). The fatigue cracking in cracked pavements can be significantly delayed, by reducing the tensile strains at the bottom of a flexible asphalt layer (</w:t>
      </w:r>
      <w:r w:rsidRPr="00930F9E">
        <w:rPr>
          <w:rFonts w:ascii="Times New Roman" w:eastAsia="SimSun" w:hAnsi="Times New Roman" w:cs="Times New Roman"/>
          <w:sz w:val="24"/>
          <w:szCs w:val="24"/>
          <w:lang w:eastAsia="zh-CN"/>
        </w:rPr>
        <w:fldChar w:fldCharType="begin"/>
      </w:r>
      <w:r w:rsidRPr="00930F9E">
        <w:rPr>
          <w:rFonts w:ascii="Times New Roman" w:eastAsia="SimSun" w:hAnsi="Times New Roman" w:cs="Times New Roman"/>
          <w:sz w:val="24"/>
          <w:szCs w:val="24"/>
          <w:lang w:eastAsia="zh-CN"/>
        </w:rPr>
        <w:instrText xml:space="preserve"> REF _Ref93655583 \h </w:instrText>
      </w:r>
      <w:r w:rsidRPr="00930F9E">
        <w:rPr>
          <w:rFonts w:ascii="Times New Roman" w:eastAsia="SimSun" w:hAnsi="Times New Roman" w:cs="Times New Roman"/>
          <w:sz w:val="24"/>
          <w:szCs w:val="24"/>
          <w:lang w:eastAsia="zh-CN"/>
        </w:rPr>
      </w:r>
      <w:r w:rsidRPr="00930F9E">
        <w:rPr>
          <w:rFonts w:ascii="Times New Roman" w:eastAsia="SimSun" w:hAnsi="Times New Roman" w:cs="Times New Roman"/>
          <w:sz w:val="24"/>
          <w:szCs w:val="24"/>
          <w:lang w:eastAsia="zh-CN"/>
        </w:rPr>
        <w:fldChar w:fldCharType="separate"/>
      </w:r>
      <w:r w:rsidR="00B438A2" w:rsidRPr="00C303E7">
        <w:t xml:space="preserve">Figure </w:t>
      </w:r>
      <w:r w:rsidR="00B438A2" w:rsidRPr="00C303E7">
        <w:rPr>
          <w:noProof/>
        </w:rPr>
        <w:t>7</w:t>
      </w:r>
      <w:r w:rsidRPr="00930F9E">
        <w:rPr>
          <w:rFonts w:ascii="Times New Roman" w:eastAsia="SimSun" w:hAnsi="Times New Roman" w:cs="Times New Roman"/>
          <w:sz w:val="24"/>
          <w:szCs w:val="24"/>
          <w:lang w:eastAsia="zh-CN"/>
        </w:rPr>
        <w:fldChar w:fldCharType="end"/>
      </w:r>
      <w:r w:rsidRPr="00930F9E">
        <w:rPr>
          <w:rFonts w:ascii="Times New Roman" w:eastAsia="SimSun" w:hAnsi="Times New Roman" w:cs="Times New Roman"/>
          <w:sz w:val="24"/>
          <w:szCs w:val="24"/>
          <w:lang w:eastAsia="zh-CN"/>
        </w:rPr>
        <w:t>).</w:t>
      </w:r>
    </w:p>
    <w:p w14:paraId="6E09C16C"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074E46E5"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According to the function of fatigue: </w:t>
      </w:r>
      <w:proofErr w:type="spellStart"/>
      <w:r w:rsidRPr="00930F9E">
        <w:rPr>
          <w:rFonts w:ascii="Times New Roman" w:eastAsia="SimSun" w:hAnsi="Times New Roman" w:cs="Times New Roman"/>
          <w:sz w:val="24"/>
          <w:szCs w:val="24"/>
          <w:lang w:eastAsia="zh-CN"/>
        </w:rPr>
        <w:t>Nf</w:t>
      </w:r>
      <w:proofErr w:type="spellEnd"/>
      <w:r w:rsidRPr="00930F9E">
        <w:rPr>
          <w:rFonts w:ascii="Times New Roman" w:eastAsia="SimSun" w:hAnsi="Times New Roman" w:cs="Times New Roman"/>
          <w:sz w:val="24"/>
          <w:szCs w:val="24"/>
          <w:lang w:eastAsia="zh-CN"/>
        </w:rPr>
        <w:t xml:space="preserve"> = k</w:t>
      </w:r>
      <w:r w:rsidRPr="00930F9E">
        <w:rPr>
          <w:rFonts w:ascii="Times New Roman" w:eastAsia="SimSun" w:hAnsi="Times New Roman" w:cs="Times New Roman"/>
          <w:sz w:val="24"/>
          <w:szCs w:val="24"/>
          <w:vertAlign w:val="subscript"/>
          <w:lang w:eastAsia="zh-CN"/>
        </w:rPr>
        <w:t>1</w:t>
      </w:r>
      <w:r w:rsidRPr="00930F9E">
        <w:rPr>
          <w:rFonts w:ascii="Times New Roman" w:eastAsia="SimSun" w:hAnsi="Times New Roman" w:cs="Times New Roman"/>
          <w:sz w:val="24"/>
          <w:szCs w:val="24"/>
          <w:lang w:eastAsia="zh-CN"/>
        </w:rPr>
        <w:t xml:space="preserve"> (1/</w:t>
      </w:r>
      <w:proofErr w:type="spellStart"/>
      <w:r w:rsidRPr="00930F9E">
        <w:rPr>
          <w:rFonts w:ascii="Times New Roman" w:eastAsia="SimSun" w:hAnsi="Times New Roman" w:cs="Times New Roman"/>
          <w:sz w:val="24"/>
          <w:szCs w:val="24"/>
          <w:lang w:eastAsia="zh-CN"/>
        </w:rPr>
        <w:t>ε</w:t>
      </w:r>
      <w:proofErr w:type="gramStart"/>
      <w:r w:rsidRPr="00930F9E">
        <w:rPr>
          <w:rFonts w:ascii="Times New Roman" w:eastAsia="SimSun" w:hAnsi="Times New Roman" w:cs="Times New Roman"/>
          <w:sz w:val="24"/>
          <w:szCs w:val="24"/>
          <w:vertAlign w:val="subscript"/>
          <w:lang w:eastAsia="zh-CN"/>
        </w:rPr>
        <w:t>t</w:t>
      </w:r>
      <w:proofErr w:type="spellEnd"/>
      <w:r w:rsidRPr="00930F9E">
        <w:rPr>
          <w:rFonts w:ascii="Times New Roman" w:eastAsia="SimSun" w:hAnsi="Times New Roman" w:cs="Times New Roman"/>
          <w:sz w:val="24"/>
          <w:szCs w:val="24"/>
          <w:lang w:eastAsia="zh-CN"/>
        </w:rPr>
        <w:t>)</w:t>
      </w:r>
      <w:r w:rsidRPr="00930F9E">
        <w:rPr>
          <w:rFonts w:ascii="Times New Roman" w:eastAsia="SimSun" w:hAnsi="Times New Roman" w:cs="Times New Roman"/>
          <w:sz w:val="24"/>
          <w:szCs w:val="24"/>
          <w:vertAlign w:val="superscript"/>
          <w:lang w:eastAsia="zh-CN"/>
        </w:rPr>
        <w:t>k</w:t>
      </w:r>
      <w:proofErr w:type="gramEnd"/>
      <w:r w:rsidRPr="00930F9E">
        <w:rPr>
          <w:rFonts w:ascii="Times New Roman" w:eastAsia="SimSun" w:hAnsi="Times New Roman" w:cs="Times New Roman"/>
          <w:sz w:val="24"/>
          <w:szCs w:val="24"/>
          <w:vertAlign w:val="superscript"/>
          <w:lang w:eastAsia="zh-CN"/>
        </w:rPr>
        <w:t>2</w:t>
      </w:r>
    </w:p>
    <w:p w14:paraId="61028001"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37F584C6"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roofErr w:type="spellStart"/>
      <w:r w:rsidRPr="00930F9E">
        <w:rPr>
          <w:rFonts w:ascii="Times New Roman" w:eastAsia="SimSun" w:hAnsi="Times New Roman" w:cs="Times New Roman"/>
          <w:sz w:val="24"/>
          <w:szCs w:val="24"/>
          <w:lang w:eastAsia="zh-CN"/>
        </w:rPr>
        <w:t>Nf</w:t>
      </w:r>
      <w:proofErr w:type="spellEnd"/>
      <w:r w:rsidRPr="00930F9E">
        <w:rPr>
          <w:rFonts w:ascii="Times New Roman" w:eastAsia="SimSun" w:hAnsi="Times New Roman" w:cs="Times New Roman"/>
          <w:sz w:val="24"/>
          <w:szCs w:val="24"/>
          <w:lang w:eastAsia="zh-CN"/>
        </w:rPr>
        <w:t xml:space="preserve"> </w:t>
      </w:r>
      <w:r w:rsidRPr="00930F9E">
        <w:rPr>
          <w:rFonts w:ascii="Times New Roman" w:eastAsia="SimSun" w:hAnsi="Times New Roman" w:cs="Times New Roman"/>
          <w:sz w:val="24"/>
          <w:szCs w:val="24"/>
          <w:lang w:eastAsia="zh-CN"/>
        </w:rPr>
        <w:tab/>
        <w:t>= allowable load repetitions of a pavement (until failure occurs)</w:t>
      </w:r>
    </w:p>
    <w:p w14:paraId="60F374AC"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k</w:t>
      </w:r>
      <w:r w:rsidRPr="00930F9E">
        <w:rPr>
          <w:rFonts w:ascii="Times New Roman" w:eastAsia="SimSun" w:hAnsi="Times New Roman" w:cs="Times New Roman"/>
          <w:sz w:val="24"/>
          <w:szCs w:val="24"/>
          <w:vertAlign w:val="subscript"/>
          <w:lang w:eastAsia="zh-CN"/>
        </w:rPr>
        <w:t>1</w:t>
      </w:r>
      <w:r w:rsidRPr="00930F9E">
        <w:rPr>
          <w:rFonts w:ascii="Times New Roman" w:eastAsia="SimSun" w:hAnsi="Times New Roman" w:cs="Times New Roman"/>
          <w:sz w:val="24"/>
          <w:szCs w:val="24"/>
          <w:lang w:eastAsia="zh-CN"/>
        </w:rPr>
        <w:t xml:space="preserve"> </w:t>
      </w:r>
      <w:r w:rsidRPr="00930F9E">
        <w:rPr>
          <w:rFonts w:ascii="Times New Roman" w:eastAsia="SimSun" w:hAnsi="Times New Roman" w:cs="Times New Roman"/>
          <w:sz w:val="24"/>
          <w:szCs w:val="24"/>
          <w:lang w:eastAsia="zh-CN"/>
        </w:rPr>
        <w:tab/>
        <w:t>= coefficient of fatigue</w:t>
      </w:r>
    </w:p>
    <w:p w14:paraId="76CFD508"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k</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w:t>
      </w:r>
      <w:r w:rsidRPr="00930F9E">
        <w:rPr>
          <w:rFonts w:ascii="Times New Roman" w:eastAsia="SimSun" w:hAnsi="Times New Roman" w:cs="Times New Roman"/>
          <w:sz w:val="24"/>
          <w:szCs w:val="24"/>
          <w:lang w:eastAsia="zh-CN"/>
        </w:rPr>
        <w:tab/>
        <w:t xml:space="preserve">= exponent of the fatigue function </w:t>
      </w:r>
    </w:p>
    <w:p w14:paraId="1E2C78FD"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roofErr w:type="spellStart"/>
      <w:r w:rsidRPr="00930F9E">
        <w:rPr>
          <w:rFonts w:ascii="Times New Roman" w:eastAsia="SimSun" w:hAnsi="Times New Roman" w:cs="Times New Roman"/>
          <w:sz w:val="24"/>
          <w:szCs w:val="24"/>
          <w:lang w:eastAsia="zh-CN"/>
        </w:rPr>
        <w:t>εt</w:t>
      </w:r>
      <w:proofErr w:type="spellEnd"/>
      <w:r w:rsidRPr="00930F9E">
        <w:rPr>
          <w:rFonts w:ascii="Times New Roman" w:eastAsia="SimSun" w:hAnsi="Times New Roman" w:cs="Times New Roman"/>
          <w:sz w:val="24"/>
          <w:szCs w:val="24"/>
          <w:lang w:eastAsia="zh-CN"/>
        </w:rPr>
        <w:t xml:space="preserve"> </w:t>
      </w:r>
      <w:r w:rsidRPr="00930F9E">
        <w:rPr>
          <w:rFonts w:ascii="Times New Roman" w:eastAsia="SimSun" w:hAnsi="Times New Roman" w:cs="Times New Roman"/>
          <w:sz w:val="24"/>
          <w:szCs w:val="24"/>
          <w:lang w:eastAsia="zh-CN"/>
        </w:rPr>
        <w:tab/>
        <w:t>= elongation on the bottom of the asphalt layer [%]</w:t>
      </w:r>
    </w:p>
    <w:p w14:paraId="2B2A36BC"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Arial"/>
          <w:noProof/>
          <w:sz w:val="24"/>
          <w:szCs w:val="24"/>
          <w:lang w:val="de-DE" w:eastAsia="de-DE"/>
        </w:rPr>
        <mc:AlternateContent>
          <mc:Choice Requires="wps">
            <w:drawing>
              <wp:anchor distT="0" distB="0" distL="114300" distR="114300" simplePos="0" relativeHeight="251766784" behindDoc="0" locked="0" layoutInCell="1" allowOverlap="1" wp14:anchorId="30575D78" wp14:editId="07B44FBD">
                <wp:simplePos x="0" y="0"/>
                <wp:positionH relativeFrom="column">
                  <wp:posOffset>619125</wp:posOffset>
                </wp:positionH>
                <wp:positionV relativeFrom="paragraph">
                  <wp:posOffset>1788160</wp:posOffset>
                </wp:positionV>
                <wp:extent cx="4247515" cy="635"/>
                <wp:effectExtent l="0" t="0" r="0" b="0"/>
                <wp:wrapTopAndBottom/>
                <wp:docPr id="205" name="Textfeld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47515" cy="635"/>
                        </a:xfrm>
                        <a:prstGeom prst="rect">
                          <a:avLst/>
                        </a:prstGeom>
                        <a:solidFill>
                          <a:prstClr val="white"/>
                        </a:solidFill>
                        <a:ln>
                          <a:noFill/>
                        </a:ln>
                        <a:effectLst/>
                      </wps:spPr>
                      <wps:txbx>
                        <w:txbxContent>
                          <w:p w14:paraId="18A58771" w14:textId="20DF987A" w:rsidR="00930F9E" w:rsidRPr="00C303E7" w:rsidRDefault="00930F9E" w:rsidP="00930F9E">
                            <w:pPr>
                              <w:pStyle w:val="Caption"/>
                              <w:rPr>
                                <w:noProof/>
                                <w:color w:val="auto"/>
                              </w:rPr>
                            </w:pPr>
                            <w:bookmarkStart w:id="19" w:name="_Ref93655583"/>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7</w:t>
                            </w:r>
                            <w:r w:rsidRPr="00C303E7">
                              <w:rPr>
                                <w:color w:val="auto"/>
                              </w:rPr>
                              <w:fldChar w:fldCharType="end"/>
                            </w:r>
                            <w:bookmarkEnd w:id="19"/>
                            <w:r w:rsidRPr="00C303E7">
                              <w:rPr>
                                <w:color w:val="auto"/>
                              </w:rPr>
                              <w:t>: Schematic view of the fatigue cracking mechanism in pavement cross section without and with reinforcement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75D78" id="Textfeld 21" o:spid="_x0000_s1052" type="#_x0000_t202" alt="&quot;&quot;" style="position:absolute;left:0;text-align:left;margin-left:48.75pt;margin-top:140.8pt;width:334.45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" stroked="f">
                <v:textbox style="mso-fit-shape-to-text:t" inset="0,0,0,0">
                  <w:txbxContent>
                    <w:p w14:paraId="18A58771" w14:textId="20DF987A" w:rsidR="00930F9E" w:rsidRPr="00C303E7" w:rsidRDefault="00930F9E" w:rsidP="00930F9E">
                      <w:pPr>
                        <w:pStyle w:val="Caption"/>
                        <w:rPr>
                          <w:noProof/>
                          <w:color w:val="auto"/>
                        </w:rPr>
                      </w:pPr>
                      <w:bookmarkStart w:id="20" w:name="_Ref93655583"/>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7</w:t>
                      </w:r>
                      <w:r w:rsidRPr="00C303E7">
                        <w:rPr>
                          <w:color w:val="auto"/>
                        </w:rPr>
                        <w:fldChar w:fldCharType="end"/>
                      </w:r>
                      <w:bookmarkEnd w:id="20"/>
                      <w:r w:rsidRPr="00C303E7">
                        <w:rPr>
                          <w:color w:val="auto"/>
                        </w:rPr>
                        <w:t>: Schematic view of the fatigue cracking mechanism in pavement cross section without and with reinforcement</w:t>
                      </w:r>
                    </w:p>
                  </w:txbxContent>
                </v:textbox>
                <w10:wrap type="topAndBottom"/>
              </v:shape>
            </w:pict>
          </mc:Fallback>
        </mc:AlternateContent>
      </w:r>
      <w:r w:rsidRPr="00930F9E">
        <w:rPr>
          <w:rFonts w:ascii="Times New Roman" w:eastAsia="SimSun" w:hAnsi="Times New Roman" w:cs="Times New Roman"/>
          <w:noProof/>
          <w:sz w:val="24"/>
          <w:szCs w:val="24"/>
          <w:lang w:val="de-DE" w:eastAsia="de-DE"/>
        </w:rPr>
        <mc:AlternateContent>
          <mc:Choice Requires="wpg">
            <w:drawing>
              <wp:anchor distT="0" distB="0" distL="114300" distR="114300" simplePos="0" relativeHeight="251765760" behindDoc="1" locked="0" layoutInCell="1" allowOverlap="1" wp14:anchorId="5CC04191" wp14:editId="2CA27B4D">
                <wp:simplePos x="0" y="0"/>
                <wp:positionH relativeFrom="column">
                  <wp:align>center</wp:align>
                </wp:positionH>
                <wp:positionV relativeFrom="paragraph">
                  <wp:posOffset>302260</wp:posOffset>
                </wp:positionV>
                <wp:extent cx="4248000" cy="1429200"/>
                <wp:effectExtent l="19050" t="19050" r="19685" b="19050"/>
                <wp:wrapTopAndBottom/>
                <wp:docPr id="206" name="Gruppieren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48000" cy="1429200"/>
                          <a:chOff x="0" y="0"/>
                          <a:chExt cx="4248150" cy="1428750"/>
                        </a:xfrm>
                      </wpg:grpSpPr>
                      <pic:pic xmlns:pic="http://schemas.openxmlformats.org/drawingml/2006/picture">
                        <pic:nvPicPr>
                          <pic:cNvPr id="207" name="Grafik 7"/>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5650" cy="1428750"/>
                          </a:xfrm>
                          <a:prstGeom prst="rect">
                            <a:avLst/>
                          </a:prstGeom>
                          <a:noFill/>
                          <a:ln>
                            <a:solidFill>
                              <a:sysClr val="window" lastClr="FFFFFF">
                                <a:lumMod val="65000"/>
                              </a:sysClr>
                            </a:solidFill>
                          </a:ln>
                        </pic:spPr>
                      </pic:pic>
                      <pic:pic xmlns:pic="http://schemas.openxmlformats.org/drawingml/2006/picture">
                        <pic:nvPicPr>
                          <pic:cNvPr id="208" name="Grafik 6"/>
                          <pic:cNvPicPr>
                            <a:picLocks noChangeAspect="1"/>
                          </pic:cNvPicPr>
                        </pic:nvPicPr>
                        <pic:blipFill>
                          <a:blip r:embed="rId81">
                            <a:extLst>
                              <a:ext uri="{28A0092B-C50C-407E-A947-70E740481C1C}">
                                <a14:useLocalDpi xmlns:a14="http://schemas.microsoft.com/office/drawing/2010/main" val="0"/>
                              </a:ext>
                            </a:extLst>
                          </a:blip>
                          <a:srcRect r="19594"/>
                          <a:stretch>
                            <a:fillRect/>
                          </a:stretch>
                        </pic:blipFill>
                        <pic:spPr bwMode="auto">
                          <a:xfrm>
                            <a:off x="2203450" y="0"/>
                            <a:ext cx="2044700" cy="1428750"/>
                          </a:xfrm>
                          <a:prstGeom prst="rect">
                            <a:avLst/>
                          </a:prstGeom>
                          <a:noFill/>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1A1EA3F1" id="Gruppieren 20" o:spid="_x0000_s1026" alt="&quot;&quot;" style="position:absolute;margin-left:0;margin-top:23.8pt;width:334.5pt;height:112.55pt;z-index:-251550720;mso-position-horizontal:center;mso-width-relative:margin;mso-height-relative:margin" coordsize="42481,14287" o:gfxdata="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HBJgcwhbrtFf3LoT1b9ya4/ufTneKaQkPz6c+NFn2c7/7n+&#10;Obf99vWsdUJC1pQMCWmoZ5+KKX/+qyEh8Wojn/5cvN17fUjIkVDtqy+U1p+e+rP5sOe4O0JWh/zW&#10;nvvab/tmCgnTZ579lt4UEuL+/LZd8vJ4Eg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">
                <v:shape id="Grafik 7" o:spid="_x0000_s1027" type="#_x0000_t75" style="position:absolute;width:20256;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" stroked="t" strokecolor="#a6a6a6">
                  <v:imagedata r:id="rId82" o:title=""/>
                  <v:path arrowok="t"/>
                </v:shape>
                <v:shape id="Grafik 6" o:spid="_x0000_s1028" type="#_x0000_t75" style="position:absolute;left:22034;width:20447;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" stroked="t" strokecolor="#a6a6a6">
                  <v:imagedata r:id="rId83" o:title="" cropright="12841f"/>
                  <v:path arrowok="t"/>
                </v:shape>
                <w10:wrap type="topAndBottom"/>
              </v:group>
            </w:pict>
          </mc:Fallback>
        </mc:AlternateContent>
      </w:r>
    </w:p>
    <w:p w14:paraId="0D82A650"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683300A2" w14:textId="3145018A"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From specialist literature the value mentioned for the coefficient factor of fatigue k</w:t>
      </w:r>
      <w:r w:rsidRPr="00930F9E">
        <w:rPr>
          <w:rFonts w:ascii="Times New Roman" w:eastAsia="SimSun" w:hAnsi="Times New Roman" w:cs="Times New Roman"/>
          <w:sz w:val="24"/>
          <w:szCs w:val="24"/>
          <w:vertAlign w:val="subscript"/>
          <w:lang w:eastAsia="zh-CN"/>
        </w:rPr>
        <w:t>1</w:t>
      </w:r>
      <w:r w:rsidRPr="00930F9E">
        <w:rPr>
          <w:rFonts w:ascii="Times New Roman" w:eastAsia="SimSun" w:hAnsi="Times New Roman" w:cs="Times New Roman"/>
          <w:sz w:val="24"/>
          <w:szCs w:val="24"/>
          <w:lang w:eastAsia="zh-CN"/>
        </w:rPr>
        <w:t xml:space="preserve"> is 2.0 x 10</w:t>
      </w:r>
      <w:r w:rsidRPr="00930F9E">
        <w:rPr>
          <w:rFonts w:ascii="Times New Roman" w:eastAsia="SimSun" w:hAnsi="Times New Roman" w:cs="Times New Roman"/>
          <w:sz w:val="24"/>
          <w:szCs w:val="24"/>
          <w:vertAlign w:val="superscript"/>
          <w:lang w:eastAsia="zh-CN"/>
        </w:rPr>
        <w:t>-12</w:t>
      </w:r>
      <w:r w:rsidRPr="00930F9E">
        <w:rPr>
          <w:rFonts w:ascii="Times New Roman" w:eastAsia="SimSun" w:hAnsi="Times New Roman" w:cs="Times New Roman"/>
          <w:sz w:val="24"/>
          <w:szCs w:val="24"/>
          <w:lang w:eastAsia="zh-CN"/>
        </w:rPr>
        <w:t>. For k</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the exponent of fatigue function is 5.0. At a vertical deformation of 0.5 mm during a loading cycle an elongation of 0.0001 % is measured below the asphalt layer. A small reduction in the elongation below the asphalt layer already has </w:t>
      </w:r>
      <w:r w:rsidRPr="00930F9E">
        <w:rPr>
          <w:rFonts w:ascii="Times New Roman" w:eastAsia="SimSun" w:hAnsi="Times New Roman" w:cs="Times New Roman"/>
          <w:sz w:val="24"/>
          <w:szCs w:val="24"/>
          <w:lang w:eastAsia="zh-CN"/>
        </w:rPr>
        <w:lastRenderedPageBreak/>
        <w:t xml:space="preserve">significant effects on the allowable loading cycles. Detailed figures are presented in </w:t>
      </w:r>
      <w:r w:rsidRPr="00930F9E">
        <w:rPr>
          <w:rFonts w:ascii="Times New Roman" w:eastAsia="SimSun" w:hAnsi="Times New Roman" w:cs="Times New Roman"/>
          <w:sz w:val="24"/>
          <w:szCs w:val="24"/>
          <w:lang w:eastAsia="zh-CN"/>
        </w:rPr>
        <w:fldChar w:fldCharType="begin"/>
      </w:r>
      <w:r w:rsidRPr="00930F9E">
        <w:rPr>
          <w:rFonts w:ascii="Times New Roman" w:eastAsia="SimSun" w:hAnsi="Times New Roman" w:cs="Times New Roman"/>
          <w:sz w:val="24"/>
          <w:szCs w:val="24"/>
          <w:lang w:eastAsia="zh-CN"/>
        </w:rPr>
        <w:instrText xml:space="preserve"> REF _Ref93655384 \h </w:instrText>
      </w:r>
      <w:r w:rsidRPr="00930F9E">
        <w:rPr>
          <w:rFonts w:ascii="Times New Roman" w:eastAsia="SimSun" w:hAnsi="Times New Roman" w:cs="Times New Roman"/>
          <w:sz w:val="24"/>
          <w:szCs w:val="24"/>
          <w:lang w:eastAsia="zh-CN"/>
        </w:rPr>
      </w:r>
      <w:r w:rsidRPr="00930F9E">
        <w:rPr>
          <w:rFonts w:ascii="Times New Roman" w:eastAsia="SimSun" w:hAnsi="Times New Roman" w:cs="Times New Roman"/>
          <w:sz w:val="24"/>
          <w:szCs w:val="24"/>
          <w:lang w:eastAsia="zh-CN"/>
        </w:rPr>
        <w:fldChar w:fldCharType="separate"/>
      </w:r>
      <w:r w:rsidR="00B438A2" w:rsidRPr="00930F9E">
        <w:rPr>
          <w:rFonts w:ascii="Times New Roman" w:eastAsia="Times New Roman" w:hAnsi="Times New Roman" w:cs="Times New Roman"/>
          <w:b/>
          <w:bCs/>
          <w:sz w:val="24"/>
          <w:szCs w:val="20"/>
          <w:lang w:val="en-US" w:eastAsia="de-DE"/>
        </w:rPr>
        <w:t xml:space="preserve">Table </w:t>
      </w:r>
      <w:r w:rsidR="00B438A2">
        <w:rPr>
          <w:rFonts w:ascii="Times New Roman" w:eastAsia="Times New Roman" w:hAnsi="Times New Roman" w:cs="Times New Roman"/>
          <w:b/>
          <w:bCs/>
          <w:noProof/>
          <w:sz w:val="24"/>
          <w:szCs w:val="20"/>
          <w:lang w:val="en-US" w:eastAsia="de-DE"/>
        </w:rPr>
        <w:t>4</w:t>
      </w:r>
      <w:r w:rsidRPr="00930F9E">
        <w:rPr>
          <w:rFonts w:ascii="Times New Roman" w:eastAsia="SimSun" w:hAnsi="Times New Roman" w:cs="Times New Roman"/>
          <w:sz w:val="24"/>
          <w:szCs w:val="24"/>
          <w:lang w:eastAsia="zh-CN"/>
        </w:rPr>
        <w:fldChar w:fldCharType="end"/>
      </w:r>
      <w:r w:rsidRPr="00930F9E">
        <w:rPr>
          <w:rFonts w:ascii="Times New Roman" w:eastAsia="SimSun" w:hAnsi="Times New Roman" w:cs="Times New Roman"/>
          <w:sz w:val="24"/>
          <w:szCs w:val="24"/>
          <w:lang w:eastAsia="zh-CN"/>
        </w:rPr>
        <w:t>.</w:t>
      </w:r>
    </w:p>
    <w:p w14:paraId="07AC4230"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7673DE29" w14:textId="77777777" w:rsidR="00930F9E" w:rsidRPr="00930F9E" w:rsidRDefault="00930F9E" w:rsidP="00930F9E">
      <w:pPr>
        <w:numPr>
          <w:ilvl w:val="1"/>
          <w:numId w:val="0"/>
        </w:numPr>
        <w:spacing w:after="0" w:line="240" w:lineRule="auto"/>
        <w:rPr>
          <w:rFonts w:ascii="Times New Roman" w:eastAsia="Times New Roman" w:hAnsi="Times New Roman" w:cs="Times New Roman"/>
          <w:b/>
          <w:spacing w:val="15"/>
          <w:sz w:val="24"/>
          <w:lang w:eastAsia="zh-CN"/>
        </w:rPr>
      </w:pPr>
    </w:p>
    <w:p w14:paraId="561EC9F9" w14:textId="7EF88D05" w:rsidR="00930F9E" w:rsidRPr="00930F9E" w:rsidRDefault="00930F9E" w:rsidP="00930F9E">
      <w:pPr>
        <w:keepNext/>
        <w:overflowPunct w:val="0"/>
        <w:autoSpaceDE w:val="0"/>
        <w:autoSpaceDN w:val="0"/>
        <w:adjustRightInd w:val="0"/>
        <w:spacing w:after="0" w:line="240" w:lineRule="auto"/>
        <w:ind w:firstLine="238"/>
        <w:textAlignment w:val="baseline"/>
        <w:rPr>
          <w:rFonts w:ascii="Times New Roman" w:eastAsia="Times New Roman" w:hAnsi="Times New Roman" w:cs="Times New Roman"/>
          <w:b/>
          <w:bCs/>
          <w:sz w:val="24"/>
          <w:szCs w:val="20"/>
          <w:lang w:val="en-US" w:eastAsia="de-DE"/>
        </w:rPr>
      </w:pPr>
      <w:bookmarkStart w:id="21" w:name="_Ref93655384"/>
      <w:r w:rsidRPr="00930F9E">
        <w:rPr>
          <w:rFonts w:ascii="Times New Roman" w:eastAsia="Times New Roman" w:hAnsi="Times New Roman" w:cs="Times New Roman"/>
          <w:b/>
          <w:bCs/>
          <w:sz w:val="24"/>
          <w:szCs w:val="20"/>
          <w:lang w:val="en-US" w:eastAsia="de-DE"/>
        </w:rPr>
        <w:t xml:space="preserve">Table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Table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4</w:t>
      </w:r>
      <w:r w:rsidRPr="00930F9E">
        <w:rPr>
          <w:rFonts w:ascii="Times New Roman" w:eastAsia="Times New Roman" w:hAnsi="Times New Roman" w:cs="Times New Roman"/>
          <w:b/>
          <w:bCs/>
          <w:sz w:val="24"/>
          <w:szCs w:val="20"/>
          <w:lang w:val="en-US" w:eastAsia="de-DE"/>
        </w:rPr>
        <w:fldChar w:fldCharType="end"/>
      </w:r>
      <w:bookmarkEnd w:id="21"/>
      <w:r w:rsidRPr="00930F9E">
        <w:rPr>
          <w:rFonts w:ascii="Times New Roman" w:eastAsia="Times New Roman" w:hAnsi="Times New Roman" w:cs="Times New Roman"/>
          <w:b/>
          <w:bCs/>
          <w:sz w:val="24"/>
          <w:szCs w:val="20"/>
          <w:lang w:val="en-US" w:eastAsia="de-DE"/>
        </w:rPr>
        <w:t xml:space="preserve">: Calculated loading cycles until failure </w:t>
      </w:r>
      <w:proofErr w:type="gramStart"/>
      <w:r w:rsidRPr="00930F9E">
        <w:rPr>
          <w:rFonts w:ascii="Times New Roman" w:eastAsia="Times New Roman" w:hAnsi="Times New Roman" w:cs="Times New Roman"/>
          <w:b/>
          <w:bCs/>
          <w:sz w:val="24"/>
          <w:szCs w:val="20"/>
          <w:lang w:val="en-US" w:eastAsia="de-DE"/>
        </w:rPr>
        <w:t>occurs</w:t>
      </w:r>
      <w:proofErr w:type="gramEnd"/>
    </w:p>
    <w:tbl>
      <w:tblPr>
        <w:tblStyle w:val="TableGrid36"/>
        <w:tblW w:w="0" w:type="auto"/>
        <w:tblLook w:val="00A0" w:firstRow="1" w:lastRow="0" w:firstColumn="1" w:lastColumn="0" w:noHBand="0" w:noVBand="0"/>
      </w:tblPr>
      <w:tblGrid>
        <w:gridCol w:w="1701"/>
        <w:gridCol w:w="2127"/>
        <w:gridCol w:w="2268"/>
        <w:gridCol w:w="1842"/>
      </w:tblGrid>
      <w:tr w:rsidR="00930F9E" w:rsidRPr="00930F9E" w14:paraId="0B1B8BCD" w14:textId="77777777" w:rsidTr="00BE62A6">
        <w:tc>
          <w:tcPr>
            <w:tcW w:w="1701" w:type="dxa"/>
          </w:tcPr>
          <w:p w14:paraId="763731B1"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Reduction of</w:t>
            </w:r>
          </w:p>
          <w:p w14:paraId="3E7A4425"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elongation</w:t>
            </w:r>
          </w:p>
        </w:tc>
        <w:tc>
          <w:tcPr>
            <w:tcW w:w="2127" w:type="dxa"/>
            <w:hideMark/>
          </w:tcPr>
          <w:p w14:paraId="73950832"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Elongation</w:t>
            </w:r>
          </w:p>
          <w:p w14:paraId="37684E51"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w:t>
            </w:r>
            <w:proofErr w:type="spellStart"/>
            <w:r w:rsidRPr="00930F9E">
              <w:rPr>
                <w:rFonts w:eastAsia="SimSun"/>
                <w:sz w:val="24"/>
                <w:szCs w:val="24"/>
                <w:lang w:val="en-GB" w:eastAsia="zh-CN"/>
              </w:rPr>
              <w:t>ε</w:t>
            </w:r>
            <w:r w:rsidRPr="00930F9E">
              <w:rPr>
                <w:rFonts w:eastAsia="SimSun"/>
                <w:sz w:val="24"/>
                <w:szCs w:val="24"/>
                <w:vertAlign w:val="subscript"/>
                <w:lang w:val="en-GB" w:eastAsia="zh-CN"/>
              </w:rPr>
              <w:t>t</w:t>
            </w:r>
            <w:proofErr w:type="spellEnd"/>
            <w:r w:rsidRPr="00930F9E">
              <w:rPr>
                <w:rFonts w:eastAsia="SimSun"/>
                <w:sz w:val="24"/>
                <w:szCs w:val="24"/>
                <w:lang w:val="en-GB" w:eastAsia="zh-CN"/>
              </w:rPr>
              <w:t>]</w:t>
            </w:r>
          </w:p>
        </w:tc>
        <w:tc>
          <w:tcPr>
            <w:tcW w:w="2268" w:type="dxa"/>
            <w:hideMark/>
          </w:tcPr>
          <w:p w14:paraId="37913F7C"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Loading cycles</w:t>
            </w:r>
          </w:p>
          <w:p w14:paraId="5A3D4B84"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w:t>
            </w:r>
            <w:proofErr w:type="spellStart"/>
            <w:r w:rsidRPr="00930F9E">
              <w:rPr>
                <w:rFonts w:eastAsia="SimSun"/>
                <w:sz w:val="24"/>
                <w:szCs w:val="24"/>
                <w:lang w:val="en-GB" w:eastAsia="zh-CN"/>
              </w:rPr>
              <w:t>N</w:t>
            </w:r>
            <w:r w:rsidRPr="00930F9E">
              <w:rPr>
                <w:rFonts w:eastAsia="SimSun"/>
                <w:sz w:val="24"/>
                <w:szCs w:val="24"/>
                <w:vertAlign w:val="subscript"/>
                <w:lang w:val="en-GB" w:eastAsia="zh-CN"/>
              </w:rPr>
              <w:t>f</w:t>
            </w:r>
            <w:proofErr w:type="spellEnd"/>
            <w:r w:rsidRPr="00930F9E">
              <w:rPr>
                <w:rFonts w:eastAsia="SimSun"/>
                <w:sz w:val="24"/>
                <w:szCs w:val="24"/>
                <w:lang w:val="en-GB" w:eastAsia="zh-CN"/>
              </w:rPr>
              <w:t>]</w:t>
            </w:r>
          </w:p>
        </w:tc>
        <w:tc>
          <w:tcPr>
            <w:tcW w:w="1842" w:type="dxa"/>
            <w:hideMark/>
          </w:tcPr>
          <w:p w14:paraId="7C86EE20"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Improvement</w:t>
            </w:r>
          </w:p>
          <w:p w14:paraId="5F6A4665"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Factor</w:t>
            </w:r>
          </w:p>
        </w:tc>
      </w:tr>
      <w:tr w:rsidR="00930F9E" w:rsidRPr="00930F9E" w14:paraId="49C57F5F" w14:textId="77777777" w:rsidTr="00BE62A6">
        <w:tc>
          <w:tcPr>
            <w:tcW w:w="1701" w:type="dxa"/>
            <w:hideMark/>
          </w:tcPr>
          <w:p w14:paraId="3ACEFBA8"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Reference</w:t>
            </w:r>
          </w:p>
        </w:tc>
        <w:tc>
          <w:tcPr>
            <w:tcW w:w="2127" w:type="dxa"/>
          </w:tcPr>
          <w:p w14:paraId="3199411C"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ε= 0,000100%</w:t>
            </w:r>
          </w:p>
        </w:tc>
        <w:tc>
          <w:tcPr>
            <w:tcW w:w="2268" w:type="dxa"/>
          </w:tcPr>
          <w:p w14:paraId="5F63AA48"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2.00 x 10</w:t>
            </w:r>
            <w:r w:rsidRPr="00930F9E">
              <w:rPr>
                <w:rFonts w:eastAsia="SimSun"/>
                <w:sz w:val="24"/>
                <w:szCs w:val="24"/>
                <w:vertAlign w:val="superscript"/>
                <w:lang w:val="en-GB" w:eastAsia="zh-CN"/>
              </w:rPr>
              <w:t>8</w:t>
            </w:r>
          </w:p>
        </w:tc>
        <w:tc>
          <w:tcPr>
            <w:tcW w:w="1842" w:type="dxa"/>
          </w:tcPr>
          <w:p w14:paraId="0D888791"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w:t>
            </w:r>
          </w:p>
        </w:tc>
      </w:tr>
      <w:tr w:rsidR="00930F9E" w:rsidRPr="00930F9E" w14:paraId="66D25337" w14:textId="77777777" w:rsidTr="00BE62A6">
        <w:tc>
          <w:tcPr>
            <w:tcW w:w="1701" w:type="dxa"/>
            <w:hideMark/>
          </w:tcPr>
          <w:p w14:paraId="38B4341B"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-5%</w:t>
            </w:r>
          </w:p>
        </w:tc>
        <w:tc>
          <w:tcPr>
            <w:tcW w:w="2127" w:type="dxa"/>
          </w:tcPr>
          <w:p w14:paraId="743FCC6B"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ε= 0,000095%</w:t>
            </w:r>
          </w:p>
        </w:tc>
        <w:tc>
          <w:tcPr>
            <w:tcW w:w="2268" w:type="dxa"/>
          </w:tcPr>
          <w:p w14:paraId="4E921231"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2.99 x 10</w:t>
            </w:r>
            <w:r w:rsidRPr="00930F9E">
              <w:rPr>
                <w:rFonts w:eastAsia="SimSun"/>
                <w:sz w:val="24"/>
                <w:szCs w:val="24"/>
                <w:vertAlign w:val="superscript"/>
                <w:lang w:val="en-GB" w:eastAsia="zh-CN"/>
              </w:rPr>
              <w:t>8</w:t>
            </w:r>
          </w:p>
        </w:tc>
        <w:tc>
          <w:tcPr>
            <w:tcW w:w="1842" w:type="dxa"/>
          </w:tcPr>
          <w:p w14:paraId="54D0BC3D"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1.5</w:t>
            </w:r>
          </w:p>
        </w:tc>
      </w:tr>
      <w:tr w:rsidR="00930F9E" w:rsidRPr="00930F9E" w14:paraId="11849C80" w14:textId="77777777" w:rsidTr="00BE62A6">
        <w:tc>
          <w:tcPr>
            <w:tcW w:w="1701" w:type="dxa"/>
            <w:hideMark/>
          </w:tcPr>
          <w:p w14:paraId="2DCF43C4"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-10%</w:t>
            </w:r>
          </w:p>
        </w:tc>
        <w:tc>
          <w:tcPr>
            <w:tcW w:w="2127" w:type="dxa"/>
          </w:tcPr>
          <w:p w14:paraId="0367876E"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ε= 0,000090%</w:t>
            </w:r>
          </w:p>
        </w:tc>
        <w:tc>
          <w:tcPr>
            <w:tcW w:w="2268" w:type="dxa"/>
          </w:tcPr>
          <w:p w14:paraId="35C3368B"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3.99 x 10</w:t>
            </w:r>
            <w:r w:rsidRPr="00930F9E">
              <w:rPr>
                <w:rFonts w:eastAsia="SimSun"/>
                <w:sz w:val="24"/>
                <w:szCs w:val="24"/>
                <w:vertAlign w:val="superscript"/>
                <w:lang w:val="en-GB" w:eastAsia="zh-CN"/>
              </w:rPr>
              <w:t>8</w:t>
            </w:r>
          </w:p>
        </w:tc>
        <w:tc>
          <w:tcPr>
            <w:tcW w:w="1842" w:type="dxa"/>
          </w:tcPr>
          <w:p w14:paraId="1D103316"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2.0</w:t>
            </w:r>
          </w:p>
        </w:tc>
      </w:tr>
      <w:tr w:rsidR="00930F9E" w:rsidRPr="00930F9E" w14:paraId="6ACD68AA" w14:textId="77777777" w:rsidTr="00BE62A6">
        <w:tc>
          <w:tcPr>
            <w:tcW w:w="1701" w:type="dxa"/>
          </w:tcPr>
          <w:p w14:paraId="2774953F"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-20%</w:t>
            </w:r>
          </w:p>
        </w:tc>
        <w:tc>
          <w:tcPr>
            <w:tcW w:w="2127" w:type="dxa"/>
          </w:tcPr>
          <w:p w14:paraId="3E8E54F3"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ε= 0,000080%</w:t>
            </w:r>
          </w:p>
        </w:tc>
        <w:tc>
          <w:tcPr>
            <w:tcW w:w="2268" w:type="dxa"/>
          </w:tcPr>
          <w:p w14:paraId="755DB78E"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6.10 x 10</w:t>
            </w:r>
            <w:r w:rsidRPr="00930F9E">
              <w:rPr>
                <w:rFonts w:eastAsia="SimSun"/>
                <w:sz w:val="24"/>
                <w:szCs w:val="24"/>
                <w:vertAlign w:val="superscript"/>
                <w:lang w:val="en-GB" w:eastAsia="zh-CN"/>
              </w:rPr>
              <w:t>8</w:t>
            </w:r>
          </w:p>
        </w:tc>
        <w:tc>
          <w:tcPr>
            <w:tcW w:w="1842" w:type="dxa"/>
          </w:tcPr>
          <w:p w14:paraId="2757B527" w14:textId="77777777" w:rsidR="00930F9E" w:rsidRPr="00930F9E" w:rsidRDefault="00930F9E" w:rsidP="00930F9E">
            <w:pPr>
              <w:jc w:val="center"/>
              <w:rPr>
                <w:rFonts w:eastAsia="SimSun" w:cs="Arial"/>
                <w:sz w:val="24"/>
                <w:szCs w:val="24"/>
                <w:lang w:val="en-GB" w:eastAsia="zh-CN"/>
              </w:rPr>
            </w:pPr>
            <w:r w:rsidRPr="00930F9E">
              <w:rPr>
                <w:rFonts w:eastAsia="SimSun"/>
                <w:sz w:val="24"/>
                <w:szCs w:val="24"/>
                <w:lang w:val="en-GB" w:eastAsia="zh-CN"/>
              </w:rPr>
              <w:t>3.0</w:t>
            </w:r>
          </w:p>
        </w:tc>
      </w:tr>
    </w:tbl>
    <w:p w14:paraId="6535373E"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45953E88"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r w:rsidRPr="00930F9E">
        <w:rPr>
          <w:rFonts w:ascii="Times New Roman" w:eastAsia="Times New Roman" w:hAnsi="Times New Roman" w:cs="Times New Roman"/>
          <w:b/>
          <w:sz w:val="24"/>
          <w:szCs w:val="26"/>
          <w:lang w:eastAsia="zh-CN"/>
        </w:rPr>
        <w:t>Laboratory Testing: Cyclic loading and Deformation</w:t>
      </w:r>
    </w:p>
    <w:p w14:paraId="098CCEA9" w14:textId="21E42819"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Arial"/>
          <w:noProof/>
          <w:sz w:val="24"/>
          <w:szCs w:val="24"/>
          <w:lang w:val="de-DE" w:eastAsia="de-DE"/>
        </w:rPr>
        <mc:AlternateContent>
          <mc:Choice Requires="wps">
            <w:drawing>
              <wp:anchor distT="0" distB="0" distL="114300" distR="114300" simplePos="0" relativeHeight="251768832" behindDoc="0" locked="0" layoutInCell="1" allowOverlap="1" wp14:anchorId="5F892DB8" wp14:editId="54DCA119">
                <wp:simplePos x="0" y="0"/>
                <wp:positionH relativeFrom="column">
                  <wp:posOffset>502285</wp:posOffset>
                </wp:positionH>
                <wp:positionV relativeFrom="paragraph">
                  <wp:posOffset>4364990</wp:posOffset>
                </wp:positionV>
                <wp:extent cx="4481830" cy="635"/>
                <wp:effectExtent l="0" t="0" r="0" b="0"/>
                <wp:wrapTopAndBottom/>
                <wp:docPr id="209" name="Textfeld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1830" cy="635"/>
                        </a:xfrm>
                        <a:prstGeom prst="rect">
                          <a:avLst/>
                        </a:prstGeom>
                        <a:solidFill>
                          <a:prstClr val="white"/>
                        </a:solidFill>
                        <a:ln>
                          <a:noFill/>
                        </a:ln>
                        <a:effectLst/>
                      </wps:spPr>
                      <wps:txbx>
                        <w:txbxContent>
                          <w:p w14:paraId="2149C9DA" w14:textId="2657C8C3" w:rsidR="00930F9E" w:rsidRPr="00C303E7" w:rsidRDefault="00930F9E" w:rsidP="00930F9E">
                            <w:pPr>
                              <w:pStyle w:val="Caption"/>
                              <w:rPr>
                                <w:noProof/>
                                <w:color w:val="auto"/>
                              </w:rPr>
                            </w:pPr>
                            <w:bookmarkStart w:id="22" w:name="_Ref93655621"/>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8</w:t>
                            </w:r>
                            <w:r w:rsidRPr="00C303E7">
                              <w:rPr>
                                <w:color w:val="auto"/>
                              </w:rPr>
                              <w:fldChar w:fldCharType="end"/>
                            </w:r>
                            <w:bookmarkEnd w:id="22"/>
                            <w:r w:rsidRPr="00C303E7">
                              <w:rPr>
                                <w:color w:val="auto"/>
                              </w:rPr>
                              <w:t>: Test set-up cyclic loading test (schematic)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892DB8" id="Textfeld 23" o:spid="_x0000_s1053" type="#_x0000_t202" alt="&quot;&quot;" style="position:absolute;left:0;text-align:left;margin-left:39.55pt;margin-top:343.7pt;width:352.9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" stroked="f">
                <v:textbox style="mso-fit-shape-to-text:t" inset="0,0,0,0">
                  <w:txbxContent>
                    <w:p w14:paraId="2149C9DA" w14:textId="2657C8C3" w:rsidR="00930F9E" w:rsidRPr="00C303E7" w:rsidRDefault="00930F9E" w:rsidP="00930F9E">
                      <w:pPr>
                        <w:pStyle w:val="Caption"/>
                        <w:rPr>
                          <w:noProof/>
                          <w:color w:val="auto"/>
                        </w:rPr>
                      </w:pPr>
                      <w:bookmarkStart w:id="23" w:name="_Ref93655621"/>
                      <w:r w:rsidRPr="00C303E7">
                        <w:rPr>
                          <w:color w:val="auto"/>
                        </w:rPr>
                        <w:t xml:space="preserve">Figure </w:t>
                      </w:r>
                      <w:r w:rsidRPr="00C303E7">
                        <w:rPr>
                          <w:color w:val="auto"/>
                        </w:rPr>
                        <w:fldChar w:fldCharType="begin"/>
                      </w:r>
                      <w:r w:rsidRPr="00C303E7">
                        <w:rPr>
                          <w:color w:val="auto"/>
                        </w:rPr>
                        <w:instrText xml:space="preserve"> SEQ Figure \* ARABIC </w:instrText>
                      </w:r>
                      <w:r w:rsidRPr="00C303E7">
                        <w:rPr>
                          <w:color w:val="auto"/>
                        </w:rPr>
                        <w:fldChar w:fldCharType="separate"/>
                      </w:r>
                      <w:r w:rsidR="00B438A2">
                        <w:rPr>
                          <w:noProof/>
                          <w:color w:val="auto"/>
                        </w:rPr>
                        <w:t>8</w:t>
                      </w:r>
                      <w:r w:rsidRPr="00C303E7">
                        <w:rPr>
                          <w:color w:val="auto"/>
                        </w:rPr>
                        <w:fldChar w:fldCharType="end"/>
                      </w:r>
                      <w:bookmarkEnd w:id="23"/>
                      <w:r w:rsidRPr="00C303E7">
                        <w:rPr>
                          <w:color w:val="auto"/>
                        </w:rPr>
                        <w:t>: Test set-up cyclic loading test (schematic)</w:t>
                      </w:r>
                    </w:p>
                  </w:txbxContent>
                </v:textbox>
                <w10:wrap type="topAndBottom"/>
              </v:shape>
            </w:pict>
          </mc:Fallback>
        </mc:AlternateContent>
      </w:r>
      <w:r w:rsidRPr="00930F9E">
        <w:rPr>
          <w:rFonts w:ascii="Times New Roman" w:eastAsia="SimSun" w:hAnsi="Times New Roman" w:cs="Times New Roman"/>
          <w:sz w:val="24"/>
          <w:szCs w:val="24"/>
          <w:lang w:eastAsia="zh-CN"/>
        </w:rPr>
        <w:t xml:space="preserve">In a diploma thesis by </w:t>
      </w:r>
      <w:proofErr w:type="spellStart"/>
      <w:r w:rsidRPr="00930F9E">
        <w:rPr>
          <w:rFonts w:ascii="Times New Roman" w:eastAsia="SimSun" w:hAnsi="Times New Roman" w:cs="Times New Roman"/>
          <w:sz w:val="24"/>
          <w:szCs w:val="24"/>
          <w:lang w:eastAsia="zh-CN"/>
        </w:rPr>
        <w:t>Höptner</w:t>
      </w:r>
      <w:proofErr w:type="spellEnd"/>
      <w:r w:rsidRPr="00930F9E">
        <w:rPr>
          <w:rFonts w:ascii="Times New Roman" w:eastAsia="SimSun" w:hAnsi="Times New Roman" w:cs="Times New Roman"/>
          <w:sz w:val="24"/>
          <w:szCs w:val="24"/>
          <w:lang w:eastAsia="zh-CN"/>
        </w:rPr>
        <w:t xml:space="preserve"> 2010 the benefits of asphalt reinforcement in road rehabilitation by using a modified rutting simulator have been investigated. The aim of this research was to analyse the influence of an asphalt reinforcement on reducing the deformation in pavements. The setup has been prepared according to realistic pavement design. The pre-cracked specimens have been located on an elastic rubber foundation which simulates the base course (</w:t>
      </w:r>
      <w:r w:rsidRPr="00930F9E">
        <w:rPr>
          <w:rFonts w:ascii="Times New Roman" w:eastAsia="SimSun" w:hAnsi="Times New Roman" w:cs="Times New Roman"/>
          <w:sz w:val="24"/>
          <w:szCs w:val="24"/>
          <w:lang w:eastAsia="zh-CN"/>
        </w:rPr>
        <w:fldChar w:fldCharType="begin"/>
      </w:r>
      <w:r w:rsidRPr="00930F9E">
        <w:rPr>
          <w:rFonts w:ascii="Times New Roman" w:eastAsia="SimSun" w:hAnsi="Times New Roman" w:cs="Times New Roman"/>
          <w:sz w:val="24"/>
          <w:szCs w:val="24"/>
          <w:lang w:eastAsia="zh-CN"/>
        </w:rPr>
        <w:instrText xml:space="preserve"> REF _Ref93655621 \h </w:instrText>
      </w:r>
      <w:r w:rsidRPr="00930F9E">
        <w:rPr>
          <w:rFonts w:ascii="Times New Roman" w:eastAsia="SimSun" w:hAnsi="Times New Roman" w:cs="Times New Roman"/>
          <w:sz w:val="24"/>
          <w:szCs w:val="24"/>
          <w:lang w:eastAsia="zh-CN"/>
        </w:rPr>
      </w:r>
      <w:r w:rsidRPr="00930F9E">
        <w:rPr>
          <w:rFonts w:ascii="Times New Roman" w:eastAsia="SimSun" w:hAnsi="Times New Roman" w:cs="Times New Roman"/>
          <w:sz w:val="24"/>
          <w:szCs w:val="24"/>
          <w:lang w:eastAsia="zh-CN"/>
        </w:rPr>
        <w:fldChar w:fldCharType="separate"/>
      </w:r>
      <w:r w:rsidR="00B438A2" w:rsidRPr="00C303E7">
        <w:t xml:space="preserve">Figure </w:t>
      </w:r>
      <w:r w:rsidR="00B438A2" w:rsidRPr="00C303E7">
        <w:rPr>
          <w:noProof/>
        </w:rPr>
        <w:t>8</w:t>
      </w:r>
      <w:r w:rsidRPr="00930F9E">
        <w:rPr>
          <w:rFonts w:ascii="Times New Roman" w:eastAsia="SimSun" w:hAnsi="Times New Roman" w:cs="Times New Roman"/>
          <w:sz w:val="24"/>
          <w:szCs w:val="24"/>
          <w:lang w:eastAsia="zh-CN"/>
        </w:rPr>
        <w:fldChar w:fldCharType="end"/>
      </w:r>
      <w:r w:rsidRPr="00930F9E">
        <w:rPr>
          <w:rFonts w:ascii="Times New Roman" w:eastAsia="SimSun" w:hAnsi="Times New Roman" w:cs="Times New Roman"/>
          <w:sz w:val="24"/>
          <w:szCs w:val="24"/>
          <w:lang w:eastAsia="zh-CN"/>
        </w:rPr>
        <w:t>). The force has been applied by a rubber wheel. For the test set up a standard asphalt design has been chosen, with a 60mm binder course (AC 16 B S) and a 40mm surface course (SMA 8 S). The specimen was prepared in a roller sector compactor. In the first step the binder layer (including the simulated crack) was prepared</w:t>
      </w:r>
    </w:p>
    <w:p w14:paraId="79E0E868"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4440D4C4"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noProof/>
          <w:sz w:val="24"/>
          <w:szCs w:val="24"/>
          <w:lang w:val="de-DE" w:eastAsia="de-DE"/>
        </w:rPr>
        <w:drawing>
          <wp:anchor distT="0" distB="0" distL="114300" distR="114300" simplePos="0" relativeHeight="251767808" behindDoc="0" locked="0" layoutInCell="1" allowOverlap="1" wp14:anchorId="58F32C65" wp14:editId="2F1D2834">
            <wp:simplePos x="0" y="0"/>
            <wp:positionH relativeFrom="column">
              <wp:align>center</wp:align>
            </wp:positionH>
            <wp:positionV relativeFrom="paragraph">
              <wp:posOffset>0</wp:posOffset>
            </wp:positionV>
            <wp:extent cx="4482000" cy="2376000"/>
            <wp:effectExtent l="19050" t="19050" r="13970" b="24765"/>
            <wp:wrapTopAndBottom/>
            <wp:docPr id="220" name="Grafik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fik 22">
                      <a:extLst>
                        <a:ext uri="{C183D7F6-B498-43B3-948B-1728B52AA6E4}">
                          <adec:decorative xmlns:adec="http://schemas.microsoft.com/office/drawing/2017/decorative" val="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82000" cy="2376000"/>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062F4E21"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After preparing the binder course (including a simulated crack) specimens with and without reinforcement were produced. The reinforced specimen was impregnated with a bituminous emulsion (C67B4-OB) in accordance with the installation guideline of the producer of the asphalt reinforcement (Figure 9). </w:t>
      </w:r>
    </w:p>
    <w:p w14:paraId="5FD5032E"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Arial"/>
          <w:noProof/>
          <w:sz w:val="24"/>
          <w:szCs w:val="24"/>
          <w:lang w:val="de-DE" w:eastAsia="de-DE"/>
        </w:rPr>
        <w:lastRenderedPageBreak/>
        <mc:AlternateContent>
          <mc:Choice Requires="wps">
            <w:drawing>
              <wp:anchor distT="0" distB="0" distL="114300" distR="114300" simplePos="0" relativeHeight="251770880" behindDoc="0" locked="0" layoutInCell="1" allowOverlap="1" wp14:anchorId="4F81BB0B" wp14:editId="0C9C30DB">
                <wp:simplePos x="0" y="0"/>
                <wp:positionH relativeFrom="column">
                  <wp:posOffset>5080</wp:posOffset>
                </wp:positionH>
                <wp:positionV relativeFrom="paragraph">
                  <wp:posOffset>2267585</wp:posOffset>
                </wp:positionV>
                <wp:extent cx="5478145" cy="635"/>
                <wp:effectExtent l="0" t="0" r="0" b="0"/>
                <wp:wrapTopAndBottom/>
                <wp:docPr id="210" name="Textfeld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78145" cy="635"/>
                        </a:xfrm>
                        <a:prstGeom prst="rect">
                          <a:avLst/>
                        </a:prstGeom>
                        <a:solidFill>
                          <a:prstClr val="white"/>
                        </a:solidFill>
                        <a:ln>
                          <a:noFill/>
                        </a:ln>
                        <a:effectLst/>
                      </wps:spPr>
                      <wps:txbx>
                        <w:txbxContent>
                          <w:p w14:paraId="26D174D5" w14:textId="5EC9E125" w:rsidR="00930F9E" w:rsidRPr="005C7B21" w:rsidRDefault="00930F9E" w:rsidP="00930F9E">
                            <w:pPr>
                              <w:jc w:val="center"/>
                              <w:rPr>
                                <w:rFonts w:cs="Times New Roman"/>
                                <w:b/>
                                <w:noProof/>
                              </w:rPr>
                            </w:pPr>
                            <w:r w:rsidRPr="000A4CA3">
                              <w:rPr>
                                <w:b/>
                              </w:rPr>
                              <w:t xml:space="preserve">Figure </w:t>
                            </w:r>
                            <w:r w:rsidRPr="000A4CA3">
                              <w:rPr>
                                <w:b/>
                              </w:rPr>
                              <w:fldChar w:fldCharType="begin"/>
                            </w:r>
                            <w:r w:rsidRPr="000A4CA3">
                              <w:rPr>
                                <w:b/>
                              </w:rPr>
                              <w:instrText xml:space="preserve"> SEQ Figure \* ARABIC </w:instrText>
                            </w:r>
                            <w:r w:rsidRPr="000A4CA3">
                              <w:rPr>
                                <w:b/>
                              </w:rPr>
                              <w:fldChar w:fldCharType="separate"/>
                            </w:r>
                            <w:r w:rsidR="00B438A2">
                              <w:rPr>
                                <w:b/>
                                <w:noProof/>
                              </w:rPr>
                              <w:t>9</w:t>
                            </w:r>
                            <w:r w:rsidRPr="000A4CA3">
                              <w:rPr>
                                <w:b/>
                              </w:rPr>
                              <w:fldChar w:fldCharType="end"/>
                            </w:r>
                            <w:r w:rsidRPr="000A4CA3">
                              <w:rPr>
                                <w:b/>
                              </w:rPr>
                              <w:t xml:space="preserve">: </w:t>
                            </w:r>
                            <w:r w:rsidRPr="00E96D45">
                              <w:rPr>
                                <w:rFonts w:eastAsia="Times New Roman" w:cs="Times New Roman"/>
                                <w:b/>
                                <w:bCs/>
                                <w:szCs w:val="20"/>
                                <w:lang w:eastAsia="de-DE"/>
                              </w:rPr>
                              <w:t xml:space="preserve">Pre cracked specimen with asphalt </w:t>
                            </w:r>
                            <w:proofErr w:type="gramStart"/>
                            <w:r w:rsidRPr="00E96D45">
                              <w:rPr>
                                <w:rFonts w:eastAsia="Times New Roman" w:cs="Times New Roman"/>
                                <w:b/>
                                <w:bCs/>
                                <w:szCs w:val="20"/>
                                <w:lang w:eastAsia="de-DE"/>
                              </w:rPr>
                              <w:t>reinforcement</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81BB0B" id="Textfeld 26" o:spid="_x0000_s1054" type="#_x0000_t202" alt="&quot;&quot;" style="position:absolute;left:0;text-align:left;margin-left:.4pt;margin-top:178.55pt;width:431.35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" stroked="f">
                <v:textbox style="mso-fit-shape-to-text:t" inset="0,0,0,0">
                  <w:txbxContent>
                    <w:p w14:paraId="26D174D5" w14:textId="5EC9E125" w:rsidR="00930F9E" w:rsidRPr="005C7B21" w:rsidRDefault="00930F9E" w:rsidP="00930F9E">
                      <w:pPr>
                        <w:jc w:val="center"/>
                        <w:rPr>
                          <w:rFonts w:cs="Times New Roman"/>
                          <w:b/>
                          <w:noProof/>
                        </w:rPr>
                      </w:pPr>
                      <w:r w:rsidRPr="000A4CA3">
                        <w:rPr>
                          <w:b/>
                        </w:rPr>
                        <w:t xml:space="preserve">Figure </w:t>
                      </w:r>
                      <w:r w:rsidRPr="000A4CA3">
                        <w:rPr>
                          <w:b/>
                        </w:rPr>
                        <w:fldChar w:fldCharType="begin"/>
                      </w:r>
                      <w:r w:rsidRPr="000A4CA3">
                        <w:rPr>
                          <w:b/>
                        </w:rPr>
                        <w:instrText xml:space="preserve"> SEQ Figure \* ARABIC </w:instrText>
                      </w:r>
                      <w:r w:rsidRPr="000A4CA3">
                        <w:rPr>
                          <w:b/>
                        </w:rPr>
                        <w:fldChar w:fldCharType="separate"/>
                      </w:r>
                      <w:r w:rsidR="00B438A2">
                        <w:rPr>
                          <w:b/>
                          <w:noProof/>
                        </w:rPr>
                        <w:t>9</w:t>
                      </w:r>
                      <w:r w:rsidRPr="000A4CA3">
                        <w:rPr>
                          <w:b/>
                        </w:rPr>
                        <w:fldChar w:fldCharType="end"/>
                      </w:r>
                      <w:r w:rsidRPr="000A4CA3">
                        <w:rPr>
                          <w:b/>
                        </w:rPr>
                        <w:t xml:space="preserve">: </w:t>
                      </w:r>
                      <w:r w:rsidRPr="00E96D45">
                        <w:rPr>
                          <w:rFonts w:eastAsia="Times New Roman" w:cs="Times New Roman"/>
                          <w:b/>
                          <w:bCs/>
                          <w:szCs w:val="20"/>
                          <w:lang w:eastAsia="de-DE"/>
                        </w:rPr>
                        <w:t xml:space="preserve">Pre cracked specimen with asphalt </w:t>
                      </w:r>
                      <w:proofErr w:type="gramStart"/>
                      <w:r w:rsidRPr="00E96D45">
                        <w:rPr>
                          <w:rFonts w:eastAsia="Times New Roman" w:cs="Times New Roman"/>
                          <w:b/>
                          <w:bCs/>
                          <w:szCs w:val="20"/>
                          <w:lang w:eastAsia="de-DE"/>
                        </w:rPr>
                        <w:t>reinforcement</w:t>
                      </w:r>
                      <w:proofErr w:type="gramEnd"/>
                    </w:p>
                  </w:txbxContent>
                </v:textbox>
                <w10:wrap type="topAndBottom"/>
              </v:shape>
            </w:pict>
          </mc:Fallback>
        </mc:AlternateContent>
      </w:r>
      <w:r w:rsidRPr="00930F9E">
        <w:rPr>
          <w:rFonts w:ascii="Times New Roman" w:eastAsia="SimSun" w:hAnsi="Times New Roman" w:cs="Times New Roman"/>
          <w:noProof/>
          <w:sz w:val="24"/>
          <w:szCs w:val="24"/>
          <w:lang w:val="de-DE" w:eastAsia="de-DE"/>
        </w:rPr>
        <mc:AlternateContent>
          <mc:Choice Requires="wpg">
            <w:drawing>
              <wp:anchor distT="0" distB="0" distL="114300" distR="114300" simplePos="0" relativeHeight="251769856" behindDoc="0" locked="0" layoutInCell="1" allowOverlap="1" wp14:anchorId="4D4D2F66" wp14:editId="5F0AEC7E">
                <wp:simplePos x="0" y="0"/>
                <wp:positionH relativeFrom="column">
                  <wp:align>center</wp:align>
                </wp:positionH>
                <wp:positionV relativeFrom="paragraph">
                  <wp:posOffset>173355</wp:posOffset>
                </wp:positionV>
                <wp:extent cx="5479200" cy="2037600"/>
                <wp:effectExtent l="0" t="0" r="7620" b="1270"/>
                <wp:wrapTopAndBottom/>
                <wp:docPr id="25" name="Gruppieren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79200" cy="2037600"/>
                          <a:chOff x="0" y="0"/>
                          <a:chExt cx="5478293" cy="2037080"/>
                        </a:xfrm>
                      </wpg:grpSpPr>
                      <pic:pic xmlns:pic="http://schemas.openxmlformats.org/drawingml/2006/picture">
                        <pic:nvPicPr>
                          <pic:cNvPr id="4" name="Grafik 4" descr="IMGP2491"/>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13990" cy="2037080"/>
                          </a:xfrm>
                          <a:prstGeom prst="rect">
                            <a:avLst/>
                          </a:prstGeom>
                          <a:noFill/>
                          <a:ln>
                            <a:noFill/>
                          </a:ln>
                        </pic:spPr>
                      </pic:pic>
                      <pic:pic xmlns:pic="http://schemas.openxmlformats.org/drawingml/2006/picture">
                        <pic:nvPicPr>
                          <pic:cNvPr id="3" name="Grafik 3" descr="IMGP2496"/>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775098" y="10633"/>
                            <a:ext cx="2703195" cy="20262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0E89FCA" id="Gruppieren 25" o:spid="_x0000_s1026" alt="&quot;&quot;" style="position:absolute;margin-left:0;margin-top:13.65pt;width:431.45pt;height:160.45pt;z-index:251769856;mso-position-horizontal:center;mso-width-relative:margin;mso-height-relative:margin" coordsize="54782,2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">
                <v:shape id="Grafik 4" o:spid="_x0000_s1027" type="#_x0000_t75" alt="IMGP2491" style="position:absolute;width:27139;height:20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">
                  <v:imagedata r:id="rId87" o:title="IMGP2491"/>
                </v:shape>
                <v:shape id="Grafik 3" o:spid="_x0000_s1028" type="#_x0000_t75" alt="IMGP2496" style="position:absolute;left:27750;top:106;width:27032;height:20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">
                  <v:imagedata r:id="rId88" o:title="IMGP2496"/>
                </v:shape>
                <w10:wrap type="topAndBottom"/>
              </v:group>
            </w:pict>
          </mc:Fallback>
        </mc:AlternateContent>
      </w:r>
    </w:p>
    <w:p w14:paraId="09E7E896" w14:textId="6586BDE0"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A force of 700N has been applied onto the specimen by a rolling rubber wheel, which is equivalent to a </w:t>
      </w:r>
      <w:proofErr w:type="gramStart"/>
      <w:r w:rsidRPr="00930F9E">
        <w:rPr>
          <w:rFonts w:ascii="Times New Roman" w:eastAsia="SimSun" w:hAnsi="Times New Roman" w:cs="Times New Roman"/>
          <w:sz w:val="24"/>
          <w:szCs w:val="24"/>
          <w:lang w:eastAsia="zh-CN"/>
        </w:rPr>
        <w:t>10 tonne</w:t>
      </w:r>
      <w:proofErr w:type="gramEnd"/>
      <w:r w:rsidRPr="00930F9E">
        <w:rPr>
          <w:rFonts w:ascii="Times New Roman" w:eastAsia="SimSun" w:hAnsi="Times New Roman" w:cs="Times New Roman"/>
          <w:sz w:val="24"/>
          <w:szCs w:val="24"/>
          <w:lang w:eastAsia="zh-CN"/>
        </w:rPr>
        <w:t xml:space="preserve"> axle load. Two identical asphalt specimens have been produced, with, and without polyester reinforcement. The deformation from loading cycle 50,000 to the end of the testing at 60,000 loading cycles was, without reinforcement, 2.1mm. The measured deformation with reinforcement, only was 1.0mm. This results in a reduction of 50% in deformation. (</w:t>
      </w:r>
      <w:r w:rsidRPr="00930F9E">
        <w:rPr>
          <w:rFonts w:ascii="Times New Roman" w:eastAsia="SimSun" w:hAnsi="Times New Roman" w:cs="Times New Roman"/>
          <w:sz w:val="24"/>
          <w:szCs w:val="24"/>
          <w:lang w:eastAsia="zh-CN"/>
        </w:rPr>
        <w:fldChar w:fldCharType="begin"/>
      </w:r>
      <w:r w:rsidRPr="00930F9E">
        <w:rPr>
          <w:rFonts w:ascii="Times New Roman" w:eastAsia="SimSun" w:hAnsi="Times New Roman" w:cs="Times New Roman"/>
          <w:sz w:val="24"/>
          <w:szCs w:val="24"/>
          <w:lang w:eastAsia="zh-CN"/>
        </w:rPr>
        <w:instrText xml:space="preserve"> REF _Ref93655653 \h </w:instrText>
      </w:r>
      <w:r w:rsidRPr="00930F9E">
        <w:rPr>
          <w:rFonts w:ascii="Times New Roman" w:eastAsia="SimSun" w:hAnsi="Times New Roman" w:cs="Times New Roman"/>
          <w:sz w:val="24"/>
          <w:szCs w:val="24"/>
          <w:lang w:eastAsia="zh-CN"/>
        </w:rPr>
      </w:r>
      <w:r w:rsidRPr="00930F9E">
        <w:rPr>
          <w:rFonts w:ascii="Times New Roman" w:eastAsia="SimSun" w:hAnsi="Times New Roman" w:cs="Times New Roman"/>
          <w:sz w:val="24"/>
          <w:szCs w:val="24"/>
          <w:lang w:eastAsia="zh-CN"/>
        </w:rPr>
        <w:fldChar w:fldCharType="separate"/>
      </w:r>
      <w:r w:rsidR="00B438A2" w:rsidRPr="00930F9E">
        <w:rPr>
          <w:rFonts w:ascii="Times New Roman" w:eastAsia="Times New Roman" w:hAnsi="Times New Roman" w:cs="Times New Roman"/>
          <w:b/>
          <w:bCs/>
          <w:sz w:val="24"/>
          <w:szCs w:val="20"/>
          <w:lang w:val="en-US" w:eastAsia="de-DE"/>
        </w:rPr>
        <w:t xml:space="preserve">Figure </w:t>
      </w:r>
      <w:r w:rsidR="00B438A2">
        <w:rPr>
          <w:rFonts w:ascii="Times New Roman" w:eastAsia="Times New Roman" w:hAnsi="Times New Roman" w:cs="Times New Roman"/>
          <w:b/>
          <w:bCs/>
          <w:noProof/>
          <w:sz w:val="24"/>
          <w:szCs w:val="20"/>
          <w:lang w:val="en-US" w:eastAsia="de-DE"/>
        </w:rPr>
        <w:t>10</w:t>
      </w:r>
      <w:r w:rsidRPr="00930F9E">
        <w:rPr>
          <w:rFonts w:ascii="Times New Roman" w:eastAsia="SimSun" w:hAnsi="Times New Roman" w:cs="Times New Roman"/>
          <w:sz w:val="24"/>
          <w:szCs w:val="24"/>
          <w:lang w:eastAsia="zh-CN"/>
        </w:rPr>
        <w:fldChar w:fldCharType="end"/>
      </w:r>
      <w:r w:rsidRPr="00930F9E">
        <w:rPr>
          <w:rFonts w:ascii="Times New Roman" w:eastAsia="SimSun" w:hAnsi="Times New Roman" w:cs="Times New Roman"/>
          <w:sz w:val="24"/>
          <w:szCs w:val="24"/>
          <w:lang w:eastAsia="zh-CN"/>
        </w:rPr>
        <w:t>).</w:t>
      </w:r>
    </w:p>
    <w:p w14:paraId="20D2730C"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449461CF" w14:textId="77777777" w:rsidR="00930F9E" w:rsidRPr="00930F9E" w:rsidRDefault="00930F9E" w:rsidP="00930F9E">
      <w:pPr>
        <w:keepNext/>
        <w:spacing w:after="0" w:line="240" w:lineRule="auto"/>
        <w:jc w:val="center"/>
        <w:rPr>
          <w:rFonts w:ascii="Times New Roman" w:eastAsia="SimSun" w:hAnsi="Times New Roman" w:cs="Arial"/>
          <w:sz w:val="24"/>
          <w:szCs w:val="24"/>
          <w:lang w:val="en-US" w:eastAsia="zh-CN"/>
        </w:rPr>
      </w:pPr>
      <w:r w:rsidRPr="00930F9E">
        <w:rPr>
          <w:rFonts w:ascii="Times New Roman" w:eastAsia="SimSun" w:hAnsi="Times New Roman" w:cs="Times New Roman"/>
          <w:noProof/>
          <w:sz w:val="24"/>
          <w:szCs w:val="24"/>
          <w:lang w:val="de-DE" w:eastAsia="de-DE"/>
        </w:rPr>
        <mc:AlternateContent>
          <mc:Choice Requires="wps">
            <w:drawing>
              <wp:anchor distT="0" distB="0" distL="114300" distR="114300" simplePos="0" relativeHeight="251758592" behindDoc="0" locked="0" layoutInCell="1" allowOverlap="1" wp14:anchorId="6130534F" wp14:editId="411F7AAF">
                <wp:simplePos x="0" y="0"/>
                <wp:positionH relativeFrom="column">
                  <wp:posOffset>975995</wp:posOffset>
                </wp:positionH>
                <wp:positionV relativeFrom="paragraph">
                  <wp:posOffset>977900</wp:posOffset>
                </wp:positionV>
                <wp:extent cx="495300" cy="266700"/>
                <wp:effectExtent l="0" t="0" r="0" b="0"/>
                <wp:wrapNone/>
                <wp:docPr id="2058" name="Text Box 2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66700"/>
                        </a:xfrm>
                        <a:prstGeom prst="rect">
                          <a:avLst/>
                        </a:prstGeom>
                        <a:noFill/>
                        <a:ln>
                          <a:noFill/>
                        </a:ln>
                      </wps:spPr>
                      <wps:txbx>
                        <w:txbxContent>
                          <w:p w14:paraId="4C7BD18A" w14:textId="77777777" w:rsidR="00930F9E" w:rsidRPr="0085001F" w:rsidRDefault="00930F9E" w:rsidP="00930F9E">
                            <w:pPr>
                              <w:rPr>
                                <w:rFonts w:cs="Times New Roman"/>
                                <w:lang w:val="de-DE"/>
                              </w:rPr>
                            </w:pPr>
                            <w:r w:rsidRPr="0085001F">
                              <w:rPr>
                                <w:rFonts w:cs="Times New Roman"/>
                                <w:lang w:val="de-DE"/>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0534F" id="Text Box 2058" o:spid="_x0000_s1055" type="#_x0000_t202" alt="&quot;&quot;" style="position:absolute;left:0;text-align:left;margin-left:76.85pt;margin-top:77pt;width:39pt;height:2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" filled="f" stroked="f">
                <v:textbox>
                  <w:txbxContent>
                    <w:p w14:paraId="4C7BD18A" w14:textId="77777777" w:rsidR="00930F9E" w:rsidRPr="0085001F" w:rsidRDefault="00930F9E" w:rsidP="00930F9E">
                      <w:pPr>
                        <w:rPr>
                          <w:rFonts w:cs="Times New Roman"/>
                          <w:lang w:val="de-DE"/>
                        </w:rPr>
                      </w:pPr>
                      <w:r w:rsidRPr="0085001F">
                        <w:rPr>
                          <w:rFonts w:cs="Times New Roman"/>
                          <w:lang w:val="de-DE"/>
                        </w:rPr>
                        <w:t>-50%</w:t>
                      </w:r>
                    </w:p>
                  </w:txbxContent>
                </v:textbox>
              </v:shape>
            </w:pict>
          </mc:Fallback>
        </mc:AlternateContent>
      </w:r>
      <w:r w:rsidRPr="00930F9E">
        <w:rPr>
          <w:rFonts w:ascii="Times New Roman" w:eastAsia="SimSun" w:hAnsi="Times New Roman" w:cs="Times New Roman"/>
          <w:noProof/>
          <w:sz w:val="24"/>
          <w:szCs w:val="24"/>
          <w:lang w:val="de-DE" w:eastAsia="de-DE"/>
        </w:rPr>
        <mc:AlternateContent>
          <mc:Choice Requires="wps">
            <w:drawing>
              <wp:anchor distT="0" distB="0" distL="114300" distR="114300" simplePos="0" relativeHeight="251757568" behindDoc="0" locked="0" layoutInCell="1" allowOverlap="1" wp14:anchorId="07D04B08" wp14:editId="2BA4D76A">
                <wp:simplePos x="0" y="0"/>
                <wp:positionH relativeFrom="column">
                  <wp:posOffset>1585595</wp:posOffset>
                </wp:positionH>
                <wp:positionV relativeFrom="paragraph">
                  <wp:posOffset>774065</wp:posOffset>
                </wp:positionV>
                <wp:extent cx="635" cy="678180"/>
                <wp:effectExtent l="0" t="0" r="18415" b="7620"/>
                <wp:wrapNone/>
                <wp:docPr id="2057" name="Straight Arrow Connector 20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78180"/>
                        </a:xfrm>
                        <a:prstGeom prst="straightConnector1">
                          <a:avLst/>
                        </a:prstGeom>
                        <a:noFill/>
                        <a:ln w="9525">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5999AFB" id="Straight Arrow Connector 2057" o:spid="_x0000_s1026" type="#_x0000_t32" alt="&quot;&quot;" style="position:absolute;margin-left:124.85pt;margin-top:60.95pt;width:.05pt;height:53.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" strokecolor="red"/>
            </w:pict>
          </mc:Fallback>
        </mc:AlternateContent>
      </w:r>
      <w:r w:rsidRPr="00930F9E">
        <w:rPr>
          <w:rFonts w:ascii="Times New Roman" w:eastAsia="SimSun" w:hAnsi="Times New Roman" w:cs="Times New Roman"/>
          <w:noProof/>
          <w:sz w:val="24"/>
          <w:szCs w:val="24"/>
          <w:lang w:val="de-DE" w:eastAsia="de-DE"/>
        </w:rPr>
        <mc:AlternateContent>
          <mc:Choice Requires="wps">
            <w:drawing>
              <wp:anchor distT="4294967295" distB="4294967295" distL="114300" distR="114300" simplePos="0" relativeHeight="251756544" behindDoc="0" locked="0" layoutInCell="1" allowOverlap="1" wp14:anchorId="5D897A08" wp14:editId="6DE8B76D">
                <wp:simplePos x="0" y="0"/>
                <wp:positionH relativeFrom="column">
                  <wp:posOffset>1353820</wp:posOffset>
                </wp:positionH>
                <wp:positionV relativeFrom="paragraph">
                  <wp:posOffset>1423669</wp:posOffset>
                </wp:positionV>
                <wp:extent cx="1285875" cy="0"/>
                <wp:effectExtent l="0" t="0" r="0" b="0"/>
                <wp:wrapNone/>
                <wp:docPr id="2056" name="Straight Arrow Connector 2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5875" cy="0"/>
                        </a:xfrm>
                        <a:prstGeom prst="straightConnector1">
                          <a:avLst/>
                        </a:prstGeom>
                        <a:noFill/>
                        <a:ln w="9525">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4EC969C" id="Straight Arrow Connector 2056" o:spid="_x0000_s1026" type="#_x0000_t32" alt="&quot;&quot;" style="position:absolute;margin-left:106.6pt;margin-top:112.1pt;width:101.25pt;height:0;flip:x;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" strokecolor="red"/>
            </w:pict>
          </mc:Fallback>
        </mc:AlternateContent>
      </w:r>
      <w:r w:rsidRPr="00930F9E">
        <w:rPr>
          <w:rFonts w:ascii="Times New Roman" w:eastAsia="SimSun" w:hAnsi="Times New Roman" w:cs="Times New Roman"/>
          <w:noProof/>
          <w:sz w:val="24"/>
          <w:szCs w:val="24"/>
          <w:lang w:val="de-DE" w:eastAsia="de-DE"/>
        </w:rPr>
        <mc:AlternateContent>
          <mc:Choice Requires="wps">
            <w:drawing>
              <wp:anchor distT="4294967295" distB="4294967295" distL="114300" distR="114300" simplePos="0" relativeHeight="251755520" behindDoc="0" locked="0" layoutInCell="1" allowOverlap="1" wp14:anchorId="7D8CBA58" wp14:editId="13D1BA1A">
                <wp:simplePos x="0" y="0"/>
                <wp:positionH relativeFrom="column">
                  <wp:posOffset>1452245</wp:posOffset>
                </wp:positionH>
                <wp:positionV relativeFrom="paragraph">
                  <wp:posOffset>831214</wp:posOffset>
                </wp:positionV>
                <wp:extent cx="1163955" cy="0"/>
                <wp:effectExtent l="0" t="0" r="0" b="0"/>
                <wp:wrapNone/>
                <wp:docPr id="2055" name="Straight Arrow Connector 20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63955" cy="0"/>
                        </a:xfrm>
                        <a:prstGeom prst="straightConnector1">
                          <a:avLst/>
                        </a:prstGeom>
                        <a:noFill/>
                        <a:ln w="9525">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8C6E25F" id="Straight Arrow Connector 2055" o:spid="_x0000_s1026" type="#_x0000_t32" alt="&quot;&quot;" style="position:absolute;margin-left:114.35pt;margin-top:65.45pt;width:91.65pt;height:0;flip:x;z-index:251755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" strokecolor="red"/>
            </w:pict>
          </mc:Fallback>
        </mc:AlternateContent>
      </w:r>
      <w:r w:rsidRPr="00930F9E">
        <w:rPr>
          <w:rFonts w:ascii="Times New Roman" w:eastAsia="SimSun" w:hAnsi="Times New Roman" w:cs="Times New Roman"/>
          <w:noProof/>
          <w:sz w:val="24"/>
          <w:szCs w:val="24"/>
          <w:lang w:val="de-DE" w:eastAsia="de-DE"/>
        </w:rPr>
        <w:drawing>
          <wp:inline distT="0" distB="0" distL="0" distR="0" wp14:anchorId="1655DA6C" wp14:editId="720A8A50">
            <wp:extent cx="4953000" cy="3077210"/>
            <wp:effectExtent l="0" t="0" r="0" b="8890"/>
            <wp:docPr id="221" name="Grafik 8" descr="Figure 10: Deformation with and without Polyester reinforcement of an asphalt specimen between 50.000 and 60.000 loading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fik 8" descr="Figure 10: Deformation with and without Polyester reinforcement of an asphalt specimen between 50.000 and 60.000 loading cycle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53000" cy="3077210"/>
                    </a:xfrm>
                    <a:prstGeom prst="rect">
                      <a:avLst/>
                    </a:prstGeom>
                    <a:noFill/>
                  </pic:spPr>
                </pic:pic>
              </a:graphicData>
            </a:graphic>
          </wp:inline>
        </w:drawing>
      </w:r>
    </w:p>
    <w:p w14:paraId="0B7922DC" w14:textId="3A43BE84" w:rsidR="00930F9E" w:rsidRPr="00930F9E" w:rsidRDefault="00930F9E" w:rsidP="00930F9E">
      <w:pPr>
        <w:overflowPunct w:val="0"/>
        <w:autoSpaceDE w:val="0"/>
        <w:autoSpaceDN w:val="0"/>
        <w:adjustRightInd w:val="0"/>
        <w:spacing w:after="0" w:line="240" w:lineRule="auto"/>
        <w:ind w:firstLine="238"/>
        <w:jc w:val="center"/>
        <w:textAlignment w:val="baseline"/>
        <w:rPr>
          <w:rFonts w:ascii="Times New Roman" w:eastAsia="Times New Roman" w:hAnsi="Times New Roman" w:cs="Times New Roman"/>
          <w:b/>
          <w:bCs/>
          <w:sz w:val="24"/>
          <w:szCs w:val="20"/>
          <w:lang w:eastAsia="de-DE"/>
        </w:rPr>
      </w:pPr>
      <w:bookmarkStart w:id="24" w:name="_Ref93655653"/>
      <w:r w:rsidRPr="00930F9E">
        <w:rPr>
          <w:rFonts w:ascii="Times New Roman" w:eastAsia="Times New Roman" w:hAnsi="Times New Roman" w:cs="Times New Roman"/>
          <w:b/>
          <w:bCs/>
          <w:sz w:val="24"/>
          <w:szCs w:val="20"/>
          <w:lang w:val="en-US" w:eastAsia="de-DE"/>
        </w:rPr>
        <w:t xml:space="preserve">Figure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Figure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10</w:t>
      </w:r>
      <w:r w:rsidRPr="00930F9E">
        <w:rPr>
          <w:rFonts w:ascii="Times New Roman" w:eastAsia="Times New Roman" w:hAnsi="Times New Roman" w:cs="Times New Roman"/>
          <w:b/>
          <w:bCs/>
          <w:sz w:val="24"/>
          <w:szCs w:val="20"/>
          <w:lang w:val="en-US" w:eastAsia="de-DE"/>
        </w:rPr>
        <w:fldChar w:fldCharType="end"/>
      </w:r>
      <w:bookmarkEnd w:id="24"/>
      <w:r w:rsidRPr="00930F9E">
        <w:rPr>
          <w:rFonts w:ascii="Times New Roman" w:eastAsia="Times New Roman" w:hAnsi="Times New Roman" w:cs="Times New Roman"/>
          <w:b/>
          <w:bCs/>
          <w:sz w:val="24"/>
          <w:szCs w:val="20"/>
          <w:lang w:val="en-US" w:eastAsia="de-DE"/>
        </w:rPr>
        <w:t>: Deformation with and without Polyester reinforcement of an asphalt specimen between 50.000 and 60.000 loading cycles</w:t>
      </w:r>
    </w:p>
    <w:p w14:paraId="413B1189"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p>
    <w:p w14:paraId="121C96C7"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r w:rsidRPr="00930F9E">
        <w:rPr>
          <w:rFonts w:ascii="Times New Roman" w:eastAsia="Times New Roman" w:hAnsi="Times New Roman" w:cs="Times New Roman"/>
          <w:b/>
          <w:sz w:val="24"/>
          <w:szCs w:val="26"/>
          <w:lang w:eastAsia="zh-CN"/>
        </w:rPr>
        <w:t>Laboratory Testing: Cyclic loading and crack propagation</w:t>
      </w:r>
    </w:p>
    <w:p w14:paraId="6DD11A3F" w14:textId="1166619D" w:rsidR="00930F9E" w:rsidRPr="00930F9E" w:rsidRDefault="00930F9E" w:rsidP="00930F9E">
      <w:pPr>
        <w:spacing w:after="0" w:line="240" w:lineRule="auto"/>
        <w:jc w:val="both"/>
        <w:rPr>
          <w:rFonts w:ascii="Times New Roman" w:eastAsia="SimSun" w:hAnsi="Times New Roman" w:cs="Times New Roman"/>
          <w:sz w:val="24"/>
          <w:szCs w:val="24"/>
          <w:lang w:eastAsia="en-GB"/>
        </w:rPr>
      </w:pPr>
      <w:r w:rsidRPr="00930F9E">
        <w:rPr>
          <w:rFonts w:ascii="Times New Roman" w:eastAsia="SimSun" w:hAnsi="Times New Roman" w:cs="Times New Roman"/>
          <w:sz w:val="24"/>
          <w:szCs w:val="24"/>
          <w:lang w:eastAsia="en-GB"/>
        </w:rPr>
        <w:t xml:space="preserve">A full description and the results of a testing program performed at the Aeronautics Technological Institute in Sao Paulo, Brazil, were published by </w:t>
      </w:r>
      <w:proofErr w:type="spellStart"/>
      <w:r w:rsidRPr="00930F9E">
        <w:rPr>
          <w:rFonts w:ascii="Times New Roman" w:eastAsia="SimSun" w:hAnsi="Times New Roman" w:cs="Times New Roman"/>
          <w:sz w:val="24"/>
          <w:szCs w:val="24"/>
          <w:lang w:eastAsia="en-GB"/>
        </w:rPr>
        <w:t>Montestruque</w:t>
      </w:r>
      <w:proofErr w:type="spellEnd"/>
      <w:r w:rsidRPr="00930F9E">
        <w:rPr>
          <w:rFonts w:ascii="Times New Roman" w:eastAsia="SimSun" w:hAnsi="Times New Roman" w:cs="Times New Roman"/>
          <w:sz w:val="24"/>
          <w:szCs w:val="24"/>
          <w:lang w:eastAsia="en-GB"/>
        </w:rPr>
        <w:t xml:space="preserve"> in 2004</w:t>
      </w:r>
      <w:r w:rsidRPr="00930F9E">
        <w:rPr>
          <w:rFonts w:ascii="Times New Roman" w:eastAsia="SimSun" w:hAnsi="Times New Roman" w:cs="Times New Roman"/>
          <w:sz w:val="24"/>
          <w:szCs w:val="24"/>
          <w:vertAlign w:val="superscript"/>
          <w:lang w:eastAsia="en-GB"/>
        </w:rPr>
        <w:endnoteReference w:id="1"/>
      </w:r>
      <w:r w:rsidRPr="00930F9E">
        <w:rPr>
          <w:rFonts w:ascii="Times New Roman" w:eastAsia="SimSun" w:hAnsi="Times New Roman" w:cs="Times New Roman"/>
          <w:sz w:val="24"/>
          <w:szCs w:val="24"/>
          <w:lang w:eastAsia="en-GB"/>
        </w:rPr>
        <w:t xml:space="preserve">. </w:t>
      </w:r>
      <w:r w:rsidRPr="00930F9E">
        <w:rPr>
          <w:rFonts w:ascii="Times New Roman" w:eastAsia="SimSun" w:hAnsi="Times New Roman" w:cs="Times New Roman"/>
          <w:sz w:val="24"/>
          <w:szCs w:val="24"/>
          <w:lang w:eastAsia="en-GB"/>
        </w:rPr>
        <w:lastRenderedPageBreak/>
        <w:t>In this research program which started in 1999, an asphalt wearing course was applied over an existing crack in a detailed series of tests (</w:t>
      </w:r>
      <w:r w:rsidRPr="00930F9E">
        <w:rPr>
          <w:rFonts w:ascii="Times New Roman" w:eastAsia="SimSun" w:hAnsi="Times New Roman" w:cs="Times New Roman"/>
          <w:sz w:val="24"/>
          <w:szCs w:val="24"/>
          <w:lang w:eastAsia="en-GB"/>
        </w:rPr>
        <w:fldChar w:fldCharType="begin"/>
      </w:r>
      <w:r w:rsidRPr="00930F9E">
        <w:rPr>
          <w:rFonts w:ascii="Times New Roman" w:eastAsia="SimSun" w:hAnsi="Times New Roman" w:cs="Times New Roman"/>
          <w:sz w:val="24"/>
          <w:szCs w:val="24"/>
          <w:lang w:eastAsia="en-GB"/>
        </w:rPr>
        <w:instrText xml:space="preserve"> REF _Ref93654650 \h </w:instrText>
      </w:r>
      <w:r w:rsidRPr="00930F9E">
        <w:rPr>
          <w:rFonts w:ascii="Times New Roman" w:eastAsia="SimSun" w:hAnsi="Times New Roman" w:cs="Times New Roman"/>
          <w:sz w:val="24"/>
          <w:szCs w:val="24"/>
          <w:lang w:eastAsia="en-GB"/>
        </w:rPr>
      </w:r>
      <w:r w:rsidRPr="00930F9E">
        <w:rPr>
          <w:rFonts w:ascii="Times New Roman" w:eastAsia="SimSun" w:hAnsi="Times New Roman" w:cs="Times New Roman"/>
          <w:sz w:val="24"/>
          <w:szCs w:val="24"/>
          <w:lang w:eastAsia="en-GB"/>
        </w:rPr>
        <w:fldChar w:fldCharType="separate"/>
      </w:r>
      <w:r w:rsidR="00B438A2" w:rsidRPr="00930F9E">
        <w:rPr>
          <w:rFonts w:ascii="Times New Roman" w:eastAsia="Times New Roman" w:hAnsi="Times New Roman" w:cs="Times New Roman"/>
          <w:b/>
          <w:bCs/>
          <w:sz w:val="24"/>
          <w:szCs w:val="20"/>
          <w:lang w:val="en-US" w:eastAsia="de-DE"/>
        </w:rPr>
        <w:t xml:space="preserve">Figure </w:t>
      </w:r>
      <w:r w:rsidR="00B438A2">
        <w:rPr>
          <w:rFonts w:ascii="Times New Roman" w:eastAsia="Times New Roman" w:hAnsi="Times New Roman" w:cs="Times New Roman"/>
          <w:b/>
          <w:bCs/>
          <w:noProof/>
          <w:sz w:val="24"/>
          <w:szCs w:val="20"/>
          <w:lang w:val="en-US" w:eastAsia="de-DE"/>
        </w:rPr>
        <w:t>11</w:t>
      </w:r>
      <w:r w:rsidRPr="00930F9E">
        <w:rPr>
          <w:rFonts w:ascii="Times New Roman" w:eastAsia="SimSun" w:hAnsi="Times New Roman" w:cs="Times New Roman"/>
          <w:sz w:val="24"/>
          <w:szCs w:val="24"/>
          <w:lang w:eastAsia="en-GB"/>
        </w:rPr>
        <w:fldChar w:fldCharType="end"/>
      </w:r>
      <w:r w:rsidRPr="00930F9E">
        <w:rPr>
          <w:rFonts w:ascii="Times New Roman" w:eastAsia="SimSun" w:hAnsi="Times New Roman" w:cs="Times New Roman"/>
          <w:sz w:val="24"/>
          <w:szCs w:val="24"/>
          <w:lang w:eastAsia="en-GB"/>
        </w:rPr>
        <w:t>).</w:t>
      </w:r>
    </w:p>
    <w:p w14:paraId="09E8C772" w14:textId="77777777" w:rsidR="00930F9E" w:rsidRPr="00930F9E" w:rsidRDefault="00930F9E" w:rsidP="00930F9E">
      <w:pPr>
        <w:spacing w:after="0" w:line="240" w:lineRule="auto"/>
        <w:jc w:val="both"/>
        <w:rPr>
          <w:rFonts w:ascii="Times New Roman" w:eastAsia="SimSun" w:hAnsi="Times New Roman" w:cs="Times New Roman"/>
          <w:sz w:val="24"/>
          <w:szCs w:val="24"/>
          <w:lang w:eastAsia="en-GB"/>
        </w:rPr>
      </w:pPr>
    </w:p>
    <w:p w14:paraId="42380AE6" w14:textId="77777777" w:rsidR="00930F9E" w:rsidRPr="00930F9E" w:rsidRDefault="00930F9E" w:rsidP="00930F9E">
      <w:pPr>
        <w:keepNext/>
        <w:spacing w:after="0" w:line="240" w:lineRule="auto"/>
        <w:jc w:val="both"/>
        <w:rPr>
          <w:rFonts w:ascii="Times New Roman" w:eastAsia="SimSun" w:hAnsi="Times New Roman" w:cs="Arial"/>
          <w:sz w:val="24"/>
          <w:szCs w:val="24"/>
          <w:lang w:val="en-US" w:eastAsia="zh-CN"/>
        </w:rPr>
      </w:pPr>
      <w:r w:rsidRPr="00930F9E">
        <w:rPr>
          <w:rFonts w:ascii="Times New Roman" w:eastAsia="SimSun" w:hAnsi="Times New Roman" w:cs="Times New Roman"/>
          <w:noProof/>
          <w:sz w:val="24"/>
          <w:szCs w:val="24"/>
          <w:lang w:val="de-DE" w:eastAsia="de-DE"/>
        </w:rPr>
        <w:drawing>
          <wp:inline distT="0" distB="0" distL="0" distR="0" wp14:anchorId="520D5EF3" wp14:editId="4486ED9D">
            <wp:extent cx="5486400" cy="1651635"/>
            <wp:effectExtent l="19050" t="19050" r="19050" b="24765"/>
            <wp:docPr id="222" name="Grafik 18" descr="Figure 11: Dynamic Testing at ATI (Brazil) - Bending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afik 18" descr="Figure 11: Dynamic Testing at ATI (Brazil) - Bending Mode"/>
                    <pic:cNvPicPr/>
                  </pic:nvPicPr>
                  <pic:blipFill>
                    <a:blip r:embed="rId90"/>
                    <a:stretch>
                      <a:fillRect/>
                    </a:stretch>
                  </pic:blipFill>
                  <pic:spPr>
                    <a:xfrm>
                      <a:off x="0" y="0"/>
                      <a:ext cx="5486400" cy="1651635"/>
                    </a:xfrm>
                    <a:prstGeom prst="rect">
                      <a:avLst/>
                    </a:prstGeom>
                    <a:ln>
                      <a:solidFill>
                        <a:sysClr val="window" lastClr="FFFFFF">
                          <a:lumMod val="65000"/>
                        </a:sysClr>
                      </a:solidFill>
                    </a:ln>
                  </pic:spPr>
                </pic:pic>
              </a:graphicData>
            </a:graphic>
          </wp:inline>
        </w:drawing>
      </w:r>
    </w:p>
    <w:p w14:paraId="7B06F304" w14:textId="2FDAD755" w:rsidR="00930F9E" w:rsidRPr="00930F9E" w:rsidRDefault="00930F9E" w:rsidP="00930F9E">
      <w:pPr>
        <w:overflowPunct w:val="0"/>
        <w:autoSpaceDE w:val="0"/>
        <w:autoSpaceDN w:val="0"/>
        <w:adjustRightInd w:val="0"/>
        <w:spacing w:after="0" w:line="240" w:lineRule="auto"/>
        <w:ind w:firstLine="238"/>
        <w:textAlignment w:val="baseline"/>
        <w:rPr>
          <w:rFonts w:ascii="Times New Roman" w:eastAsia="Times New Roman" w:hAnsi="Times New Roman" w:cs="Times New Roman"/>
          <w:b/>
          <w:bCs/>
          <w:sz w:val="24"/>
          <w:szCs w:val="20"/>
          <w:lang w:val="en-US" w:eastAsia="de-DE"/>
        </w:rPr>
      </w:pPr>
      <w:bookmarkStart w:id="25" w:name="_Ref93654650"/>
      <w:r w:rsidRPr="00930F9E">
        <w:rPr>
          <w:rFonts w:ascii="Times New Roman" w:eastAsia="Times New Roman" w:hAnsi="Times New Roman" w:cs="Times New Roman"/>
          <w:b/>
          <w:bCs/>
          <w:sz w:val="24"/>
          <w:szCs w:val="20"/>
          <w:lang w:val="en-US" w:eastAsia="de-DE"/>
        </w:rPr>
        <w:t xml:space="preserve">Figure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Figure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11</w:t>
      </w:r>
      <w:r w:rsidRPr="00930F9E">
        <w:rPr>
          <w:rFonts w:ascii="Times New Roman" w:eastAsia="Times New Roman" w:hAnsi="Times New Roman" w:cs="Times New Roman"/>
          <w:b/>
          <w:bCs/>
          <w:sz w:val="24"/>
          <w:szCs w:val="20"/>
          <w:lang w:val="en-US" w:eastAsia="de-DE"/>
        </w:rPr>
        <w:fldChar w:fldCharType="end"/>
      </w:r>
      <w:bookmarkEnd w:id="25"/>
      <w:r w:rsidRPr="00930F9E">
        <w:rPr>
          <w:rFonts w:ascii="Times New Roman" w:eastAsia="Times New Roman" w:hAnsi="Times New Roman" w:cs="Times New Roman"/>
          <w:b/>
          <w:bCs/>
          <w:sz w:val="24"/>
          <w:szCs w:val="20"/>
          <w:lang w:val="en-US" w:eastAsia="de-DE"/>
        </w:rPr>
        <w:t>: Dynamic Testing at ATI (Brazil) - Bending Mode</w:t>
      </w:r>
    </w:p>
    <w:p w14:paraId="54A5DC02" w14:textId="77777777" w:rsidR="00930F9E" w:rsidRPr="00930F9E" w:rsidRDefault="00930F9E" w:rsidP="00930F9E">
      <w:pPr>
        <w:spacing w:after="0" w:line="240" w:lineRule="auto"/>
        <w:jc w:val="both"/>
        <w:rPr>
          <w:rFonts w:ascii="Times New Roman" w:eastAsia="SimSun" w:hAnsi="Times New Roman" w:cs="Times New Roman"/>
          <w:sz w:val="24"/>
          <w:szCs w:val="24"/>
          <w:lang w:eastAsia="en-GB"/>
        </w:rPr>
      </w:pPr>
    </w:p>
    <w:p w14:paraId="79F626CB" w14:textId="77777777" w:rsidR="00930F9E" w:rsidRPr="00930F9E" w:rsidRDefault="00930F9E" w:rsidP="00930F9E">
      <w:pPr>
        <w:spacing w:after="0" w:line="240" w:lineRule="auto"/>
        <w:jc w:val="both"/>
        <w:rPr>
          <w:rFonts w:ascii="Times New Roman" w:eastAsia="SimSun" w:hAnsi="Times New Roman" w:cs="Times New Roman"/>
          <w:sz w:val="24"/>
          <w:szCs w:val="24"/>
          <w:lang w:eastAsia="en-GB"/>
        </w:rPr>
      </w:pPr>
      <w:r w:rsidRPr="00930F9E">
        <w:rPr>
          <w:rFonts w:ascii="Times New Roman" w:eastAsia="SimSun" w:hAnsi="Times New Roman" w:cs="Times New Roman"/>
          <w:sz w:val="24"/>
          <w:szCs w:val="24"/>
          <w:lang w:eastAsia="en-GB"/>
        </w:rPr>
        <w:t xml:space="preserve">Both the bending mode and the shear mode were investigated under dynamic fatigue loading conditions. The results confirmed that </w:t>
      </w:r>
      <w:proofErr w:type="spellStart"/>
      <w:r w:rsidRPr="00930F9E">
        <w:rPr>
          <w:rFonts w:ascii="Times New Roman" w:eastAsia="SimSun" w:hAnsi="Times New Roman" w:cs="Times New Roman"/>
          <w:sz w:val="24"/>
          <w:szCs w:val="24"/>
          <w:lang w:eastAsia="en-GB"/>
        </w:rPr>
        <w:t>HaTelit</w:t>
      </w:r>
      <w:proofErr w:type="spellEnd"/>
      <w:r w:rsidRPr="00930F9E">
        <w:rPr>
          <w:rFonts w:ascii="Times New Roman" w:eastAsia="SimSun" w:hAnsi="Times New Roman" w:cs="Times New Roman"/>
          <w:sz w:val="24"/>
          <w:szCs w:val="24"/>
          <w:lang w:eastAsia="en-GB"/>
        </w:rPr>
        <w:t xml:space="preserve"> considerably delays the penetration of cracks. Compared to the unreinforced samples, the </w:t>
      </w:r>
      <w:proofErr w:type="spellStart"/>
      <w:r w:rsidRPr="00930F9E">
        <w:rPr>
          <w:rFonts w:ascii="Times New Roman" w:eastAsia="SimSun" w:hAnsi="Times New Roman" w:cs="Times New Roman"/>
          <w:sz w:val="24"/>
          <w:szCs w:val="24"/>
          <w:lang w:eastAsia="en-GB"/>
        </w:rPr>
        <w:t>HaTelit</w:t>
      </w:r>
      <w:proofErr w:type="spellEnd"/>
      <w:r w:rsidRPr="00930F9E">
        <w:rPr>
          <w:rFonts w:ascii="Times New Roman" w:eastAsia="SimSun" w:hAnsi="Times New Roman" w:cs="Times New Roman"/>
          <w:sz w:val="24"/>
          <w:szCs w:val="24"/>
          <w:lang w:eastAsia="en-GB"/>
        </w:rPr>
        <w:t xml:space="preserve"> reinforced asphalt layers were subjected to up to over 5 times the number of dynamic load cycles before a crack reached the surface. The crack pattern clearly shows that the reinforcement absorbs the high tensile forces and distributes over a larger area.</w:t>
      </w:r>
    </w:p>
    <w:p w14:paraId="733B336D" w14:textId="77777777" w:rsidR="00930F9E" w:rsidRPr="00930F9E" w:rsidRDefault="00930F9E" w:rsidP="00930F9E">
      <w:pPr>
        <w:spacing w:after="0" w:line="240" w:lineRule="auto"/>
        <w:rPr>
          <w:rFonts w:ascii="Times New Roman" w:eastAsia="SimSun" w:hAnsi="Times New Roman" w:cs="Times New Roman"/>
          <w:sz w:val="24"/>
          <w:szCs w:val="24"/>
          <w:lang w:eastAsia="de-DE"/>
        </w:rPr>
      </w:pPr>
    </w:p>
    <w:p w14:paraId="4130DC33" w14:textId="77777777" w:rsidR="00930F9E" w:rsidRPr="00930F9E" w:rsidRDefault="00930F9E" w:rsidP="00930F9E">
      <w:pPr>
        <w:keepNext/>
        <w:keepLines/>
        <w:spacing w:after="0" w:line="240" w:lineRule="auto"/>
        <w:outlineLvl w:val="0"/>
        <w:rPr>
          <w:rFonts w:ascii="Times New Roman" w:eastAsia="Times New Roman" w:hAnsi="Times New Roman" w:cs="Times New Roman"/>
          <w:b/>
          <w:sz w:val="30"/>
          <w:szCs w:val="32"/>
          <w:lang w:eastAsia="zh-CN"/>
        </w:rPr>
      </w:pPr>
      <w:r w:rsidRPr="00930F9E">
        <w:rPr>
          <w:rFonts w:ascii="Times New Roman" w:eastAsia="Times New Roman" w:hAnsi="Times New Roman" w:cs="Times New Roman"/>
          <w:b/>
          <w:sz w:val="30"/>
          <w:szCs w:val="32"/>
          <w:lang w:eastAsia="zh-CN"/>
        </w:rPr>
        <w:t>EMBODIED ENERGY (EE) AND EMBODIED CO</w:t>
      </w:r>
      <w:r w:rsidRPr="00930F9E">
        <w:rPr>
          <w:rFonts w:ascii="Times New Roman" w:eastAsia="Times New Roman" w:hAnsi="Times New Roman" w:cs="Times New Roman"/>
          <w:b/>
          <w:sz w:val="30"/>
          <w:szCs w:val="32"/>
          <w:vertAlign w:val="subscript"/>
          <w:lang w:eastAsia="zh-CN"/>
        </w:rPr>
        <w:t>2</w:t>
      </w:r>
      <w:r w:rsidRPr="00930F9E">
        <w:rPr>
          <w:rFonts w:ascii="Times New Roman" w:eastAsia="Times New Roman" w:hAnsi="Times New Roman" w:cs="Times New Roman"/>
          <w:b/>
          <w:sz w:val="30"/>
          <w:szCs w:val="32"/>
          <w:lang w:eastAsia="zh-CN"/>
        </w:rPr>
        <w:t xml:space="preserve"> (ECO</w:t>
      </w:r>
      <w:r w:rsidRPr="00930F9E">
        <w:rPr>
          <w:rFonts w:ascii="Times New Roman" w:eastAsia="Times New Roman" w:hAnsi="Times New Roman" w:cs="Times New Roman"/>
          <w:b/>
          <w:sz w:val="30"/>
          <w:szCs w:val="32"/>
          <w:vertAlign w:val="subscript"/>
          <w:lang w:eastAsia="zh-CN"/>
        </w:rPr>
        <w:t>2</w:t>
      </w:r>
      <w:r w:rsidRPr="00930F9E">
        <w:rPr>
          <w:rFonts w:ascii="Times New Roman" w:eastAsia="Times New Roman" w:hAnsi="Times New Roman" w:cs="Times New Roman"/>
          <w:b/>
          <w:sz w:val="30"/>
          <w:szCs w:val="32"/>
          <w:lang w:eastAsia="zh-CN"/>
        </w:rPr>
        <w:t>)</w:t>
      </w:r>
    </w:p>
    <w:p w14:paraId="0A7C7742"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val="en-AU" w:eastAsia="zh-CN"/>
        </w:rPr>
      </w:pPr>
    </w:p>
    <w:p w14:paraId="63F7D393"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Since the 1980's </w:t>
      </w:r>
      <w:r w:rsidRPr="00930F9E">
        <w:rPr>
          <w:rFonts w:ascii="Times New Roman" w:eastAsia="SimSun" w:hAnsi="Times New Roman" w:cs="Times New Roman"/>
          <w:i/>
          <w:iCs/>
          <w:sz w:val="24"/>
          <w:szCs w:val="24"/>
          <w:lang w:eastAsia="zh-CN"/>
        </w:rPr>
        <w:t>sustainability</w:t>
      </w:r>
      <w:r w:rsidRPr="00930F9E">
        <w:rPr>
          <w:rFonts w:ascii="Times New Roman" w:eastAsia="SimSun" w:hAnsi="Times New Roman" w:cs="Times New Roman"/>
          <w:sz w:val="24"/>
          <w:szCs w:val="24"/>
          <w:lang w:eastAsia="zh-CN"/>
        </w:rPr>
        <w:t xml:space="preserve"> has been used in the sense of human sustainability on planet Earth and this has resulted in the most widely quoted definition of sustainability and sustainable development, that of the Brundtland Commission of the United Nations: </w:t>
      </w:r>
    </w:p>
    <w:p w14:paraId="357C9BE0" w14:textId="77777777" w:rsidR="00930F9E" w:rsidRPr="00930F9E" w:rsidRDefault="00930F9E" w:rsidP="00930F9E">
      <w:pPr>
        <w:spacing w:after="0" w:line="240" w:lineRule="auto"/>
        <w:jc w:val="both"/>
        <w:rPr>
          <w:rFonts w:ascii="Times New Roman" w:eastAsia="SimSun" w:hAnsi="Times New Roman" w:cs="Times New Roman"/>
          <w:iCs/>
          <w:sz w:val="24"/>
          <w:szCs w:val="24"/>
          <w:lang w:eastAsia="zh-CN"/>
        </w:rPr>
      </w:pPr>
      <w:r w:rsidRPr="00930F9E">
        <w:rPr>
          <w:rFonts w:ascii="Times New Roman" w:eastAsia="SimSun" w:hAnsi="Times New Roman" w:cs="Times New Roman"/>
          <w:i/>
          <w:iCs/>
          <w:sz w:val="24"/>
          <w:szCs w:val="24"/>
          <w:lang w:eastAsia="zh-CN"/>
        </w:rPr>
        <w:t>"Sustainable development is development that meets the needs of the present without compromising the ability of future generations to meet their own needs." (Brundtland Commission, 1987)</w:t>
      </w:r>
    </w:p>
    <w:p w14:paraId="0874A251" w14:textId="77777777" w:rsidR="00930F9E" w:rsidRPr="00930F9E" w:rsidRDefault="00930F9E" w:rsidP="00930F9E">
      <w:pPr>
        <w:spacing w:after="0" w:line="240" w:lineRule="auto"/>
        <w:jc w:val="both"/>
        <w:rPr>
          <w:rFonts w:ascii="Times New Roman" w:eastAsia="SimSun" w:hAnsi="Times New Roman" w:cs="Times New Roman"/>
          <w:sz w:val="24"/>
          <w:szCs w:val="24"/>
          <w:lang w:eastAsia="en-GB"/>
        </w:rPr>
      </w:pPr>
      <w:r w:rsidRPr="00930F9E">
        <w:rPr>
          <w:rFonts w:ascii="Times New Roman" w:eastAsia="SimSun" w:hAnsi="Times New Roman" w:cs="Times New Roman"/>
          <w:iCs/>
          <w:sz w:val="24"/>
          <w:szCs w:val="24"/>
          <w:lang w:eastAsia="zh-CN"/>
        </w:rPr>
        <w:t>In the context of the construction industry this does mean that different construction techniques and designs for a specific project are compared for their ECO</w:t>
      </w:r>
      <w:r w:rsidRPr="00930F9E">
        <w:rPr>
          <w:rFonts w:ascii="Times New Roman" w:eastAsia="SimSun" w:hAnsi="Times New Roman" w:cs="Times New Roman"/>
          <w:iCs/>
          <w:sz w:val="24"/>
          <w:szCs w:val="24"/>
          <w:vertAlign w:val="subscript"/>
          <w:lang w:eastAsia="zh-CN"/>
        </w:rPr>
        <w:t>2</w:t>
      </w:r>
      <w:r w:rsidRPr="00930F9E">
        <w:rPr>
          <w:rFonts w:ascii="Times New Roman" w:eastAsia="SimSun" w:hAnsi="Times New Roman" w:cs="Times New Roman"/>
          <w:iCs/>
          <w:sz w:val="24"/>
          <w:szCs w:val="24"/>
          <w:lang w:eastAsia="zh-CN"/>
        </w:rPr>
        <w:t xml:space="preserve"> as an indicator for their sustainability. As a matter of </w:t>
      </w:r>
      <w:proofErr w:type="gramStart"/>
      <w:r w:rsidRPr="00930F9E">
        <w:rPr>
          <w:rFonts w:ascii="Times New Roman" w:eastAsia="SimSun" w:hAnsi="Times New Roman" w:cs="Times New Roman"/>
          <w:iCs/>
          <w:sz w:val="24"/>
          <w:szCs w:val="24"/>
          <w:lang w:eastAsia="zh-CN"/>
        </w:rPr>
        <w:t>fact</w:t>
      </w:r>
      <w:proofErr w:type="gramEnd"/>
      <w:r w:rsidRPr="00930F9E">
        <w:rPr>
          <w:rFonts w:ascii="Times New Roman" w:eastAsia="SimSun" w:hAnsi="Times New Roman" w:cs="Times New Roman"/>
          <w:iCs/>
          <w:sz w:val="24"/>
          <w:szCs w:val="24"/>
          <w:lang w:eastAsia="zh-CN"/>
        </w:rPr>
        <w:t xml:space="preserve"> the ECO</w:t>
      </w:r>
      <w:r w:rsidRPr="00930F9E">
        <w:rPr>
          <w:rFonts w:ascii="Times New Roman" w:eastAsia="SimSun" w:hAnsi="Times New Roman" w:cs="Times New Roman"/>
          <w:iCs/>
          <w:sz w:val="24"/>
          <w:szCs w:val="24"/>
          <w:vertAlign w:val="subscript"/>
          <w:lang w:eastAsia="zh-CN"/>
        </w:rPr>
        <w:t>2</w:t>
      </w:r>
      <w:r w:rsidRPr="00930F9E">
        <w:rPr>
          <w:rFonts w:ascii="Times New Roman" w:eastAsia="SimSun" w:hAnsi="Times New Roman" w:cs="Times New Roman"/>
          <w:iCs/>
          <w:sz w:val="24"/>
          <w:szCs w:val="24"/>
          <w:lang w:eastAsia="zh-CN"/>
        </w:rPr>
        <w:t xml:space="preserve"> is only one criterion beside social and economic considerations. </w:t>
      </w:r>
      <w:r w:rsidRPr="00930F9E">
        <w:rPr>
          <w:rFonts w:ascii="Times New Roman" w:eastAsia="SimSun" w:hAnsi="Times New Roman" w:cs="Times New Roman"/>
          <w:sz w:val="24"/>
          <w:szCs w:val="24"/>
          <w:lang w:eastAsia="zh-CN"/>
        </w:rPr>
        <w:t xml:space="preserve">Recent commitments signed at Cop26 in Glasgow saw many countries signing up to </w:t>
      </w:r>
      <w:r w:rsidRPr="00930F9E">
        <w:rPr>
          <w:rFonts w:ascii="Times New Roman" w:eastAsia="SimSun" w:hAnsi="Times New Roman" w:cs="Times New Roman"/>
          <w:bCs/>
          <w:sz w:val="24"/>
          <w:szCs w:val="24"/>
          <w:lang w:eastAsia="zh-CN"/>
        </w:rPr>
        <w:t>net zero</w:t>
      </w:r>
      <w:r w:rsidRPr="00930F9E">
        <w:rPr>
          <w:rFonts w:ascii="Times New Roman" w:eastAsia="SimSun" w:hAnsi="Times New Roman" w:cs="Times New Roman"/>
          <w:sz w:val="24"/>
          <w:szCs w:val="24"/>
          <w:lang w:eastAsia="zh-CN"/>
        </w:rPr>
        <w:t xml:space="preserve"> carbon emissions by 2050. By assessing and quantifying the embodied energy (EE) and embodied carbon dioxide (</w:t>
      </w:r>
      <w:r w:rsidRPr="00930F9E">
        <w:rPr>
          <w:rFonts w:ascii="Times New Roman" w:eastAsia="SimSun" w:hAnsi="Times New Roman" w:cs="Times New Roman"/>
          <w:sz w:val="24"/>
          <w:szCs w:val="24"/>
          <w:lang w:eastAsia="en-GB"/>
        </w:rPr>
        <w:t>ECO</w:t>
      </w:r>
      <w:r w:rsidRPr="00930F9E">
        <w:rPr>
          <w:rFonts w:ascii="Times New Roman" w:eastAsia="SimSun" w:hAnsi="Times New Roman" w:cs="Times New Roman"/>
          <w:sz w:val="24"/>
          <w:szCs w:val="24"/>
          <w:vertAlign w:val="subscript"/>
          <w:lang w:eastAsia="en-GB"/>
        </w:rPr>
        <w:t>2</w:t>
      </w:r>
      <w:r w:rsidRPr="00930F9E">
        <w:rPr>
          <w:rFonts w:ascii="Times New Roman" w:eastAsia="SimSun" w:hAnsi="Times New Roman" w:cs="Times New Roman"/>
          <w:sz w:val="24"/>
          <w:szCs w:val="24"/>
          <w:lang w:eastAsia="en-GB"/>
        </w:rPr>
        <w:t>) for the materials used on site without considering the individual transport distances and their installation. The authors of this paper appreciate that this comparison is not in line with the typical "cradle to grave" approaches used in this field, but it has been previously shown that the following comparison is sufficiently detailed to compare the two construction techniques without compromising on the accuracy of the results.</w:t>
      </w:r>
    </w:p>
    <w:p w14:paraId="7D83AAE7" w14:textId="77777777" w:rsidR="00930F9E" w:rsidRPr="00930F9E" w:rsidRDefault="00930F9E" w:rsidP="00930F9E">
      <w:pPr>
        <w:spacing w:after="0" w:line="240" w:lineRule="auto"/>
        <w:jc w:val="both"/>
        <w:rPr>
          <w:rFonts w:ascii="Times New Roman" w:eastAsia="SimSun" w:hAnsi="Times New Roman" w:cs="Times New Roman"/>
          <w:sz w:val="24"/>
          <w:szCs w:val="24"/>
          <w:lang w:eastAsia="en-GB"/>
        </w:rPr>
      </w:pPr>
    </w:p>
    <w:p w14:paraId="3F4069F0"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en-GB"/>
        </w:rPr>
      </w:pPr>
      <w:r w:rsidRPr="00930F9E">
        <w:rPr>
          <w:rFonts w:ascii="Times New Roman" w:eastAsia="Times New Roman" w:hAnsi="Times New Roman" w:cs="Times New Roman"/>
          <w:b/>
          <w:sz w:val="24"/>
          <w:szCs w:val="26"/>
          <w:lang w:val="en-AU" w:eastAsia="zh-CN"/>
        </w:rPr>
        <w:t xml:space="preserve">Data source </w:t>
      </w:r>
    </w:p>
    <w:p w14:paraId="252CE625"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en-GB"/>
        </w:rPr>
        <w:t>The ECO</w:t>
      </w:r>
      <w:r w:rsidRPr="00930F9E">
        <w:rPr>
          <w:rFonts w:ascii="Times New Roman" w:eastAsia="SimSun" w:hAnsi="Times New Roman" w:cs="Times New Roman"/>
          <w:sz w:val="24"/>
          <w:szCs w:val="24"/>
          <w:vertAlign w:val="subscript"/>
          <w:lang w:eastAsia="en-GB"/>
        </w:rPr>
        <w:t>2</w:t>
      </w:r>
      <w:r w:rsidRPr="00930F9E">
        <w:rPr>
          <w:rFonts w:ascii="Times New Roman" w:eastAsia="SimSun" w:hAnsi="Times New Roman" w:cs="Times New Roman"/>
          <w:sz w:val="24"/>
          <w:szCs w:val="24"/>
          <w:lang w:eastAsia="en-GB"/>
        </w:rPr>
        <w:t xml:space="preserve"> values ("Carbon Footprint") used in the following chapters are taken from the latest Inventory </w:t>
      </w:r>
      <w:r w:rsidRPr="00930F9E">
        <w:rPr>
          <w:rFonts w:ascii="Times New Roman" w:eastAsia="SimSun" w:hAnsi="Times New Roman" w:cs="Times New Roman"/>
          <w:color w:val="000000"/>
          <w:sz w:val="24"/>
          <w:szCs w:val="24"/>
          <w:lang w:eastAsia="zh-CN"/>
        </w:rPr>
        <w:t>of Carbon &amp; Energy (ICE) V2.0. The University of</w:t>
      </w:r>
      <w:r w:rsidRPr="00930F9E">
        <w:rPr>
          <w:rFonts w:ascii="Times New Roman" w:eastAsia="SimSun" w:hAnsi="Times New Roman" w:cs="Times New Roman"/>
          <w:sz w:val="24"/>
          <w:szCs w:val="24"/>
          <w:lang w:eastAsia="zh-CN"/>
        </w:rPr>
        <w:t xml:space="preserve"> </w:t>
      </w:r>
      <w:r w:rsidRPr="00930F9E">
        <w:rPr>
          <w:rFonts w:ascii="Times New Roman" w:eastAsia="SimSun" w:hAnsi="Times New Roman" w:cs="Times New Roman"/>
          <w:color w:val="000000"/>
          <w:sz w:val="24"/>
          <w:szCs w:val="24"/>
          <w:lang w:eastAsia="zh-CN"/>
        </w:rPr>
        <w:t xml:space="preserve">Bath has </w:t>
      </w:r>
      <w:r w:rsidRPr="00930F9E">
        <w:rPr>
          <w:rFonts w:ascii="Times New Roman" w:eastAsia="SimSun" w:hAnsi="Times New Roman" w:cs="Times New Roman"/>
          <w:color w:val="000000"/>
          <w:sz w:val="24"/>
          <w:szCs w:val="24"/>
          <w:lang w:eastAsia="zh-CN"/>
        </w:rPr>
        <w:lastRenderedPageBreak/>
        <w:t>created the ICE embodied energy &amp; embodied carbon database which is the freely available. The aim of this work is to create an inventory of embodied</w:t>
      </w:r>
      <w:r w:rsidRPr="00930F9E">
        <w:rPr>
          <w:rFonts w:ascii="Times New Roman" w:eastAsia="SimSun" w:hAnsi="Times New Roman" w:cs="Times New Roman"/>
          <w:sz w:val="24"/>
          <w:szCs w:val="24"/>
          <w:lang w:eastAsia="zh-CN"/>
        </w:rPr>
        <w:t xml:space="preserve"> </w:t>
      </w:r>
      <w:r w:rsidRPr="00930F9E">
        <w:rPr>
          <w:rFonts w:ascii="Times New Roman" w:eastAsia="SimSun" w:hAnsi="Times New Roman" w:cs="Times New Roman"/>
          <w:color w:val="000000"/>
          <w:sz w:val="24"/>
          <w:szCs w:val="24"/>
          <w:lang w:eastAsia="zh-CN"/>
        </w:rPr>
        <w:t>energy and carbon coefficients for building materials. The data base is structured into 34 main material</w:t>
      </w:r>
      <w:r w:rsidRPr="00930F9E">
        <w:rPr>
          <w:rFonts w:ascii="Times New Roman" w:eastAsia="SimSun" w:hAnsi="Times New Roman" w:cs="Times New Roman"/>
          <w:sz w:val="24"/>
          <w:szCs w:val="24"/>
          <w:lang w:eastAsia="zh-CN"/>
        </w:rPr>
        <w:t xml:space="preserve"> </w:t>
      </w:r>
      <w:r w:rsidRPr="00930F9E">
        <w:rPr>
          <w:rFonts w:ascii="Times New Roman" w:eastAsia="SimSun" w:hAnsi="Times New Roman" w:cs="Times New Roman"/>
          <w:color w:val="000000"/>
          <w:sz w:val="24"/>
          <w:szCs w:val="24"/>
          <w:lang w:eastAsia="zh-CN"/>
        </w:rPr>
        <w:t>groups (</w:t>
      </w:r>
      <w:proofErr w:type="gramStart"/>
      <w:r w:rsidRPr="00930F9E">
        <w:rPr>
          <w:rFonts w:ascii="Times New Roman" w:eastAsia="SimSun" w:hAnsi="Times New Roman" w:cs="Times New Roman"/>
          <w:color w:val="000000"/>
          <w:sz w:val="24"/>
          <w:szCs w:val="24"/>
          <w:lang w:eastAsia="zh-CN"/>
        </w:rPr>
        <w:t>i.e.</w:t>
      </w:r>
      <w:proofErr w:type="gramEnd"/>
      <w:r w:rsidRPr="00930F9E">
        <w:rPr>
          <w:rFonts w:ascii="Times New Roman" w:eastAsia="SimSun" w:hAnsi="Times New Roman" w:cs="Times New Roman"/>
          <w:color w:val="000000"/>
          <w:sz w:val="24"/>
          <w:szCs w:val="24"/>
          <w:lang w:eastAsia="zh-CN"/>
        </w:rPr>
        <w:t xml:space="preserve"> Aggregates, Aluminium, Asphalt, etc.). </w:t>
      </w:r>
    </w:p>
    <w:p w14:paraId="4685D7A2"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17AE328D"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val="en-US" w:eastAsia="zh-CN"/>
        </w:rPr>
      </w:pPr>
      <w:r w:rsidRPr="00930F9E">
        <w:rPr>
          <w:rFonts w:ascii="Times New Roman" w:eastAsia="Times New Roman" w:hAnsi="Times New Roman" w:cs="Times New Roman"/>
          <w:b/>
          <w:sz w:val="24"/>
          <w:szCs w:val="26"/>
          <w:lang w:val="en-US" w:eastAsia="zh-CN"/>
        </w:rPr>
        <w:t>Examples of embodied CO</w:t>
      </w:r>
      <w:r w:rsidRPr="00930F9E">
        <w:rPr>
          <w:rFonts w:ascii="Times New Roman" w:eastAsia="Times New Roman" w:hAnsi="Times New Roman" w:cs="Times New Roman"/>
          <w:b/>
          <w:sz w:val="24"/>
          <w:szCs w:val="26"/>
          <w:vertAlign w:val="subscript"/>
          <w:lang w:val="en-US" w:eastAsia="zh-CN"/>
        </w:rPr>
        <w:t>2</w:t>
      </w:r>
    </w:p>
    <w:p w14:paraId="10D616C1" w14:textId="15B24595"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The amount of embodied carbon dioxide per kg of material can vary significantly as can be seen in </w:t>
      </w:r>
      <w:r w:rsidRPr="00930F9E">
        <w:rPr>
          <w:rFonts w:ascii="Times New Roman" w:eastAsia="SimSun" w:hAnsi="Times New Roman" w:cs="Times New Roman"/>
          <w:sz w:val="24"/>
          <w:szCs w:val="24"/>
          <w:lang w:val="en-AU" w:eastAsia="zh-CN"/>
        </w:rPr>
        <w:fldChar w:fldCharType="begin"/>
      </w:r>
      <w:r w:rsidRPr="00930F9E">
        <w:rPr>
          <w:rFonts w:ascii="Times New Roman" w:eastAsia="SimSun" w:hAnsi="Times New Roman" w:cs="Times New Roman"/>
          <w:sz w:val="24"/>
          <w:szCs w:val="24"/>
          <w:lang w:val="en-AU" w:eastAsia="zh-CN"/>
        </w:rPr>
        <w:instrText xml:space="preserve"> REF _Ref93655409 \h </w:instrText>
      </w:r>
      <w:r w:rsidRPr="00930F9E">
        <w:rPr>
          <w:rFonts w:ascii="Times New Roman" w:eastAsia="SimSun" w:hAnsi="Times New Roman" w:cs="Times New Roman"/>
          <w:sz w:val="24"/>
          <w:szCs w:val="24"/>
          <w:lang w:val="en-AU" w:eastAsia="zh-CN"/>
        </w:rPr>
      </w:r>
      <w:r w:rsidRPr="00930F9E">
        <w:rPr>
          <w:rFonts w:ascii="Times New Roman" w:eastAsia="SimSun" w:hAnsi="Times New Roman" w:cs="Times New Roman"/>
          <w:sz w:val="24"/>
          <w:szCs w:val="24"/>
          <w:lang w:val="en-AU" w:eastAsia="zh-CN"/>
        </w:rPr>
        <w:fldChar w:fldCharType="separate"/>
      </w:r>
      <w:r w:rsidR="00B438A2" w:rsidRPr="00930F9E">
        <w:rPr>
          <w:rFonts w:ascii="Times New Roman" w:eastAsia="Times New Roman" w:hAnsi="Times New Roman" w:cs="Times New Roman"/>
          <w:b/>
          <w:bCs/>
          <w:sz w:val="24"/>
          <w:szCs w:val="20"/>
          <w:lang w:val="en-US" w:eastAsia="de-DE"/>
        </w:rPr>
        <w:t xml:space="preserve">Table </w:t>
      </w:r>
      <w:r w:rsidR="00B438A2">
        <w:rPr>
          <w:rFonts w:ascii="Times New Roman" w:eastAsia="Times New Roman" w:hAnsi="Times New Roman" w:cs="Times New Roman"/>
          <w:b/>
          <w:bCs/>
          <w:noProof/>
          <w:sz w:val="24"/>
          <w:szCs w:val="20"/>
          <w:lang w:val="en-US" w:eastAsia="de-DE"/>
        </w:rPr>
        <w:t>5</w:t>
      </w:r>
      <w:r w:rsidRPr="00930F9E">
        <w:rPr>
          <w:rFonts w:ascii="Times New Roman" w:eastAsia="SimSun" w:hAnsi="Times New Roman" w:cs="Times New Roman"/>
          <w:sz w:val="24"/>
          <w:szCs w:val="24"/>
          <w:lang w:val="en-AU" w:eastAsia="zh-CN"/>
        </w:rPr>
        <w:fldChar w:fldCharType="end"/>
      </w:r>
      <w:r w:rsidRPr="00930F9E">
        <w:rPr>
          <w:rFonts w:ascii="Times New Roman" w:eastAsia="SimSun" w:hAnsi="Times New Roman" w:cs="Times New Roman"/>
          <w:sz w:val="24"/>
          <w:szCs w:val="24"/>
          <w:lang w:val="en-AU" w:eastAsia="zh-CN"/>
        </w:rPr>
        <w:t>. The more processing and energy that is required to achieve the final product the higher is the ECO</w:t>
      </w:r>
      <w:r w:rsidRPr="00930F9E">
        <w:rPr>
          <w:rFonts w:ascii="Times New Roman" w:eastAsia="SimSun" w:hAnsi="Times New Roman" w:cs="Times New Roman"/>
          <w:sz w:val="24"/>
          <w:szCs w:val="24"/>
          <w:vertAlign w:val="subscript"/>
          <w:lang w:val="en-AU" w:eastAsia="zh-CN"/>
        </w:rPr>
        <w:t>2</w:t>
      </w:r>
      <w:r w:rsidRPr="00930F9E">
        <w:rPr>
          <w:rFonts w:ascii="Times New Roman" w:eastAsia="SimSun" w:hAnsi="Times New Roman" w:cs="Times New Roman"/>
          <w:sz w:val="24"/>
          <w:szCs w:val="24"/>
          <w:lang w:val="en-AU" w:eastAsia="zh-CN"/>
        </w:rPr>
        <w:t xml:space="preserve">. </w:t>
      </w:r>
    </w:p>
    <w:p w14:paraId="0033A131"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p>
    <w:p w14:paraId="57BB7552" w14:textId="77777777" w:rsidR="00930F9E" w:rsidRPr="00930F9E" w:rsidRDefault="00930F9E" w:rsidP="00930F9E">
      <w:pPr>
        <w:numPr>
          <w:ilvl w:val="1"/>
          <w:numId w:val="0"/>
        </w:numPr>
        <w:spacing w:after="0" w:line="240" w:lineRule="auto"/>
        <w:rPr>
          <w:rFonts w:ascii="Times New Roman" w:eastAsia="Times New Roman" w:hAnsi="Times New Roman" w:cs="Times New Roman"/>
          <w:b/>
          <w:spacing w:val="15"/>
          <w:sz w:val="24"/>
          <w:lang w:val="en-AU" w:eastAsia="zh-CN"/>
        </w:rPr>
      </w:pPr>
    </w:p>
    <w:p w14:paraId="4D909E2F" w14:textId="3B4FBC69" w:rsidR="00930F9E" w:rsidRPr="00930F9E" w:rsidRDefault="00930F9E" w:rsidP="00930F9E">
      <w:pPr>
        <w:keepNext/>
        <w:overflowPunct w:val="0"/>
        <w:autoSpaceDE w:val="0"/>
        <w:autoSpaceDN w:val="0"/>
        <w:adjustRightInd w:val="0"/>
        <w:spacing w:after="0" w:line="240" w:lineRule="auto"/>
        <w:ind w:firstLine="238"/>
        <w:textAlignment w:val="baseline"/>
        <w:rPr>
          <w:rFonts w:ascii="Times New Roman" w:eastAsia="Times New Roman" w:hAnsi="Times New Roman" w:cs="Times New Roman"/>
          <w:b/>
          <w:bCs/>
          <w:sz w:val="24"/>
          <w:szCs w:val="20"/>
          <w:lang w:val="en-US" w:eastAsia="de-DE"/>
        </w:rPr>
      </w:pPr>
      <w:bookmarkStart w:id="26" w:name="_Ref93655409"/>
      <w:r w:rsidRPr="00930F9E">
        <w:rPr>
          <w:rFonts w:ascii="Times New Roman" w:eastAsia="Times New Roman" w:hAnsi="Times New Roman" w:cs="Times New Roman"/>
          <w:b/>
          <w:bCs/>
          <w:sz w:val="24"/>
          <w:szCs w:val="20"/>
          <w:lang w:val="en-US" w:eastAsia="de-DE"/>
        </w:rPr>
        <w:t xml:space="preserve">Table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Table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5</w:t>
      </w:r>
      <w:r w:rsidRPr="00930F9E">
        <w:rPr>
          <w:rFonts w:ascii="Times New Roman" w:eastAsia="Times New Roman" w:hAnsi="Times New Roman" w:cs="Times New Roman"/>
          <w:b/>
          <w:bCs/>
          <w:sz w:val="24"/>
          <w:szCs w:val="20"/>
          <w:lang w:val="en-US" w:eastAsia="de-DE"/>
        </w:rPr>
        <w:fldChar w:fldCharType="end"/>
      </w:r>
      <w:bookmarkEnd w:id="26"/>
      <w:r w:rsidRPr="00930F9E">
        <w:rPr>
          <w:rFonts w:ascii="Times New Roman" w:eastAsia="Times New Roman" w:hAnsi="Times New Roman" w:cs="Times New Roman"/>
          <w:b/>
          <w:bCs/>
          <w:sz w:val="24"/>
          <w:szCs w:val="20"/>
          <w:lang w:val="en-US" w:eastAsia="de-DE"/>
        </w:rPr>
        <w:t>: Examples of embodied carbon dioxide (ECO</w:t>
      </w:r>
      <w:r w:rsidRPr="00930F9E">
        <w:rPr>
          <w:rFonts w:ascii="Times New Roman" w:eastAsia="Times New Roman" w:hAnsi="Times New Roman" w:cs="Times New Roman"/>
          <w:b/>
          <w:bCs/>
          <w:sz w:val="24"/>
          <w:szCs w:val="20"/>
          <w:vertAlign w:val="subscript"/>
          <w:lang w:val="en-US" w:eastAsia="de-DE"/>
        </w:rPr>
        <w:t>2</w:t>
      </w:r>
      <w:r w:rsidRPr="00930F9E">
        <w:rPr>
          <w:rFonts w:ascii="Times New Roman" w:eastAsia="Times New Roman" w:hAnsi="Times New Roman" w:cs="Times New Roman"/>
          <w:b/>
          <w:bCs/>
          <w:sz w:val="24"/>
          <w:szCs w:val="20"/>
          <w:lang w:val="en-US" w:eastAsia="de-DE"/>
        </w:rPr>
        <w:t>) in construction materials (cradle to gate)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6"/>
        <w:gridCol w:w="2956"/>
        <w:gridCol w:w="2858"/>
      </w:tblGrid>
      <w:tr w:rsidR="00930F9E" w:rsidRPr="00930F9E" w14:paraId="617B4A7C" w14:textId="77777777" w:rsidTr="00BE62A6">
        <w:tc>
          <w:tcPr>
            <w:tcW w:w="2409" w:type="dxa"/>
            <w:tcBorders>
              <w:top w:val="single" w:sz="12" w:space="0" w:color="auto"/>
              <w:left w:val="single" w:sz="12" w:space="0" w:color="auto"/>
              <w:bottom w:val="single" w:sz="12" w:space="0" w:color="auto"/>
            </w:tcBorders>
          </w:tcPr>
          <w:p w14:paraId="40115FAB"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Material</w:t>
            </w:r>
          </w:p>
        </w:tc>
        <w:tc>
          <w:tcPr>
            <w:tcW w:w="3118" w:type="dxa"/>
            <w:tcBorders>
              <w:top w:val="single" w:sz="12" w:space="0" w:color="auto"/>
              <w:bottom w:val="single" w:sz="12" w:space="0" w:color="auto"/>
            </w:tcBorders>
          </w:tcPr>
          <w:p w14:paraId="759000DA"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kg ECO</w:t>
            </w:r>
            <w:r w:rsidRPr="00930F9E">
              <w:rPr>
                <w:rFonts w:ascii="Times New Roman" w:eastAsia="SimSun" w:hAnsi="Times New Roman" w:cs="Times New Roman"/>
                <w:sz w:val="24"/>
                <w:szCs w:val="24"/>
                <w:vertAlign w:val="subscript"/>
                <w:lang w:val="en-AU" w:eastAsia="zh-CN"/>
              </w:rPr>
              <w:t>2</w:t>
            </w:r>
            <w:r w:rsidRPr="00930F9E">
              <w:rPr>
                <w:rFonts w:ascii="Times New Roman" w:eastAsia="SimSun" w:hAnsi="Times New Roman" w:cs="Times New Roman"/>
                <w:sz w:val="24"/>
                <w:szCs w:val="24"/>
                <w:lang w:val="en-AU" w:eastAsia="zh-CN"/>
              </w:rPr>
              <w:t xml:space="preserve"> / kg of material</w:t>
            </w:r>
          </w:p>
        </w:tc>
        <w:tc>
          <w:tcPr>
            <w:tcW w:w="2975" w:type="dxa"/>
            <w:tcBorders>
              <w:top w:val="single" w:sz="12" w:space="0" w:color="auto"/>
              <w:bottom w:val="single" w:sz="12" w:space="0" w:color="auto"/>
              <w:right w:val="single" w:sz="12" w:space="0" w:color="auto"/>
            </w:tcBorders>
          </w:tcPr>
          <w:p w14:paraId="307DB451"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Note</w:t>
            </w:r>
          </w:p>
        </w:tc>
      </w:tr>
      <w:tr w:rsidR="00930F9E" w:rsidRPr="00930F9E" w14:paraId="25B1530A" w14:textId="77777777" w:rsidTr="00BE62A6">
        <w:tc>
          <w:tcPr>
            <w:tcW w:w="2409" w:type="dxa"/>
            <w:tcBorders>
              <w:top w:val="single" w:sz="12" w:space="0" w:color="auto"/>
              <w:left w:val="single" w:sz="12" w:space="0" w:color="auto"/>
            </w:tcBorders>
            <w:vAlign w:val="center"/>
          </w:tcPr>
          <w:p w14:paraId="51E566B0"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Aggregate</w:t>
            </w:r>
          </w:p>
        </w:tc>
        <w:tc>
          <w:tcPr>
            <w:tcW w:w="3118" w:type="dxa"/>
            <w:tcBorders>
              <w:top w:val="single" w:sz="12" w:space="0" w:color="auto"/>
            </w:tcBorders>
            <w:vAlign w:val="center"/>
          </w:tcPr>
          <w:p w14:paraId="68A16080"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0.0052</w:t>
            </w:r>
          </w:p>
        </w:tc>
        <w:tc>
          <w:tcPr>
            <w:tcW w:w="2975" w:type="dxa"/>
            <w:tcBorders>
              <w:top w:val="single" w:sz="12" w:space="0" w:color="auto"/>
              <w:right w:val="single" w:sz="12" w:space="0" w:color="auto"/>
            </w:tcBorders>
            <w:vAlign w:val="center"/>
          </w:tcPr>
          <w:p w14:paraId="1200044A"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gravel or crushed rock</w:t>
            </w:r>
          </w:p>
        </w:tc>
      </w:tr>
      <w:tr w:rsidR="00930F9E" w:rsidRPr="00930F9E" w14:paraId="75076DA6" w14:textId="77777777" w:rsidTr="00BE62A6">
        <w:tc>
          <w:tcPr>
            <w:tcW w:w="2409" w:type="dxa"/>
            <w:tcBorders>
              <w:left w:val="single" w:sz="12" w:space="0" w:color="auto"/>
            </w:tcBorders>
            <w:vAlign w:val="center"/>
          </w:tcPr>
          <w:p w14:paraId="1ECB7D67"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Aluminium</w:t>
            </w:r>
          </w:p>
        </w:tc>
        <w:tc>
          <w:tcPr>
            <w:tcW w:w="3118" w:type="dxa"/>
            <w:vAlign w:val="center"/>
          </w:tcPr>
          <w:p w14:paraId="7F9698ED"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9.16</w:t>
            </w:r>
          </w:p>
        </w:tc>
        <w:tc>
          <w:tcPr>
            <w:tcW w:w="2975" w:type="dxa"/>
            <w:tcBorders>
              <w:right w:val="single" w:sz="12" w:space="0" w:color="auto"/>
            </w:tcBorders>
            <w:vAlign w:val="center"/>
          </w:tcPr>
          <w:p w14:paraId="4F75CB5C"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w:t>
            </w:r>
          </w:p>
        </w:tc>
      </w:tr>
      <w:tr w:rsidR="00930F9E" w:rsidRPr="00930F9E" w14:paraId="21D13045" w14:textId="77777777" w:rsidTr="00BE62A6">
        <w:tc>
          <w:tcPr>
            <w:tcW w:w="2409" w:type="dxa"/>
            <w:tcBorders>
              <w:left w:val="single" w:sz="12" w:space="0" w:color="auto"/>
            </w:tcBorders>
            <w:vAlign w:val="center"/>
          </w:tcPr>
          <w:p w14:paraId="3906625B"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Asphalt</w:t>
            </w:r>
          </w:p>
        </w:tc>
        <w:tc>
          <w:tcPr>
            <w:tcW w:w="3118" w:type="dxa"/>
            <w:vAlign w:val="center"/>
          </w:tcPr>
          <w:p w14:paraId="44F80A03"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0.076</w:t>
            </w:r>
          </w:p>
        </w:tc>
        <w:tc>
          <w:tcPr>
            <w:tcW w:w="2975" w:type="dxa"/>
            <w:tcBorders>
              <w:right w:val="single" w:sz="12" w:space="0" w:color="auto"/>
            </w:tcBorders>
            <w:vAlign w:val="center"/>
          </w:tcPr>
          <w:p w14:paraId="7AA4DD78"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6% binder content</w:t>
            </w:r>
          </w:p>
        </w:tc>
      </w:tr>
      <w:tr w:rsidR="00930F9E" w:rsidRPr="00930F9E" w14:paraId="79815A57" w14:textId="77777777" w:rsidTr="00BE62A6">
        <w:tc>
          <w:tcPr>
            <w:tcW w:w="2409" w:type="dxa"/>
            <w:tcBorders>
              <w:left w:val="single" w:sz="12" w:space="0" w:color="auto"/>
            </w:tcBorders>
            <w:vAlign w:val="center"/>
          </w:tcPr>
          <w:p w14:paraId="71357B4A"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Bitumen</w:t>
            </w:r>
          </w:p>
        </w:tc>
        <w:tc>
          <w:tcPr>
            <w:tcW w:w="3118" w:type="dxa"/>
            <w:vAlign w:val="center"/>
          </w:tcPr>
          <w:p w14:paraId="2BC7B6E0"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0.55</w:t>
            </w:r>
          </w:p>
        </w:tc>
        <w:tc>
          <w:tcPr>
            <w:tcW w:w="2975" w:type="dxa"/>
            <w:tcBorders>
              <w:right w:val="single" w:sz="12" w:space="0" w:color="auto"/>
            </w:tcBorders>
            <w:vAlign w:val="center"/>
          </w:tcPr>
          <w:p w14:paraId="27BF85EB"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w:t>
            </w:r>
          </w:p>
        </w:tc>
      </w:tr>
      <w:tr w:rsidR="00930F9E" w:rsidRPr="00930F9E" w14:paraId="098A2ACE" w14:textId="77777777" w:rsidTr="00BE62A6">
        <w:tc>
          <w:tcPr>
            <w:tcW w:w="2409" w:type="dxa"/>
            <w:tcBorders>
              <w:left w:val="single" w:sz="12" w:space="0" w:color="auto"/>
            </w:tcBorders>
            <w:vAlign w:val="center"/>
          </w:tcPr>
          <w:p w14:paraId="7273B0DE"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Cement</w:t>
            </w:r>
          </w:p>
        </w:tc>
        <w:tc>
          <w:tcPr>
            <w:tcW w:w="3118" w:type="dxa"/>
            <w:vAlign w:val="center"/>
          </w:tcPr>
          <w:p w14:paraId="5B5518D4"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0.74</w:t>
            </w:r>
          </w:p>
        </w:tc>
        <w:tc>
          <w:tcPr>
            <w:tcW w:w="2975" w:type="dxa"/>
            <w:tcBorders>
              <w:right w:val="single" w:sz="12" w:space="0" w:color="auto"/>
            </w:tcBorders>
            <w:vAlign w:val="center"/>
          </w:tcPr>
          <w:p w14:paraId="6AA6514F"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UK weighted average</w:t>
            </w:r>
          </w:p>
        </w:tc>
      </w:tr>
      <w:tr w:rsidR="00930F9E" w:rsidRPr="00930F9E" w14:paraId="776DDAAC" w14:textId="77777777" w:rsidTr="00BE62A6">
        <w:tc>
          <w:tcPr>
            <w:tcW w:w="2409" w:type="dxa"/>
            <w:tcBorders>
              <w:left w:val="single" w:sz="12" w:space="0" w:color="auto"/>
            </w:tcBorders>
            <w:vAlign w:val="center"/>
          </w:tcPr>
          <w:p w14:paraId="1498D1EB"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Concrete 16/20</w:t>
            </w:r>
          </w:p>
        </w:tc>
        <w:tc>
          <w:tcPr>
            <w:tcW w:w="3118" w:type="dxa"/>
            <w:vAlign w:val="center"/>
          </w:tcPr>
          <w:p w14:paraId="45B9D6DF"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0.10</w:t>
            </w:r>
          </w:p>
        </w:tc>
        <w:tc>
          <w:tcPr>
            <w:tcW w:w="2975" w:type="dxa"/>
            <w:tcBorders>
              <w:right w:val="single" w:sz="12" w:space="0" w:color="auto"/>
            </w:tcBorders>
            <w:vAlign w:val="center"/>
          </w:tcPr>
          <w:p w14:paraId="05751330"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unreinforced</w:t>
            </w:r>
          </w:p>
        </w:tc>
      </w:tr>
      <w:tr w:rsidR="00930F9E" w:rsidRPr="00930F9E" w14:paraId="4CCB6169" w14:textId="77777777" w:rsidTr="00BE62A6">
        <w:tc>
          <w:tcPr>
            <w:tcW w:w="2409" w:type="dxa"/>
            <w:tcBorders>
              <w:left w:val="single" w:sz="12" w:space="0" w:color="auto"/>
            </w:tcBorders>
            <w:vAlign w:val="center"/>
          </w:tcPr>
          <w:p w14:paraId="4C6AE834"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Reinforced Concrete</w:t>
            </w:r>
          </w:p>
          <w:p w14:paraId="3C5AE623"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RC 40/50</w:t>
            </w:r>
          </w:p>
        </w:tc>
        <w:tc>
          <w:tcPr>
            <w:tcW w:w="3118" w:type="dxa"/>
            <w:vAlign w:val="center"/>
          </w:tcPr>
          <w:p w14:paraId="063B9EFD"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0.188</w:t>
            </w:r>
          </w:p>
        </w:tc>
        <w:tc>
          <w:tcPr>
            <w:tcW w:w="2975" w:type="dxa"/>
            <w:tcBorders>
              <w:right w:val="single" w:sz="12" w:space="0" w:color="auto"/>
            </w:tcBorders>
            <w:vAlign w:val="center"/>
          </w:tcPr>
          <w:p w14:paraId="384F1452"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high strength applications / precast</w:t>
            </w:r>
          </w:p>
        </w:tc>
      </w:tr>
      <w:tr w:rsidR="00930F9E" w:rsidRPr="00930F9E" w14:paraId="5F8FDC83" w14:textId="77777777" w:rsidTr="00BE62A6">
        <w:tc>
          <w:tcPr>
            <w:tcW w:w="2409" w:type="dxa"/>
            <w:tcBorders>
              <w:left w:val="single" w:sz="12" w:space="0" w:color="auto"/>
            </w:tcBorders>
            <w:vAlign w:val="center"/>
          </w:tcPr>
          <w:p w14:paraId="3164C7E5"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PVC General</w:t>
            </w:r>
          </w:p>
        </w:tc>
        <w:tc>
          <w:tcPr>
            <w:tcW w:w="3118" w:type="dxa"/>
            <w:vAlign w:val="center"/>
          </w:tcPr>
          <w:p w14:paraId="0255725D"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3.10</w:t>
            </w:r>
          </w:p>
        </w:tc>
        <w:tc>
          <w:tcPr>
            <w:tcW w:w="2975" w:type="dxa"/>
            <w:tcBorders>
              <w:right w:val="single" w:sz="12" w:space="0" w:color="auto"/>
            </w:tcBorders>
            <w:vAlign w:val="center"/>
          </w:tcPr>
          <w:p w14:paraId="231108EB"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w:t>
            </w:r>
          </w:p>
        </w:tc>
      </w:tr>
      <w:tr w:rsidR="00930F9E" w:rsidRPr="00930F9E" w14:paraId="6DC575B5" w14:textId="77777777" w:rsidTr="00BE62A6">
        <w:tc>
          <w:tcPr>
            <w:tcW w:w="2409" w:type="dxa"/>
            <w:tcBorders>
              <w:left w:val="single" w:sz="12" w:space="0" w:color="auto"/>
            </w:tcBorders>
            <w:vAlign w:val="center"/>
          </w:tcPr>
          <w:p w14:paraId="2D0B86D3"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HDPE</w:t>
            </w:r>
          </w:p>
        </w:tc>
        <w:tc>
          <w:tcPr>
            <w:tcW w:w="3118" w:type="dxa"/>
            <w:vAlign w:val="center"/>
          </w:tcPr>
          <w:p w14:paraId="2E402272"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1.93</w:t>
            </w:r>
          </w:p>
        </w:tc>
        <w:tc>
          <w:tcPr>
            <w:tcW w:w="2975" w:type="dxa"/>
            <w:tcBorders>
              <w:right w:val="single" w:sz="12" w:space="0" w:color="auto"/>
            </w:tcBorders>
            <w:vAlign w:val="center"/>
          </w:tcPr>
          <w:p w14:paraId="6D76486D"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w:t>
            </w:r>
          </w:p>
        </w:tc>
      </w:tr>
      <w:tr w:rsidR="00930F9E" w:rsidRPr="00930F9E" w14:paraId="32055C4E" w14:textId="77777777" w:rsidTr="00BE62A6">
        <w:tc>
          <w:tcPr>
            <w:tcW w:w="2409" w:type="dxa"/>
            <w:tcBorders>
              <w:left w:val="single" w:sz="12" w:space="0" w:color="auto"/>
            </w:tcBorders>
            <w:vAlign w:val="center"/>
          </w:tcPr>
          <w:p w14:paraId="4B418130"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Steel</w:t>
            </w:r>
          </w:p>
        </w:tc>
        <w:tc>
          <w:tcPr>
            <w:tcW w:w="3118" w:type="dxa"/>
            <w:vAlign w:val="center"/>
          </w:tcPr>
          <w:p w14:paraId="2B05DF96"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1.46</w:t>
            </w:r>
          </w:p>
        </w:tc>
        <w:tc>
          <w:tcPr>
            <w:tcW w:w="2975" w:type="dxa"/>
            <w:tcBorders>
              <w:right w:val="single" w:sz="12" w:space="0" w:color="auto"/>
            </w:tcBorders>
            <w:vAlign w:val="center"/>
          </w:tcPr>
          <w:p w14:paraId="1B5F4C78"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average UK recycled content</w:t>
            </w:r>
          </w:p>
        </w:tc>
      </w:tr>
      <w:tr w:rsidR="00930F9E" w:rsidRPr="00930F9E" w14:paraId="279C556A" w14:textId="77777777" w:rsidTr="00BE62A6">
        <w:tc>
          <w:tcPr>
            <w:tcW w:w="2409" w:type="dxa"/>
            <w:tcBorders>
              <w:left w:val="single" w:sz="12" w:space="0" w:color="auto"/>
              <w:bottom w:val="single" w:sz="12" w:space="0" w:color="auto"/>
            </w:tcBorders>
          </w:tcPr>
          <w:p w14:paraId="12B2E578"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Steel</w:t>
            </w:r>
          </w:p>
        </w:tc>
        <w:tc>
          <w:tcPr>
            <w:tcW w:w="3118" w:type="dxa"/>
            <w:tcBorders>
              <w:bottom w:val="single" w:sz="12" w:space="0" w:color="auto"/>
            </w:tcBorders>
          </w:tcPr>
          <w:p w14:paraId="7419EADB" w14:textId="77777777" w:rsidR="00930F9E" w:rsidRPr="00930F9E" w:rsidRDefault="00930F9E" w:rsidP="00930F9E">
            <w:pPr>
              <w:spacing w:after="0" w:line="240" w:lineRule="auto"/>
              <w:jc w:val="center"/>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2.89</w:t>
            </w:r>
          </w:p>
        </w:tc>
        <w:tc>
          <w:tcPr>
            <w:tcW w:w="2975" w:type="dxa"/>
            <w:tcBorders>
              <w:bottom w:val="single" w:sz="12" w:space="0" w:color="auto"/>
              <w:right w:val="single" w:sz="12" w:space="0" w:color="auto"/>
            </w:tcBorders>
          </w:tcPr>
          <w:p w14:paraId="2153D197"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Virgin steel</w:t>
            </w:r>
          </w:p>
        </w:tc>
      </w:tr>
      <w:tr w:rsidR="00930F9E" w:rsidRPr="00930F9E" w14:paraId="24E17450" w14:textId="77777777" w:rsidTr="00BE62A6">
        <w:tc>
          <w:tcPr>
            <w:tcW w:w="8502" w:type="dxa"/>
            <w:gridSpan w:val="3"/>
            <w:tcBorders>
              <w:top w:val="single" w:sz="12" w:space="0" w:color="auto"/>
              <w:left w:val="single" w:sz="12" w:space="0" w:color="auto"/>
              <w:bottom w:val="single" w:sz="12" w:space="0" w:color="auto"/>
              <w:right w:val="single" w:sz="12" w:space="0" w:color="auto"/>
            </w:tcBorders>
          </w:tcPr>
          <w:p w14:paraId="338588E4"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16"/>
                <w:szCs w:val="24"/>
                <w:lang w:val="en-AU" w:eastAsia="zh-CN"/>
              </w:rPr>
              <w:t>Source: ICE Inventory of Carbon &amp; Energy V2.0</w:t>
            </w:r>
          </w:p>
        </w:tc>
      </w:tr>
    </w:tbl>
    <w:p w14:paraId="7837E099"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br/>
      </w:r>
      <w:r w:rsidRPr="00930F9E">
        <w:rPr>
          <w:rFonts w:ascii="Times New Roman" w:eastAsia="SimSun" w:hAnsi="Times New Roman" w:cs="Times New Roman"/>
          <w:sz w:val="24"/>
          <w:szCs w:val="24"/>
          <w:lang w:val="en-AU" w:eastAsia="zh-CN"/>
        </w:rPr>
        <w:t>Energy intensive processes like the production of cement are producing a high amount of CO</w:t>
      </w:r>
      <w:r w:rsidRPr="00930F9E">
        <w:rPr>
          <w:rFonts w:ascii="Times New Roman" w:eastAsia="SimSun" w:hAnsi="Times New Roman" w:cs="Times New Roman"/>
          <w:sz w:val="24"/>
          <w:szCs w:val="24"/>
          <w:vertAlign w:val="subscript"/>
          <w:lang w:val="en-AU" w:eastAsia="zh-CN"/>
        </w:rPr>
        <w:t>2</w:t>
      </w:r>
      <w:r w:rsidRPr="00930F9E">
        <w:rPr>
          <w:rFonts w:ascii="Times New Roman" w:eastAsia="SimSun" w:hAnsi="Times New Roman" w:cs="Times New Roman"/>
          <w:sz w:val="24"/>
          <w:szCs w:val="24"/>
          <w:lang w:val="en-AU" w:eastAsia="zh-CN"/>
        </w:rPr>
        <w:t xml:space="preserve">. </w:t>
      </w:r>
      <w:r w:rsidRPr="00930F9E">
        <w:rPr>
          <w:rFonts w:ascii="Times New Roman" w:eastAsia="SimSun" w:hAnsi="Times New Roman" w:cs="Times New Roman"/>
          <w:sz w:val="24"/>
          <w:szCs w:val="24"/>
          <w:lang w:eastAsia="zh-CN"/>
        </w:rPr>
        <w:t>Cement manufacturing releases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in the atmosphere both directly when calcium carbonate is heated, producing lime and carbon dioxide, </w:t>
      </w:r>
      <w:proofErr w:type="gramStart"/>
      <w:r w:rsidRPr="00930F9E">
        <w:rPr>
          <w:rFonts w:ascii="Times New Roman" w:eastAsia="SimSun" w:hAnsi="Times New Roman" w:cs="Times New Roman"/>
          <w:sz w:val="24"/>
          <w:szCs w:val="24"/>
          <w:lang w:eastAsia="zh-CN"/>
        </w:rPr>
        <w:t>and also</w:t>
      </w:r>
      <w:proofErr w:type="gramEnd"/>
      <w:r w:rsidRPr="00930F9E">
        <w:rPr>
          <w:rFonts w:ascii="Times New Roman" w:eastAsia="SimSun" w:hAnsi="Times New Roman" w:cs="Times New Roman"/>
          <w:sz w:val="24"/>
          <w:szCs w:val="24"/>
          <w:lang w:eastAsia="zh-CN"/>
        </w:rPr>
        <w:t xml:space="preserve"> indirectly through the use of energy if its production involves the emission of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w:t>
      </w:r>
    </w:p>
    <w:p w14:paraId="12B04EFC"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10D2E7B3" w14:textId="4B072801" w:rsidR="00930F9E" w:rsidRPr="00930F9E" w:rsidRDefault="00930F9E" w:rsidP="00930F9E">
      <w:pPr>
        <w:spacing w:after="0" w:line="240" w:lineRule="auto"/>
        <w:jc w:val="both"/>
        <w:rPr>
          <w:rFonts w:ascii="Times New Roman" w:eastAsia="SimSun" w:hAnsi="Times New Roman" w:cs="Times New Roman"/>
          <w:sz w:val="24"/>
          <w:szCs w:val="24"/>
          <w:lang w:eastAsia="zh-CN"/>
        </w:rPr>
      </w:pPr>
      <w:proofErr w:type="gramStart"/>
      <w:r w:rsidRPr="00930F9E">
        <w:rPr>
          <w:rFonts w:ascii="Times New Roman" w:eastAsia="SimSun" w:hAnsi="Times New Roman" w:cs="Times New Roman"/>
          <w:sz w:val="24"/>
          <w:szCs w:val="24"/>
          <w:lang w:eastAsia="zh-CN"/>
        </w:rPr>
        <w:t>On the basis of</w:t>
      </w:r>
      <w:proofErr w:type="gramEnd"/>
      <w:r w:rsidRPr="00930F9E">
        <w:rPr>
          <w:rFonts w:ascii="Times New Roman" w:eastAsia="SimSun" w:hAnsi="Times New Roman" w:cs="Times New Roman"/>
          <w:sz w:val="24"/>
          <w:szCs w:val="24"/>
          <w:lang w:eastAsia="zh-CN"/>
        </w:rPr>
        <w:t xml:space="preserve"> a specific Environmental Product Declaration (EPD) the embodied 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 for </w:t>
      </w:r>
      <w:proofErr w:type="spellStart"/>
      <w:r w:rsidRPr="00930F9E">
        <w:rPr>
          <w:rFonts w:ascii="Times New Roman" w:eastAsia="SimSun" w:hAnsi="Times New Roman" w:cs="Times New Roman"/>
          <w:sz w:val="24"/>
          <w:szCs w:val="24"/>
          <w:lang w:eastAsia="zh-CN"/>
        </w:rPr>
        <w:t>HaTelit</w:t>
      </w:r>
      <w:proofErr w:type="spellEnd"/>
      <w:r w:rsidRPr="00930F9E">
        <w:rPr>
          <w:rFonts w:ascii="Times New Roman" w:eastAsia="SimSun" w:hAnsi="Times New Roman" w:cs="Times New Roman"/>
          <w:sz w:val="24"/>
          <w:szCs w:val="24"/>
          <w:lang w:eastAsia="zh-CN"/>
        </w:rPr>
        <w:t xml:space="preserve"> C 40/17 eco asphalt reinforcement, made of recycled PET, has been assessed and externally verified as 1.05 kg ECO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/m² of material (3.88 kg ECO</w:t>
      </w:r>
      <w:r w:rsidRPr="00930F9E">
        <w:rPr>
          <w:rFonts w:ascii="Times New Roman" w:eastAsia="SimSun" w:hAnsi="Times New Roman" w:cs="Times New Roman"/>
          <w:sz w:val="24"/>
          <w:szCs w:val="24"/>
          <w:vertAlign w:val="subscript"/>
          <w:lang w:eastAsia="zh-CN"/>
        </w:rPr>
        <w:t>2</w:t>
      </w:r>
      <w:r w:rsidRPr="00930F9E">
        <w:rPr>
          <w:rFonts w:ascii="Times New Roman" w:eastAsia="SimSun" w:hAnsi="Times New Roman" w:cs="Times New Roman"/>
          <w:sz w:val="24"/>
          <w:szCs w:val="24"/>
          <w:lang w:eastAsia="zh-CN"/>
        </w:rPr>
        <w:t xml:space="preserve">/kg of material). This assessment is based on a cradle to grave approach and thus exceeds the system boundaries for the examples presented in in </w:t>
      </w:r>
      <w:r w:rsidRPr="00930F9E">
        <w:rPr>
          <w:rFonts w:ascii="Times New Roman" w:eastAsia="SimSun" w:hAnsi="Times New Roman" w:cs="Times New Roman"/>
          <w:sz w:val="24"/>
          <w:szCs w:val="24"/>
          <w:lang w:eastAsia="zh-CN"/>
        </w:rPr>
        <w:fldChar w:fldCharType="begin"/>
      </w:r>
      <w:r w:rsidRPr="00930F9E">
        <w:rPr>
          <w:rFonts w:ascii="Times New Roman" w:eastAsia="SimSun" w:hAnsi="Times New Roman" w:cs="Times New Roman"/>
          <w:sz w:val="24"/>
          <w:szCs w:val="24"/>
          <w:lang w:eastAsia="zh-CN"/>
        </w:rPr>
        <w:instrText xml:space="preserve"> REF _Ref93655409 \h </w:instrText>
      </w:r>
      <w:r w:rsidRPr="00930F9E">
        <w:rPr>
          <w:rFonts w:ascii="Times New Roman" w:eastAsia="SimSun" w:hAnsi="Times New Roman" w:cs="Times New Roman"/>
          <w:sz w:val="24"/>
          <w:szCs w:val="24"/>
          <w:lang w:eastAsia="zh-CN"/>
        </w:rPr>
      </w:r>
      <w:r w:rsidRPr="00930F9E">
        <w:rPr>
          <w:rFonts w:ascii="Times New Roman" w:eastAsia="SimSun" w:hAnsi="Times New Roman" w:cs="Times New Roman"/>
          <w:sz w:val="24"/>
          <w:szCs w:val="24"/>
          <w:lang w:eastAsia="zh-CN"/>
        </w:rPr>
        <w:fldChar w:fldCharType="separate"/>
      </w:r>
      <w:r w:rsidR="00B438A2" w:rsidRPr="00930F9E">
        <w:rPr>
          <w:rFonts w:ascii="Times New Roman" w:eastAsia="Times New Roman" w:hAnsi="Times New Roman" w:cs="Times New Roman"/>
          <w:b/>
          <w:bCs/>
          <w:sz w:val="24"/>
          <w:szCs w:val="20"/>
          <w:lang w:val="en-US" w:eastAsia="de-DE"/>
        </w:rPr>
        <w:t xml:space="preserve">Table </w:t>
      </w:r>
      <w:r w:rsidR="00B438A2">
        <w:rPr>
          <w:rFonts w:ascii="Times New Roman" w:eastAsia="Times New Roman" w:hAnsi="Times New Roman" w:cs="Times New Roman"/>
          <w:b/>
          <w:bCs/>
          <w:noProof/>
          <w:sz w:val="24"/>
          <w:szCs w:val="20"/>
          <w:lang w:val="en-US" w:eastAsia="de-DE"/>
        </w:rPr>
        <w:t>5</w:t>
      </w:r>
      <w:r w:rsidRPr="00930F9E">
        <w:rPr>
          <w:rFonts w:ascii="Times New Roman" w:eastAsia="SimSun" w:hAnsi="Times New Roman" w:cs="Times New Roman"/>
          <w:sz w:val="24"/>
          <w:szCs w:val="24"/>
          <w:lang w:eastAsia="zh-CN"/>
        </w:rPr>
        <w:fldChar w:fldCharType="end"/>
      </w:r>
      <w:r w:rsidRPr="00930F9E">
        <w:rPr>
          <w:rFonts w:ascii="Times New Roman" w:eastAsia="SimSun" w:hAnsi="Times New Roman" w:cs="Times New Roman"/>
          <w:sz w:val="24"/>
          <w:szCs w:val="24"/>
          <w:lang w:eastAsia="zh-CN"/>
        </w:rPr>
        <w:t xml:space="preserve">. </w:t>
      </w:r>
    </w:p>
    <w:p w14:paraId="060F82D1" w14:textId="416AC267" w:rsidR="00930F9E" w:rsidRDefault="00930F9E" w:rsidP="00930F9E">
      <w:pPr>
        <w:spacing w:after="0" w:line="240" w:lineRule="auto"/>
        <w:jc w:val="both"/>
        <w:rPr>
          <w:rFonts w:ascii="Times New Roman" w:eastAsia="SimSun" w:hAnsi="Times New Roman" w:cs="Times New Roman"/>
          <w:sz w:val="24"/>
          <w:szCs w:val="24"/>
          <w:lang w:val="en-AU" w:eastAsia="zh-CN"/>
        </w:rPr>
      </w:pPr>
    </w:p>
    <w:p w14:paraId="37B0C7FB" w14:textId="13F4B2E4" w:rsidR="00C303E7" w:rsidRDefault="00C303E7" w:rsidP="00930F9E">
      <w:pPr>
        <w:spacing w:after="0" w:line="240" w:lineRule="auto"/>
        <w:jc w:val="both"/>
        <w:rPr>
          <w:rFonts w:ascii="Times New Roman" w:eastAsia="SimSun" w:hAnsi="Times New Roman" w:cs="Times New Roman"/>
          <w:sz w:val="24"/>
          <w:szCs w:val="24"/>
          <w:lang w:val="en-AU" w:eastAsia="zh-CN"/>
        </w:rPr>
      </w:pPr>
    </w:p>
    <w:p w14:paraId="2D7F8BFA" w14:textId="1129C3AD" w:rsidR="00C303E7" w:rsidRDefault="00C303E7" w:rsidP="00930F9E">
      <w:pPr>
        <w:spacing w:after="0" w:line="240" w:lineRule="auto"/>
        <w:jc w:val="both"/>
        <w:rPr>
          <w:rFonts w:ascii="Times New Roman" w:eastAsia="SimSun" w:hAnsi="Times New Roman" w:cs="Times New Roman"/>
          <w:sz w:val="24"/>
          <w:szCs w:val="24"/>
          <w:lang w:val="en-AU" w:eastAsia="zh-CN"/>
        </w:rPr>
      </w:pPr>
    </w:p>
    <w:p w14:paraId="0A446CC3" w14:textId="7E0D2F0E" w:rsidR="00C303E7" w:rsidRDefault="00C303E7" w:rsidP="00930F9E">
      <w:pPr>
        <w:spacing w:after="0" w:line="240" w:lineRule="auto"/>
        <w:jc w:val="both"/>
        <w:rPr>
          <w:rFonts w:ascii="Times New Roman" w:eastAsia="SimSun" w:hAnsi="Times New Roman" w:cs="Times New Roman"/>
          <w:sz w:val="24"/>
          <w:szCs w:val="24"/>
          <w:lang w:val="en-AU" w:eastAsia="zh-CN"/>
        </w:rPr>
      </w:pPr>
    </w:p>
    <w:p w14:paraId="5AD33175" w14:textId="77777777" w:rsidR="00C303E7" w:rsidRPr="00930F9E" w:rsidRDefault="00C303E7" w:rsidP="00930F9E">
      <w:pPr>
        <w:spacing w:after="0" w:line="240" w:lineRule="auto"/>
        <w:jc w:val="both"/>
        <w:rPr>
          <w:rFonts w:ascii="Times New Roman" w:eastAsia="SimSun" w:hAnsi="Times New Roman" w:cs="Times New Roman"/>
          <w:sz w:val="24"/>
          <w:szCs w:val="24"/>
          <w:lang w:val="en-AU" w:eastAsia="zh-CN"/>
        </w:rPr>
      </w:pPr>
    </w:p>
    <w:p w14:paraId="1C1A35AA" w14:textId="77777777" w:rsidR="00930F9E" w:rsidRPr="00930F9E" w:rsidRDefault="00930F9E" w:rsidP="00930F9E">
      <w:pPr>
        <w:keepNext/>
        <w:keepLines/>
        <w:spacing w:after="0" w:line="240" w:lineRule="auto"/>
        <w:outlineLvl w:val="0"/>
        <w:rPr>
          <w:rFonts w:ascii="Times New Roman" w:eastAsia="Times New Roman" w:hAnsi="Times New Roman" w:cs="Times New Roman"/>
          <w:b/>
          <w:sz w:val="30"/>
          <w:szCs w:val="32"/>
          <w:lang w:eastAsia="zh-CN"/>
        </w:rPr>
      </w:pPr>
      <w:r w:rsidRPr="00930F9E">
        <w:rPr>
          <w:rFonts w:ascii="Times New Roman" w:eastAsia="Times New Roman" w:hAnsi="Times New Roman" w:cs="Times New Roman"/>
          <w:b/>
          <w:sz w:val="30"/>
          <w:szCs w:val="32"/>
          <w:lang w:eastAsia="zh-CN"/>
        </w:rPr>
        <w:lastRenderedPageBreak/>
        <w:t>COMPARISON OF EMBODIED CARBON DIOXIDE FOR REINFORCED AND UNREINFORCED ASPHALT OVERLAYS</w:t>
      </w:r>
    </w:p>
    <w:p w14:paraId="348974E7"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p>
    <w:p w14:paraId="185699F6" w14:textId="77777777" w:rsidR="00930F9E" w:rsidRPr="00930F9E" w:rsidRDefault="00930F9E" w:rsidP="00930F9E">
      <w:pPr>
        <w:spacing w:after="0" w:line="240" w:lineRule="auto"/>
        <w:jc w:val="both"/>
        <w:rPr>
          <w:rFonts w:ascii="Times New Roman" w:eastAsia="SimSun" w:hAnsi="Times New Roman" w:cs="Times New Roman"/>
          <w:sz w:val="24"/>
          <w:szCs w:val="24"/>
          <w:lang w:eastAsia="en-GB"/>
        </w:rPr>
      </w:pPr>
      <w:r w:rsidRPr="00930F9E">
        <w:rPr>
          <w:rFonts w:ascii="Times New Roman" w:eastAsia="SimSun" w:hAnsi="Times New Roman" w:cs="Times New Roman"/>
          <w:sz w:val="24"/>
          <w:szCs w:val="24"/>
          <w:lang w:eastAsia="en-GB"/>
        </w:rPr>
        <w:t xml:space="preserve">The report </w:t>
      </w:r>
      <w:r w:rsidRPr="00930F9E">
        <w:rPr>
          <w:rFonts w:ascii="Times New Roman" w:eastAsia="SimSun" w:hAnsi="Times New Roman" w:cs="Times New Roman"/>
          <w:i/>
          <w:sz w:val="24"/>
          <w:szCs w:val="24"/>
          <w:lang w:eastAsia="en-GB"/>
        </w:rPr>
        <w:t>"Sustainable geosystems in civil engineering applications"</w:t>
      </w:r>
      <w:r w:rsidRPr="00930F9E">
        <w:rPr>
          <w:rFonts w:ascii="Times New Roman" w:eastAsia="SimSun" w:hAnsi="Times New Roman" w:cs="Times New Roman"/>
          <w:sz w:val="24"/>
          <w:szCs w:val="24"/>
          <w:lang w:eastAsia="en-GB"/>
        </w:rPr>
        <w:t xml:space="preserve"> commissioned by the Waste and Resource Action Plan (WRAP, 2010) has analysed geosystems as alternatives to standard designs used by civil engineers. </w:t>
      </w:r>
    </w:p>
    <w:p w14:paraId="4D5D3640" w14:textId="77777777" w:rsidR="00930F9E" w:rsidRPr="00930F9E" w:rsidRDefault="00930F9E" w:rsidP="00930F9E">
      <w:pPr>
        <w:spacing w:after="0" w:line="240" w:lineRule="auto"/>
        <w:jc w:val="both"/>
        <w:rPr>
          <w:rFonts w:ascii="Times New Roman" w:eastAsia="SimSun" w:hAnsi="Times New Roman" w:cs="Times New Roman"/>
          <w:sz w:val="24"/>
          <w:szCs w:val="24"/>
          <w:lang w:eastAsia="en-GB"/>
        </w:rPr>
      </w:pPr>
    </w:p>
    <w:p w14:paraId="0BF724D2" w14:textId="77777777" w:rsidR="00930F9E" w:rsidRPr="00930F9E" w:rsidRDefault="00930F9E" w:rsidP="00930F9E">
      <w:pPr>
        <w:spacing w:after="0" w:line="240" w:lineRule="auto"/>
        <w:jc w:val="both"/>
        <w:rPr>
          <w:rFonts w:ascii="Times New Roman" w:eastAsia="SimSun" w:hAnsi="Times New Roman" w:cs="Times New Roman"/>
          <w:sz w:val="24"/>
          <w:szCs w:val="24"/>
          <w:lang w:eastAsia="en-GB"/>
        </w:rPr>
      </w:pPr>
      <w:r w:rsidRPr="00930F9E">
        <w:rPr>
          <w:rFonts w:ascii="Times New Roman" w:eastAsia="SimSun" w:hAnsi="Times New Roman" w:cs="Times New Roman"/>
          <w:sz w:val="24"/>
          <w:szCs w:val="24"/>
          <w:lang w:eastAsia="en-GB"/>
        </w:rPr>
        <w:t xml:space="preserve">Parallel to geosystems for ground engineering the report has identified that </w:t>
      </w:r>
      <w:r w:rsidRPr="00930F9E">
        <w:rPr>
          <w:rFonts w:ascii="Times New Roman" w:eastAsia="SimSun" w:hAnsi="Times New Roman" w:cs="Times New Roman"/>
          <w:i/>
          <w:sz w:val="24"/>
          <w:szCs w:val="24"/>
          <w:lang w:eastAsia="en-GB"/>
        </w:rPr>
        <w:t>"Reinforcement of the asphaltic or bound layers can increase the life of the surface layers, again by contributing to a strengthening of the bound layers. Such strengthening increases their ability to resist cyclic fatigue, thermal stresses during extremes of winter and summer temperatures, as well as increasing resistance to near-surface crack propagation."</w:t>
      </w:r>
      <w:r w:rsidRPr="00930F9E">
        <w:rPr>
          <w:rFonts w:ascii="Times New Roman" w:eastAsia="SimSun" w:hAnsi="Times New Roman" w:cs="Times New Roman"/>
          <w:sz w:val="24"/>
          <w:szCs w:val="24"/>
          <w:lang w:eastAsia="en-GB"/>
        </w:rPr>
        <w:t xml:space="preserve"> (WRAP, 2010).  The report clearly identifies that asphalt reinforcements can extend pavement life by limiting reflective cracking and thus providing more sustainable pavements </w:t>
      </w:r>
      <w:proofErr w:type="gramStart"/>
      <w:r w:rsidRPr="00930F9E">
        <w:rPr>
          <w:rFonts w:ascii="Times New Roman" w:eastAsia="SimSun" w:hAnsi="Times New Roman" w:cs="Times New Roman"/>
          <w:sz w:val="24"/>
          <w:szCs w:val="24"/>
          <w:lang w:eastAsia="en-GB"/>
        </w:rPr>
        <w:t>as a consequence</w:t>
      </w:r>
      <w:proofErr w:type="gramEnd"/>
      <w:r w:rsidRPr="00930F9E">
        <w:rPr>
          <w:rFonts w:ascii="Times New Roman" w:eastAsia="SimSun" w:hAnsi="Times New Roman" w:cs="Times New Roman"/>
          <w:sz w:val="24"/>
          <w:szCs w:val="24"/>
          <w:lang w:eastAsia="en-GB"/>
        </w:rPr>
        <w:t>. This paper aims to demonstrate the above referenced effect by comparing the ECO</w:t>
      </w:r>
      <w:r w:rsidRPr="00930F9E">
        <w:rPr>
          <w:rFonts w:ascii="Times New Roman" w:eastAsia="SimSun" w:hAnsi="Times New Roman" w:cs="Times New Roman"/>
          <w:sz w:val="24"/>
          <w:szCs w:val="24"/>
          <w:vertAlign w:val="subscript"/>
          <w:lang w:eastAsia="en-GB"/>
        </w:rPr>
        <w:t xml:space="preserve">2 </w:t>
      </w:r>
      <w:r w:rsidRPr="00930F9E">
        <w:rPr>
          <w:rFonts w:ascii="Times New Roman" w:eastAsia="SimSun" w:hAnsi="Times New Roman" w:cs="Times New Roman"/>
          <w:sz w:val="24"/>
          <w:szCs w:val="24"/>
          <w:lang w:eastAsia="en-GB"/>
        </w:rPr>
        <w:t>based on the material consumption per year of lifetime of two construction techniques. One construction technique is the conventional rehabilitation of cracked overlays by milling and repaving, the second is a rehabilitation using PET asphalt reinforcement in the same process.</w:t>
      </w:r>
    </w:p>
    <w:p w14:paraId="234C5186"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p>
    <w:p w14:paraId="41E0553A"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val="en-US" w:eastAsia="zh-CN"/>
        </w:rPr>
      </w:pPr>
      <w:r w:rsidRPr="00930F9E">
        <w:rPr>
          <w:rFonts w:ascii="Times New Roman" w:eastAsia="Times New Roman" w:hAnsi="Times New Roman" w:cs="Times New Roman"/>
          <w:b/>
          <w:sz w:val="24"/>
          <w:szCs w:val="26"/>
          <w:lang w:val="en-US" w:eastAsia="zh-CN"/>
        </w:rPr>
        <w:t>Basis for Calculation</w:t>
      </w:r>
    </w:p>
    <w:p w14:paraId="563259DA"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The example chosen for this comparison is a typical rehabilitation project with 5,000 m² of cracked wearing course to be replaced. Although the project size does not have any effect on the relative saving of ECO</w:t>
      </w:r>
      <w:r w:rsidRPr="00930F9E">
        <w:rPr>
          <w:rFonts w:ascii="Times New Roman" w:eastAsia="SimSun" w:hAnsi="Times New Roman" w:cs="Times New Roman"/>
          <w:sz w:val="24"/>
          <w:szCs w:val="24"/>
          <w:vertAlign w:val="subscript"/>
          <w:lang w:val="en-AU" w:eastAsia="zh-CN"/>
        </w:rPr>
        <w:t>2</w:t>
      </w:r>
      <w:r w:rsidRPr="00930F9E">
        <w:rPr>
          <w:rFonts w:ascii="Times New Roman" w:eastAsia="SimSun" w:hAnsi="Times New Roman" w:cs="Times New Roman"/>
          <w:sz w:val="24"/>
          <w:szCs w:val="24"/>
          <w:lang w:val="en-AU" w:eastAsia="zh-CN"/>
        </w:rPr>
        <w:t xml:space="preserve"> it helps to give a better assessment for the saving potential.</w:t>
      </w:r>
    </w:p>
    <w:p w14:paraId="64ADDA7B" w14:textId="77777777" w:rsidR="00930F9E" w:rsidRPr="00930F9E" w:rsidRDefault="00930F9E" w:rsidP="00930F9E">
      <w:pPr>
        <w:numPr>
          <w:ilvl w:val="1"/>
          <w:numId w:val="0"/>
        </w:numPr>
        <w:spacing w:after="0" w:line="240" w:lineRule="auto"/>
        <w:rPr>
          <w:rFonts w:ascii="Times New Roman" w:eastAsia="Times New Roman" w:hAnsi="Times New Roman" w:cs="Times New Roman"/>
          <w:b/>
          <w:spacing w:val="15"/>
          <w:sz w:val="24"/>
          <w:lang w:val="en-AU" w:eastAsia="zh-CN"/>
        </w:rPr>
      </w:pPr>
    </w:p>
    <w:p w14:paraId="7CA39C29" w14:textId="4199F3EA" w:rsidR="00930F9E" w:rsidRPr="00930F9E" w:rsidRDefault="00930F9E" w:rsidP="00930F9E">
      <w:pPr>
        <w:keepNext/>
        <w:overflowPunct w:val="0"/>
        <w:autoSpaceDE w:val="0"/>
        <w:autoSpaceDN w:val="0"/>
        <w:adjustRightInd w:val="0"/>
        <w:spacing w:after="0" w:line="240" w:lineRule="auto"/>
        <w:ind w:firstLine="238"/>
        <w:textAlignment w:val="baseline"/>
        <w:rPr>
          <w:rFonts w:ascii="Times New Roman" w:eastAsia="Times New Roman" w:hAnsi="Times New Roman" w:cs="Times New Roman"/>
          <w:b/>
          <w:bCs/>
          <w:sz w:val="24"/>
          <w:szCs w:val="20"/>
          <w:lang w:val="en-US" w:eastAsia="de-DE"/>
        </w:rPr>
      </w:pPr>
      <w:r w:rsidRPr="00930F9E">
        <w:rPr>
          <w:rFonts w:ascii="Times New Roman" w:eastAsia="Times New Roman" w:hAnsi="Times New Roman" w:cs="Times New Roman"/>
          <w:b/>
          <w:bCs/>
          <w:sz w:val="24"/>
          <w:szCs w:val="20"/>
          <w:lang w:val="en-US" w:eastAsia="de-DE"/>
        </w:rPr>
        <w:t xml:space="preserve">Table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Table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6</w:t>
      </w:r>
      <w:r w:rsidRPr="00930F9E">
        <w:rPr>
          <w:rFonts w:ascii="Times New Roman" w:eastAsia="Times New Roman" w:hAnsi="Times New Roman" w:cs="Times New Roman"/>
          <w:b/>
          <w:bCs/>
          <w:sz w:val="24"/>
          <w:szCs w:val="20"/>
          <w:lang w:val="en-US" w:eastAsia="de-DE"/>
        </w:rPr>
        <w:fldChar w:fldCharType="end"/>
      </w:r>
      <w:r w:rsidRPr="00930F9E">
        <w:rPr>
          <w:rFonts w:ascii="Times New Roman" w:eastAsia="Times New Roman" w:hAnsi="Times New Roman" w:cs="Times New Roman"/>
          <w:b/>
          <w:bCs/>
          <w:sz w:val="24"/>
          <w:szCs w:val="20"/>
          <w:lang w:val="en-US" w:eastAsia="de-DE"/>
        </w:rPr>
        <w:t>: Basis for calculation</w:t>
      </w:r>
    </w:p>
    <w:tbl>
      <w:tblPr>
        <w:tblW w:w="751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3685"/>
      </w:tblGrid>
      <w:tr w:rsidR="00930F9E" w:rsidRPr="00930F9E" w14:paraId="0A64DB22" w14:textId="77777777" w:rsidTr="00BE62A6">
        <w:tc>
          <w:tcPr>
            <w:tcW w:w="3827" w:type="dxa"/>
            <w:tcBorders>
              <w:top w:val="single" w:sz="12" w:space="0" w:color="auto"/>
              <w:left w:val="single" w:sz="12" w:space="0" w:color="auto"/>
            </w:tcBorders>
          </w:tcPr>
          <w:p w14:paraId="2BAADE49"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Job size</w:t>
            </w:r>
          </w:p>
        </w:tc>
        <w:tc>
          <w:tcPr>
            <w:tcW w:w="3685" w:type="dxa"/>
            <w:tcBorders>
              <w:top w:val="single" w:sz="12" w:space="0" w:color="auto"/>
              <w:right w:val="single" w:sz="12" w:space="0" w:color="auto"/>
            </w:tcBorders>
          </w:tcPr>
          <w:p w14:paraId="551E6711"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5,000 m²</w:t>
            </w:r>
          </w:p>
        </w:tc>
      </w:tr>
      <w:tr w:rsidR="00930F9E" w:rsidRPr="00930F9E" w14:paraId="00FABC0E" w14:textId="77777777" w:rsidTr="00BE62A6">
        <w:tc>
          <w:tcPr>
            <w:tcW w:w="3827" w:type="dxa"/>
            <w:tcBorders>
              <w:left w:val="single" w:sz="12" w:space="0" w:color="auto"/>
            </w:tcBorders>
          </w:tcPr>
          <w:p w14:paraId="5A3766AA"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Asphalt thickness to be replaced</w:t>
            </w:r>
          </w:p>
        </w:tc>
        <w:tc>
          <w:tcPr>
            <w:tcW w:w="3685" w:type="dxa"/>
            <w:tcBorders>
              <w:right w:val="single" w:sz="12" w:space="0" w:color="auto"/>
            </w:tcBorders>
          </w:tcPr>
          <w:p w14:paraId="1A6A7442"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40 mm</w:t>
            </w:r>
          </w:p>
        </w:tc>
      </w:tr>
      <w:tr w:rsidR="00930F9E" w:rsidRPr="00930F9E" w14:paraId="488411FD" w14:textId="77777777" w:rsidTr="00BE62A6">
        <w:tc>
          <w:tcPr>
            <w:tcW w:w="3827" w:type="dxa"/>
            <w:tcBorders>
              <w:left w:val="single" w:sz="12" w:space="0" w:color="auto"/>
            </w:tcBorders>
          </w:tcPr>
          <w:p w14:paraId="2E0D21C7"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Density of asphalt</w:t>
            </w:r>
          </w:p>
        </w:tc>
        <w:tc>
          <w:tcPr>
            <w:tcW w:w="3685" w:type="dxa"/>
            <w:tcBorders>
              <w:right w:val="single" w:sz="12" w:space="0" w:color="auto"/>
            </w:tcBorders>
          </w:tcPr>
          <w:p w14:paraId="48D5AE14"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2,500 kg/m³ (compacted)</w:t>
            </w:r>
          </w:p>
        </w:tc>
      </w:tr>
      <w:tr w:rsidR="00930F9E" w:rsidRPr="00930F9E" w14:paraId="2BA679FD" w14:textId="77777777" w:rsidTr="00BE62A6">
        <w:tc>
          <w:tcPr>
            <w:tcW w:w="3827" w:type="dxa"/>
            <w:tcBorders>
              <w:left w:val="single" w:sz="12" w:space="0" w:color="auto"/>
            </w:tcBorders>
          </w:tcPr>
          <w:p w14:paraId="0DB2FB78"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Bituminous emulsion (70%)</w:t>
            </w:r>
          </w:p>
        </w:tc>
        <w:tc>
          <w:tcPr>
            <w:tcW w:w="3685" w:type="dxa"/>
            <w:tcBorders>
              <w:right w:val="single" w:sz="12" w:space="0" w:color="auto"/>
            </w:tcBorders>
          </w:tcPr>
          <w:p w14:paraId="2665D4EE"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0.3 kg/m² (</w:t>
            </w:r>
            <w:proofErr w:type="gramStart"/>
            <w:r w:rsidRPr="00930F9E">
              <w:rPr>
                <w:rFonts w:ascii="Times New Roman" w:eastAsia="SimSun" w:hAnsi="Times New Roman" w:cs="Times New Roman"/>
                <w:sz w:val="24"/>
                <w:szCs w:val="24"/>
                <w:lang w:val="en-AU" w:eastAsia="zh-CN"/>
              </w:rPr>
              <w:t xml:space="preserve">unreinforced)   </w:t>
            </w:r>
            <w:proofErr w:type="gramEnd"/>
            <w:r w:rsidRPr="00930F9E">
              <w:rPr>
                <w:rFonts w:ascii="Times New Roman" w:eastAsia="SimSun" w:hAnsi="Times New Roman" w:cs="Times New Roman"/>
                <w:sz w:val="24"/>
                <w:szCs w:val="24"/>
                <w:lang w:val="en-AU" w:eastAsia="zh-CN"/>
              </w:rPr>
              <w:t xml:space="preserve">          </w:t>
            </w:r>
          </w:p>
        </w:tc>
      </w:tr>
      <w:tr w:rsidR="00930F9E" w:rsidRPr="00930F9E" w14:paraId="48713660" w14:textId="77777777" w:rsidTr="00BE62A6">
        <w:tc>
          <w:tcPr>
            <w:tcW w:w="3827" w:type="dxa"/>
            <w:tcBorders>
              <w:left w:val="single" w:sz="12" w:space="0" w:color="auto"/>
            </w:tcBorders>
          </w:tcPr>
          <w:p w14:paraId="2CA2BC59"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Bituminous emulsion (70%)</w:t>
            </w:r>
          </w:p>
        </w:tc>
        <w:tc>
          <w:tcPr>
            <w:tcW w:w="3685" w:type="dxa"/>
            <w:tcBorders>
              <w:right w:val="single" w:sz="12" w:space="0" w:color="auto"/>
            </w:tcBorders>
          </w:tcPr>
          <w:p w14:paraId="7A206936"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1.0 kg/m² (</w:t>
            </w:r>
            <w:proofErr w:type="gramStart"/>
            <w:r w:rsidRPr="00930F9E">
              <w:rPr>
                <w:rFonts w:ascii="Times New Roman" w:eastAsia="SimSun" w:hAnsi="Times New Roman" w:cs="Times New Roman"/>
                <w:sz w:val="24"/>
                <w:szCs w:val="24"/>
                <w:lang w:val="en-AU" w:eastAsia="zh-CN"/>
              </w:rPr>
              <w:t xml:space="preserve">reinforced)   </w:t>
            </w:r>
            <w:proofErr w:type="gramEnd"/>
            <w:r w:rsidRPr="00930F9E">
              <w:rPr>
                <w:rFonts w:ascii="Times New Roman" w:eastAsia="SimSun" w:hAnsi="Times New Roman" w:cs="Times New Roman"/>
                <w:sz w:val="24"/>
                <w:szCs w:val="24"/>
                <w:lang w:val="en-AU" w:eastAsia="zh-CN"/>
              </w:rPr>
              <w:t xml:space="preserve">      Note (a)</w:t>
            </w:r>
          </w:p>
        </w:tc>
      </w:tr>
      <w:tr w:rsidR="00930F9E" w:rsidRPr="00930F9E" w14:paraId="03A0F429" w14:textId="77777777" w:rsidTr="00BE62A6">
        <w:tc>
          <w:tcPr>
            <w:tcW w:w="3827" w:type="dxa"/>
            <w:tcBorders>
              <w:left w:val="single" w:sz="12" w:space="0" w:color="auto"/>
            </w:tcBorders>
          </w:tcPr>
          <w:p w14:paraId="3A3FE129"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proofErr w:type="spellStart"/>
            <w:r w:rsidRPr="00930F9E">
              <w:rPr>
                <w:rFonts w:ascii="Times New Roman" w:eastAsia="SimSun" w:hAnsi="Times New Roman" w:cs="Times New Roman"/>
                <w:sz w:val="24"/>
                <w:szCs w:val="24"/>
                <w:lang w:val="en-AU" w:eastAsia="zh-CN"/>
              </w:rPr>
              <w:t>HaTelit</w:t>
            </w:r>
            <w:proofErr w:type="spellEnd"/>
            <w:r w:rsidRPr="00930F9E">
              <w:rPr>
                <w:rFonts w:ascii="Times New Roman" w:eastAsia="SimSun" w:hAnsi="Times New Roman" w:cs="Times New Roman"/>
                <w:sz w:val="24"/>
                <w:szCs w:val="24"/>
                <w:lang w:val="en-AU" w:eastAsia="zh-CN"/>
              </w:rPr>
              <w:t xml:space="preserve"> asphalt reinforcement</w:t>
            </w:r>
          </w:p>
        </w:tc>
        <w:tc>
          <w:tcPr>
            <w:tcW w:w="3685" w:type="dxa"/>
            <w:tcBorders>
              <w:right w:val="single" w:sz="12" w:space="0" w:color="auto"/>
            </w:tcBorders>
          </w:tcPr>
          <w:p w14:paraId="3FADA508"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0.27 kg/m² (made of recycled PET)</w:t>
            </w:r>
          </w:p>
        </w:tc>
      </w:tr>
      <w:tr w:rsidR="00930F9E" w:rsidRPr="00930F9E" w14:paraId="20D44E61" w14:textId="77777777" w:rsidTr="00BE62A6">
        <w:tc>
          <w:tcPr>
            <w:tcW w:w="3827" w:type="dxa"/>
            <w:tcBorders>
              <w:left w:val="single" w:sz="12" w:space="0" w:color="auto"/>
            </w:tcBorders>
          </w:tcPr>
          <w:p w14:paraId="50C36A9D"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Improvement factor - reinforced to unreinforced asphalt </w:t>
            </w:r>
          </w:p>
        </w:tc>
        <w:tc>
          <w:tcPr>
            <w:tcW w:w="3685" w:type="dxa"/>
            <w:tcBorders>
              <w:right w:val="single" w:sz="12" w:space="0" w:color="auto"/>
            </w:tcBorders>
            <w:vAlign w:val="center"/>
          </w:tcPr>
          <w:p w14:paraId="73DDD8D5"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3 [-]                                     Note (b)</w:t>
            </w:r>
          </w:p>
        </w:tc>
      </w:tr>
      <w:tr w:rsidR="00930F9E" w:rsidRPr="00930F9E" w14:paraId="5291EC20" w14:textId="77777777" w:rsidTr="00BE62A6">
        <w:tc>
          <w:tcPr>
            <w:tcW w:w="3827" w:type="dxa"/>
            <w:tcBorders>
              <w:left w:val="single" w:sz="12" w:space="0" w:color="auto"/>
              <w:bottom w:val="single" w:sz="12" w:space="0" w:color="auto"/>
            </w:tcBorders>
          </w:tcPr>
          <w:p w14:paraId="0BCFA167"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Design life (unreinforced):</w:t>
            </w:r>
          </w:p>
        </w:tc>
        <w:tc>
          <w:tcPr>
            <w:tcW w:w="3685" w:type="dxa"/>
            <w:tcBorders>
              <w:bottom w:val="single" w:sz="12" w:space="0" w:color="auto"/>
              <w:right w:val="single" w:sz="12" w:space="0" w:color="auto"/>
            </w:tcBorders>
          </w:tcPr>
          <w:p w14:paraId="376FAECE"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4 years                                Note (c)</w:t>
            </w:r>
          </w:p>
        </w:tc>
      </w:tr>
    </w:tbl>
    <w:p w14:paraId="431C78EB"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p>
    <w:p w14:paraId="36579B6D"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u w:val="single"/>
          <w:lang w:val="en-AU" w:eastAsia="zh-CN"/>
        </w:rPr>
        <w:t>Notes:</w:t>
      </w:r>
    </w:p>
    <w:p w14:paraId="59F26615" w14:textId="77777777" w:rsidR="00930F9E" w:rsidRPr="00930F9E" w:rsidRDefault="00930F9E" w:rsidP="00930F9E">
      <w:pPr>
        <w:tabs>
          <w:tab w:val="left" w:pos="426"/>
        </w:tabs>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(a)</w:t>
      </w:r>
      <w:r w:rsidRPr="00930F9E">
        <w:rPr>
          <w:rFonts w:ascii="Times New Roman" w:eastAsia="SimSun" w:hAnsi="Times New Roman" w:cs="Times New Roman"/>
          <w:sz w:val="24"/>
          <w:szCs w:val="24"/>
          <w:lang w:val="en-AU" w:eastAsia="zh-CN"/>
        </w:rPr>
        <w:tab/>
        <w:t xml:space="preserve">Required amount of bituminous emulsion for </w:t>
      </w:r>
      <w:proofErr w:type="spellStart"/>
      <w:r w:rsidRPr="00930F9E">
        <w:rPr>
          <w:rFonts w:ascii="Times New Roman" w:eastAsia="SimSun" w:hAnsi="Times New Roman" w:cs="Times New Roman"/>
          <w:sz w:val="24"/>
          <w:szCs w:val="24"/>
          <w:lang w:val="en-AU" w:eastAsia="zh-CN"/>
        </w:rPr>
        <w:t>HaTelit</w:t>
      </w:r>
      <w:proofErr w:type="spellEnd"/>
      <w:r w:rsidRPr="00930F9E">
        <w:rPr>
          <w:rFonts w:ascii="Times New Roman" w:eastAsia="SimSun" w:hAnsi="Times New Roman" w:cs="Times New Roman"/>
          <w:sz w:val="24"/>
          <w:szCs w:val="24"/>
          <w:lang w:val="en-AU" w:eastAsia="zh-CN"/>
        </w:rPr>
        <w:t xml:space="preserve"> asphalt reinforcement </w:t>
      </w:r>
      <w:r w:rsidRPr="00930F9E">
        <w:rPr>
          <w:rFonts w:ascii="Times New Roman" w:eastAsia="SimSun" w:hAnsi="Times New Roman" w:cs="Times New Roman"/>
          <w:sz w:val="24"/>
          <w:szCs w:val="24"/>
          <w:lang w:val="en-AU" w:eastAsia="zh-CN"/>
        </w:rPr>
        <w:tab/>
        <w:t xml:space="preserve">over </w:t>
      </w:r>
      <w:r w:rsidRPr="00930F9E">
        <w:rPr>
          <w:rFonts w:ascii="Times New Roman" w:eastAsia="SimSun" w:hAnsi="Times New Roman" w:cs="Times New Roman"/>
          <w:sz w:val="24"/>
          <w:szCs w:val="24"/>
          <w:lang w:val="en-AU" w:eastAsia="zh-CN"/>
        </w:rPr>
        <w:br/>
        <w:t xml:space="preserve"> </w:t>
      </w:r>
      <w:r w:rsidRPr="00930F9E">
        <w:rPr>
          <w:rFonts w:ascii="Times New Roman" w:eastAsia="SimSun" w:hAnsi="Times New Roman" w:cs="Times New Roman"/>
          <w:sz w:val="24"/>
          <w:szCs w:val="24"/>
          <w:lang w:val="en-AU" w:eastAsia="zh-CN"/>
        </w:rPr>
        <w:tab/>
        <w:t>milled surfaces acc. to manufacturer's recommendations.</w:t>
      </w:r>
    </w:p>
    <w:p w14:paraId="43432A64" w14:textId="77777777" w:rsidR="00930F9E" w:rsidRPr="00930F9E" w:rsidRDefault="00930F9E" w:rsidP="00930F9E">
      <w:pPr>
        <w:tabs>
          <w:tab w:val="left" w:pos="426"/>
        </w:tabs>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(b)</w:t>
      </w:r>
      <w:r w:rsidRPr="00930F9E">
        <w:rPr>
          <w:rFonts w:ascii="Times New Roman" w:eastAsia="SimSun" w:hAnsi="Times New Roman" w:cs="Times New Roman"/>
          <w:sz w:val="24"/>
          <w:szCs w:val="24"/>
          <w:lang w:val="en-AU" w:eastAsia="zh-CN"/>
        </w:rPr>
        <w:tab/>
        <w:t xml:space="preserve">The improvement factor of 3 for the </w:t>
      </w:r>
      <w:proofErr w:type="gramStart"/>
      <w:r w:rsidRPr="00930F9E">
        <w:rPr>
          <w:rFonts w:ascii="Times New Roman" w:eastAsia="SimSun" w:hAnsi="Times New Roman" w:cs="Times New Roman"/>
          <w:sz w:val="24"/>
          <w:szCs w:val="24"/>
          <w:lang w:val="en-AU" w:eastAsia="zh-CN"/>
        </w:rPr>
        <w:t>life time</w:t>
      </w:r>
      <w:proofErr w:type="gramEnd"/>
      <w:r w:rsidRPr="00930F9E">
        <w:rPr>
          <w:rFonts w:ascii="Times New Roman" w:eastAsia="SimSun" w:hAnsi="Times New Roman" w:cs="Times New Roman"/>
          <w:sz w:val="24"/>
          <w:szCs w:val="24"/>
          <w:lang w:val="en-AU" w:eastAsia="zh-CN"/>
        </w:rPr>
        <w:t xml:space="preserve"> of reinforced asphalt as compared to</w:t>
      </w:r>
      <w:r w:rsidRPr="00930F9E">
        <w:rPr>
          <w:rFonts w:ascii="Times New Roman" w:eastAsia="SimSun" w:hAnsi="Times New Roman" w:cs="Times New Roman"/>
          <w:sz w:val="24"/>
          <w:szCs w:val="24"/>
          <w:lang w:val="en-AU" w:eastAsia="zh-CN"/>
        </w:rPr>
        <w:br/>
      </w:r>
      <w:r w:rsidRPr="00930F9E">
        <w:rPr>
          <w:rFonts w:ascii="Times New Roman" w:eastAsia="SimSun" w:hAnsi="Times New Roman" w:cs="Times New Roman"/>
          <w:sz w:val="24"/>
          <w:szCs w:val="24"/>
          <w:lang w:val="en-AU" w:eastAsia="zh-CN"/>
        </w:rPr>
        <w:tab/>
        <w:t xml:space="preserve">unreinforced asphalt has been selected on the lower side of the potential range of </w:t>
      </w:r>
      <w:r w:rsidRPr="00930F9E">
        <w:rPr>
          <w:rFonts w:ascii="Times New Roman" w:eastAsia="SimSun" w:hAnsi="Times New Roman" w:cs="Times New Roman"/>
          <w:sz w:val="24"/>
          <w:szCs w:val="24"/>
          <w:lang w:val="en-AU" w:eastAsia="zh-CN"/>
        </w:rPr>
        <w:br/>
      </w:r>
      <w:r w:rsidRPr="00930F9E">
        <w:rPr>
          <w:rFonts w:ascii="Times New Roman" w:eastAsia="SimSun" w:hAnsi="Times New Roman" w:cs="Times New Roman"/>
          <w:sz w:val="24"/>
          <w:szCs w:val="24"/>
          <w:lang w:val="en-AU" w:eastAsia="zh-CN"/>
        </w:rPr>
        <w:lastRenderedPageBreak/>
        <w:t xml:space="preserve"> </w:t>
      </w:r>
      <w:r w:rsidRPr="00930F9E">
        <w:rPr>
          <w:rFonts w:ascii="Times New Roman" w:eastAsia="SimSun" w:hAnsi="Times New Roman" w:cs="Times New Roman"/>
          <w:sz w:val="24"/>
          <w:szCs w:val="24"/>
          <w:lang w:val="en-AU" w:eastAsia="zh-CN"/>
        </w:rPr>
        <w:tab/>
        <w:t>3 – 4 to account other potential failure mechanisms which makes rehabilitation</w:t>
      </w:r>
      <w:r w:rsidRPr="00930F9E">
        <w:rPr>
          <w:rFonts w:ascii="Times New Roman" w:eastAsia="SimSun" w:hAnsi="Times New Roman" w:cs="Times New Roman"/>
          <w:sz w:val="24"/>
          <w:szCs w:val="24"/>
          <w:lang w:val="en-AU" w:eastAsia="zh-CN"/>
        </w:rPr>
        <w:br/>
      </w:r>
      <w:r w:rsidRPr="00930F9E">
        <w:rPr>
          <w:rFonts w:ascii="Times New Roman" w:eastAsia="SimSun" w:hAnsi="Times New Roman" w:cs="Times New Roman"/>
          <w:sz w:val="24"/>
          <w:szCs w:val="24"/>
          <w:lang w:val="en-AU" w:eastAsia="zh-CN"/>
        </w:rPr>
        <w:tab/>
        <w:t>necessary but are not related with reflective cracking.</w:t>
      </w:r>
    </w:p>
    <w:p w14:paraId="02BE145A" w14:textId="18974C16" w:rsidR="00930F9E" w:rsidRPr="00930F9E" w:rsidRDefault="00930F9E" w:rsidP="00C303E7">
      <w:pPr>
        <w:tabs>
          <w:tab w:val="left" w:pos="426"/>
        </w:tabs>
        <w:spacing w:after="0" w:line="240" w:lineRule="auto"/>
        <w:ind w:left="426" w:hanging="426"/>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(c)</w:t>
      </w:r>
      <w:r w:rsidRPr="00930F9E">
        <w:rPr>
          <w:rFonts w:ascii="Times New Roman" w:eastAsia="SimSun" w:hAnsi="Times New Roman" w:cs="Times New Roman"/>
          <w:sz w:val="24"/>
          <w:szCs w:val="24"/>
          <w:lang w:val="en-AU" w:eastAsia="zh-CN"/>
        </w:rPr>
        <w:tab/>
        <w:t>The design life of the unreinforced asphalt overlay has been chosen as 4 years since a typical crack propagation rate of approx. 10 mm / year would result in cracks reaching the surface of the new overlay after 4 years. The crack propagation rate of</w:t>
      </w:r>
      <w:r w:rsidR="00C303E7">
        <w:rPr>
          <w:rFonts w:ascii="Times New Roman" w:eastAsia="SimSun" w:hAnsi="Times New Roman" w:cs="Times New Roman"/>
          <w:sz w:val="24"/>
          <w:szCs w:val="24"/>
          <w:lang w:val="en-AU" w:eastAsia="zh-CN"/>
        </w:rPr>
        <w:t xml:space="preserve"> </w:t>
      </w:r>
      <w:r w:rsidRPr="00930F9E">
        <w:rPr>
          <w:rFonts w:ascii="Times New Roman" w:eastAsia="SimSun" w:hAnsi="Times New Roman" w:cs="Times New Roman"/>
          <w:sz w:val="24"/>
          <w:szCs w:val="24"/>
          <w:lang w:val="en-AU" w:eastAsia="zh-CN"/>
        </w:rPr>
        <w:t xml:space="preserve">approx. 10 mm / year is of course project specific and could vary. </w:t>
      </w:r>
    </w:p>
    <w:p w14:paraId="511F61E3"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p>
    <w:p w14:paraId="3BFB2D37"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val="en-AU" w:eastAsia="zh-CN"/>
        </w:rPr>
      </w:pPr>
      <w:r w:rsidRPr="00930F9E">
        <w:rPr>
          <w:rFonts w:ascii="Times New Roman" w:eastAsia="Times New Roman" w:hAnsi="Times New Roman" w:cs="Times New Roman"/>
          <w:b/>
          <w:sz w:val="24"/>
          <w:szCs w:val="26"/>
          <w:lang w:val="en-US" w:eastAsia="zh-CN"/>
        </w:rPr>
        <w:t>Comparative calculation of the embodied CO</w:t>
      </w:r>
      <w:r w:rsidRPr="00930F9E">
        <w:rPr>
          <w:rFonts w:ascii="Times New Roman" w:eastAsia="Times New Roman" w:hAnsi="Times New Roman" w:cs="Times New Roman"/>
          <w:b/>
          <w:sz w:val="24"/>
          <w:szCs w:val="26"/>
          <w:vertAlign w:val="subscript"/>
          <w:lang w:val="en-US" w:eastAsia="zh-CN"/>
        </w:rPr>
        <w:t>2</w:t>
      </w:r>
      <w:r w:rsidRPr="00930F9E">
        <w:rPr>
          <w:rFonts w:ascii="Times New Roman" w:eastAsia="Times New Roman" w:hAnsi="Times New Roman" w:cs="Times New Roman"/>
          <w:b/>
          <w:sz w:val="24"/>
          <w:szCs w:val="26"/>
          <w:lang w:val="en-US" w:eastAsia="zh-CN"/>
        </w:rPr>
        <w:t xml:space="preserve"> for reinforced and unreinforced asphalt overlays</w:t>
      </w:r>
    </w:p>
    <w:p w14:paraId="2E02691A" w14:textId="0F56EBE6"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In the comparison in </w:t>
      </w:r>
      <w:r w:rsidRPr="00930F9E">
        <w:rPr>
          <w:rFonts w:ascii="Times New Roman" w:eastAsia="SimSun" w:hAnsi="Times New Roman" w:cs="Times New Roman"/>
          <w:sz w:val="24"/>
          <w:szCs w:val="24"/>
          <w:lang w:val="en-AU" w:eastAsia="zh-CN"/>
        </w:rPr>
        <w:fldChar w:fldCharType="begin"/>
      </w:r>
      <w:r w:rsidRPr="00930F9E">
        <w:rPr>
          <w:rFonts w:ascii="Times New Roman" w:eastAsia="SimSun" w:hAnsi="Times New Roman" w:cs="Times New Roman"/>
          <w:sz w:val="24"/>
          <w:szCs w:val="24"/>
          <w:lang w:val="en-AU" w:eastAsia="zh-CN"/>
        </w:rPr>
        <w:instrText xml:space="preserve"> REF _Ref93655450 \h  \* MERGEFORMAT </w:instrText>
      </w:r>
      <w:r w:rsidRPr="00930F9E">
        <w:rPr>
          <w:rFonts w:ascii="Times New Roman" w:eastAsia="SimSun" w:hAnsi="Times New Roman" w:cs="Times New Roman"/>
          <w:sz w:val="24"/>
          <w:szCs w:val="24"/>
          <w:lang w:val="en-AU" w:eastAsia="zh-CN"/>
        </w:rPr>
      </w:r>
      <w:r w:rsidRPr="00930F9E">
        <w:rPr>
          <w:rFonts w:ascii="Times New Roman" w:eastAsia="SimSun" w:hAnsi="Times New Roman" w:cs="Times New Roman"/>
          <w:sz w:val="24"/>
          <w:szCs w:val="24"/>
          <w:lang w:val="en-AU" w:eastAsia="zh-CN"/>
        </w:rPr>
        <w:fldChar w:fldCharType="separate"/>
      </w:r>
      <w:r w:rsidR="00B438A2" w:rsidRPr="00B438A2">
        <w:rPr>
          <w:rFonts w:ascii="Times New Roman" w:eastAsia="SimSun" w:hAnsi="Times New Roman" w:cs="Arial"/>
          <w:sz w:val="24"/>
          <w:szCs w:val="24"/>
          <w:lang w:val="en-US" w:eastAsia="zh-CN"/>
        </w:rPr>
        <w:t xml:space="preserve">Table </w:t>
      </w:r>
      <w:r w:rsidR="00B438A2" w:rsidRPr="00B438A2">
        <w:rPr>
          <w:rFonts w:ascii="Times New Roman" w:eastAsia="SimSun" w:hAnsi="Times New Roman" w:cs="Arial"/>
          <w:noProof/>
          <w:sz w:val="24"/>
          <w:szCs w:val="24"/>
          <w:lang w:val="en-US" w:eastAsia="zh-CN"/>
        </w:rPr>
        <w:t>7</w:t>
      </w:r>
      <w:r w:rsidRPr="00930F9E">
        <w:rPr>
          <w:rFonts w:ascii="Times New Roman" w:eastAsia="SimSun" w:hAnsi="Times New Roman" w:cs="Times New Roman"/>
          <w:sz w:val="24"/>
          <w:szCs w:val="24"/>
          <w:lang w:val="en-AU" w:eastAsia="zh-CN"/>
        </w:rPr>
        <w:fldChar w:fldCharType="end"/>
      </w:r>
      <w:r w:rsidRPr="00930F9E">
        <w:rPr>
          <w:rFonts w:ascii="Times New Roman" w:eastAsia="SimSun" w:hAnsi="Times New Roman" w:cs="Times New Roman"/>
          <w:sz w:val="24"/>
          <w:szCs w:val="24"/>
          <w:lang w:val="en-AU" w:eastAsia="zh-CN"/>
        </w:rPr>
        <w:t xml:space="preserve"> </w:t>
      </w:r>
      <w:proofErr w:type="gramStart"/>
      <w:r w:rsidRPr="00930F9E">
        <w:rPr>
          <w:rFonts w:ascii="Times New Roman" w:eastAsia="SimSun" w:hAnsi="Times New Roman" w:cs="Times New Roman"/>
          <w:sz w:val="24"/>
          <w:szCs w:val="24"/>
          <w:lang w:val="en-AU" w:eastAsia="zh-CN"/>
        </w:rPr>
        <w:t>it can be seen that a</w:t>
      </w:r>
      <w:proofErr w:type="gramEnd"/>
      <w:r w:rsidRPr="00930F9E">
        <w:rPr>
          <w:rFonts w:ascii="Times New Roman" w:eastAsia="SimSun" w:hAnsi="Times New Roman" w:cs="Times New Roman"/>
          <w:sz w:val="24"/>
          <w:szCs w:val="24"/>
          <w:lang w:val="en-AU" w:eastAsia="zh-CN"/>
        </w:rPr>
        <w:t xml:space="preserve"> conventional (unreinforced) rehabilitation method results in 7.72 kg embodied CO</w:t>
      </w:r>
      <w:r w:rsidRPr="00930F9E">
        <w:rPr>
          <w:rFonts w:ascii="Times New Roman" w:eastAsia="SimSun" w:hAnsi="Times New Roman" w:cs="Times New Roman"/>
          <w:sz w:val="24"/>
          <w:szCs w:val="24"/>
          <w:vertAlign w:val="subscript"/>
          <w:lang w:val="en-AU" w:eastAsia="zh-CN"/>
        </w:rPr>
        <w:t>2</w:t>
      </w:r>
      <w:r w:rsidRPr="00930F9E">
        <w:rPr>
          <w:rFonts w:ascii="Times New Roman" w:eastAsia="SimSun" w:hAnsi="Times New Roman" w:cs="Times New Roman"/>
          <w:sz w:val="24"/>
          <w:szCs w:val="24"/>
          <w:lang w:val="en-AU" w:eastAsia="zh-CN"/>
        </w:rPr>
        <w:t xml:space="preserve"> per m² for the materials used. The alternative design using a </w:t>
      </w:r>
      <w:proofErr w:type="gramStart"/>
      <w:r w:rsidRPr="00930F9E">
        <w:rPr>
          <w:rFonts w:ascii="Times New Roman" w:eastAsia="SimSun" w:hAnsi="Times New Roman" w:cs="Times New Roman"/>
          <w:sz w:val="24"/>
          <w:szCs w:val="24"/>
          <w:lang w:val="en-AU" w:eastAsia="zh-CN"/>
        </w:rPr>
        <w:t>PET asphalt reinforcement results</w:t>
      </w:r>
      <w:proofErr w:type="gramEnd"/>
      <w:r w:rsidRPr="00930F9E">
        <w:rPr>
          <w:rFonts w:ascii="Times New Roman" w:eastAsia="SimSun" w:hAnsi="Times New Roman" w:cs="Times New Roman"/>
          <w:sz w:val="24"/>
          <w:szCs w:val="24"/>
          <w:lang w:val="en-AU" w:eastAsia="zh-CN"/>
        </w:rPr>
        <w:t xml:space="preserve"> in 9.04 kg embodied CO</w:t>
      </w:r>
      <w:r w:rsidRPr="00930F9E">
        <w:rPr>
          <w:rFonts w:ascii="Times New Roman" w:eastAsia="SimSun" w:hAnsi="Times New Roman" w:cs="Times New Roman"/>
          <w:sz w:val="24"/>
          <w:szCs w:val="24"/>
          <w:vertAlign w:val="subscript"/>
          <w:lang w:val="en-AU" w:eastAsia="zh-CN"/>
        </w:rPr>
        <w:t>2</w:t>
      </w:r>
      <w:r w:rsidRPr="00930F9E">
        <w:rPr>
          <w:rFonts w:ascii="Times New Roman" w:eastAsia="SimSun" w:hAnsi="Times New Roman" w:cs="Times New Roman"/>
          <w:sz w:val="24"/>
          <w:szCs w:val="24"/>
          <w:lang w:val="en-AU" w:eastAsia="zh-CN"/>
        </w:rPr>
        <w:t xml:space="preserve"> per m² due to the additional asphalt reinforcement and a higher amount of bituminous emulsion. The comparison of the ECO</w:t>
      </w:r>
      <w:r w:rsidRPr="00930F9E">
        <w:rPr>
          <w:rFonts w:ascii="Times New Roman" w:eastAsia="SimSun" w:hAnsi="Times New Roman" w:cs="Times New Roman"/>
          <w:sz w:val="24"/>
          <w:szCs w:val="24"/>
          <w:vertAlign w:val="subscript"/>
          <w:lang w:val="en-AU" w:eastAsia="zh-CN"/>
        </w:rPr>
        <w:t>2</w:t>
      </w:r>
      <w:r w:rsidRPr="00930F9E">
        <w:rPr>
          <w:rFonts w:ascii="Times New Roman" w:eastAsia="SimSun" w:hAnsi="Times New Roman" w:cs="Times New Roman"/>
          <w:sz w:val="24"/>
          <w:szCs w:val="24"/>
          <w:lang w:val="en-AU" w:eastAsia="zh-CN"/>
        </w:rPr>
        <w:t xml:space="preserve"> for the rehabilitation project </w:t>
      </w:r>
      <w:proofErr w:type="gramStart"/>
      <w:r w:rsidRPr="00930F9E">
        <w:rPr>
          <w:rFonts w:ascii="Times New Roman" w:eastAsia="SimSun" w:hAnsi="Times New Roman" w:cs="Times New Roman"/>
          <w:sz w:val="24"/>
          <w:szCs w:val="24"/>
          <w:lang w:val="en-AU" w:eastAsia="zh-CN"/>
        </w:rPr>
        <w:t>has to</w:t>
      </w:r>
      <w:proofErr w:type="gramEnd"/>
      <w:r w:rsidRPr="00930F9E">
        <w:rPr>
          <w:rFonts w:ascii="Times New Roman" w:eastAsia="SimSun" w:hAnsi="Times New Roman" w:cs="Times New Roman"/>
          <w:sz w:val="24"/>
          <w:szCs w:val="24"/>
          <w:lang w:val="en-AU" w:eastAsia="zh-CN"/>
        </w:rPr>
        <w:t xml:space="preserve"> be put into relation with the design life. The design life for the unreinforced overlay is set to 4 years until first cracking is likely to have reached the surface again. The reinforced overlay on the other side would last at least 3 times longer, </w:t>
      </w:r>
      <w:proofErr w:type="gramStart"/>
      <w:r w:rsidRPr="00930F9E">
        <w:rPr>
          <w:rFonts w:ascii="Times New Roman" w:eastAsia="SimSun" w:hAnsi="Times New Roman" w:cs="Times New Roman"/>
          <w:sz w:val="24"/>
          <w:szCs w:val="24"/>
          <w:lang w:val="en-AU" w:eastAsia="zh-CN"/>
        </w:rPr>
        <w:t>i.e.</w:t>
      </w:r>
      <w:proofErr w:type="gramEnd"/>
      <w:r w:rsidRPr="00930F9E">
        <w:rPr>
          <w:rFonts w:ascii="Times New Roman" w:eastAsia="SimSun" w:hAnsi="Times New Roman" w:cs="Times New Roman"/>
          <w:sz w:val="24"/>
          <w:szCs w:val="24"/>
          <w:lang w:val="en-AU" w:eastAsia="zh-CN"/>
        </w:rPr>
        <w:t xml:space="preserve"> 12 years. </w:t>
      </w:r>
    </w:p>
    <w:p w14:paraId="2D86E748" w14:textId="77777777" w:rsidR="00930F9E" w:rsidRPr="00930F9E" w:rsidRDefault="00930F9E" w:rsidP="00930F9E">
      <w:pPr>
        <w:numPr>
          <w:ilvl w:val="1"/>
          <w:numId w:val="0"/>
        </w:numPr>
        <w:spacing w:after="0" w:line="240" w:lineRule="auto"/>
        <w:rPr>
          <w:rFonts w:ascii="Times New Roman" w:eastAsia="Times New Roman" w:hAnsi="Times New Roman" w:cs="Times New Roman"/>
          <w:b/>
          <w:spacing w:val="15"/>
          <w:sz w:val="24"/>
          <w:lang w:val="en-AU" w:eastAsia="zh-CN"/>
        </w:rPr>
      </w:pPr>
    </w:p>
    <w:p w14:paraId="2B639105" w14:textId="5F355BA8" w:rsidR="00930F9E" w:rsidRPr="00930F9E" w:rsidRDefault="00930F9E" w:rsidP="00930F9E">
      <w:pPr>
        <w:keepNext/>
        <w:overflowPunct w:val="0"/>
        <w:autoSpaceDE w:val="0"/>
        <w:autoSpaceDN w:val="0"/>
        <w:adjustRightInd w:val="0"/>
        <w:spacing w:after="0" w:line="240" w:lineRule="auto"/>
        <w:ind w:firstLine="238"/>
        <w:textAlignment w:val="baseline"/>
        <w:rPr>
          <w:rFonts w:ascii="Times New Roman" w:eastAsia="Times New Roman" w:hAnsi="Times New Roman" w:cs="Times New Roman"/>
          <w:b/>
          <w:bCs/>
          <w:sz w:val="24"/>
          <w:szCs w:val="20"/>
          <w:lang w:val="en-US" w:eastAsia="de-DE"/>
        </w:rPr>
      </w:pPr>
      <w:bookmarkStart w:id="27" w:name="_Ref93655450"/>
      <w:r w:rsidRPr="00930F9E">
        <w:rPr>
          <w:rFonts w:ascii="Times New Roman" w:eastAsia="Times New Roman" w:hAnsi="Times New Roman" w:cs="Times New Roman"/>
          <w:b/>
          <w:bCs/>
          <w:sz w:val="24"/>
          <w:szCs w:val="20"/>
          <w:lang w:val="en-US" w:eastAsia="de-DE"/>
        </w:rPr>
        <w:t xml:space="preserve">Table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Table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7</w:t>
      </w:r>
      <w:r w:rsidRPr="00930F9E">
        <w:rPr>
          <w:rFonts w:ascii="Times New Roman" w:eastAsia="Times New Roman" w:hAnsi="Times New Roman" w:cs="Times New Roman"/>
          <w:b/>
          <w:bCs/>
          <w:sz w:val="24"/>
          <w:szCs w:val="20"/>
          <w:lang w:val="en-US" w:eastAsia="de-DE"/>
        </w:rPr>
        <w:fldChar w:fldCharType="end"/>
      </w:r>
      <w:bookmarkEnd w:id="27"/>
      <w:r w:rsidRPr="00930F9E">
        <w:rPr>
          <w:rFonts w:ascii="Times New Roman" w:eastAsia="Times New Roman" w:hAnsi="Times New Roman" w:cs="Times New Roman"/>
          <w:b/>
          <w:bCs/>
          <w:sz w:val="24"/>
          <w:szCs w:val="20"/>
          <w:lang w:val="en-US" w:eastAsia="de-DE"/>
        </w:rPr>
        <w:t>: Comparative calculation of embodied carbon dioxide (ECO</w:t>
      </w:r>
      <w:r w:rsidRPr="00930F9E">
        <w:rPr>
          <w:rFonts w:ascii="Times New Roman" w:eastAsia="Times New Roman" w:hAnsi="Times New Roman" w:cs="Times New Roman"/>
          <w:b/>
          <w:bCs/>
          <w:sz w:val="24"/>
          <w:szCs w:val="20"/>
          <w:vertAlign w:val="subscript"/>
          <w:lang w:val="en-US" w:eastAsia="de-DE"/>
        </w:rPr>
        <w:t>2</w:t>
      </w:r>
      <w:r w:rsidRPr="00930F9E">
        <w:rPr>
          <w:rFonts w:ascii="Times New Roman" w:eastAsia="Times New Roman" w:hAnsi="Times New Roman" w:cs="Times New Roman"/>
          <w:b/>
          <w:bCs/>
          <w:sz w:val="24"/>
          <w:szCs w:val="20"/>
          <w:lang w:val="en-US" w:eastAsia="de-DE"/>
        </w:rPr>
        <w:t>)</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992"/>
        <w:gridCol w:w="851"/>
        <w:gridCol w:w="1417"/>
        <w:gridCol w:w="1418"/>
        <w:gridCol w:w="1275"/>
      </w:tblGrid>
      <w:tr w:rsidR="00930F9E" w:rsidRPr="00930F9E" w14:paraId="6362D63F" w14:textId="77777777" w:rsidTr="00BE62A6">
        <w:trPr>
          <w:trHeight w:val="283"/>
        </w:trPr>
        <w:tc>
          <w:tcPr>
            <w:tcW w:w="2552" w:type="dxa"/>
            <w:vMerge w:val="restart"/>
            <w:tcBorders>
              <w:top w:val="single" w:sz="12" w:space="0" w:color="auto"/>
              <w:left w:val="single" w:sz="12" w:space="0" w:color="auto"/>
            </w:tcBorders>
            <w:noWrap/>
            <w:vAlign w:val="center"/>
            <w:hideMark/>
          </w:tcPr>
          <w:p w14:paraId="25BF3AD2"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p>
        </w:tc>
        <w:tc>
          <w:tcPr>
            <w:tcW w:w="1843" w:type="dxa"/>
            <w:gridSpan w:val="2"/>
            <w:vMerge w:val="restart"/>
            <w:tcBorders>
              <w:top w:val="single" w:sz="12" w:space="0" w:color="auto"/>
            </w:tcBorders>
            <w:vAlign w:val="bottom"/>
            <w:hideMark/>
          </w:tcPr>
          <w:p w14:paraId="34404123"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Material</w:t>
            </w:r>
          </w:p>
          <w:p w14:paraId="200FB40F"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consumption</w:t>
            </w:r>
          </w:p>
        </w:tc>
        <w:tc>
          <w:tcPr>
            <w:tcW w:w="1417" w:type="dxa"/>
            <w:vMerge w:val="restart"/>
            <w:tcBorders>
              <w:top w:val="single" w:sz="12" w:space="0" w:color="auto"/>
            </w:tcBorders>
            <w:vAlign w:val="bottom"/>
            <w:hideMark/>
          </w:tcPr>
          <w:p w14:paraId="157B5CD9"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 xml:space="preserve">kg embodied </w:t>
            </w:r>
            <w:r w:rsidRPr="00930F9E">
              <w:rPr>
                <w:rFonts w:ascii="Times New Roman" w:eastAsia="Times New Roman" w:hAnsi="Times New Roman" w:cs="Times New Roman"/>
                <w:bCs/>
                <w:sz w:val="20"/>
                <w:szCs w:val="20"/>
                <w:lang w:eastAsia="en-GB"/>
              </w:rPr>
              <w:br/>
              <w:t>CO</w:t>
            </w:r>
            <w:r w:rsidRPr="00930F9E">
              <w:rPr>
                <w:rFonts w:ascii="Times New Roman" w:eastAsia="Times New Roman" w:hAnsi="Times New Roman" w:cs="Times New Roman"/>
                <w:bCs/>
                <w:sz w:val="20"/>
                <w:szCs w:val="20"/>
                <w:vertAlign w:val="subscript"/>
                <w:lang w:eastAsia="en-GB"/>
              </w:rPr>
              <w:t>2</w:t>
            </w:r>
            <w:r w:rsidRPr="00930F9E">
              <w:rPr>
                <w:rFonts w:ascii="Times New Roman" w:eastAsia="Times New Roman" w:hAnsi="Times New Roman" w:cs="Times New Roman"/>
                <w:bCs/>
                <w:sz w:val="20"/>
                <w:szCs w:val="20"/>
                <w:lang w:eastAsia="en-GB"/>
              </w:rPr>
              <w:t xml:space="preserve"> per kg</w:t>
            </w:r>
          </w:p>
          <w:p w14:paraId="38A5A98E"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of material</w:t>
            </w:r>
          </w:p>
        </w:tc>
        <w:tc>
          <w:tcPr>
            <w:tcW w:w="2693" w:type="dxa"/>
            <w:gridSpan w:val="2"/>
            <w:tcBorders>
              <w:top w:val="single" w:sz="12" w:space="0" w:color="auto"/>
              <w:right w:val="single" w:sz="12" w:space="0" w:color="auto"/>
            </w:tcBorders>
            <w:vAlign w:val="bottom"/>
            <w:hideMark/>
          </w:tcPr>
          <w:p w14:paraId="46667351"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embodied CO</w:t>
            </w:r>
            <w:r w:rsidRPr="00930F9E">
              <w:rPr>
                <w:rFonts w:ascii="Times New Roman" w:eastAsia="Times New Roman" w:hAnsi="Times New Roman" w:cs="Times New Roman"/>
                <w:bCs/>
                <w:sz w:val="20"/>
                <w:szCs w:val="20"/>
                <w:vertAlign w:val="subscript"/>
                <w:lang w:eastAsia="en-GB"/>
              </w:rPr>
              <w:t>2</w:t>
            </w:r>
            <w:r w:rsidRPr="00930F9E">
              <w:rPr>
                <w:rFonts w:ascii="Times New Roman" w:eastAsia="Times New Roman" w:hAnsi="Times New Roman" w:cs="Times New Roman"/>
                <w:bCs/>
                <w:sz w:val="20"/>
                <w:szCs w:val="20"/>
                <w:lang w:eastAsia="en-GB"/>
              </w:rPr>
              <w:t xml:space="preserve"> in kg / m²</w:t>
            </w:r>
          </w:p>
        </w:tc>
      </w:tr>
      <w:tr w:rsidR="00930F9E" w:rsidRPr="00930F9E" w14:paraId="2ABA77D4" w14:textId="77777777" w:rsidTr="00BE62A6">
        <w:trPr>
          <w:trHeight w:val="510"/>
        </w:trPr>
        <w:tc>
          <w:tcPr>
            <w:tcW w:w="2552" w:type="dxa"/>
            <w:vMerge/>
            <w:tcBorders>
              <w:left w:val="single" w:sz="12" w:space="0" w:color="auto"/>
              <w:bottom w:val="single" w:sz="12" w:space="0" w:color="auto"/>
            </w:tcBorders>
            <w:noWrap/>
            <w:vAlign w:val="center"/>
            <w:hideMark/>
          </w:tcPr>
          <w:p w14:paraId="61C21756" w14:textId="77777777" w:rsidR="00930F9E" w:rsidRPr="00930F9E" w:rsidRDefault="00930F9E" w:rsidP="00930F9E">
            <w:pPr>
              <w:spacing w:after="0" w:line="240" w:lineRule="auto"/>
              <w:jc w:val="both"/>
              <w:rPr>
                <w:rFonts w:ascii="Times New Roman" w:eastAsia="Times New Roman" w:hAnsi="Times New Roman" w:cs="Times New Roman"/>
                <w:bCs/>
                <w:sz w:val="20"/>
                <w:szCs w:val="20"/>
                <w:lang w:eastAsia="en-GB"/>
              </w:rPr>
            </w:pPr>
          </w:p>
        </w:tc>
        <w:tc>
          <w:tcPr>
            <w:tcW w:w="1843" w:type="dxa"/>
            <w:gridSpan w:val="2"/>
            <w:vMerge/>
            <w:tcBorders>
              <w:bottom w:val="single" w:sz="12" w:space="0" w:color="auto"/>
            </w:tcBorders>
            <w:noWrap/>
            <w:vAlign w:val="center"/>
            <w:hideMark/>
          </w:tcPr>
          <w:p w14:paraId="6E062005"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p>
        </w:tc>
        <w:tc>
          <w:tcPr>
            <w:tcW w:w="1417" w:type="dxa"/>
            <w:vMerge/>
            <w:tcBorders>
              <w:bottom w:val="single" w:sz="12" w:space="0" w:color="auto"/>
            </w:tcBorders>
            <w:noWrap/>
            <w:vAlign w:val="center"/>
            <w:hideMark/>
          </w:tcPr>
          <w:p w14:paraId="7C076197"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p>
        </w:tc>
        <w:tc>
          <w:tcPr>
            <w:tcW w:w="1418" w:type="dxa"/>
            <w:tcBorders>
              <w:bottom w:val="single" w:sz="12" w:space="0" w:color="auto"/>
            </w:tcBorders>
            <w:noWrap/>
            <w:vAlign w:val="bottom"/>
            <w:hideMark/>
          </w:tcPr>
          <w:p w14:paraId="4237CEC6"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18"/>
                <w:szCs w:val="20"/>
                <w:lang w:eastAsia="en-GB"/>
              </w:rPr>
              <w:t>unreinforced</w:t>
            </w:r>
          </w:p>
        </w:tc>
        <w:tc>
          <w:tcPr>
            <w:tcW w:w="1275" w:type="dxa"/>
            <w:tcBorders>
              <w:bottom w:val="single" w:sz="12" w:space="0" w:color="auto"/>
              <w:right w:val="single" w:sz="12" w:space="0" w:color="auto"/>
            </w:tcBorders>
            <w:vAlign w:val="bottom"/>
            <w:hideMark/>
          </w:tcPr>
          <w:p w14:paraId="72045193"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proofErr w:type="spellStart"/>
            <w:r w:rsidRPr="00930F9E">
              <w:rPr>
                <w:rFonts w:ascii="Times New Roman" w:eastAsia="Times New Roman" w:hAnsi="Times New Roman" w:cs="Times New Roman"/>
                <w:bCs/>
                <w:sz w:val="20"/>
                <w:szCs w:val="20"/>
                <w:lang w:eastAsia="en-GB"/>
              </w:rPr>
              <w:t>HaTelit</w:t>
            </w:r>
            <w:proofErr w:type="spellEnd"/>
            <w:r w:rsidRPr="00930F9E">
              <w:rPr>
                <w:rFonts w:ascii="Times New Roman" w:eastAsia="Times New Roman" w:hAnsi="Times New Roman" w:cs="Times New Roman"/>
                <w:bCs/>
                <w:sz w:val="20"/>
                <w:szCs w:val="20"/>
                <w:vertAlign w:val="superscript"/>
                <w:lang w:eastAsia="en-GB"/>
              </w:rPr>
              <w:t>®</w:t>
            </w:r>
            <w:r w:rsidRPr="00930F9E">
              <w:rPr>
                <w:rFonts w:ascii="Times New Roman" w:eastAsia="Times New Roman" w:hAnsi="Times New Roman" w:cs="Times New Roman"/>
                <w:bCs/>
                <w:sz w:val="20"/>
                <w:szCs w:val="20"/>
                <w:lang w:eastAsia="en-GB"/>
              </w:rPr>
              <w:t xml:space="preserve"> </w:t>
            </w:r>
            <w:r w:rsidRPr="00930F9E">
              <w:rPr>
                <w:rFonts w:ascii="Times New Roman" w:eastAsia="Times New Roman" w:hAnsi="Times New Roman" w:cs="Times New Roman"/>
                <w:bCs/>
                <w:sz w:val="20"/>
                <w:szCs w:val="20"/>
                <w:lang w:eastAsia="en-GB"/>
              </w:rPr>
              <w:br/>
              <w:t>reinforced</w:t>
            </w:r>
          </w:p>
        </w:tc>
      </w:tr>
      <w:tr w:rsidR="00930F9E" w:rsidRPr="00930F9E" w14:paraId="17831F20" w14:textId="77777777" w:rsidTr="00BE62A6">
        <w:trPr>
          <w:trHeight w:val="360"/>
        </w:trPr>
        <w:tc>
          <w:tcPr>
            <w:tcW w:w="2552" w:type="dxa"/>
            <w:tcBorders>
              <w:left w:val="single" w:sz="12" w:space="0" w:color="auto"/>
            </w:tcBorders>
            <w:noWrap/>
            <w:vAlign w:val="center"/>
            <w:hideMark/>
          </w:tcPr>
          <w:p w14:paraId="4E93CA92"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Asphalt (~25 kg/cm)</w:t>
            </w:r>
          </w:p>
        </w:tc>
        <w:tc>
          <w:tcPr>
            <w:tcW w:w="992" w:type="dxa"/>
            <w:noWrap/>
            <w:vAlign w:val="center"/>
            <w:hideMark/>
          </w:tcPr>
          <w:p w14:paraId="16CF129E"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100</w:t>
            </w:r>
          </w:p>
        </w:tc>
        <w:tc>
          <w:tcPr>
            <w:tcW w:w="851" w:type="dxa"/>
            <w:noWrap/>
            <w:vAlign w:val="center"/>
            <w:hideMark/>
          </w:tcPr>
          <w:p w14:paraId="2109E721"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kg / m²</w:t>
            </w:r>
          </w:p>
        </w:tc>
        <w:tc>
          <w:tcPr>
            <w:tcW w:w="1417" w:type="dxa"/>
            <w:noWrap/>
            <w:vAlign w:val="center"/>
            <w:hideMark/>
          </w:tcPr>
          <w:p w14:paraId="13F4AB84"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0.076</w:t>
            </w:r>
          </w:p>
        </w:tc>
        <w:tc>
          <w:tcPr>
            <w:tcW w:w="1418" w:type="dxa"/>
            <w:noWrap/>
            <w:vAlign w:val="center"/>
            <w:hideMark/>
          </w:tcPr>
          <w:p w14:paraId="2C64A838"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7.60</w:t>
            </w:r>
          </w:p>
        </w:tc>
        <w:tc>
          <w:tcPr>
            <w:tcW w:w="1275" w:type="dxa"/>
            <w:tcBorders>
              <w:right w:val="single" w:sz="12" w:space="0" w:color="auto"/>
            </w:tcBorders>
            <w:noWrap/>
            <w:vAlign w:val="center"/>
            <w:hideMark/>
          </w:tcPr>
          <w:p w14:paraId="2C9627D7"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7.60</w:t>
            </w:r>
          </w:p>
        </w:tc>
      </w:tr>
      <w:tr w:rsidR="00930F9E" w:rsidRPr="00930F9E" w14:paraId="1DF6B3D3" w14:textId="77777777" w:rsidTr="00BE62A6">
        <w:trPr>
          <w:trHeight w:val="360"/>
        </w:trPr>
        <w:tc>
          <w:tcPr>
            <w:tcW w:w="2552" w:type="dxa"/>
            <w:tcBorders>
              <w:left w:val="single" w:sz="12" w:space="0" w:color="auto"/>
            </w:tcBorders>
            <w:noWrap/>
            <w:vAlign w:val="center"/>
            <w:hideMark/>
          </w:tcPr>
          <w:p w14:paraId="1C4DD50F"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 xml:space="preserve">Bituminous emulsion </w:t>
            </w:r>
          </w:p>
          <w:p w14:paraId="70F37065"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(70%, 0.3 kg/m²)</w:t>
            </w:r>
          </w:p>
        </w:tc>
        <w:tc>
          <w:tcPr>
            <w:tcW w:w="992" w:type="dxa"/>
            <w:noWrap/>
            <w:vAlign w:val="center"/>
            <w:hideMark/>
          </w:tcPr>
          <w:p w14:paraId="462BCBA0"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0.21</w:t>
            </w:r>
          </w:p>
        </w:tc>
        <w:tc>
          <w:tcPr>
            <w:tcW w:w="851" w:type="dxa"/>
            <w:noWrap/>
            <w:vAlign w:val="center"/>
            <w:hideMark/>
          </w:tcPr>
          <w:p w14:paraId="192F998F"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kg / m²</w:t>
            </w:r>
          </w:p>
        </w:tc>
        <w:tc>
          <w:tcPr>
            <w:tcW w:w="1417" w:type="dxa"/>
            <w:noWrap/>
            <w:vAlign w:val="center"/>
            <w:hideMark/>
          </w:tcPr>
          <w:p w14:paraId="5222D405"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0.55</w:t>
            </w:r>
          </w:p>
        </w:tc>
        <w:tc>
          <w:tcPr>
            <w:tcW w:w="1418" w:type="dxa"/>
            <w:noWrap/>
            <w:vAlign w:val="center"/>
            <w:hideMark/>
          </w:tcPr>
          <w:p w14:paraId="1D2CB230"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0.12</w:t>
            </w:r>
          </w:p>
        </w:tc>
        <w:tc>
          <w:tcPr>
            <w:tcW w:w="1275" w:type="dxa"/>
            <w:tcBorders>
              <w:right w:val="single" w:sz="12" w:space="0" w:color="auto"/>
            </w:tcBorders>
            <w:noWrap/>
            <w:vAlign w:val="center"/>
            <w:hideMark/>
          </w:tcPr>
          <w:p w14:paraId="56BCA444"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w:t>
            </w:r>
          </w:p>
        </w:tc>
      </w:tr>
      <w:tr w:rsidR="00930F9E" w:rsidRPr="00930F9E" w14:paraId="599800A1" w14:textId="77777777" w:rsidTr="00BE62A6">
        <w:trPr>
          <w:trHeight w:val="360"/>
        </w:trPr>
        <w:tc>
          <w:tcPr>
            <w:tcW w:w="2552" w:type="dxa"/>
            <w:tcBorders>
              <w:left w:val="single" w:sz="12" w:space="0" w:color="auto"/>
            </w:tcBorders>
            <w:noWrap/>
            <w:vAlign w:val="center"/>
            <w:hideMark/>
          </w:tcPr>
          <w:p w14:paraId="1C5D6771"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Bituminous emulsion</w:t>
            </w:r>
          </w:p>
          <w:p w14:paraId="46561FF5"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(70%, 1.0 kg/m²)</w:t>
            </w:r>
          </w:p>
        </w:tc>
        <w:tc>
          <w:tcPr>
            <w:tcW w:w="992" w:type="dxa"/>
            <w:noWrap/>
            <w:vAlign w:val="center"/>
            <w:hideMark/>
          </w:tcPr>
          <w:p w14:paraId="7114E5E6"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0.70</w:t>
            </w:r>
          </w:p>
        </w:tc>
        <w:tc>
          <w:tcPr>
            <w:tcW w:w="851" w:type="dxa"/>
            <w:noWrap/>
            <w:vAlign w:val="center"/>
            <w:hideMark/>
          </w:tcPr>
          <w:p w14:paraId="49C497F9"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kg / m²</w:t>
            </w:r>
          </w:p>
        </w:tc>
        <w:tc>
          <w:tcPr>
            <w:tcW w:w="1417" w:type="dxa"/>
            <w:noWrap/>
            <w:vAlign w:val="center"/>
            <w:hideMark/>
          </w:tcPr>
          <w:p w14:paraId="16070932"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0.55</w:t>
            </w:r>
          </w:p>
        </w:tc>
        <w:tc>
          <w:tcPr>
            <w:tcW w:w="1418" w:type="dxa"/>
            <w:noWrap/>
            <w:vAlign w:val="center"/>
            <w:hideMark/>
          </w:tcPr>
          <w:p w14:paraId="26F87F8F"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w:t>
            </w:r>
          </w:p>
        </w:tc>
        <w:tc>
          <w:tcPr>
            <w:tcW w:w="1275" w:type="dxa"/>
            <w:tcBorders>
              <w:right w:val="single" w:sz="12" w:space="0" w:color="auto"/>
            </w:tcBorders>
            <w:noWrap/>
            <w:vAlign w:val="center"/>
            <w:hideMark/>
          </w:tcPr>
          <w:p w14:paraId="264253DD"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0.39</w:t>
            </w:r>
          </w:p>
        </w:tc>
      </w:tr>
      <w:tr w:rsidR="00930F9E" w:rsidRPr="00930F9E" w14:paraId="7F19AF53" w14:textId="77777777" w:rsidTr="00BE62A6">
        <w:trPr>
          <w:trHeight w:val="360"/>
        </w:trPr>
        <w:tc>
          <w:tcPr>
            <w:tcW w:w="2552" w:type="dxa"/>
            <w:tcBorders>
              <w:left w:val="single" w:sz="12" w:space="0" w:color="auto"/>
              <w:bottom w:val="single" w:sz="12" w:space="0" w:color="auto"/>
            </w:tcBorders>
            <w:noWrap/>
            <w:vAlign w:val="center"/>
            <w:hideMark/>
          </w:tcPr>
          <w:p w14:paraId="375CF4EF" w14:textId="77777777" w:rsidR="00930F9E" w:rsidRPr="00930F9E" w:rsidRDefault="00930F9E" w:rsidP="00930F9E">
            <w:pPr>
              <w:spacing w:after="0" w:line="240" w:lineRule="auto"/>
              <w:rPr>
                <w:rFonts w:ascii="Times New Roman" w:eastAsia="Times New Roman" w:hAnsi="Times New Roman" w:cs="Times New Roman"/>
                <w:sz w:val="20"/>
                <w:szCs w:val="20"/>
                <w:lang w:eastAsia="en-GB"/>
              </w:rPr>
            </w:pPr>
            <w:proofErr w:type="spellStart"/>
            <w:r w:rsidRPr="00930F9E">
              <w:rPr>
                <w:rFonts w:ascii="Times New Roman" w:eastAsia="SimSun" w:hAnsi="Times New Roman" w:cs="Times New Roman"/>
                <w:sz w:val="20"/>
                <w:szCs w:val="20"/>
                <w:lang w:val="en-AU" w:eastAsia="zh-CN"/>
              </w:rPr>
              <w:t>HaTelit</w:t>
            </w:r>
            <w:proofErr w:type="spellEnd"/>
            <w:r w:rsidRPr="00930F9E">
              <w:rPr>
                <w:rFonts w:ascii="Times New Roman" w:eastAsia="SimSun" w:hAnsi="Times New Roman" w:cs="Times New Roman"/>
                <w:sz w:val="20"/>
                <w:szCs w:val="20"/>
                <w:lang w:val="en-AU" w:eastAsia="zh-CN"/>
              </w:rPr>
              <w:t xml:space="preserve"> C 40/17 eco </w:t>
            </w:r>
            <w:r w:rsidRPr="00930F9E">
              <w:rPr>
                <w:rFonts w:ascii="Times New Roman" w:eastAsia="SimSun" w:hAnsi="Times New Roman" w:cs="Times New Roman"/>
                <w:sz w:val="20"/>
                <w:szCs w:val="20"/>
                <w:lang w:val="en-AU" w:eastAsia="zh-CN"/>
              </w:rPr>
              <w:br/>
            </w:r>
            <w:r w:rsidRPr="00930F9E">
              <w:rPr>
                <w:rFonts w:ascii="Times New Roman" w:eastAsia="Times New Roman" w:hAnsi="Times New Roman" w:cs="Times New Roman"/>
                <w:sz w:val="20"/>
                <w:szCs w:val="20"/>
                <w:lang w:eastAsia="en-GB"/>
              </w:rPr>
              <w:t xml:space="preserve">asphalt reinforcement </w:t>
            </w:r>
          </w:p>
        </w:tc>
        <w:tc>
          <w:tcPr>
            <w:tcW w:w="992" w:type="dxa"/>
            <w:tcBorders>
              <w:bottom w:val="single" w:sz="12" w:space="0" w:color="auto"/>
            </w:tcBorders>
            <w:noWrap/>
            <w:vAlign w:val="center"/>
            <w:hideMark/>
          </w:tcPr>
          <w:p w14:paraId="042D4381"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0.27</w:t>
            </w:r>
          </w:p>
        </w:tc>
        <w:tc>
          <w:tcPr>
            <w:tcW w:w="851" w:type="dxa"/>
            <w:tcBorders>
              <w:bottom w:val="single" w:sz="12" w:space="0" w:color="auto"/>
            </w:tcBorders>
            <w:noWrap/>
            <w:vAlign w:val="center"/>
            <w:hideMark/>
          </w:tcPr>
          <w:p w14:paraId="578354B3"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kg / m²</w:t>
            </w:r>
          </w:p>
        </w:tc>
        <w:tc>
          <w:tcPr>
            <w:tcW w:w="1417" w:type="dxa"/>
            <w:tcBorders>
              <w:bottom w:val="single" w:sz="12" w:space="0" w:color="auto"/>
            </w:tcBorders>
            <w:noWrap/>
            <w:vAlign w:val="center"/>
            <w:hideMark/>
          </w:tcPr>
          <w:p w14:paraId="645530A4"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3.88</w:t>
            </w:r>
          </w:p>
        </w:tc>
        <w:tc>
          <w:tcPr>
            <w:tcW w:w="1418" w:type="dxa"/>
            <w:tcBorders>
              <w:bottom w:val="single" w:sz="12" w:space="0" w:color="auto"/>
            </w:tcBorders>
            <w:noWrap/>
            <w:vAlign w:val="center"/>
            <w:hideMark/>
          </w:tcPr>
          <w:p w14:paraId="3337E6B6"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w:t>
            </w:r>
          </w:p>
        </w:tc>
        <w:tc>
          <w:tcPr>
            <w:tcW w:w="1275" w:type="dxa"/>
            <w:tcBorders>
              <w:bottom w:val="single" w:sz="12" w:space="0" w:color="auto"/>
              <w:right w:val="single" w:sz="12" w:space="0" w:color="auto"/>
            </w:tcBorders>
            <w:noWrap/>
            <w:vAlign w:val="center"/>
            <w:hideMark/>
          </w:tcPr>
          <w:p w14:paraId="029A9383"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1.05</w:t>
            </w:r>
          </w:p>
        </w:tc>
      </w:tr>
      <w:tr w:rsidR="00930F9E" w:rsidRPr="00930F9E" w14:paraId="3C358422" w14:textId="77777777" w:rsidTr="00BE62A6">
        <w:trPr>
          <w:trHeight w:val="360"/>
        </w:trPr>
        <w:tc>
          <w:tcPr>
            <w:tcW w:w="2552" w:type="dxa"/>
            <w:tcBorders>
              <w:top w:val="single" w:sz="12" w:space="0" w:color="auto"/>
              <w:left w:val="single" w:sz="12" w:space="0" w:color="auto"/>
              <w:bottom w:val="single" w:sz="12" w:space="0" w:color="auto"/>
            </w:tcBorders>
            <w:noWrap/>
            <w:vAlign w:val="center"/>
            <w:hideMark/>
          </w:tcPr>
          <w:p w14:paraId="1767FFD7" w14:textId="77777777" w:rsidR="00930F9E" w:rsidRPr="00930F9E" w:rsidRDefault="00930F9E" w:rsidP="00930F9E">
            <w:pPr>
              <w:spacing w:after="0" w:line="240" w:lineRule="auto"/>
              <w:jc w:val="both"/>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Total embodied CO</w:t>
            </w:r>
            <w:r w:rsidRPr="00930F9E">
              <w:rPr>
                <w:rFonts w:ascii="Times New Roman" w:eastAsia="Times New Roman" w:hAnsi="Times New Roman" w:cs="Times New Roman"/>
                <w:bCs/>
                <w:sz w:val="20"/>
                <w:szCs w:val="20"/>
                <w:vertAlign w:val="subscript"/>
                <w:lang w:eastAsia="en-GB"/>
              </w:rPr>
              <w:t>2</w:t>
            </w:r>
            <w:r w:rsidRPr="00930F9E">
              <w:rPr>
                <w:rFonts w:ascii="Times New Roman" w:eastAsia="Times New Roman" w:hAnsi="Times New Roman" w:cs="Times New Roman"/>
                <w:bCs/>
                <w:sz w:val="20"/>
                <w:szCs w:val="20"/>
                <w:lang w:eastAsia="en-GB"/>
              </w:rPr>
              <w:t xml:space="preserve"> </w:t>
            </w:r>
          </w:p>
          <w:p w14:paraId="0BCE88E4" w14:textId="77777777" w:rsidR="00930F9E" w:rsidRPr="00930F9E" w:rsidRDefault="00930F9E" w:rsidP="00930F9E">
            <w:pPr>
              <w:spacing w:after="0" w:line="240" w:lineRule="auto"/>
              <w:jc w:val="both"/>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for rehabilitation</w:t>
            </w:r>
          </w:p>
        </w:tc>
        <w:tc>
          <w:tcPr>
            <w:tcW w:w="1843" w:type="dxa"/>
            <w:gridSpan w:val="2"/>
            <w:tcBorders>
              <w:top w:val="single" w:sz="12" w:space="0" w:color="auto"/>
              <w:bottom w:val="single" w:sz="12" w:space="0" w:color="auto"/>
            </w:tcBorders>
            <w:noWrap/>
            <w:vAlign w:val="center"/>
            <w:hideMark/>
          </w:tcPr>
          <w:p w14:paraId="0D6645A2"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kg / m²</w:t>
            </w:r>
          </w:p>
        </w:tc>
        <w:tc>
          <w:tcPr>
            <w:tcW w:w="1417" w:type="dxa"/>
            <w:tcBorders>
              <w:top w:val="single" w:sz="12" w:space="0" w:color="auto"/>
              <w:bottom w:val="single" w:sz="12" w:space="0" w:color="auto"/>
            </w:tcBorders>
            <w:noWrap/>
            <w:vAlign w:val="center"/>
            <w:hideMark/>
          </w:tcPr>
          <w:p w14:paraId="278A112C"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p>
        </w:tc>
        <w:tc>
          <w:tcPr>
            <w:tcW w:w="1418" w:type="dxa"/>
            <w:tcBorders>
              <w:top w:val="single" w:sz="12" w:space="0" w:color="auto"/>
              <w:bottom w:val="single" w:sz="12" w:space="0" w:color="auto"/>
            </w:tcBorders>
            <w:noWrap/>
            <w:vAlign w:val="center"/>
            <w:hideMark/>
          </w:tcPr>
          <w:p w14:paraId="76C19D19"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7.72</w:t>
            </w:r>
          </w:p>
        </w:tc>
        <w:tc>
          <w:tcPr>
            <w:tcW w:w="1275" w:type="dxa"/>
            <w:tcBorders>
              <w:top w:val="single" w:sz="12" w:space="0" w:color="auto"/>
              <w:bottom w:val="single" w:sz="12" w:space="0" w:color="auto"/>
              <w:right w:val="single" w:sz="12" w:space="0" w:color="auto"/>
            </w:tcBorders>
            <w:noWrap/>
            <w:vAlign w:val="center"/>
            <w:hideMark/>
          </w:tcPr>
          <w:p w14:paraId="7CB4B94C"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9.04</w:t>
            </w:r>
          </w:p>
        </w:tc>
      </w:tr>
      <w:tr w:rsidR="00930F9E" w:rsidRPr="00930F9E" w14:paraId="59ED6CFB" w14:textId="77777777" w:rsidTr="00BE62A6">
        <w:trPr>
          <w:trHeight w:val="360"/>
        </w:trPr>
        <w:tc>
          <w:tcPr>
            <w:tcW w:w="2552" w:type="dxa"/>
            <w:tcBorders>
              <w:top w:val="single" w:sz="12" w:space="0" w:color="auto"/>
              <w:left w:val="single" w:sz="12" w:space="0" w:color="auto"/>
            </w:tcBorders>
            <w:noWrap/>
            <w:vAlign w:val="center"/>
            <w:hideMark/>
          </w:tcPr>
          <w:p w14:paraId="6C1AD900"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Improvement factor</w:t>
            </w:r>
          </w:p>
        </w:tc>
        <w:tc>
          <w:tcPr>
            <w:tcW w:w="1843" w:type="dxa"/>
            <w:gridSpan w:val="2"/>
            <w:tcBorders>
              <w:top w:val="single" w:sz="12" w:space="0" w:color="auto"/>
            </w:tcBorders>
            <w:noWrap/>
            <w:vAlign w:val="center"/>
            <w:hideMark/>
          </w:tcPr>
          <w:p w14:paraId="5D03CE3C"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 - ]</w:t>
            </w:r>
          </w:p>
        </w:tc>
        <w:tc>
          <w:tcPr>
            <w:tcW w:w="1417" w:type="dxa"/>
            <w:tcBorders>
              <w:top w:val="single" w:sz="12" w:space="0" w:color="auto"/>
            </w:tcBorders>
            <w:noWrap/>
            <w:vAlign w:val="center"/>
            <w:hideMark/>
          </w:tcPr>
          <w:p w14:paraId="760BA9BD"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p>
        </w:tc>
        <w:tc>
          <w:tcPr>
            <w:tcW w:w="1418" w:type="dxa"/>
            <w:tcBorders>
              <w:top w:val="single" w:sz="12" w:space="0" w:color="auto"/>
            </w:tcBorders>
            <w:noWrap/>
            <w:vAlign w:val="center"/>
            <w:hideMark/>
          </w:tcPr>
          <w:p w14:paraId="387B9E9D"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1</w:t>
            </w:r>
          </w:p>
        </w:tc>
        <w:tc>
          <w:tcPr>
            <w:tcW w:w="1275" w:type="dxa"/>
            <w:tcBorders>
              <w:top w:val="single" w:sz="12" w:space="0" w:color="auto"/>
              <w:right w:val="single" w:sz="12" w:space="0" w:color="auto"/>
            </w:tcBorders>
            <w:noWrap/>
            <w:vAlign w:val="center"/>
            <w:hideMark/>
          </w:tcPr>
          <w:p w14:paraId="7980B6B0"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3</w:t>
            </w:r>
          </w:p>
        </w:tc>
      </w:tr>
      <w:tr w:rsidR="00930F9E" w:rsidRPr="00930F9E" w14:paraId="08B8A619" w14:textId="77777777" w:rsidTr="00BE62A6">
        <w:trPr>
          <w:trHeight w:val="360"/>
        </w:trPr>
        <w:tc>
          <w:tcPr>
            <w:tcW w:w="2552" w:type="dxa"/>
            <w:tcBorders>
              <w:left w:val="single" w:sz="12" w:space="0" w:color="auto"/>
              <w:bottom w:val="single" w:sz="12" w:space="0" w:color="auto"/>
            </w:tcBorders>
            <w:noWrap/>
            <w:vAlign w:val="center"/>
            <w:hideMark/>
          </w:tcPr>
          <w:p w14:paraId="047ABA85"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Design life (improved)</w:t>
            </w:r>
          </w:p>
        </w:tc>
        <w:tc>
          <w:tcPr>
            <w:tcW w:w="1843" w:type="dxa"/>
            <w:gridSpan w:val="2"/>
            <w:tcBorders>
              <w:bottom w:val="single" w:sz="12" w:space="0" w:color="auto"/>
            </w:tcBorders>
            <w:noWrap/>
            <w:vAlign w:val="center"/>
            <w:hideMark/>
          </w:tcPr>
          <w:p w14:paraId="735231EB" w14:textId="77777777" w:rsidR="00930F9E" w:rsidRPr="00930F9E" w:rsidRDefault="00930F9E" w:rsidP="00930F9E">
            <w:pPr>
              <w:spacing w:after="0" w:line="240" w:lineRule="auto"/>
              <w:jc w:val="center"/>
              <w:rPr>
                <w:rFonts w:ascii="Times New Roman" w:eastAsia="Times New Roman" w:hAnsi="Times New Roman" w:cs="Times New Roman"/>
                <w:sz w:val="20"/>
                <w:szCs w:val="20"/>
                <w:lang w:eastAsia="en-GB"/>
              </w:rPr>
            </w:pPr>
            <w:r w:rsidRPr="00930F9E">
              <w:rPr>
                <w:rFonts w:ascii="Times New Roman" w:eastAsia="Times New Roman" w:hAnsi="Times New Roman" w:cs="Times New Roman"/>
                <w:sz w:val="20"/>
                <w:szCs w:val="20"/>
                <w:lang w:eastAsia="en-GB"/>
              </w:rPr>
              <w:t>years</w:t>
            </w:r>
          </w:p>
        </w:tc>
        <w:tc>
          <w:tcPr>
            <w:tcW w:w="1417" w:type="dxa"/>
            <w:tcBorders>
              <w:bottom w:val="single" w:sz="12" w:space="0" w:color="auto"/>
            </w:tcBorders>
            <w:noWrap/>
            <w:vAlign w:val="center"/>
            <w:hideMark/>
          </w:tcPr>
          <w:p w14:paraId="3351E7A7" w14:textId="77777777" w:rsidR="00930F9E" w:rsidRPr="00930F9E" w:rsidRDefault="00930F9E" w:rsidP="00930F9E">
            <w:pPr>
              <w:spacing w:after="0" w:line="240" w:lineRule="auto"/>
              <w:jc w:val="both"/>
              <w:rPr>
                <w:rFonts w:ascii="Times New Roman" w:eastAsia="Times New Roman" w:hAnsi="Times New Roman" w:cs="Times New Roman"/>
                <w:sz w:val="20"/>
                <w:szCs w:val="20"/>
                <w:lang w:eastAsia="en-GB"/>
              </w:rPr>
            </w:pPr>
          </w:p>
        </w:tc>
        <w:tc>
          <w:tcPr>
            <w:tcW w:w="1418" w:type="dxa"/>
            <w:tcBorders>
              <w:bottom w:val="single" w:sz="12" w:space="0" w:color="auto"/>
            </w:tcBorders>
            <w:noWrap/>
            <w:vAlign w:val="center"/>
            <w:hideMark/>
          </w:tcPr>
          <w:p w14:paraId="6830BF11"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4</w:t>
            </w:r>
          </w:p>
        </w:tc>
        <w:tc>
          <w:tcPr>
            <w:tcW w:w="1275" w:type="dxa"/>
            <w:tcBorders>
              <w:bottom w:val="single" w:sz="12" w:space="0" w:color="auto"/>
              <w:right w:val="single" w:sz="12" w:space="0" w:color="auto"/>
            </w:tcBorders>
            <w:noWrap/>
            <w:vAlign w:val="center"/>
            <w:hideMark/>
          </w:tcPr>
          <w:p w14:paraId="311EE15E"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12</w:t>
            </w:r>
          </w:p>
        </w:tc>
      </w:tr>
      <w:tr w:rsidR="00930F9E" w:rsidRPr="00930F9E" w14:paraId="185657B3" w14:textId="77777777" w:rsidTr="00BE62A6">
        <w:trPr>
          <w:trHeight w:val="360"/>
        </w:trPr>
        <w:tc>
          <w:tcPr>
            <w:tcW w:w="2552" w:type="dxa"/>
            <w:tcBorders>
              <w:top w:val="single" w:sz="12" w:space="0" w:color="auto"/>
              <w:left w:val="single" w:sz="12" w:space="0" w:color="auto"/>
              <w:bottom w:val="single" w:sz="12" w:space="0" w:color="auto"/>
            </w:tcBorders>
            <w:noWrap/>
            <w:vAlign w:val="center"/>
            <w:hideMark/>
          </w:tcPr>
          <w:p w14:paraId="2EC8C37B" w14:textId="77777777" w:rsidR="00930F9E" w:rsidRPr="00930F9E" w:rsidRDefault="00930F9E" w:rsidP="00930F9E">
            <w:pPr>
              <w:spacing w:after="0" w:line="240" w:lineRule="auto"/>
              <w:jc w:val="both"/>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Total embodied CO</w:t>
            </w:r>
            <w:r w:rsidRPr="00930F9E">
              <w:rPr>
                <w:rFonts w:ascii="Times New Roman" w:eastAsia="Times New Roman" w:hAnsi="Times New Roman" w:cs="Times New Roman"/>
                <w:bCs/>
                <w:sz w:val="20"/>
                <w:szCs w:val="20"/>
                <w:vertAlign w:val="subscript"/>
                <w:lang w:eastAsia="en-GB"/>
              </w:rPr>
              <w:t>2</w:t>
            </w:r>
            <w:r w:rsidRPr="00930F9E">
              <w:rPr>
                <w:rFonts w:ascii="Times New Roman" w:eastAsia="Times New Roman" w:hAnsi="Times New Roman" w:cs="Times New Roman"/>
                <w:bCs/>
                <w:sz w:val="20"/>
                <w:szCs w:val="20"/>
                <w:lang w:eastAsia="en-GB"/>
              </w:rPr>
              <w:t xml:space="preserve"> per </w:t>
            </w:r>
          </w:p>
          <w:p w14:paraId="67001A93" w14:textId="77777777" w:rsidR="00930F9E" w:rsidRPr="00930F9E" w:rsidRDefault="00930F9E" w:rsidP="00930F9E">
            <w:pPr>
              <w:spacing w:after="0" w:line="240" w:lineRule="auto"/>
              <w:jc w:val="both"/>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year design life</w:t>
            </w:r>
          </w:p>
        </w:tc>
        <w:tc>
          <w:tcPr>
            <w:tcW w:w="1843" w:type="dxa"/>
            <w:gridSpan w:val="2"/>
            <w:tcBorders>
              <w:top w:val="single" w:sz="12" w:space="0" w:color="auto"/>
              <w:bottom w:val="single" w:sz="12" w:space="0" w:color="auto"/>
            </w:tcBorders>
            <w:noWrap/>
            <w:vAlign w:val="center"/>
            <w:hideMark/>
          </w:tcPr>
          <w:p w14:paraId="0A0871E4"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kg / m² / year</w:t>
            </w:r>
          </w:p>
        </w:tc>
        <w:tc>
          <w:tcPr>
            <w:tcW w:w="1417" w:type="dxa"/>
            <w:tcBorders>
              <w:top w:val="single" w:sz="12" w:space="0" w:color="auto"/>
              <w:bottom w:val="single" w:sz="12" w:space="0" w:color="auto"/>
            </w:tcBorders>
            <w:noWrap/>
            <w:vAlign w:val="center"/>
            <w:hideMark/>
          </w:tcPr>
          <w:p w14:paraId="0105EE4E" w14:textId="77777777" w:rsidR="00930F9E" w:rsidRPr="00930F9E" w:rsidRDefault="00930F9E" w:rsidP="00930F9E">
            <w:pPr>
              <w:spacing w:after="0" w:line="240" w:lineRule="auto"/>
              <w:jc w:val="both"/>
              <w:rPr>
                <w:rFonts w:ascii="Times New Roman" w:eastAsia="Times New Roman" w:hAnsi="Times New Roman" w:cs="Times New Roman"/>
                <w:bCs/>
                <w:sz w:val="20"/>
                <w:szCs w:val="20"/>
                <w:lang w:eastAsia="en-GB"/>
              </w:rPr>
            </w:pPr>
          </w:p>
        </w:tc>
        <w:tc>
          <w:tcPr>
            <w:tcW w:w="1418" w:type="dxa"/>
            <w:tcBorders>
              <w:top w:val="single" w:sz="12" w:space="0" w:color="auto"/>
              <w:bottom w:val="single" w:sz="12" w:space="0" w:color="auto"/>
            </w:tcBorders>
            <w:noWrap/>
            <w:vAlign w:val="center"/>
            <w:hideMark/>
          </w:tcPr>
          <w:p w14:paraId="5B93DBD5"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1.93</w:t>
            </w:r>
          </w:p>
        </w:tc>
        <w:tc>
          <w:tcPr>
            <w:tcW w:w="1275" w:type="dxa"/>
            <w:tcBorders>
              <w:top w:val="single" w:sz="12" w:space="0" w:color="auto"/>
              <w:bottom w:val="single" w:sz="12" w:space="0" w:color="auto"/>
              <w:right w:val="single" w:sz="12" w:space="0" w:color="auto"/>
            </w:tcBorders>
            <w:noWrap/>
            <w:vAlign w:val="center"/>
            <w:hideMark/>
          </w:tcPr>
          <w:p w14:paraId="52656EBE"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0.75</w:t>
            </w:r>
          </w:p>
        </w:tc>
      </w:tr>
      <w:tr w:rsidR="00930F9E" w:rsidRPr="00930F9E" w14:paraId="2FF65811" w14:textId="77777777" w:rsidTr="00BE62A6">
        <w:trPr>
          <w:trHeight w:val="420"/>
        </w:trPr>
        <w:tc>
          <w:tcPr>
            <w:tcW w:w="7230" w:type="dxa"/>
            <w:gridSpan w:val="5"/>
            <w:tcBorders>
              <w:top w:val="single" w:sz="12" w:space="0" w:color="auto"/>
              <w:left w:val="single" w:sz="12" w:space="0" w:color="auto"/>
            </w:tcBorders>
            <w:noWrap/>
            <w:vAlign w:val="center"/>
            <w:hideMark/>
          </w:tcPr>
          <w:p w14:paraId="436F3E5A" w14:textId="77777777" w:rsidR="00930F9E" w:rsidRPr="00930F9E" w:rsidRDefault="00930F9E" w:rsidP="00930F9E">
            <w:pPr>
              <w:spacing w:after="0" w:line="240" w:lineRule="auto"/>
              <w:jc w:val="both"/>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CO</w:t>
            </w:r>
            <w:r w:rsidRPr="00930F9E">
              <w:rPr>
                <w:rFonts w:ascii="Times New Roman" w:eastAsia="Times New Roman" w:hAnsi="Times New Roman" w:cs="Times New Roman"/>
                <w:bCs/>
                <w:sz w:val="20"/>
                <w:szCs w:val="20"/>
                <w:vertAlign w:val="subscript"/>
                <w:lang w:eastAsia="en-GB"/>
              </w:rPr>
              <w:t>2</w:t>
            </w:r>
            <w:r w:rsidRPr="00930F9E">
              <w:rPr>
                <w:rFonts w:ascii="Times New Roman" w:eastAsia="Times New Roman" w:hAnsi="Times New Roman" w:cs="Times New Roman"/>
                <w:bCs/>
                <w:sz w:val="20"/>
                <w:szCs w:val="20"/>
                <w:lang w:eastAsia="en-GB"/>
              </w:rPr>
              <w:t xml:space="preserve"> saving per m² and year of design life</w:t>
            </w:r>
          </w:p>
        </w:tc>
        <w:tc>
          <w:tcPr>
            <w:tcW w:w="1275" w:type="dxa"/>
            <w:tcBorders>
              <w:top w:val="single" w:sz="12" w:space="0" w:color="auto"/>
              <w:right w:val="single" w:sz="12" w:space="0" w:color="auto"/>
            </w:tcBorders>
            <w:noWrap/>
            <w:vAlign w:val="center"/>
            <w:hideMark/>
          </w:tcPr>
          <w:p w14:paraId="1DB7D1BF"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61 %</w:t>
            </w:r>
          </w:p>
        </w:tc>
      </w:tr>
      <w:tr w:rsidR="00930F9E" w:rsidRPr="00930F9E" w14:paraId="50515469" w14:textId="77777777" w:rsidTr="00BE62A6">
        <w:trPr>
          <w:trHeight w:val="435"/>
        </w:trPr>
        <w:tc>
          <w:tcPr>
            <w:tcW w:w="7230" w:type="dxa"/>
            <w:gridSpan w:val="5"/>
            <w:tcBorders>
              <w:left w:val="single" w:sz="12" w:space="0" w:color="auto"/>
              <w:bottom w:val="single" w:sz="12" w:space="0" w:color="auto"/>
            </w:tcBorders>
            <w:noWrap/>
            <w:vAlign w:val="center"/>
            <w:hideMark/>
          </w:tcPr>
          <w:p w14:paraId="189D4930" w14:textId="77777777" w:rsidR="00930F9E" w:rsidRPr="00930F9E" w:rsidRDefault="00930F9E" w:rsidP="00930F9E">
            <w:pPr>
              <w:spacing w:after="0" w:line="240" w:lineRule="auto"/>
              <w:jc w:val="both"/>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Total CO</w:t>
            </w:r>
            <w:r w:rsidRPr="00930F9E">
              <w:rPr>
                <w:rFonts w:ascii="Times New Roman" w:eastAsia="Times New Roman" w:hAnsi="Times New Roman" w:cs="Times New Roman"/>
                <w:bCs/>
                <w:sz w:val="20"/>
                <w:szCs w:val="20"/>
                <w:vertAlign w:val="subscript"/>
                <w:lang w:eastAsia="en-GB"/>
              </w:rPr>
              <w:t>2</w:t>
            </w:r>
            <w:r w:rsidRPr="00930F9E">
              <w:rPr>
                <w:rFonts w:ascii="Times New Roman" w:eastAsia="Times New Roman" w:hAnsi="Times New Roman" w:cs="Times New Roman"/>
                <w:bCs/>
                <w:sz w:val="20"/>
                <w:szCs w:val="20"/>
                <w:lang w:eastAsia="en-GB"/>
              </w:rPr>
              <w:t xml:space="preserve"> saving for improved design life</w:t>
            </w:r>
          </w:p>
        </w:tc>
        <w:tc>
          <w:tcPr>
            <w:tcW w:w="1275" w:type="dxa"/>
            <w:tcBorders>
              <w:bottom w:val="single" w:sz="12" w:space="0" w:color="auto"/>
              <w:right w:val="single" w:sz="12" w:space="0" w:color="auto"/>
            </w:tcBorders>
            <w:noWrap/>
            <w:vAlign w:val="center"/>
            <w:hideMark/>
          </w:tcPr>
          <w:p w14:paraId="650D7513" w14:textId="77777777" w:rsidR="00930F9E" w:rsidRPr="00930F9E" w:rsidRDefault="00930F9E" w:rsidP="00930F9E">
            <w:pPr>
              <w:spacing w:after="0" w:line="240" w:lineRule="auto"/>
              <w:jc w:val="center"/>
              <w:rPr>
                <w:rFonts w:ascii="Times New Roman" w:eastAsia="Times New Roman" w:hAnsi="Times New Roman" w:cs="Times New Roman"/>
                <w:bCs/>
                <w:sz w:val="20"/>
                <w:szCs w:val="20"/>
                <w:lang w:eastAsia="en-GB"/>
              </w:rPr>
            </w:pPr>
            <w:r w:rsidRPr="00930F9E">
              <w:rPr>
                <w:rFonts w:ascii="Times New Roman" w:eastAsia="Times New Roman" w:hAnsi="Times New Roman" w:cs="Times New Roman"/>
                <w:bCs/>
                <w:sz w:val="20"/>
                <w:szCs w:val="20"/>
                <w:lang w:eastAsia="en-GB"/>
              </w:rPr>
              <w:t>70,800 kg</w:t>
            </w:r>
          </w:p>
        </w:tc>
      </w:tr>
    </w:tbl>
    <w:p w14:paraId="5B20194F" w14:textId="77777777" w:rsidR="00930F9E" w:rsidRPr="00930F9E" w:rsidRDefault="00930F9E" w:rsidP="00930F9E">
      <w:pPr>
        <w:spacing w:after="0" w:line="240" w:lineRule="auto"/>
        <w:jc w:val="both"/>
        <w:rPr>
          <w:rFonts w:ascii="Times New Roman" w:eastAsia="SimSun" w:hAnsi="Times New Roman" w:cs="Arial"/>
          <w:sz w:val="24"/>
          <w:szCs w:val="24"/>
          <w:lang w:val="en-AU" w:eastAsia="zh-CN"/>
        </w:rPr>
      </w:pPr>
    </w:p>
    <w:p w14:paraId="7977CB61"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The result is a saving of 61 % of ECO</w:t>
      </w:r>
      <w:r w:rsidRPr="00930F9E">
        <w:rPr>
          <w:rFonts w:ascii="Times New Roman" w:eastAsia="SimSun" w:hAnsi="Times New Roman" w:cs="Times New Roman"/>
          <w:sz w:val="24"/>
          <w:szCs w:val="24"/>
          <w:vertAlign w:val="subscript"/>
          <w:lang w:val="en-AU" w:eastAsia="zh-CN"/>
        </w:rPr>
        <w:t>2</w:t>
      </w:r>
      <w:r w:rsidRPr="00930F9E">
        <w:rPr>
          <w:rFonts w:ascii="Times New Roman" w:eastAsia="SimSun" w:hAnsi="Times New Roman" w:cs="Times New Roman"/>
          <w:sz w:val="24"/>
          <w:szCs w:val="24"/>
          <w:lang w:val="en-AU" w:eastAsia="zh-CN"/>
        </w:rPr>
        <w:t xml:space="preserve"> per m² and year of design life for the </w:t>
      </w:r>
      <w:proofErr w:type="spellStart"/>
      <w:r w:rsidRPr="00930F9E">
        <w:rPr>
          <w:rFonts w:ascii="Times New Roman" w:eastAsia="SimSun" w:hAnsi="Times New Roman" w:cs="Times New Roman"/>
          <w:sz w:val="24"/>
          <w:szCs w:val="24"/>
          <w:lang w:val="en-AU" w:eastAsia="zh-CN"/>
        </w:rPr>
        <w:t>HaTelit</w:t>
      </w:r>
      <w:proofErr w:type="spellEnd"/>
      <w:r w:rsidRPr="00930F9E">
        <w:rPr>
          <w:rFonts w:ascii="Times New Roman" w:eastAsia="SimSun" w:hAnsi="Times New Roman" w:cs="Times New Roman"/>
          <w:sz w:val="24"/>
          <w:szCs w:val="24"/>
          <w:lang w:val="en-AU" w:eastAsia="zh-CN"/>
        </w:rPr>
        <w:t xml:space="preserve"> reinforced overlay as compared to the unreinforced overlay. For a project of 5,000 m² to be repaved this would mean a total ECO</w:t>
      </w:r>
      <w:r w:rsidRPr="00930F9E">
        <w:rPr>
          <w:rFonts w:ascii="Times New Roman" w:eastAsia="SimSun" w:hAnsi="Times New Roman" w:cs="Times New Roman"/>
          <w:sz w:val="24"/>
          <w:szCs w:val="24"/>
          <w:vertAlign w:val="subscript"/>
          <w:lang w:val="en-AU" w:eastAsia="zh-CN"/>
        </w:rPr>
        <w:t>2</w:t>
      </w:r>
      <w:r w:rsidRPr="00930F9E">
        <w:rPr>
          <w:rFonts w:ascii="Times New Roman" w:eastAsia="SimSun" w:hAnsi="Times New Roman" w:cs="Times New Roman"/>
          <w:sz w:val="24"/>
          <w:szCs w:val="24"/>
          <w:lang w:val="en-AU" w:eastAsia="zh-CN"/>
        </w:rPr>
        <w:t xml:space="preserve"> saving of 70,800 kg based on the significantly improved design life of 12 years. </w:t>
      </w:r>
    </w:p>
    <w:p w14:paraId="03C246B9"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p>
    <w:p w14:paraId="4F1FCBB2"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val="en-AU" w:eastAsia="zh-CN"/>
        </w:rPr>
      </w:pPr>
      <w:r w:rsidRPr="00930F9E">
        <w:rPr>
          <w:rFonts w:ascii="Times New Roman" w:eastAsia="Times New Roman" w:hAnsi="Times New Roman" w:cs="Times New Roman"/>
          <w:b/>
          <w:sz w:val="24"/>
          <w:szCs w:val="26"/>
          <w:lang w:val="en-AU" w:eastAsia="zh-CN"/>
        </w:rPr>
        <w:t>Environmental Product Declaration (EPD)</w:t>
      </w:r>
    </w:p>
    <w:p w14:paraId="11D6571D"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val="en-AU" w:eastAsia="zh-CN"/>
        </w:rPr>
        <w:t xml:space="preserve">Many conscientious manufacturers provide EPDs for their products and thus provide a basis for project owners to assess all potential environmental impacts of a product, </w:t>
      </w:r>
      <w:proofErr w:type="gramStart"/>
      <w:r w:rsidRPr="00930F9E">
        <w:rPr>
          <w:rFonts w:ascii="Times New Roman" w:eastAsia="SimSun" w:hAnsi="Times New Roman" w:cs="Times New Roman"/>
          <w:sz w:val="24"/>
          <w:szCs w:val="24"/>
          <w:lang w:val="en-AU" w:eastAsia="zh-CN"/>
        </w:rPr>
        <w:lastRenderedPageBreak/>
        <w:t>system</w:t>
      </w:r>
      <w:proofErr w:type="gramEnd"/>
      <w:r w:rsidRPr="00930F9E">
        <w:rPr>
          <w:rFonts w:ascii="Times New Roman" w:eastAsia="SimSun" w:hAnsi="Times New Roman" w:cs="Times New Roman"/>
          <w:sz w:val="24"/>
          <w:szCs w:val="24"/>
          <w:lang w:val="en-AU" w:eastAsia="zh-CN"/>
        </w:rPr>
        <w:t xml:space="preserve"> or solution during its entire life cycle (cradle to grave). Such EPDs are independently assessed and verified </w:t>
      </w:r>
      <w:r w:rsidRPr="00930F9E">
        <w:rPr>
          <w:rFonts w:ascii="Times New Roman" w:eastAsia="SimSun" w:hAnsi="Times New Roman" w:cs="Times New Roman"/>
          <w:sz w:val="24"/>
          <w:szCs w:val="24"/>
          <w:lang w:eastAsia="zh-CN"/>
        </w:rPr>
        <w:t xml:space="preserve">as per ISO 14025 and EN 15804. On this basis individual products, systems or construction methods can be compared for their environmental impact during initial construction and over the </w:t>
      </w:r>
      <w:proofErr w:type="gramStart"/>
      <w:r w:rsidRPr="00930F9E">
        <w:rPr>
          <w:rFonts w:ascii="Times New Roman" w:eastAsia="SimSun" w:hAnsi="Times New Roman" w:cs="Times New Roman"/>
          <w:sz w:val="24"/>
          <w:szCs w:val="24"/>
          <w:lang w:eastAsia="zh-CN"/>
        </w:rPr>
        <w:t>full service</w:t>
      </w:r>
      <w:proofErr w:type="gramEnd"/>
      <w:r w:rsidRPr="00930F9E">
        <w:rPr>
          <w:rFonts w:ascii="Times New Roman" w:eastAsia="SimSun" w:hAnsi="Times New Roman" w:cs="Times New Roman"/>
          <w:sz w:val="24"/>
          <w:szCs w:val="24"/>
          <w:lang w:eastAsia="zh-CN"/>
        </w:rPr>
        <w:t xml:space="preserve"> life of the infrastructure asset as shown above. </w:t>
      </w:r>
    </w:p>
    <w:p w14:paraId="66D8B924"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23439078"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r w:rsidRPr="00930F9E">
        <w:rPr>
          <w:rFonts w:ascii="Times New Roman" w:eastAsia="Times New Roman" w:hAnsi="Times New Roman" w:cs="Times New Roman"/>
          <w:b/>
          <w:sz w:val="24"/>
          <w:szCs w:val="26"/>
          <w:lang w:val="en-AU" w:eastAsia="zh-CN"/>
        </w:rPr>
        <w:t xml:space="preserve">Recyclability of </w:t>
      </w:r>
      <w:proofErr w:type="spellStart"/>
      <w:r w:rsidRPr="00930F9E">
        <w:rPr>
          <w:rFonts w:ascii="Times New Roman" w:eastAsia="Times New Roman" w:hAnsi="Times New Roman" w:cs="Times New Roman"/>
          <w:b/>
          <w:sz w:val="24"/>
          <w:szCs w:val="26"/>
          <w:lang w:val="en-AU" w:eastAsia="zh-CN"/>
        </w:rPr>
        <w:t>HaTelit</w:t>
      </w:r>
      <w:proofErr w:type="spellEnd"/>
      <w:r w:rsidRPr="00930F9E">
        <w:rPr>
          <w:rFonts w:ascii="Times New Roman" w:eastAsia="Times New Roman" w:hAnsi="Times New Roman" w:cs="Times New Roman"/>
          <w:b/>
          <w:sz w:val="24"/>
          <w:szCs w:val="26"/>
          <w:lang w:val="en-AU" w:eastAsia="zh-CN"/>
        </w:rPr>
        <w:t xml:space="preserve"> Asphalt reinforcement</w:t>
      </w:r>
    </w:p>
    <w:p w14:paraId="7209FEC4"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Many </w:t>
      </w:r>
      <w:proofErr w:type="gramStart"/>
      <w:r w:rsidRPr="00930F9E">
        <w:rPr>
          <w:rFonts w:ascii="Times New Roman" w:eastAsia="SimSun" w:hAnsi="Times New Roman" w:cs="Times New Roman"/>
          <w:sz w:val="24"/>
          <w:szCs w:val="24"/>
          <w:lang w:eastAsia="zh-CN"/>
        </w:rPr>
        <w:t>researches</w:t>
      </w:r>
      <w:proofErr w:type="gramEnd"/>
      <w:r w:rsidRPr="00930F9E">
        <w:rPr>
          <w:rFonts w:ascii="Times New Roman" w:eastAsia="SimSun" w:hAnsi="Times New Roman" w:cs="Times New Roman"/>
          <w:sz w:val="24"/>
          <w:szCs w:val="24"/>
          <w:lang w:eastAsia="zh-CN"/>
        </w:rPr>
        <w:t xml:space="preserve"> has demonstrated that the use of asphalt reinforcement show great benefits in road rehabilitation. Until now there has not been a real design method to predict the loads until the fatigue</w:t>
      </w:r>
      <w:r w:rsidRPr="00930F9E">
        <w:rPr>
          <w:rFonts w:ascii="Times New Roman" w:eastAsia="SimSun" w:hAnsi="Times New Roman" w:cs="Times New Roman"/>
          <w:sz w:val="24"/>
          <w:szCs w:val="24"/>
          <w:lang w:val="en-US" w:eastAsia="zh-CN"/>
        </w:rPr>
        <w:t xml:space="preserve"> </w:t>
      </w:r>
      <w:r w:rsidRPr="00930F9E">
        <w:rPr>
          <w:rFonts w:ascii="Times New Roman" w:eastAsia="SimSun" w:hAnsi="Times New Roman" w:cs="Times New Roman"/>
          <w:sz w:val="24"/>
          <w:szCs w:val="24"/>
          <w:lang w:eastAsia="zh-CN"/>
        </w:rPr>
        <w:t>Milling trials were carried out by Huesker in conjunction with “</w:t>
      </w:r>
      <w:proofErr w:type="spellStart"/>
      <w:r w:rsidRPr="00930F9E">
        <w:rPr>
          <w:rFonts w:ascii="Times New Roman" w:eastAsia="SimSun" w:hAnsi="Times New Roman" w:cs="Times New Roman"/>
          <w:sz w:val="24"/>
          <w:szCs w:val="24"/>
          <w:lang w:eastAsia="zh-CN"/>
        </w:rPr>
        <w:t>Mischwerk</w:t>
      </w:r>
      <w:proofErr w:type="spellEnd"/>
      <w:r w:rsidRPr="00930F9E">
        <w:rPr>
          <w:rFonts w:ascii="Times New Roman" w:eastAsia="SimSun" w:hAnsi="Times New Roman" w:cs="Times New Roman"/>
          <w:sz w:val="24"/>
          <w:szCs w:val="24"/>
          <w:lang w:eastAsia="zh-CN"/>
        </w:rPr>
        <w:t xml:space="preserve"> </w:t>
      </w:r>
      <w:proofErr w:type="spellStart"/>
      <w:r w:rsidRPr="00930F9E">
        <w:rPr>
          <w:rFonts w:ascii="Times New Roman" w:eastAsia="SimSun" w:hAnsi="Times New Roman" w:cs="Times New Roman"/>
          <w:sz w:val="24"/>
          <w:szCs w:val="24"/>
          <w:lang w:eastAsia="zh-CN"/>
        </w:rPr>
        <w:t>Schwelm</w:t>
      </w:r>
      <w:proofErr w:type="spellEnd"/>
      <w:r w:rsidRPr="00930F9E">
        <w:rPr>
          <w:rFonts w:ascii="Times New Roman" w:eastAsia="SimSun" w:hAnsi="Times New Roman" w:cs="Times New Roman"/>
          <w:sz w:val="24"/>
          <w:szCs w:val="24"/>
          <w:lang w:eastAsia="zh-CN"/>
        </w:rPr>
        <w:t>” (in 2004) and RWTH Aachen (in 2008) to demonstrate that a polyester grid (</w:t>
      </w:r>
      <w:proofErr w:type="spellStart"/>
      <w:r w:rsidRPr="00930F9E">
        <w:rPr>
          <w:rFonts w:ascii="Times New Roman" w:eastAsia="SimSun" w:hAnsi="Times New Roman" w:cs="Times New Roman"/>
          <w:sz w:val="24"/>
          <w:szCs w:val="24"/>
          <w:lang w:eastAsia="zh-CN"/>
        </w:rPr>
        <w:t>HaTelit</w:t>
      </w:r>
      <w:proofErr w:type="spellEnd"/>
      <w:r w:rsidRPr="00930F9E">
        <w:rPr>
          <w:rFonts w:ascii="Times New Roman" w:eastAsia="SimSun" w:hAnsi="Times New Roman" w:cs="Times New Roman"/>
          <w:sz w:val="24"/>
          <w:szCs w:val="24"/>
          <w:lang w:eastAsia="zh-CN"/>
        </w:rPr>
        <w:t>) can be milled as normal and that the millings can be recycled.</w:t>
      </w:r>
    </w:p>
    <w:p w14:paraId="047FA7BB"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30527498" w14:textId="77777777" w:rsidR="00930F9E" w:rsidRPr="00930F9E" w:rsidRDefault="00930F9E" w:rsidP="00930F9E">
      <w:pPr>
        <w:keepNext/>
        <w:keepLines/>
        <w:spacing w:after="0" w:line="240" w:lineRule="auto"/>
        <w:outlineLvl w:val="1"/>
        <w:rPr>
          <w:rFonts w:ascii="Times New Roman" w:eastAsia="Times New Roman" w:hAnsi="Times New Roman" w:cs="Times New Roman"/>
          <w:b/>
          <w:sz w:val="24"/>
          <w:szCs w:val="26"/>
          <w:lang w:eastAsia="zh-CN"/>
        </w:rPr>
      </w:pPr>
      <w:r w:rsidRPr="00930F9E">
        <w:rPr>
          <w:rFonts w:ascii="Times New Roman" w:eastAsia="Times New Roman" w:hAnsi="Times New Roman" w:cs="Times New Roman"/>
          <w:b/>
          <w:sz w:val="24"/>
          <w:szCs w:val="26"/>
          <w:lang w:eastAsia="zh-CN"/>
        </w:rPr>
        <w:t>Investigation of the milling characteristics</w:t>
      </w:r>
    </w:p>
    <w:p w14:paraId="664FC5E1" w14:textId="77777777" w:rsidR="00930F9E" w:rsidRPr="00930F9E" w:rsidRDefault="00930F9E" w:rsidP="00930F9E">
      <w:pPr>
        <w:spacing w:after="0" w:line="240" w:lineRule="auto"/>
        <w:jc w:val="both"/>
        <w:rPr>
          <w:rFonts w:ascii="Times New Roman" w:eastAsia="SimSun" w:hAnsi="Times New Roman" w:cs="Times New Roman"/>
          <w:bCs/>
          <w:sz w:val="24"/>
          <w:szCs w:val="24"/>
          <w:lang w:eastAsia="zh-CN"/>
        </w:rPr>
      </w:pPr>
      <w:r w:rsidRPr="00930F9E">
        <w:rPr>
          <w:rFonts w:ascii="Times New Roman" w:eastAsia="SimSun" w:hAnsi="Times New Roman" w:cs="Times New Roman"/>
          <w:bCs/>
          <w:sz w:val="24"/>
          <w:szCs w:val="24"/>
          <w:lang w:eastAsia="zh-CN"/>
        </w:rPr>
        <w:t xml:space="preserve">A trial length was laid in May 2004 on land at the asphalt mixing plant at </w:t>
      </w:r>
      <w:proofErr w:type="spellStart"/>
      <w:r w:rsidRPr="00930F9E">
        <w:rPr>
          <w:rFonts w:ascii="Times New Roman" w:eastAsia="SimSun" w:hAnsi="Times New Roman" w:cs="Times New Roman"/>
          <w:bCs/>
          <w:sz w:val="24"/>
          <w:szCs w:val="24"/>
          <w:lang w:eastAsia="zh-CN"/>
        </w:rPr>
        <w:t>Mischwerk</w:t>
      </w:r>
      <w:proofErr w:type="spellEnd"/>
      <w:r w:rsidRPr="00930F9E">
        <w:rPr>
          <w:rFonts w:ascii="Times New Roman" w:eastAsia="SimSun" w:hAnsi="Times New Roman" w:cs="Times New Roman"/>
          <w:bCs/>
          <w:sz w:val="24"/>
          <w:szCs w:val="24"/>
          <w:lang w:eastAsia="zh-CN"/>
        </w:rPr>
        <w:t xml:space="preserve"> </w:t>
      </w:r>
      <w:proofErr w:type="spellStart"/>
      <w:r w:rsidRPr="00930F9E">
        <w:rPr>
          <w:rFonts w:ascii="Times New Roman" w:eastAsia="SimSun" w:hAnsi="Times New Roman" w:cs="Times New Roman"/>
          <w:bCs/>
          <w:sz w:val="24"/>
          <w:szCs w:val="24"/>
          <w:lang w:eastAsia="zh-CN"/>
        </w:rPr>
        <w:t>Schwelm</w:t>
      </w:r>
      <w:proofErr w:type="spellEnd"/>
      <w:r w:rsidRPr="00930F9E">
        <w:rPr>
          <w:rFonts w:ascii="Times New Roman" w:eastAsia="SimSun" w:hAnsi="Times New Roman" w:cs="Times New Roman"/>
          <w:bCs/>
          <w:sz w:val="24"/>
          <w:szCs w:val="24"/>
          <w:lang w:eastAsia="zh-CN"/>
        </w:rPr>
        <w:t xml:space="preserve"> in </w:t>
      </w:r>
      <w:proofErr w:type="spellStart"/>
      <w:r w:rsidRPr="00930F9E">
        <w:rPr>
          <w:rFonts w:ascii="Times New Roman" w:eastAsia="SimSun" w:hAnsi="Times New Roman" w:cs="Times New Roman"/>
          <w:bCs/>
          <w:sz w:val="24"/>
          <w:szCs w:val="24"/>
          <w:lang w:eastAsia="zh-CN"/>
        </w:rPr>
        <w:t>Schwelm</w:t>
      </w:r>
      <w:proofErr w:type="spellEnd"/>
      <w:r w:rsidRPr="00930F9E">
        <w:rPr>
          <w:rFonts w:ascii="Times New Roman" w:eastAsia="SimSun" w:hAnsi="Times New Roman" w:cs="Times New Roman"/>
          <w:bCs/>
          <w:sz w:val="24"/>
          <w:szCs w:val="24"/>
          <w:lang w:eastAsia="zh-CN"/>
        </w:rPr>
        <w:t xml:space="preserve"> in Germany to determine the milling characteristics and recyclability of </w:t>
      </w:r>
      <w:proofErr w:type="spellStart"/>
      <w:r w:rsidRPr="00930F9E">
        <w:rPr>
          <w:rFonts w:ascii="Times New Roman" w:eastAsia="SimSun" w:hAnsi="Times New Roman" w:cs="Times New Roman"/>
          <w:bCs/>
          <w:sz w:val="24"/>
          <w:szCs w:val="24"/>
          <w:lang w:eastAsia="zh-CN"/>
        </w:rPr>
        <w:t>HaTelit</w:t>
      </w:r>
      <w:proofErr w:type="spellEnd"/>
      <w:r w:rsidRPr="00930F9E">
        <w:rPr>
          <w:rFonts w:ascii="Times New Roman" w:eastAsia="SimSun" w:hAnsi="Times New Roman" w:cs="Times New Roman"/>
          <w:bCs/>
          <w:sz w:val="24"/>
          <w:szCs w:val="24"/>
          <w:lang w:eastAsia="zh-CN"/>
        </w:rPr>
        <w:t>-reinforced roads. The construction of the trial length was as follows: A 0.6 kg/m² coating of bitumen emulsion (U70K) was sprayed on to an existing asphalt base and a layer of high-modulus polyester reinforcement installed. The reinforcement was then overlaid with a 40mm thick asphalt surface course. The trial length was removed after about 6 weeks. The milling depth was 50mm; to ensure that in milled below the asphalt reinforcement layer. The milling was carried out using a small milling machine (Wirtgen W 500) with a drum width of 0.50 m.</w:t>
      </w:r>
    </w:p>
    <w:p w14:paraId="1D6740B3" w14:textId="77777777" w:rsidR="00930F9E" w:rsidRPr="00930F9E" w:rsidRDefault="00930F9E" w:rsidP="00930F9E">
      <w:pPr>
        <w:spacing w:after="0" w:line="240" w:lineRule="auto"/>
        <w:jc w:val="both"/>
        <w:rPr>
          <w:rFonts w:ascii="Times New Roman" w:eastAsia="SimSun" w:hAnsi="Times New Roman" w:cs="Times New Roman"/>
          <w:bCs/>
          <w:sz w:val="24"/>
          <w:szCs w:val="24"/>
          <w:lang w:eastAsia="zh-CN"/>
        </w:rPr>
      </w:pPr>
      <w:r w:rsidRPr="00930F9E">
        <w:rPr>
          <w:rFonts w:ascii="Times New Roman" w:eastAsia="SimSun" w:hAnsi="Times New Roman" w:cs="Times New Roman"/>
          <w:bCs/>
          <w:sz w:val="24"/>
          <w:szCs w:val="24"/>
          <w:lang w:eastAsia="zh-CN"/>
        </w:rPr>
        <w:t>During the removal process, it was observed that the reinforcement grid had no detrimental effect on the speed accuracy of the milling operation. Likewise, it was found that only short lengths of fibre residue were present in the millings.</w:t>
      </w:r>
    </w:p>
    <w:p w14:paraId="1D29E573" w14:textId="77777777" w:rsidR="00930F9E" w:rsidRPr="00930F9E" w:rsidRDefault="00930F9E" w:rsidP="00930F9E">
      <w:pPr>
        <w:keepNext/>
        <w:overflowPunct w:val="0"/>
        <w:autoSpaceDE w:val="0"/>
        <w:autoSpaceDN w:val="0"/>
        <w:adjustRightInd w:val="0"/>
        <w:spacing w:after="0" w:line="240" w:lineRule="auto"/>
        <w:ind w:firstLine="238"/>
        <w:jc w:val="center"/>
        <w:textAlignment w:val="baseline"/>
        <w:rPr>
          <w:rFonts w:ascii="Times New Roman" w:eastAsia="Times New Roman" w:hAnsi="Times New Roman" w:cs="Times New Roman"/>
          <w:b/>
          <w:bCs/>
          <w:sz w:val="24"/>
          <w:szCs w:val="20"/>
          <w:lang w:val="en-US" w:eastAsia="de-DE"/>
        </w:rPr>
      </w:pPr>
      <w:r w:rsidRPr="00930F9E">
        <w:rPr>
          <w:rFonts w:ascii="Times New Roman" w:eastAsia="Times New Roman" w:hAnsi="Times New Roman" w:cs="Times New Roman"/>
          <w:b/>
          <w:bCs/>
          <w:noProof/>
          <w:sz w:val="24"/>
          <w:szCs w:val="20"/>
          <w:lang w:val="de-DE" w:eastAsia="de-DE"/>
        </w:rPr>
        <mc:AlternateContent>
          <mc:Choice Requires="wpg">
            <w:drawing>
              <wp:inline distT="0" distB="0" distL="0" distR="0" wp14:anchorId="3927903E" wp14:editId="73C37165">
                <wp:extent cx="4740449" cy="1986915"/>
                <wp:effectExtent l="19050" t="19050" r="22225" b="13335"/>
                <wp:docPr id="211" name="Gruppieren 19" descr="Figure 12: Residual fibres in the millings; few fibres remained on the milling drum"/>
                <wp:cNvGraphicFramePr/>
                <a:graphic xmlns:a="http://schemas.openxmlformats.org/drawingml/2006/main">
                  <a:graphicData uri="http://schemas.microsoft.com/office/word/2010/wordprocessingGroup">
                    <wpg:wgp>
                      <wpg:cNvGrpSpPr/>
                      <wpg:grpSpPr>
                        <a:xfrm>
                          <a:off x="0" y="0"/>
                          <a:ext cx="4740449" cy="1986915"/>
                          <a:chOff x="0" y="0"/>
                          <a:chExt cx="4740449" cy="1986915"/>
                        </a:xfrm>
                      </wpg:grpSpPr>
                      <pic:pic xmlns:pic="http://schemas.openxmlformats.org/drawingml/2006/picture">
                        <pic:nvPicPr>
                          <pic:cNvPr id="212" name="Picture 30"/>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2218690" cy="1986915"/>
                          </a:xfrm>
                          <a:prstGeom prst="rect">
                            <a:avLst/>
                          </a:prstGeom>
                          <a:ln>
                            <a:solidFill>
                              <a:sysClr val="window" lastClr="FFFFFF">
                                <a:lumMod val="65000"/>
                              </a:sysClr>
                            </a:solidFill>
                          </a:ln>
                        </pic:spPr>
                      </pic:pic>
                      <pic:pic xmlns:pic="http://schemas.openxmlformats.org/drawingml/2006/picture">
                        <pic:nvPicPr>
                          <pic:cNvPr id="213" name="Picture 2049" descr="A picture containing engine, cooking, grill&#10;&#10;Description automatically generated"/>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2265219" y="0"/>
                            <a:ext cx="2475230" cy="1985645"/>
                          </a:xfrm>
                          <a:prstGeom prst="rect">
                            <a:avLst/>
                          </a:prstGeom>
                          <a:ln>
                            <a:solidFill>
                              <a:sysClr val="window" lastClr="FFFFFF">
                                <a:lumMod val="65000"/>
                              </a:sysClr>
                            </a:solidFill>
                          </a:ln>
                        </pic:spPr>
                      </pic:pic>
                    </wpg:wgp>
                  </a:graphicData>
                </a:graphic>
              </wp:inline>
            </w:drawing>
          </mc:Choice>
          <mc:Fallback>
            <w:pict>
              <v:group w14:anchorId="2736BA05" id="Gruppieren 19" o:spid="_x0000_s1026" alt="Figure 12: Residual fibres in the millings; few fibres remained on the milling drum" style="width:373.25pt;height:156.45pt;mso-position-horizontal-relative:char;mso-position-vertical-relative:line" coordsize="47404,19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&#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">
                <v:shape id="Picture 30" o:spid="_x0000_s1027" type="#_x0000_t75" style="position:absolute;width:22186;height:19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" stroked="t" strokecolor="#a6a6a6">
                  <v:imagedata r:id="rId93" o:title=""/>
                  <v:path arrowok="t"/>
                </v:shape>
                <v:shape id="Picture 2049" o:spid="_x0000_s1028" type="#_x0000_t75" alt="A picture containing engine, cooking, grill&#10;&#10;Description automatically generated" style="position:absolute;left:22652;width:24752;height:19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" stroked="t" strokecolor="#a6a6a6">
                  <v:imagedata r:id="rId94" o:title="A picture containing engine, cooking, grill&#10;&#10;Description automatically generated"/>
                  <v:path arrowok="t"/>
                </v:shape>
                <w10:anchorlock/>
              </v:group>
            </w:pict>
          </mc:Fallback>
        </mc:AlternateContent>
      </w:r>
    </w:p>
    <w:p w14:paraId="6B543F1F" w14:textId="33F45772" w:rsidR="00930F9E" w:rsidRPr="00930F9E" w:rsidRDefault="00930F9E" w:rsidP="00930F9E">
      <w:pPr>
        <w:overflowPunct w:val="0"/>
        <w:autoSpaceDE w:val="0"/>
        <w:autoSpaceDN w:val="0"/>
        <w:adjustRightInd w:val="0"/>
        <w:spacing w:after="0" w:line="240" w:lineRule="auto"/>
        <w:ind w:firstLine="238"/>
        <w:jc w:val="center"/>
        <w:textAlignment w:val="baseline"/>
        <w:rPr>
          <w:rFonts w:ascii="Times New Roman" w:eastAsia="Times New Roman" w:hAnsi="Times New Roman" w:cs="Times New Roman"/>
          <w:b/>
          <w:bCs/>
          <w:sz w:val="24"/>
          <w:szCs w:val="20"/>
          <w:lang w:val="en-US" w:eastAsia="de-DE"/>
        </w:rPr>
      </w:pPr>
      <w:r w:rsidRPr="00930F9E">
        <w:rPr>
          <w:rFonts w:ascii="Times New Roman" w:eastAsia="Times New Roman" w:hAnsi="Times New Roman" w:cs="Times New Roman"/>
          <w:b/>
          <w:bCs/>
          <w:sz w:val="24"/>
          <w:szCs w:val="20"/>
          <w:lang w:val="en-US" w:eastAsia="de-DE"/>
        </w:rPr>
        <w:t xml:space="preserve">Figure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Figure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12</w:t>
      </w:r>
      <w:r w:rsidRPr="00930F9E">
        <w:rPr>
          <w:rFonts w:ascii="Times New Roman" w:eastAsia="Times New Roman" w:hAnsi="Times New Roman" w:cs="Times New Roman"/>
          <w:b/>
          <w:bCs/>
          <w:sz w:val="24"/>
          <w:szCs w:val="20"/>
          <w:lang w:val="en-US" w:eastAsia="de-DE"/>
        </w:rPr>
        <w:fldChar w:fldCharType="end"/>
      </w:r>
      <w:r w:rsidRPr="00930F9E">
        <w:rPr>
          <w:rFonts w:ascii="Times New Roman" w:eastAsia="Times New Roman" w:hAnsi="Times New Roman" w:cs="Times New Roman"/>
          <w:b/>
          <w:bCs/>
          <w:sz w:val="24"/>
          <w:szCs w:val="20"/>
          <w:lang w:val="en-US" w:eastAsia="de-DE"/>
        </w:rPr>
        <w:t xml:space="preserve">: Residual </w:t>
      </w:r>
      <w:proofErr w:type="spellStart"/>
      <w:r w:rsidRPr="00930F9E">
        <w:rPr>
          <w:rFonts w:ascii="Times New Roman" w:eastAsia="Times New Roman" w:hAnsi="Times New Roman" w:cs="Times New Roman"/>
          <w:b/>
          <w:bCs/>
          <w:sz w:val="24"/>
          <w:szCs w:val="20"/>
          <w:lang w:val="en-US" w:eastAsia="de-DE"/>
        </w:rPr>
        <w:t>fibres</w:t>
      </w:r>
      <w:proofErr w:type="spellEnd"/>
      <w:r w:rsidRPr="00930F9E">
        <w:rPr>
          <w:rFonts w:ascii="Times New Roman" w:eastAsia="Times New Roman" w:hAnsi="Times New Roman" w:cs="Times New Roman"/>
          <w:b/>
          <w:bCs/>
          <w:sz w:val="24"/>
          <w:szCs w:val="20"/>
          <w:lang w:val="en-US" w:eastAsia="de-DE"/>
        </w:rPr>
        <w:t xml:space="preserve"> in the millings; few </w:t>
      </w:r>
      <w:proofErr w:type="spellStart"/>
      <w:r w:rsidRPr="00930F9E">
        <w:rPr>
          <w:rFonts w:ascii="Times New Roman" w:eastAsia="Times New Roman" w:hAnsi="Times New Roman" w:cs="Times New Roman"/>
          <w:b/>
          <w:bCs/>
          <w:sz w:val="24"/>
          <w:szCs w:val="20"/>
          <w:lang w:val="en-US" w:eastAsia="de-DE"/>
        </w:rPr>
        <w:t>fibres</w:t>
      </w:r>
      <w:proofErr w:type="spellEnd"/>
      <w:r w:rsidRPr="00930F9E">
        <w:rPr>
          <w:rFonts w:ascii="Times New Roman" w:eastAsia="Times New Roman" w:hAnsi="Times New Roman" w:cs="Times New Roman"/>
          <w:b/>
          <w:bCs/>
          <w:sz w:val="24"/>
          <w:szCs w:val="20"/>
          <w:lang w:val="en-US" w:eastAsia="de-DE"/>
        </w:rPr>
        <w:t xml:space="preserve"> remained on the milling </w:t>
      </w:r>
      <w:proofErr w:type="gramStart"/>
      <w:r w:rsidRPr="00930F9E">
        <w:rPr>
          <w:rFonts w:ascii="Times New Roman" w:eastAsia="Times New Roman" w:hAnsi="Times New Roman" w:cs="Times New Roman"/>
          <w:b/>
          <w:bCs/>
          <w:sz w:val="24"/>
          <w:szCs w:val="20"/>
          <w:lang w:val="en-US" w:eastAsia="de-DE"/>
        </w:rPr>
        <w:t>drum</w:t>
      </w:r>
      <w:proofErr w:type="gramEnd"/>
    </w:p>
    <w:p w14:paraId="1A067A01" w14:textId="77777777" w:rsidR="00930F9E" w:rsidRPr="00930F9E" w:rsidRDefault="00930F9E" w:rsidP="00930F9E">
      <w:pPr>
        <w:spacing w:after="0" w:line="240" w:lineRule="auto"/>
        <w:rPr>
          <w:rFonts w:ascii="Times New Roman" w:eastAsia="SimSun" w:hAnsi="Times New Roman" w:cs="Arial"/>
          <w:sz w:val="24"/>
          <w:szCs w:val="24"/>
          <w:lang w:val="en-US" w:eastAsia="de-DE"/>
        </w:rPr>
      </w:pPr>
    </w:p>
    <w:p w14:paraId="05834804" w14:textId="77777777" w:rsidR="00930F9E" w:rsidRPr="00930F9E" w:rsidRDefault="00930F9E" w:rsidP="00930F9E">
      <w:pPr>
        <w:spacing w:after="0" w:line="240" w:lineRule="auto"/>
        <w:jc w:val="both"/>
        <w:rPr>
          <w:rFonts w:ascii="Times New Roman" w:eastAsia="SimSun" w:hAnsi="Times New Roman" w:cs="Times New Roman"/>
          <w:bCs/>
          <w:sz w:val="24"/>
          <w:szCs w:val="24"/>
          <w:lang w:eastAsia="zh-CN"/>
        </w:rPr>
      </w:pPr>
      <w:r w:rsidRPr="00930F9E">
        <w:rPr>
          <w:rFonts w:ascii="Times New Roman" w:eastAsia="SimSun" w:hAnsi="Times New Roman" w:cs="Times New Roman"/>
          <w:bCs/>
          <w:sz w:val="24"/>
          <w:szCs w:val="24"/>
          <w:lang w:eastAsia="zh-CN"/>
        </w:rPr>
        <w:t>As part of tests on the asphalt, the effect of asphalt reinforcement fibres in the asphalt material on its recyclability was investigated. Marshall asphalt test specimens were made from the asphalt binder layer material with and without asphalt reinforcement fibres and their Marshall stability and flow value was determined.</w:t>
      </w:r>
    </w:p>
    <w:p w14:paraId="186E7827" w14:textId="40F632A6" w:rsidR="00930F9E" w:rsidRPr="00930F9E" w:rsidRDefault="00930F9E" w:rsidP="00930F9E">
      <w:pPr>
        <w:spacing w:after="0" w:line="240" w:lineRule="auto"/>
        <w:jc w:val="both"/>
        <w:rPr>
          <w:rFonts w:ascii="Times New Roman" w:eastAsia="SimSun" w:hAnsi="Times New Roman" w:cs="Times New Roman"/>
          <w:bCs/>
          <w:sz w:val="24"/>
          <w:szCs w:val="24"/>
          <w:lang w:eastAsia="zh-CN"/>
        </w:rPr>
      </w:pPr>
      <w:r w:rsidRPr="00930F9E">
        <w:rPr>
          <w:rFonts w:ascii="Times New Roman" w:eastAsia="SimSun" w:hAnsi="Times New Roman" w:cs="Times New Roman"/>
          <w:bCs/>
          <w:sz w:val="24"/>
          <w:szCs w:val="24"/>
          <w:lang w:eastAsia="zh-CN"/>
        </w:rPr>
        <w:t xml:space="preserve">The reference sample was equivalent to the asphalt binder course laid on the test bed. The variant with asphalt reinforcement fibres was made up to have the same aggregate </w:t>
      </w:r>
      <w:r w:rsidRPr="00930F9E">
        <w:rPr>
          <w:rFonts w:ascii="Times New Roman" w:eastAsia="SimSun" w:hAnsi="Times New Roman" w:cs="Times New Roman"/>
          <w:bCs/>
          <w:sz w:val="24"/>
          <w:szCs w:val="24"/>
          <w:lang w:eastAsia="zh-CN"/>
        </w:rPr>
        <w:lastRenderedPageBreak/>
        <w:t xml:space="preserve">grading and binder content as the reference sample. This was achieved by the controlled addition of the appropriate quantity of uncontaminated aggregate and binder to the recovered asphalt. The aggregate and binder used were from the same batches of aggregate and binder as were used for making the asphalt binder mix. The Asphalt reinforcement fibre content was the major difference between the two variants and the purpose of the tests was to determine the effect of these fibres. There were only relatively small differences with respect to bulk density and void content between the Marshall test specimens used for the tests. The values for Marshall stability and flow were virtually identical. The results for the Marshall test parameters are shown in </w:t>
      </w:r>
      <w:r w:rsidRPr="00930F9E">
        <w:rPr>
          <w:rFonts w:ascii="Times New Roman" w:eastAsia="SimSun" w:hAnsi="Times New Roman" w:cs="Times New Roman"/>
          <w:bCs/>
          <w:sz w:val="24"/>
          <w:szCs w:val="24"/>
          <w:lang w:eastAsia="zh-CN"/>
        </w:rPr>
        <w:fldChar w:fldCharType="begin"/>
      </w:r>
      <w:r w:rsidRPr="00930F9E">
        <w:rPr>
          <w:rFonts w:ascii="Times New Roman" w:eastAsia="SimSun" w:hAnsi="Times New Roman" w:cs="Times New Roman"/>
          <w:bCs/>
          <w:sz w:val="24"/>
          <w:szCs w:val="24"/>
          <w:lang w:eastAsia="zh-CN"/>
        </w:rPr>
        <w:instrText xml:space="preserve"> REF _Ref93655466 \h  \* MERGEFORMAT </w:instrText>
      </w:r>
      <w:r w:rsidRPr="00930F9E">
        <w:rPr>
          <w:rFonts w:ascii="Times New Roman" w:eastAsia="SimSun" w:hAnsi="Times New Roman" w:cs="Times New Roman"/>
          <w:bCs/>
          <w:sz w:val="24"/>
          <w:szCs w:val="24"/>
          <w:lang w:eastAsia="zh-CN"/>
        </w:rPr>
      </w:r>
      <w:r w:rsidRPr="00930F9E">
        <w:rPr>
          <w:rFonts w:ascii="Times New Roman" w:eastAsia="SimSun" w:hAnsi="Times New Roman" w:cs="Times New Roman"/>
          <w:bCs/>
          <w:sz w:val="24"/>
          <w:szCs w:val="24"/>
          <w:lang w:eastAsia="zh-CN"/>
        </w:rPr>
        <w:fldChar w:fldCharType="separate"/>
      </w:r>
      <w:r w:rsidR="00B438A2" w:rsidRPr="00B438A2">
        <w:rPr>
          <w:rFonts w:ascii="Times New Roman" w:eastAsia="SimSun" w:hAnsi="Times New Roman" w:cs="Arial"/>
          <w:sz w:val="24"/>
          <w:szCs w:val="24"/>
          <w:lang w:val="en-US" w:eastAsia="zh-CN"/>
        </w:rPr>
        <w:t xml:space="preserve">Table </w:t>
      </w:r>
      <w:r w:rsidR="00B438A2" w:rsidRPr="00B438A2">
        <w:rPr>
          <w:rFonts w:ascii="Times New Roman" w:eastAsia="SimSun" w:hAnsi="Times New Roman" w:cs="Arial"/>
          <w:noProof/>
          <w:sz w:val="24"/>
          <w:szCs w:val="24"/>
          <w:lang w:val="en-US" w:eastAsia="zh-CN"/>
        </w:rPr>
        <w:t>8</w:t>
      </w:r>
      <w:r w:rsidRPr="00930F9E">
        <w:rPr>
          <w:rFonts w:ascii="Times New Roman" w:eastAsia="SimSun" w:hAnsi="Times New Roman" w:cs="Times New Roman"/>
          <w:bCs/>
          <w:sz w:val="24"/>
          <w:szCs w:val="24"/>
          <w:lang w:eastAsia="zh-CN"/>
        </w:rPr>
        <w:fldChar w:fldCharType="end"/>
      </w:r>
      <w:r w:rsidRPr="00930F9E">
        <w:rPr>
          <w:rFonts w:ascii="Times New Roman" w:eastAsia="SimSun" w:hAnsi="Times New Roman" w:cs="Times New Roman"/>
          <w:bCs/>
          <w:sz w:val="24"/>
          <w:szCs w:val="24"/>
          <w:lang w:eastAsia="zh-CN"/>
        </w:rPr>
        <w:t>.</w:t>
      </w:r>
    </w:p>
    <w:p w14:paraId="61043A92" w14:textId="77777777" w:rsidR="00930F9E" w:rsidRPr="00930F9E" w:rsidRDefault="00930F9E" w:rsidP="00930F9E">
      <w:pPr>
        <w:numPr>
          <w:ilvl w:val="1"/>
          <w:numId w:val="0"/>
        </w:numPr>
        <w:spacing w:after="0" w:line="240" w:lineRule="auto"/>
        <w:rPr>
          <w:rFonts w:ascii="Times New Roman" w:eastAsia="Times New Roman" w:hAnsi="Times New Roman" w:cs="Times New Roman"/>
          <w:b/>
          <w:spacing w:val="15"/>
          <w:sz w:val="24"/>
          <w:lang w:val="en-US" w:eastAsia="zh-CN"/>
        </w:rPr>
      </w:pPr>
    </w:p>
    <w:p w14:paraId="7A47DB09" w14:textId="77777777" w:rsidR="00930F9E" w:rsidRPr="00930F9E" w:rsidRDefault="00930F9E" w:rsidP="00930F9E">
      <w:pPr>
        <w:numPr>
          <w:ilvl w:val="1"/>
          <w:numId w:val="0"/>
        </w:numPr>
        <w:spacing w:after="0" w:line="240" w:lineRule="auto"/>
        <w:rPr>
          <w:rFonts w:ascii="Times New Roman" w:eastAsia="Times New Roman" w:hAnsi="Times New Roman" w:cs="Times New Roman"/>
          <w:b/>
          <w:spacing w:val="15"/>
          <w:sz w:val="24"/>
          <w:lang w:val="en-US" w:eastAsia="zh-CN"/>
        </w:rPr>
      </w:pPr>
    </w:p>
    <w:p w14:paraId="31AAECF8" w14:textId="08959730" w:rsidR="00930F9E" w:rsidRPr="00930F9E" w:rsidRDefault="00930F9E" w:rsidP="00930F9E">
      <w:pPr>
        <w:keepNext/>
        <w:overflowPunct w:val="0"/>
        <w:autoSpaceDE w:val="0"/>
        <w:autoSpaceDN w:val="0"/>
        <w:adjustRightInd w:val="0"/>
        <w:spacing w:after="0" w:line="240" w:lineRule="auto"/>
        <w:ind w:firstLine="238"/>
        <w:textAlignment w:val="baseline"/>
        <w:rPr>
          <w:rFonts w:ascii="Times New Roman" w:eastAsia="Times New Roman" w:hAnsi="Times New Roman" w:cs="Times New Roman"/>
          <w:b/>
          <w:bCs/>
          <w:sz w:val="24"/>
          <w:szCs w:val="20"/>
          <w:lang w:val="en-US" w:eastAsia="de-DE"/>
        </w:rPr>
      </w:pPr>
      <w:bookmarkStart w:id="28" w:name="_Ref93655466"/>
      <w:r w:rsidRPr="00930F9E">
        <w:rPr>
          <w:rFonts w:ascii="Times New Roman" w:eastAsia="Times New Roman" w:hAnsi="Times New Roman" w:cs="Times New Roman"/>
          <w:b/>
          <w:bCs/>
          <w:sz w:val="24"/>
          <w:szCs w:val="20"/>
          <w:lang w:val="en-US" w:eastAsia="de-DE"/>
        </w:rPr>
        <w:t xml:space="preserve">Table </w:t>
      </w:r>
      <w:r w:rsidRPr="00930F9E">
        <w:rPr>
          <w:rFonts w:ascii="Times New Roman" w:eastAsia="Times New Roman" w:hAnsi="Times New Roman" w:cs="Times New Roman"/>
          <w:b/>
          <w:bCs/>
          <w:sz w:val="24"/>
          <w:szCs w:val="20"/>
          <w:lang w:val="en-US" w:eastAsia="de-DE"/>
        </w:rPr>
        <w:fldChar w:fldCharType="begin"/>
      </w:r>
      <w:r w:rsidRPr="00930F9E">
        <w:rPr>
          <w:rFonts w:ascii="Times New Roman" w:eastAsia="Times New Roman" w:hAnsi="Times New Roman" w:cs="Times New Roman"/>
          <w:b/>
          <w:bCs/>
          <w:sz w:val="24"/>
          <w:szCs w:val="20"/>
          <w:lang w:val="en-US" w:eastAsia="de-DE"/>
        </w:rPr>
        <w:instrText xml:space="preserve"> SEQ Table \* ARABIC </w:instrText>
      </w:r>
      <w:r w:rsidRPr="00930F9E">
        <w:rPr>
          <w:rFonts w:ascii="Times New Roman" w:eastAsia="Times New Roman" w:hAnsi="Times New Roman" w:cs="Times New Roman"/>
          <w:b/>
          <w:bCs/>
          <w:sz w:val="24"/>
          <w:szCs w:val="20"/>
          <w:lang w:val="en-US" w:eastAsia="de-DE"/>
        </w:rPr>
        <w:fldChar w:fldCharType="separate"/>
      </w:r>
      <w:r w:rsidR="00B438A2">
        <w:rPr>
          <w:rFonts w:ascii="Times New Roman" w:eastAsia="Times New Roman" w:hAnsi="Times New Roman" w:cs="Times New Roman"/>
          <w:b/>
          <w:bCs/>
          <w:noProof/>
          <w:sz w:val="24"/>
          <w:szCs w:val="20"/>
          <w:lang w:val="en-US" w:eastAsia="de-DE"/>
        </w:rPr>
        <w:t>8</w:t>
      </w:r>
      <w:r w:rsidRPr="00930F9E">
        <w:rPr>
          <w:rFonts w:ascii="Times New Roman" w:eastAsia="Times New Roman" w:hAnsi="Times New Roman" w:cs="Times New Roman"/>
          <w:b/>
          <w:bCs/>
          <w:sz w:val="24"/>
          <w:szCs w:val="20"/>
          <w:lang w:val="en-US" w:eastAsia="de-DE"/>
        </w:rPr>
        <w:fldChar w:fldCharType="end"/>
      </w:r>
      <w:bookmarkEnd w:id="28"/>
      <w:r w:rsidRPr="00930F9E">
        <w:rPr>
          <w:rFonts w:ascii="Times New Roman" w:eastAsia="Times New Roman" w:hAnsi="Times New Roman" w:cs="Times New Roman"/>
          <w:b/>
          <w:bCs/>
          <w:sz w:val="24"/>
          <w:szCs w:val="20"/>
          <w:lang w:val="en-US" w:eastAsia="de-DE"/>
        </w:rPr>
        <w:t>: Marshall test results</w:t>
      </w:r>
    </w:p>
    <w:tbl>
      <w:tblPr>
        <w:tblW w:w="751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3685"/>
      </w:tblGrid>
      <w:tr w:rsidR="00930F9E" w:rsidRPr="00930F9E" w14:paraId="2A711A31" w14:textId="77777777" w:rsidTr="00BE62A6">
        <w:tc>
          <w:tcPr>
            <w:tcW w:w="7512" w:type="dxa"/>
            <w:gridSpan w:val="2"/>
            <w:tcBorders>
              <w:top w:val="single" w:sz="12" w:space="0" w:color="auto"/>
              <w:left w:val="single" w:sz="12" w:space="0" w:color="auto"/>
              <w:right w:val="single" w:sz="12" w:space="0" w:color="auto"/>
            </w:tcBorders>
          </w:tcPr>
          <w:p w14:paraId="0551B3F3"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Marshall Stability </w:t>
            </w:r>
          </w:p>
        </w:tc>
      </w:tr>
      <w:tr w:rsidR="00930F9E" w:rsidRPr="00930F9E" w14:paraId="15248EC8" w14:textId="77777777" w:rsidTr="00BE62A6">
        <w:tc>
          <w:tcPr>
            <w:tcW w:w="3827" w:type="dxa"/>
            <w:tcBorders>
              <w:left w:val="single" w:sz="12" w:space="0" w:color="auto"/>
            </w:tcBorders>
          </w:tcPr>
          <w:p w14:paraId="50068405"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Reference sample </w:t>
            </w:r>
          </w:p>
        </w:tc>
        <w:tc>
          <w:tcPr>
            <w:tcW w:w="3685" w:type="dxa"/>
            <w:tcBorders>
              <w:right w:val="single" w:sz="12" w:space="0" w:color="auto"/>
            </w:tcBorders>
          </w:tcPr>
          <w:p w14:paraId="250392D4"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8.4 </w:t>
            </w:r>
            <w:proofErr w:type="spellStart"/>
            <w:r w:rsidRPr="00930F9E">
              <w:rPr>
                <w:rFonts w:ascii="Times New Roman" w:eastAsia="SimSun" w:hAnsi="Times New Roman" w:cs="Times New Roman"/>
                <w:sz w:val="24"/>
                <w:szCs w:val="24"/>
                <w:lang w:val="en-AU" w:eastAsia="zh-CN"/>
              </w:rPr>
              <w:t>kN</w:t>
            </w:r>
            <w:proofErr w:type="spellEnd"/>
          </w:p>
        </w:tc>
      </w:tr>
      <w:tr w:rsidR="00930F9E" w:rsidRPr="00930F9E" w14:paraId="58939950" w14:textId="77777777" w:rsidTr="00BE62A6">
        <w:tc>
          <w:tcPr>
            <w:tcW w:w="3827" w:type="dxa"/>
            <w:tcBorders>
              <w:left w:val="single" w:sz="12" w:space="0" w:color="auto"/>
            </w:tcBorders>
          </w:tcPr>
          <w:p w14:paraId="3686583D"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With Reinforcement fibres </w:t>
            </w:r>
          </w:p>
        </w:tc>
        <w:tc>
          <w:tcPr>
            <w:tcW w:w="3685" w:type="dxa"/>
            <w:tcBorders>
              <w:right w:val="single" w:sz="12" w:space="0" w:color="auto"/>
            </w:tcBorders>
          </w:tcPr>
          <w:p w14:paraId="5AF3DDDF"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8.5 </w:t>
            </w:r>
            <w:proofErr w:type="spellStart"/>
            <w:r w:rsidRPr="00930F9E">
              <w:rPr>
                <w:rFonts w:ascii="Times New Roman" w:eastAsia="SimSun" w:hAnsi="Times New Roman" w:cs="Times New Roman"/>
                <w:sz w:val="24"/>
                <w:szCs w:val="24"/>
                <w:lang w:val="en-AU" w:eastAsia="zh-CN"/>
              </w:rPr>
              <w:t>kN</w:t>
            </w:r>
            <w:proofErr w:type="spellEnd"/>
          </w:p>
        </w:tc>
      </w:tr>
      <w:tr w:rsidR="00930F9E" w:rsidRPr="00930F9E" w14:paraId="5124284F" w14:textId="77777777" w:rsidTr="00BE62A6">
        <w:tc>
          <w:tcPr>
            <w:tcW w:w="7512" w:type="dxa"/>
            <w:gridSpan w:val="2"/>
            <w:tcBorders>
              <w:left w:val="single" w:sz="12" w:space="0" w:color="auto"/>
              <w:right w:val="single" w:sz="12" w:space="0" w:color="auto"/>
            </w:tcBorders>
          </w:tcPr>
          <w:p w14:paraId="316D8215"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Marshall Flow             </w:t>
            </w:r>
          </w:p>
        </w:tc>
      </w:tr>
      <w:tr w:rsidR="00930F9E" w:rsidRPr="00930F9E" w14:paraId="436C5C83" w14:textId="77777777" w:rsidTr="00BE62A6">
        <w:tc>
          <w:tcPr>
            <w:tcW w:w="3827" w:type="dxa"/>
            <w:tcBorders>
              <w:left w:val="single" w:sz="12" w:space="0" w:color="auto"/>
            </w:tcBorders>
          </w:tcPr>
          <w:p w14:paraId="732B3FE1"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val="en-AU" w:eastAsia="zh-CN"/>
              </w:rPr>
              <w:t xml:space="preserve">Reference sample </w:t>
            </w:r>
          </w:p>
        </w:tc>
        <w:tc>
          <w:tcPr>
            <w:tcW w:w="3685" w:type="dxa"/>
            <w:tcBorders>
              <w:right w:val="single" w:sz="12" w:space="0" w:color="auto"/>
            </w:tcBorders>
          </w:tcPr>
          <w:p w14:paraId="5D3E8B21"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3.6mm</w:t>
            </w:r>
          </w:p>
        </w:tc>
      </w:tr>
      <w:tr w:rsidR="00930F9E" w:rsidRPr="00930F9E" w14:paraId="68D64197" w14:textId="77777777" w:rsidTr="00BE62A6">
        <w:tc>
          <w:tcPr>
            <w:tcW w:w="3827" w:type="dxa"/>
            <w:tcBorders>
              <w:left w:val="single" w:sz="12" w:space="0" w:color="auto"/>
            </w:tcBorders>
          </w:tcPr>
          <w:p w14:paraId="2F25DA2B"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 xml:space="preserve">With Reinforcement fibres </w:t>
            </w:r>
          </w:p>
        </w:tc>
        <w:tc>
          <w:tcPr>
            <w:tcW w:w="3685" w:type="dxa"/>
            <w:tcBorders>
              <w:right w:val="single" w:sz="12" w:space="0" w:color="auto"/>
            </w:tcBorders>
          </w:tcPr>
          <w:p w14:paraId="5A2F6F86" w14:textId="77777777" w:rsidR="00930F9E" w:rsidRPr="00930F9E" w:rsidRDefault="00930F9E" w:rsidP="00930F9E">
            <w:pPr>
              <w:spacing w:after="0" w:line="240" w:lineRule="auto"/>
              <w:jc w:val="both"/>
              <w:rPr>
                <w:rFonts w:ascii="Times New Roman" w:eastAsia="SimSun" w:hAnsi="Times New Roman" w:cs="Times New Roman"/>
                <w:sz w:val="24"/>
                <w:szCs w:val="24"/>
                <w:lang w:val="en-AU" w:eastAsia="zh-CN"/>
              </w:rPr>
            </w:pPr>
            <w:r w:rsidRPr="00930F9E">
              <w:rPr>
                <w:rFonts w:ascii="Times New Roman" w:eastAsia="SimSun" w:hAnsi="Times New Roman" w:cs="Times New Roman"/>
                <w:sz w:val="24"/>
                <w:szCs w:val="24"/>
                <w:lang w:val="en-AU" w:eastAsia="zh-CN"/>
              </w:rPr>
              <w:t>4.3mm</w:t>
            </w:r>
          </w:p>
        </w:tc>
      </w:tr>
    </w:tbl>
    <w:p w14:paraId="7E9F3CDB" w14:textId="77777777" w:rsidR="00930F9E" w:rsidRPr="00930F9E" w:rsidRDefault="00930F9E" w:rsidP="00930F9E">
      <w:pPr>
        <w:spacing w:after="0" w:line="240" w:lineRule="auto"/>
        <w:jc w:val="both"/>
        <w:rPr>
          <w:rFonts w:ascii="Times New Roman" w:eastAsia="SimSun" w:hAnsi="Times New Roman" w:cs="Times New Roman"/>
          <w:bCs/>
          <w:sz w:val="24"/>
          <w:szCs w:val="24"/>
          <w:lang w:eastAsia="zh-CN"/>
        </w:rPr>
      </w:pPr>
    </w:p>
    <w:p w14:paraId="3DEE9931" w14:textId="77777777" w:rsidR="00930F9E" w:rsidRPr="00930F9E" w:rsidRDefault="00930F9E" w:rsidP="00930F9E">
      <w:pPr>
        <w:keepNext/>
        <w:keepLines/>
        <w:spacing w:after="0" w:line="240" w:lineRule="auto"/>
        <w:outlineLvl w:val="0"/>
        <w:rPr>
          <w:rFonts w:ascii="Times New Roman" w:eastAsia="Times New Roman" w:hAnsi="Times New Roman" w:cs="Times New Roman"/>
          <w:b/>
          <w:sz w:val="30"/>
          <w:szCs w:val="32"/>
          <w:lang w:eastAsia="zh-CN"/>
        </w:rPr>
      </w:pPr>
      <w:r w:rsidRPr="00930F9E">
        <w:rPr>
          <w:rFonts w:ascii="Times New Roman" w:eastAsia="Times New Roman" w:hAnsi="Times New Roman" w:cs="Times New Roman"/>
          <w:b/>
          <w:sz w:val="30"/>
          <w:szCs w:val="32"/>
          <w:lang w:eastAsia="zh-CN"/>
        </w:rPr>
        <w:t>CONCLUSION</w:t>
      </w:r>
    </w:p>
    <w:p w14:paraId="0577BB8E" w14:textId="77777777" w:rsidR="00930F9E" w:rsidRPr="00930F9E" w:rsidRDefault="00930F9E" w:rsidP="00930F9E">
      <w:pPr>
        <w:spacing w:after="0" w:line="240" w:lineRule="auto"/>
        <w:rPr>
          <w:rFonts w:ascii="Times New Roman" w:eastAsia="SimSun" w:hAnsi="Times New Roman" w:cs="Times New Roman"/>
          <w:sz w:val="24"/>
          <w:szCs w:val="24"/>
          <w:lang w:eastAsia="zh-CN"/>
        </w:rPr>
      </w:pPr>
    </w:p>
    <w:p w14:paraId="5D62E664"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No unified design approach exists for the inclusion of asphalt reinforcement in </w:t>
      </w:r>
      <w:proofErr w:type="gramStart"/>
      <w:r w:rsidRPr="00930F9E">
        <w:rPr>
          <w:rFonts w:ascii="Times New Roman" w:eastAsia="SimSun" w:hAnsi="Times New Roman" w:cs="Times New Roman"/>
          <w:sz w:val="24"/>
          <w:szCs w:val="24"/>
          <w:lang w:eastAsia="zh-CN"/>
        </w:rPr>
        <w:t>pavements,</w:t>
      </w:r>
      <w:proofErr w:type="gramEnd"/>
      <w:r w:rsidRPr="00930F9E">
        <w:rPr>
          <w:rFonts w:ascii="Times New Roman" w:eastAsia="SimSun" w:hAnsi="Times New Roman" w:cs="Times New Roman"/>
          <w:sz w:val="24"/>
          <w:szCs w:val="24"/>
          <w:lang w:eastAsia="zh-CN"/>
        </w:rPr>
        <w:t xml:space="preserve"> however, many researchers have demonstrated that the use of asphalt reinforcement show benefits in road rehabilitation in extending pavement service life, this paper highlights a number of factors that are important for their success. This increase in service life has </w:t>
      </w:r>
      <w:proofErr w:type="gramStart"/>
      <w:r w:rsidRPr="00930F9E">
        <w:rPr>
          <w:rFonts w:ascii="Times New Roman" w:eastAsia="SimSun" w:hAnsi="Times New Roman" w:cs="Times New Roman"/>
          <w:sz w:val="24"/>
          <w:szCs w:val="24"/>
          <w:lang w:eastAsia="zh-CN"/>
        </w:rPr>
        <w:t>a number of</w:t>
      </w:r>
      <w:proofErr w:type="gramEnd"/>
      <w:r w:rsidRPr="00930F9E">
        <w:rPr>
          <w:rFonts w:ascii="Times New Roman" w:eastAsia="SimSun" w:hAnsi="Times New Roman" w:cs="Times New Roman"/>
          <w:sz w:val="24"/>
          <w:szCs w:val="24"/>
          <w:lang w:eastAsia="zh-CN"/>
        </w:rPr>
        <w:t xml:space="preserve"> financial and social economic benefits. The increased uptake of these asphalt reinforcement products, </w:t>
      </w:r>
      <w:proofErr w:type="gramStart"/>
      <w:r w:rsidRPr="00930F9E">
        <w:rPr>
          <w:rFonts w:ascii="Times New Roman" w:eastAsia="SimSun" w:hAnsi="Times New Roman" w:cs="Times New Roman"/>
          <w:sz w:val="24"/>
          <w:szCs w:val="24"/>
          <w:lang w:eastAsia="zh-CN"/>
        </w:rPr>
        <w:t>in particular those</w:t>
      </w:r>
      <w:proofErr w:type="gramEnd"/>
      <w:r w:rsidRPr="00930F9E">
        <w:rPr>
          <w:rFonts w:ascii="Times New Roman" w:eastAsia="SimSun" w:hAnsi="Times New Roman" w:cs="Times New Roman"/>
          <w:sz w:val="24"/>
          <w:szCs w:val="24"/>
          <w:lang w:eastAsia="zh-CN"/>
        </w:rPr>
        <w:t xml:space="preserve"> produced from recycled polyester, will help support the move towards a more circular economy and achieve net zero carbon emissions in the future.</w:t>
      </w:r>
    </w:p>
    <w:p w14:paraId="362D5FD2"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05C1DECC" w14:textId="77777777" w:rsidR="00930F9E" w:rsidRPr="00930F9E" w:rsidRDefault="00930F9E" w:rsidP="00930F9E">
      <w:pPr>
        <w:keepNext/>
        <w:keepLines/>
        <w:spacing w:after="0" w:line="240" w:lineRule="auto"/>
        <w:outlineLvl w:val="0"/>
        <w:rPr>
          <w:rFonts w:ascii="Times New Roman" w:eastAsia="Times New Roman" w:hAnsi="Times New Roman" w:cs="Times New Roman"/>
          <w:b/>
          <w:sz w:val="30"/>
          <w:szCs w:val="32"/>
          <w:lang w:eastAsia="zh-CN"/>
        </w:rPr>
      </w:pPr>
      <w:r w:rsidRPr="00930F9E">
        <w:rPr>
          <w:rFonts w:ascii="Times New Roman" w:eastAsia="Times New Roman" w:hAnsi="Times New Roman" w:cs="Times New Roman"/>
          <w:b/>
          <w:sz w:val="30"/>
          <w:szCs w:val="32"/>
          <w:lang w:eastAsia="zh-CN"/>
        </w:rPr>
        <w:t>REFERNECES</w:t>
      </w:r>
    </w:p>
    <w:p w14:paraId="798CF3F9"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p>
    <w:p w14:paraId="2F789CAE"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BS EN 10319:2015, “</w:t>
      </w:r>
      <w:r w:rsidRPr="00930F9E">
        <w:rPr>
          <w:rFonts w:ascii="Times New Roman" w:eastAsia="SimSun" w:hAnsi="Times New Roman" w:cs="Times New Roman"/>
          <w:i/>
          <w:sz w:val="24"/>
          <w:szCs w:val="24"/>
          <w:lang w:eastAsia="zh-CN"/>
        </w:rPr>
        <w:t>Geosynthetics – Wide-width Tensile Test”</w:t>
      </w:r>
      <w:r w:rsidRPr="00930F9E">
        <w:rPr>
          <w:rFonts w:ascii="Times New Roman" w:eastAsia="SimSun" w:hAnsi="Times New Roman" w:cs="Times New Roman"/>
          <w:sz w:val="24"/>
          <w:szCs w:val="24"/>
          <w:lang w:eastAsia="zh-CN"/>
        </w:rPr>
        <w:t>, International Organization for Standardization</w:t>
      </w:r>
    </w:p>
    <w:p w14:paraId="411F978D"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De </w:t>
      </w:r>
      <w:proofErr w:type="spellStart"/>
      <w:r w:rsidRPr="00930F9E">
        <w:rPr>
          <w:rFonts w:ascii="Times New Roman" w:eastAsia="SimSun" w:hAnsi="Times New Roman" w:cs="Times New Roman"/>
          <w:sz w:val="24"/>
          <w:szCs w:val="24"/>
          <w:lang w:eastAsia="zh-CN"/>
        </w:rPr>
        <w:t>Bondt</w:t>
      </w:r>
      <w:proofErr w:type="spellEnd"/>
      <w:r w:rsidRPr="00930F9E">
        <w:rPr>
          <w:rFonts w:ascii="Times New Roman" w:eastAsia="SimSun" w:hAnsi="Times New Roman" w:cs="Times New Roman"/>
          <w:sz w:val="24"/>
          <w:szCs w:val="24"/>
          <w:lang w:eastAsia="zh-CN"/>
        </w:rPr>
        <w:t xml:space="preserve">, A.H., (1999) </w:t>
      </w:r>
      <w:r w:rsidRPr="00930F9E">
        <w:rPr>
          <w:rFonts w:ascii="Times New Roman" w:eastAsia="SimSun" w:hAnsi="Times New Roman" w:cs="Times New Roman"/>
          <w:i/>
          <w:sz w:val="24"/>
          <w:szCs w:val="24"/>
          <w:lang w:eastAsia="zh-CN"/>
        </w:rPr>
        <w:t>“Anti-Reflective Cracking Design of (Reinforced) Asphaltic Overlays”</w:t>
      </w:r>
      <w:r w:rsidRPr="00930F9E">
        <w:rPr>
          <w:rFonts w:ascii="Times New Roman" w:eastAsia="SimSun" w:hAnsi="Times New Roman" w:cs="Times New Roman"/>
          <w:sz w:val="24"/>
          <w:szCs w:val="24"/>
          <w:lang w:eastAsia="zh-CN"/>
        </w:rPr>
        <w:t>, Ph.D.-thesis, Delft, Netherlands,</w:t>
      </w:r>
    </w:p>
    <w:p w14:paraId="7405DBFA" w14:textId="77777777" w:rsidR="00930F9E" w:rsidRPr="00930F9E" w:rsidRDefault="00930F9E" w:rsidP="00930F9E">
      <w:pPr>
        <w:spacing w:after="0" w:line="240" w:lineRule="auto"/>
        <w:jc w:val="both"/>
        <w:rPr>
          <w:rFonts w:ascii="Times New Roman" w:eastAsia="SimSun" w:hAnsi="Times New Roman" w:cs="Times New Roman"/>
          <w:sz w:val="24"/>
          <w:szCs w:val="24"/>
          <w:lang w:val="de-DE" w:eastAsia="zh-CN"/>
        </w:rPr>
      </w:pPr>
      <w:r w:rsidRPr="00930F9E">
        <w:rPr>
          <w:rFonts w:ascii="Times New Roman" w:eastAsia="SimSun" w:hAnsi="Times New Roman" w:cs="Times New Roman"/>
          <w:sz w:val="24"/>
          <w:szCs w:val="24"/>
          <w:lang w:val="de-DE" w:eastAsia="zh-CN"/>
        </w:rPr>
        <w:t>Eidgenössische Materialprüfungsanstalt (EMPA), (2017). “</w:t>
      </w:r>
      <w:r w:rsidRPr="00930F9E">
        <w:rPr>
          <w:rFonts w:ascii="Times New Roman" w:eastAsia="SimSun" w:hAnsi="Times New Roman" w:cs="Times New Roman"/>
          <w:i/>
          <w:sz w:val="24"/>
          <w:szCs w:val="24"/>
          <w:lang w:val="de-DE" w:eastAsia="zh-CN"/>
        </w:rPr>
        <w:t xml:space="preserve">Einsatz von Asphaltbewehrungen im Erhaltungsmanagement von Trag- und Deckschichten, Application of Asphalt interlayers for road pavements”. </w:t>
      </w:r>
    </w:p>
    <w:p w14:paraId="1FD50B45"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Elsing, A., Horgan, G., (2019) “Determining key influence factors of a durable asphalt reinforcement</w:t>
      </w:r>
      <w:r w:rsidRPr="00930F9E">
        <w:rPr>
          <w:rFonts w:ascii="Times New Roman" w:eastAsia="SimSun" w:hAnsi="Times New Roman" w:cs="Times New Roman"/>
          <w:i/>
          <w:sz w:val="24"/>
          <w:szCs w:val="24"/>
          <w:lang w:eastAsia="zh-CN"/>
        </w:rPr>
        <w:t>”</w:t>
      </w:r>
      <w:r w:rsidRPr="00930F9E">
        <w:rPr>
          <w:rFonts w:ascii="Times New Roman" w:eastAsia="SimSun" w:hAnsi="Times New Roman" w:cs="Times New Roman"/>
          <w:sz w:val="24"/>
          <w:szCs w:val="24"/>
          <w:lang w:eastAsia="zh-CN"/>
        </w:rPr>
        <w:t>, 18</w:t>
      </w:r>
      <w:r w:rsidRPr="00930F9E">
        <w:rPr>
          <w:rFonts w:ascii="Times New Roman" w:eastAsia="SimSun" w:hAnsi="Times New Roman" w:cs="Times New Roman"/>
          <w:sz w:val="24"/>
          <w:szCs w:val="24"/>
          <w:vertAlign w:val="superscript"/>
          <w:lang w:eastAsia="zh-CN"/>
        </w:rPr>
        <w:t>th</w:t>
      </w:r>
      <w:r w:rsidRPr="00930F9E">
        <w:rPr>
          <w:rFonts w:ascii="Times New Roman" w:eastAsia="SimSun" w:hAnsi="Times New Roman" w:cs="Times New Roman"/>
          <w:sz w:val="24"/>
          <w:szCs w:val="24"/>
          <w:lang w:eastAsia="zh-CN"/>
        </w:rPr>
        <w:t xml:space="preserve"> Annual International Conference on Highways, Airports Pavement Engineering, Infrastructures &amp; Asphalt Technology, Liverpool</w:t>
      </w:r>
    </w:p>
    <w:p w14:paraId="4B1E1CE0"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Calibri" w:hAnsi="Times New Roman" w:cs="Times New Roman"/>
          <w:sz w:val="24"/>
          <w:szCs w:val="24"/>
        </w:rPr>
        <w:t xml:space="preserve">Hammond, G.; Jones, C. (2011), </w:t>
      </w:r>
      <w:r w:rsidRPr="00930F9E">
        <w:rPr>
          <w:rFonts w:ascii="Times New Roman" w:eastAsia="Calibri" w:hAnsi="Times New Roman" w:cs="Times New Roman"/>
          <w:i/>
          <w:sz w:val="24"/>
          <w:szCs w:val="24"/>
        </w:rPr>
        <w:t>"ICE Inventory of Carbon and Energy V 2.0</w:t>
      </w:r>
      <w:r w:rsidRPr="00930F9E">
        <w:rPr>
          <w:rFonts w:ascii="Times New Roman" w:eastAsia="Calibri" w:hAnsi="Times New Roman" w:cs="Times New Roman"/>
          <w:sz w:val="24"/>
          <w:szCs w:val="24"/>
        </w:rPr>
        <w:t>", Sustainable Energy Research Team (SERT), Department of Mechanical Engineering, University of Bath, UK</w:t>
      </w:r>
    </w:p>
    <w:p w14:paraId="5D4689CD" w14:textId="77777777" w:rsidR="00930F9E" w:rsidRPr="00930F9E" w:rsidRDefault="00930F9E" w:rsidP="00930F9E">
      <w:pPr>
        <w:spacing w:after="0" w:line="240" w:lineRule="auto"/>
        <w:jc w:val="both"/>
        <w:rPr>
          <w:rFonts w:ascii="Times New Roman" w:eastAsia="SimSun" w:hAnsi="Times New Roman" w:cs="Times New Roman"/>
          <w:sz w:val="24"/>
          <w:szCs w:val="24"/>
          <w:lang w:val="de-AT" w:eastAsia="zh-CN"/>
        </w:rPr>
      </w:pPr>
      <w:r w:rsidRPr="00930F9E">
        <w:rPr>
          <w:rFonts w:ascii="Times New Roman" w:eastAsia="SimSun" w:hAnsi="Times New Roman" w:cs="Times New Roman"/>
          <w:sz w:val="24"/>
          <w:szCs w:val="24"/>
          <w:lang w:val="de-DE" w:eastAsia="zh-CN"/>
        </w:rPr>
        <w:lastRenderedPageBreak/>
        <w:t>Höptner, Aaron;  (2010) “</w:t>
      </w:r>
      <w:r w:rsidRPr="00930F9E">
        <w:rPr>
          <w:rFonts w:ascii="Times New Roman" w:eastAsia="SimSun" w:hAnsi="Times New Roman" w:cs="Times New Roman"/>
          <w:i/>
          <w:sz w:val="24"/>
          <w:szCs w:val="24"/>
          <w:lang w:val="de-DE" w:eastAsia="zh-CN"/>
        </w:rPr>
        <w:t>Nachweis der Wirksamkeit von Asphaltbewehrungsgittern zur Verhinderung von Reflexionsrissen</w:t>
      </w:r>
      <w:r w:rsidRPr="00930F9E">
        <w:rPr>
          <w:rFonts w:ascii="Times New Roman" w:eastAsia="SimSun" w:hAnsi="Times New Roman" w:cs="Times New Roman"/>
          <w:sz w:val="24"/>
          <w:szCs w:val="24"/>
          <w:lang w:val="de-DE" w:eastAsia="zh-CN"/>
        </w:rPr>
        <w:t>“, Diplom Thesis, Dresden, 2010</w:t>
      </w:r>
    </w:p>
    <w:p w14:paraId="762161CC"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 xml:space="preserve">Huang, Yang H.; (1993) </w:t>
      </w:r>
      <w:r w:rsidRPr="00930F9E">
        <w:rPr>
          <w:rFonts w:ascii="Times New Roman" w:eastAsia="SimSun" w:hAnsi="Times New Roman" w:cs="Times New Roman"/>
          <w:i/>
          <w:sz w:val="24"/>
          <w:szCs w:val="24"/>
          <w:lang w:eastAsia="zh-CN"/>
        </w:rPr>
        <w:t>“Pavement Analysis and Design”</w:t>
      </w:r>
      <w:r w:rsidRPr="00930F9E">
        <w:rPr>
          <w:rFonts w:ascii="Times New Roman" w:eastAsia="SimSun" w:hAnsi="Times New Roman" w:cs="Times New Roman"/>
          <w:sz w:val="24"/>
          <w:szCs w:val="24"/>
          <w:lang w:eastAsia="zh-CN"/>
        </w:rPr>
        <w:t xml:space="preserve"> New Jersey: Prentice Hall RWTH Aachen University, (2018). CERTIFICATE No.: 1808991, “Testing of the layer bond of drill cores with and without reinforcement” </w:t>
      </w:r>
    </w:p>
    <w:p w14:paraId="79B1D7A0"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Treloar G.J. (1994), "Embodied Energy Analysis of the Construction of Office Buildings", Master of Architecture Thesis, Deakin University, Geelong, Australia</w:t>
      </w:r>
      <w:r w:rsidRPr="00930F9E" w:rsidDel="001661F4">
        <w:rPr>
          <w:rFonts w:ascii="Times New Roman" w:eastAsia="SimSun" w:hAnsi="Times New Roman" w:cs="Times New Roman"/>
          <w:sz w:val="24"/>
          <w:szCs w:val="24"/>
          <w:lang w:eastAsia="zh-CN"/>
        </w:rPr>
        <w:t xml:space="preserve"> </w:t>
      </w:r>
      <w:r w:rsidRPr="00930F9E">
        <w:rPr>
          <w:rFonts w:ascii="Times New Roman" w:eastAsia="SimSun" w:hAnsi="Times New Roman" w:cs="Times New Roman"/>
          <w:sz w:val="24"/>
          <w:szCs w:val="24"/>
          <w:lang w:eastAsia="zh-CN"/>
        </w:rPr>
        <w:t xml:space="preserve">Sustainability. (2011, August 16). In Wikipedia, The Free </w:t>
      </w:r>
      <w:proofErr w:type="spellStart"/>
      <w:r w:rsidRPr="00930F9E">
        <w:rPr>
          <w:rFonts w:ascii="Times New Roman" w:eastAsia="SimSun" w:hAnsi="Times New Roman" w:cs="Times New Roman"/>
          <w:sz w:val="24"/>
          <w:szCs w:val="24"/>
          <w:lang w:eastAsia="zh-CN"/>
        </w:rPr>
        <w:t>Encyclopedia</w:t>
      </w:r>
      <w:proofErr w:type="spellEnd"/>
      <w:r w:rsidRPr="00930F9E">
        <w:rPr>
          <w:rFonts w:ascii="Times New Roman" w:eastAsia="SimSun" w:hAnsi="Times New Roman" w:cs="Times New Roman"/>
          <w:sz w:val="24"/>
          <w:szCs w:val="24"/>
          <w:lang w:eastAsia="zh-CN"/>
        </w:rPr>
        <w:t xml:space="preserve">. Retrieved 05:43, August 17, 2011, from </w:t>
      </w:r>
      <w:proofErr w:type="gramStart"/>
      <w:r w:rsidRPr="00930F9E">
        <w:rPr>
          <w:rFonts w:ascii="Times New Roman" w:eastAsia="SimSun" w:hAnsi="Times New Roman" w:cs="Times New Roman"/>
          <w:sz w:val="24"/>
          <w:szCs w:val="24"/>
          <w:lang w:eastAsia="zh-CN"/>
        </w:rPr>
        <w:t>http://en.wikipedia.org/w/index.php?title=Sustainability&amp;oldid=445226512</w:t>
      </w:r>
      <w:proofErr w:type="gramEnd"/>
    </w:p>
    <w:p w14:paraId="36AA1388"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eastAsia="zh-CN"/>
        </w:rPr>
        <w:t>United Nations General Assembly (1987). "</w:t>
      </w:r>
      <w:r w:rsidRPr="00930F9E">
        <w:rPr>
          <w:rFonts w:ascii="Times New Roman" w:eastAsia="SimSun" w:hAnsi="Times New Roman" w:cs="Times New Roman"/>
          <w:i/>
          <w:iCs/>
          <w:sz w:val="24"/>
          <w:szCs w:val="24"/>
          <w:lang w:eastAsia="zh-CN"/>
        </w:rPr>
        <w:t>Report of the World Commission on Environment and Development: Our Common Future"</w:t>
      </w:r>
      <w:r w:rsidRPr="00930F9E">
        <w:rPr>
          <w:rFonts w:ascii="Times New Roman" w:eastAsia="SimSun" w:hAnsi="Times New Roman" w:cs="Times New Roman"/>
          <w:sz w:val="24"/>
          <w:szCs w:val="24"/>
          <w:lang w:eastAsia="zh-CN"/>
        </w:rPr>
        <w:t>, Transmitted to the General Assembly as an Annex to document A/42/427 - Development and International Co-operation: Environment; Our Common Future.</w:t>
      </w:r>
    </w:p>
    <w:p w14:paraId="35BC0C5E" w14:textId="77777777" w:rsidR="00930F9E" w:rsidRPr="00930F9E" w:rsidRDefault="00930F9E" w:rsidP="00930F9E">
      <w:pPr>
        <w:spacing w:after="0" w:line="240" w:lineRule="auto"/>
        <w:jc w:val="both"/>
        <w:rPr>
          <w:rFonts w:ascii="Times New Roman" w:eastAsia="SimSun" w:hAnsi="Times New Roman" w:cs="Arial"/>
          <w:sz w:val="24"/>
          <w:szCs w:val="24"/>
          <w:lang w:eastAsia="zh-CN"/>
        </w:rPr>
      </w:pPr>
      <w:r w:rsidRPr="00930F9E">
        <w:rPr>
          <w:rFonts w:ascii="Times New Roman" w:eastAsia="SimSun" w:hAnsi="Times New Roman" w:cs="Times New Roman"/>
          <w:sz w:val="24"/>
          <w:szCs w:val="24"/>
          <w:lang w:eastAsia="zh-CN"/>
        </w:rPr>
        <w:t>WRAP Waste and Resource Action Plan (2010), "Sustainable Geosystems in Civil Engineering Applications", UK</w:t>
      </w:r>
    </w:p>
    <w:p w14:paraId="0A334253" w14:textId="77777777" w:rsidR="00930F9E" w:rsidRPr="00930F9E" w:rsidRDefault="00930F9E" w:rsidP="00930F9E">
      <w:pPr>
        <w:spacing w:after="0" w:line="240" w:lineRule="auto"/>
        <w:jc w:val="both"/>
        <w:rPr>
          <w:rFonts w:ascii="Times New Roman" w:eastAsia="SimSun" w:hAnsi="Times New Roman" w:cs="Times New Roman"/>
          <w:sz w:val="24"/>
          <w:szCs w:val="24"/>
          <w:lang w:eastAsia="zh-CN"/>
        </w:rPr>
      </w:pPr>
      <w:r w:rsidRPr="00930F9E">
        <w:rPr>
          <w:rFonts w:ascii="Times New Roman" w:eastAsia="SimSun" w:hAnsi="Times New Roman" w:cs="Times New Roman"/>
          <w:sz w:val="24"/>
          <w:szCs w:val="24"/>
          <w:lang w:val="de-DE" w:eastAsia="zh-CN"/>
        </w:rPr>
        <w:t>Quiel, M. (2013) „</w:t>
      </w:r>
      <w:r w:rsidRPr="00930F9E">
        <w:rPr>
          <w:rFonts w:ascii="Times New Roman" w:eastAsia="SimSun" w:hAnsi="Times New Roman" w:cs="Times New Roman"/>
          <w:i/>
          <w:sz w:val="24"/>
          <w:szCs w:val="24"/>
          <w:lang w:val="de-DE" w:eastAsia="zh-CN"/>
        </w:rPr>
        <w:t>Einsatz von Asphalteinlagen im Asphaltstrassenbau</w:t>
      </w:r>
      <w:r w:rsidRPr="00930F9E">
        <w:rPr>
          <w:rFonts w:ascii="Times New Roman" w:eastAsia="SimSun" w:hAnsi="Times New Roman" w:cs="Times New Roman"/>
          <w:sz w:val="24"/>
          <w:szCs w:val="24"/>
          <w:lang w:val="de-DE" w:eastAsia="zh-CN"/>
        </w:rPr>
        <w:t xml:space="preserve">.“ </w:t>
      </w:r>
      <w:r w:rsidRPr="00930F9E">
        <w:rPr>
          <w:rFonts w:ascii="Times New Roman" w:eastAsia="SimSun" w:hAnsi="Times New Roman" w:cs="Times New Roman"/>
          <w:sz w:val="24"/>
          <w:szCs w:val="24"/>
          <w:lang w:eastAsia="zh-CN"/>
        </w:rPr>
        <w:t>Master Thesis, Münster University of Applied Sciences, Münster.</w:t>
      </w:r>
    </w:p>
    <w:p w14:paraId="6B842B43" w14:textId="77777777" w:rsidR="00930F9E" w:rsidRPr="00930F9E" w:rsidRDefault="00930F9E" w:rsidP="00930F9E">
      <w:pPr>
        <w:spacing w:after="0" w:line="240" w:lineRule="auto"/>
        <w:jc w:val="both"/>
        <w:rPr>
          <w:rFonts w:ascii="Times New Roman" w:eastAsia="Calibri" w:hAnsi="Times New Roman" w:cs="Times New Roman"/>
          <w:sz w:val="24"/>
          <w:szCs w:val="24"/>
        </w:rPr>
      </w:pPr>
      <w:r w:rsidRPr="00930F9E">
        <w:rPr>
          <w:rFonts w:ascii="Times New Roman" w:eastAsia="SimSun" w:hAnsi="Times New Roman" w:cs="Times New Roman"/>
          <w:sz w:val="24"/>
          <w:szCs w:val="24"/>
          <w:lang w:eastAsia="zh-CN"/>
        </w:rPr>
        <w:t xml:space="preserve">Elsing, A., </w:t>
      </w:r>
      <w:proofErr w:type="spellStart"/>
      <w:r w:rsidRPr="00930F9E">
        <w:rPr>
          <w:rFonts w:ascii="Times New Roman" w:eastAsia="SimSun" w:hAnsi="Times New Roman" w:cs="Times New Roman"/>
          <w:sz w:val="24"/>
          <w:szCs w:val="24"/>
          <w:lang w:eastAsia="zh-CN"/>
        </w:rPr>
        <w:t>Schröer</w:t>
      </w:r>
      <w:proofErr w:type="spellEnd"/>
      <w:r w:rsidRPr="00930F9E">
        <w:rPr>
          <w:rFonts w:ascii="Times New Roman" w:eastAsia="SimSun" w:hAnsi="Times New Roman" w:cs="Times New Roman"/>
          <w:sz w:val="24"/>
          <w:szCs w:val="24"/>
          <w:lang w:eastAsia="zh-CN"/>
        </w:rPr>
        <w:t>, S., (2005) “</w:t>
      </w:r>
      <w:r w:rsidRPr="00930F9E">
        <w:rPr>
          <w:rFonts w:ascii="Times New Roman" w:eastAsia="SimSun" w:hAnsi="Times New Roman" w:cs="Times New Roman"/>
          <w:i/>
          <w:sz w:val="24"/>
          <w:szCs w:val="24"/>
          <w:lang w:eastAsia="zh-CN"/>
        </w:rPr>
        <w:t>Experience from more than 30 years of asphalt reinforcement with polyester grids”</w:t>
      </w:r>
      <w:r w:rsidRPr="00930F9E">
        <w:rPr>
          <w:rFonts w:ascii="Times New Roman" w:eastAsia="SimSun" w:hAnsi="Times New Roman" w:cs="Times New Roman"/>
          <w:sz w:val="24"/>
          <w:szCs w:val="24"/>
          <w:lang w:eastAsia="zh-CN"/>
        </w:rPr>
        <w:t>, 15</w:t>
      </w:r>
      <w:r w:rsidRPr="00930F9E">
        <w:rPr>
          <w:rFonts w:ascii="Times New Roman" w:eastAsia="SimSun" w:hAnsi="Times New Roman" w:cs="Times New Roman"/>
          <w:sz w:val="24"/>
          <w:szCs w:val="24"/>
          <w:vertAlign w:val="superscript"/>
          <w:lang w:eastAsia="zh-CN"/>
        </w:rPr>
        <w:t>th</w:t>
      </w:r>
      <w:r w:rsidRPr="00930F9E">
        <w:rPr>
          <w:rFonts w:ascii="Times New Roman" w:eastAsia="SimSun" w:hAnsi="Times New Roman" w:cs="Times New Roman"/>
          <w:sz w:val="24"/>
          <w:szCs w:val="24"/>
          <w:lang w:eastAsia="zh-CN"/>
        </w:rPr>
        <w:t xml:space="preserve"> International Road federation World Meeting, Bangkok</w:t>
      </w:r>
    </w:p>
    <w:p w14:paraId="6CCB8B2A" w14:textId="7F4EACC6"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08471E65" w14:textId="2B65C2EA"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79F343A7" w14:textId="047743CD"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6E70B2C3" w14:textId="7486D1E1"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732EAC6E" w14:textId="6099F65D"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0D8D381D" w14:textId="7DAE5A57"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4CCC972" w14:textId="5F58EE68"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71BEFD5F" w14:textId="470B0D70"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0E0F5922" w14:textId="7DDB1FDA"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5A61D85E" w14:textId="76B676D2"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50F94CFA" w14:textId="070AE1E0"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4787F3B0" w14:textId="459C924F"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2A5C5B4" w14:textId="4C9E5E89"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729D86EE" w14:textId="204E5E83"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798C796A" w14:textId="1D1ACFB2"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89EA0A1" w14:textId="68850678"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52561C75" w14:textId="4C8E9FCD"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16955983" w14:textId="7A97A87D"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2727C291" w14:textId="3B5FF198"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6AC4218B" w14:textId="0147BCB9"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381FB5FC" w14:textId="339567E7"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05BFE8AE" w14:textId="2E4E13EF"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045F7E8F" w14:textId="5E86F968"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7B1AF33A" w14:textId="53F20037"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05FF1979" w14:textId="2680E21E"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396F645A" w14:textId="0169A72B"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481BC2F0" w14:textId="77777777" w:rsidR="006E64C3" w:rsidRPr="006E64C3" w:rsidRDefault="006E64C3" w:rsidP="006E64C3">
      <w:pPr>
        <w:spacing w:after="120" w:line="240" w:lineRule="auto"/>
        <w:jc w:val="both"/>
        <w:rPr>
          <w:rFonts w:ascii="Times New Roman Bold" w:eastAsia="Times New Roman" w:hAnsi="Times New Roman Bold" w:cs="Times New Roman"/>
          <w:b/>
          <w:caps/>
          <w:sz w:val="30"/>
          <w:szCs w:val="30"/>
          <w:lang w:eastAsia="en-GB"/>
        </w:rPr>
      </w:pPr>
      <w:r w:rsidRPr="006E64C3">
        <w:rPr>
          <w:rFonts w:ascii="Times New Roman Bold" w:eastAsia="Times New Roman" w:hAnsi="Times New Roman Bold" w:cs="Times New Roman"/>
          <w:b/>
          <w:caps/>
          <w:sz w:val="30"/>
          <w:szCs w:val="30"/>
          <w:lang w:eastAsia="en-GB"/>
        </w:rPr>
        <w:lastRenderedPageBreak/>
        <w:t>The Use of Repetitive Strain Oscillation to Measure Relaxation Capacity in Bitumen</w:t>
      </w:r>
    </w:p>
    <w:p w14:paraId="6C123A77" w14:textId="77777777" w:rsidR="006E64C3" w:rsidRPr="006E64C3" w:rsidRDefault="006E64C3" w:rsidP="006E64C3">
      <w:pPr>
        <w:spacing w:before="240" w:after="0" w:line="240" w:lineRule="auto"/>
        <w:jc w:val="both"/>
        <w:rPr>
          <w:rFonts w:ascii="Times New Roman" w:eastAsia="Times New Roman" w:hAnsi="Times New Roman" w:cs="Times New Roman"/>
          <w:sz w:val="24"/>
          <w:lang w:eastAsia="en-GB"/>
        </w:rPr>
      </w:pPr>
      <w:r w:rsidRPr="006E64C3">
        <w:rPr>
          <w:rFonts w:ascii="Times New Roman" w:eastAsia="Times New Roman" w:hAnsi="Times New Roman" w:cs="Times New Roman"/>
          <w:sz w:val="24"/>
          <w:lang w:eastAsia="en-GB"/>
        </w:rPr>
        <w:t>F. Walmsley; R. Haigh; and G. Schofield</w:t>
      </w:r>
    </w:p>
    <w:p w14:paraId="1259D9CD" w14:textId="6804D0CB" w:rsidR="006E64C3" w:rsidRPr="006E64C3" w:rsidRDefault="006E64C3" w:rsidP="006E64C3">
      <w:pPr>
        <w:spacing w:before="240" w:after="0" w:line="240" w:lineRule="auto"/>
        <w:jc w:val="both"/>
        <w:rPr>
          <w:rFonts w:ascii="Times New Roman" w:eastAsia="Times New Roman" w:hAnsi="Times New Roman" w:cs="Times New Roman"/>
          <w:i/>
          <w:lang w:eastAsia="en-GB"/>
        </w:rPr>
      </w:pPr>
      <w:r w:rsidRPr="006E64C3">
        <w:rPr>
          <w:rFonts w:ascii="Times New Roman" w:eastAsia="Times New Roman" w:hAnsi="Times New Roman" w:cs="Times New Roman"/>
          <w:i/>
          <w:lang w:eastAsia="en-GB"/>
        </w:rPr>
        <w:t>Total</w:t>
      </w:r>
      <w:r w:rsidR="00304FF2">
        <w:rPr>
          <w:rFonts w:ascii="Times New Roman" w:eastAsia="Times New Roman" w:hAnsi="Times New Roman" w:cs="Times New Roman"/>
          <w:i/>
          <w:lang w:eastAsia="en-GB"/>
        </w:rPr>
        <w:t xml:space="preserve"> </w:t>
      </w:r>
      <w:r w:rsidRPr="006E64C3">
        <w:rPr>
          <w:rFonts w:ascii="Times New Roman" w:eastAsia="Times New Roman" w:hAnsi="Times New Roman" w:cs="Times New Roman"/>
          <w:i/>
          <w:lang w:eastAsia="en-GB"/>
        </w:rPr>
        <w:t>Energies UK Limited, Bitumen Division, Preston, UK</w:t>
      </w:r>
    </w:p>
    <w:p w14:paraId="1C05369C" w14:textId="4CF16DB1" w:rsidR="006E64C3" w:rsidRDefault="006E64C3" w:rsidP="006E64C3">
      <w:pPr>
        <w:rPr>
          <w:rFonts w:ascii="Calibri" w:eastAsia="Calibri" w:hAnsi="Calibri" w:cs="Arial"/>
        </w:rPr>
      </w:pPr>
    </w:p>
    <w:p w14:paraId="487CE4B6" w14:textId="0FD1E9CC" w:rsidR="00304FF2" w:rsidRPr="00C00343" w:rsidRDefault="00304FF2" w:rsidP="00304FF2">
      <w:pPr>
        <w:spacing w:after="0" w:line="240" w:lineRule="auto"/>
        <w:rPr>
          <w:rFonts w:ascii="Times New Roman" w:eastAsia="SimSun" w:hAnsi="Times New Roman" w:cs="Times New Roman"/>
          <w:iCs/>
          <w:color w:val="0563C1"/>
          <w:sz w:val="24"/>
          <w:szCs w:val="24"/>
          <w:lang w:eastAsia="zh-CN"/>
        </w:rPr>
      </w:pPr>
      <w:proofErr w:type="spellStart"/>
      <w:r w:rsidRPr="00C00343">
        <w:rPr>
          <w:rFonts w:ascii="Times New Roman" w:eastAsia="SimSun" w:hAnsi="Times New Roman" w:cs="Times New Roman"/>
          <w:iCs/>
          <w:color w:val="0563C1"/>
          <w:sz w:val="24"/>
          <w:szCs w:val="24"/>
          <w:lang w:eastAsia="zh-CN"/>
        </w:rPr>
        <w:t>doi</w:t>
      </w:r>
      <w:proofErr w:type="spellEnd"/>
      <w:r w:rsidRPr="00C00343">
        <w:rPr>
          <w:rFonts w:ascii="Times New Roman" w:eastAsia="SimSun" w:hAnsi="Times New Roman" w:cs="Times New Roman"/>
          <w:iCs/>
          <w:color w:val="0563C1"/>
          <w:sz w:val="24"/>
          <w:szCs w:val="24"/>
          <w:lang w:eastAsia="zh-CN"/>
        </w:rPr>
        <w:t>: 10.1515/ijpeat-2016-00</w:t>
      </w:r>
      <w:r>
        <w:rPr>
          <w:rFonts w:ascii="Times New Roman" w:eastAsia="SimSun" w:hAnsi="Times New Roman" w:cs="Times New Roman"/>
          <w:iCs/>
          <w:color w:val="0563C1"/>
          <w:sz w:val="24"/>
          <w:szCs w:val="24"/>
          <w:lang w:eastAsia="zh-CN"/>
        </w:rPr>
        <w:t>4</w:t>
      </w:r>
      <w:r w:rsidR="007A2D05">
        <w:rPr>
          <w:rFonts w:ascii="Times New Roman" w:eastAsia="SimSun" w:hAnsi="Times New Roman" w:cs="Times New Roman"/>
          <w:iCs/>
          <w:color w:val="0563C1"/>
          <w:sz w:val="24"/>
          <w:szCs w:val="24"/>
          <w:lang w:eastAsia="zh-CN"/>
        </w:rPr>
        <w:t>9</w:t>
      </w:r>
    </w:p>
    <w:p w14:paraId="0F0CCDCD" w14:textId="77777777" w:rsidR="006E64C3" w:rsidRPr="006E64C3" w:rsidRDefault="006E64C3" w:rsidP="006E64C3">
      <w:pPr>
        <w:rPr>
          <w:rFonts w:ascii="Calibri" w:eastAsia="Calibri" w:hAnsi="Calibri" w:cs="Arial"/>
        </w:rPr>
      </w:pPr>
    </w:p>
    <w:p w14:paraId="793FDDC1" w14:textId="5A1A56DF" w:rsidR="006E64C3" w:rsidRPr="006E64C3" w:rsidRDefault="006E64C3" w:rsidP="00C322FF">
      <w:pPr>
        <w:jc w:val="center"/>
        <w:rPr>
          <w:rFonts w:ascii="Times New Roman" w:eastAsia="Calibri" w:hAnsi="Times New Roman" w:cs="Times New Roman"/>
          <w:b/>
          <w:bCs/>
        </w:rPr>
      </w:pPr>
      <w:r w:rsidRPr="006E64C3">
        <w:rPr>
          <w:rFonts w:ascii="Times New Roman" w:eastAsia="Calibri" w:hAnsi="Times New Roman" w:cs="Times New Roman"/>
          <w:b/>
          <w:bCs/>
        </w:rPr>
        <w:t>ABSTRACT</w:t>
      </w:r>
    </w:p>
    <w:p w14:paraId="222B1C5E" w14:textId="32DB1B65" w:rsidR="006E64C3" w:rsidRPr="006E64C3" w:rsidRDefault="006E64C3" w:rsidP="00304FF2">
      <w:pPr>
        <w:jc w:val="both"/>
        <w:rPr>
          <w:rFonts w:ascii="Times New Roman" w:eastAsia="Calibri" w:hAnsi="Times New Roman" w:cs="Times New Roman"/>
        </w:rPr>
      </w:pPr>
      <w:bookmarkStart w:id="29" w:name="_Hlk77066661"/>
      <w:r w:rsidRPr="006E64C3">
        <w:rPr>
          <w:rFonts w:ascii="Times New Roman" w:eastAsia="Calibri" w:hAnsi="Times New Roman" w:cs="Times New Roman"/>
        </w:rPr>
        <w:t xml:space="preserve">This research makes use of an oscillation time sweep on a Dynamic Shear Rheometer (DSR) (BS EN 14770:2012) to develop a novel </w:t>
      </w:r>
      <w:r w:rsidR="00C322FF" w:rsidRPr="006E64C3">
        <w:rPr>
          <w:rFonts w:ascii="Times New Roman" w:eastAsia="Calibri" w:hAnsi="Times New Roman" w:cs="Times New Roman"/>
        </w:rPr>
        <w:t>30-minute</w:t>
      </w:r>
      <w:r w:rsidRPr="006E64C3">
        <w:rPr>
          <w:rFonts w:ascii="Times New Roman" w:eastAsia="Calibri" w:hAnsi="Times New Roman" w:cs="Times New Roman"/>
        </w:rPr>
        <w:t xml:space="preserve"> Repeated Oscillation Test to assess how different bituminous materials at different stages of ageing respond to dynamic repeated strain. This provides the ability to measure and quantify how various bitumen samples respond to induced strain, which can then potentially be used to relate how a binder might respond to fatigue. This work expands on previous binder fatigue work by using a range of different shear strain levels to produce results which are representative of the different types of road loading experienced by bitumen in situ. A variety of virgin and aged bitumen samples were employed for this research, ranging from penetration grade to highly polymer modified bitumen (PMB) to provide a comparative set of results. Change of Complex Modulus (G*) is used to calculate how the bitumen samples reacted to the shear strain. </w:t>
      </w:r>
    </w:p>
    <w:bookmarkEnd w:id="29"/>
    <w:p w14:paraId="6AEC0150" w14:textId="77777777" w:rsidR="006E64C3" w:rsidRPr="006E64C3" w:rsidRDefault="006E64C3" w:rsidP="006E64C3">
      <w:pPr>
        <w:rPr>
          <w:rFonts w:ascii="Times New Roman" w:eastAsia="Calibri" w:hAnsi="Times New Roman" w:cs="Times New Roman"/>
        </w:rPr>
      </w:pPr>
    </w:p>
    <w:p w14:paraId="7AFB389E" w14:textId="77777777" w:rsidR="006E64C3" w:rsidRPr="006E64C3" w:rsidRDefault="006E64C3" w:rsidP="006E64C3">
      <w:pPr>
        <w:rPr>
          <w:rFonts w:ascii="Times New Roman" w:eastAsia="Calibri" w:hAnsi="Times New Roman" w:cs="Times New Roman"/>
        </w:rPr>
      </w:pPr>
      <w:r w:rsidRPr="006E64C3">
        <w:rPr>
          <w:rFonts w:ascii="Times New Roman" w:eastAsia="Times New Roman" w:hAnsi="Times New Roman" w:cs="Times New Roman"/>
          <w:sz w:val="24"/>
          <w:szCs w:val="24"/>
          <w:lang w:eastAsia="en-GB"/>
        </w:rPr>
        <w:t>1</w:t>
      </w:r>
      <w:r w:rsidRPr="006E64C3">
        <w:rPr>
          <w:rFonts w:ascii="Times New Roman" w:eastAsia="Times New Roman" w:hAnsi="Times New Roman" w:cs="Times New Roman"/>
          <w:sz w:val="24"/>
          <w:szCs w:val="24"/>
          <w:lang w:eastAsia="en-GB"/>
        </w:rPr>
        <w:tab/>
        <w:t>INTRODUCTION</w:t>
      </w:r>
    </w:p>
    <w:p w14:paraId="12B80E98" w14:textId="77777777" w:rsidR="006E64C3" w:rsidRPr="006E64C3" w:rsidRDefault="006E64C3" w:rsidP="006E64C3">
      <w:pPr>
        <w:jc w:val="both"/>
        <w:rPr>
          <w:rFonts w:ascii="Times New Roman" w:eastAsia="Calibri" w:hAnsi="Times New Roman" w:cs="Times New Roman"/>
        </w:rPr>
      </w:pPr>
      <w:r w:rsidRPr="006E64C3">
        <w:rPr>
          <w:rFonts w:ascii="Times New Roman" w:eastAsia="Calibri" w:hAnsi="Times New Roman" w:cs="Times New Roman"/>
        </w:rPr>
        <w:t>Bitumen fatigue has always been an area that the asphalt and bitumen industry has struggled to quantify, characterise, and accurately test. This is because fatigue is not just one measurable aspect, instead it is made up of multiple aspects that make up and cause fatigue. While tests such as the Texas Overlay Test (TOT) and 4-Point Bending (BS EN 12697-26:2018) have been developed using stress and strain to produce results relative to the fatigue resistance of a bituminous mixture, there are few to no reliable testing procedures that can show the fatigue resistance of a bitumen binder. Fatigue testing is of great importance; not only can fatigue resistance tests show how the bituminous mixture will perform in situ under repeated loading from vehicles, but it will also be directly related to the lifespan of the bituminous mixture in-situ before it begins to crack and fail. If the fatigue resistance of a binder or bituminous mixture can be calculated, these results can then be considered in the design and more specifically, deterioration modelling to enhance asset management design and prediction of preventative maintenance. This in turn should enhance the durability of the road and reduce overall lifetime costs in terms of both money and carbon.</w:t>
      </w:r>
    </w:p>
    <w:p w14:paraId="3A14A72C" w14:textId="77777777" w:rsidR="006E64C3" w:rsidRPr="006E64C3" w:rsidRDefault="006E64C3" w:rsidP="00304FF2">
      <w:pPr>
        <w:jc w:val="both"/>
        <w:rPr>
          <w:rFonts w:ascii="Times New Roman" w:eastAsia="Calibri" w:hAnsi="Times New Roman" w:cs="Times New Roman"/>
        </w:rPr>
      </w:pPr>
      <w:r w:rsidRPr="006E64C3">
        <w:rPr>
          <w:rFonts w:ascii="Times New Roman" w:eastAsia="Calibri" w:hAnsi="Times New Roman" w:cs="Times New Roman"/>
        </w:rPr>
        <w:t xml:space="preserve">Bitumen binder fatigue has, and continues to be, researched by many in the industry, who are trying to find ways to characterise the phenomenon and be able to produce reliable test results. Many of these researchers have gone down the route of using rheological testing such as the Dynamic Shear Rheometer (DSR) to produce fatigue characteristic and results (Johnson et al, 2009; Shenoy 2002; </w:t>
      </w:r>
      <w:proofErr w:type="spellStart"/>
      <w:r w:rsidRPr="006E64C3">
        <w:rPr>
          <w:rFonts w:ascii="Times New Roman" w:eastAsia="Calibri" w:hAnsi="Times New Roman" w:cs="Times New Roman"/>
        </w:rPr>
        <w:t>Tapsoba</w:t>
      </w:r>
      <w:proofErr w:type="spellEnd"/>
      <w:r w:rsidRPr="006E64C3">
        <w:rPr>
          <w:rFonts w:ascii="Times New Roman" w:eastAsia="Calibri" w:hAnsi="Times New Roman" w:cs="Times New Roman"/>
        </w:rPr>
        <w:t xml:space="preserve"> et al, 2013). These rheological tests tend to either put an axial strain or stress on to a bitumen sample, which in turn produces results that usually show a </w:t>
      </w:r>
      <w:r w:rsidRPr="006E64C3">
        <w:rPr>
          <w:rFonts w:ascii="Times New Roman" w:eastAsia="Calibri" w:hAnsi="Times New Roman" w:cs="Times New Roman"/>
        </w:rPr>
        <w:lastRenderedPageBreak/>
        <w:t>decrease of the Complex Modulus (G*), relating to the loss of stiffness of the sample (</w:t>
      </w:r>
      <w:proofErr w:type="spellStart"/>
      <w:r w:rsidRPr="006E64C3">
        <w:rPr>
          <w:rFonts w:ascii="Times New Roman" w:eastAsia="Calibri" w:hAnsi="Times New Roman" w:cs="Times New Roman"/>
        </w:rPr>
        <w:t>Tapsoba</w:t>
      </w:r>
      <w:proofErr w:type="spellEnd"/>
      <w:r w:rsidRPr="006E64C3">
        <w:rPr>
          <w:rFonts w:ascii="Times New Roman" w:eastAsia="Calibri" w:hAnsi="Times New Roman" w:cs="Times New Roman"/>
        </w:rPr>
        <w:t xml:space="preserve"> et al,2013). One of the issues that comes with using DSR to characterise fatigue in a bitumen binder is due to the very nature of bitumen. Bitumen is a thixotropic fluid, meaning that its viscosity reduces when stress is applied. This thixotropy makes its very difficult to define the line between what is a fatigue characteristic and what is a thixotropic characteristic of the bitumen; when either stress or strain is applied to the bitumen it causes a sudden decrease in viscosity and therefore a reduction in the stiffness of the bitumen. Consequently, this is shown in the results via an exponential decrease in G*.</w:t>
      </w:r>
    </w:p>
    <w:p w14:paraId="455E278A" w14:textId="77777777" w:rsidR="006E64C3" w:rsidRPr="006E64C3" w:rsidRDefault="006E64C3" w:rsidP="00304FF2">
      <w:pPr>
        <w:jc w:val="both"/>
        <w:rPr>
          <w:rFonts w:ascii="Times New Roman" w:eastAsia="Calibri" w:hAnsi="Times New Roman" w:cs="Times New Roman"/>
        </w:rPr>
      </w:pPr>
      <w:r w:rsidRPr="006E64C3">
        <w:rPr>
          <w:rFonts w:ascii="Times New Roman" w:eastAsia="Calibri" w:hAnsi="Times New Roman" w:cs="Times New Roman"/>
        </w:rPr>
        <w:t xml:space="preserve">The author recognises that true fatigue is a complexed multi-dimensional characteristic that is not simple to define. Therefore, the work presented in this paper uses the research of both past and present fatigue works and consolidates this research, to produce a repeated oscillation test using multiple strains to investigate the response characteristics of the different bitumen types and how ageing affects that response. </w:t>
      </w:r>
    </w:p>
    <w:p w14:paraId="481FA9D5" w14:textId="77777777" w:rsidR="006E64C3" w:rsidRPr="006E64C3" w:rsidRDefault="006E64C3" w:rsidP="00304FF2">
      <w:pPr>
        <w:jc w:val="both"/>
        <w:rPr>
          <w:rFonts w:ascii="Times New Roman" w:eastAsia="Calibri" w:hAnsi="Times New Roman" w:cs="Times New Roman"/>
        </w:rPr>
      </w:pPr>
      <w:r w:rsidRPr="006E64C3">
        <w:rPr>
          <w:rFonts w:ascii="Times New Roman" w:eastAsia="Calibri" w:hAnsi="Times New Roman" w:cs="Times New Roman"/>
        </w:rPr>
        <w:t xml:space="preserve">The research by Aroon Shenoy 2002 (Shenoy, 2002) focused the research on the fatigue testing of penetration grade binders, this was done by using the Dynamic Shear Rheometer (DSR) to produce results from an extended oscillation time sweep at a 25% shear strain. All the samples used in the research were tested at 25°C and at a frequency of 10rads/s. Initially the research ran the oscillation time sweep over 16 hours, which was around 576,000 cycles, as the research progressed a proper window of fatigue failure was introduced at 50% fatigue point of failure; using the loss of Complex Modulus (G*) to define this fatigue failure point. This significantly reduced the time of the oscillation time sweep down and the average failure point of the penetration bitumen was between 250-750 cycles. </w:t>
      </w:r>
    </w:p>
    <w:p w14:paraId="01C31BE9" w14:textId="77777777" w:rsidR="006E64C3" w:rsidRPr="006E64C3" w:rsidRDefault="006E64C3" w:rsidP="00304FF2">
      <w:pPr>
        <w:jc w:val="both"/>
        <w:rPr>
          <w:rFonts w:ascii="Times New Roman" w:eastAsia="Calibri" w:hAnsi="Times New Roman" w:cs="Times New Roman"/>
        </w:rPr>
      </w:pPr>
      <w:r w:rsidRPr="006E64C3">
        <w:rPr>
          <w:rFonts w:ascii="Times New Roman" w:eastAsia="Calibri" w:hAnsi="Times New Roman" w:cs="Times New Roman"/>
        </w:rPr>
        <w:t xml:space="preserve">The research in this paper used the research produced by Aroon Shenoy 2002 (Shenoy, 2002) to form the foundation of this test; therefore, the test makes use of a Dynamic Shear Rheometer (DSR) to produce results from an extended oscillation time sweep at multiple strain levels. Unlike previous research this regime uses both virgin and aged bitumen samples, across different penetration grade and polymer modified </w:t>
      </w:r>
      <w:proofErr w:type="spellStart"/>
      <w:r w:rsidRPr="006E64C3">
        <w:rPr>
          <w:rFonts w:ascii="Times New Roman" w:eastAsia="Calibri" w:hAnsi="Times New Roman" w:cs="Times New Roman"/>
        </w:rPr>
        <w:t>bitumens</w:t>
      </w:r>
      <w:proofErr w:type="spellEnd"/>
      <w:r w:rsidRPr="006E64C3">
        <w:rPr>
          <w:rFonts w:ascii="Times New Roman" w:eastAsia="Calibri" w:hAnsi="Times New Roman" w:cs="Times New Roman"/>
        </w:rPr>
        <w:t xml:space="preserve"> (PMBs).</w:t>
      </w:r>
    </w:p>
    <w:p w14:paraId="351270B8" w14:textId="77777777" w:rsidR="006E64C3" w:rsidRPr="006E64C3" w:rsidRDefault="006E64C3" w:rsidP="00304FF2">
      <w:pPr>
        <w:jc w:val="both"/>
        <w:rPr>
          <w:rFonts w:ascii="Times New Roman" w:eastAsia="Calibri" w:hAnsi="Times New Roman" w:cs="Times New Roman"/>
        </w:rPr>
      </w:pPr>
      <w:r w:rsidRPr="006E64C3">
        <w:rPr>
          <w:rFonts w:ascii="Times New Roman" w:eastAsia="Calibri" w:hAnsi="Times New Roman" w:cs="Times New Roman"/>
        </w:rPr>
        <w:t>The change in complex shear modulus (G*) through the test is used to characterise the induced response within the bitumen samples used in this research. G* is employed for this role as it is inherently related to the stiffness, particularly through the contribution of the elastic modulus (G’); therefore, the higher the G* the stiffer the material. This makes G* the perfect component to use to characterise the induced response within the bitumen, as progressive ageing increases the G’ contribution and reduces the G’’ contribution making the bitumen less able to relax induced strain consequently making it vulnerable to micro-cracking. This can be shown in the test as the aged samples are stiffer and therefore demonstrate weaker resistance to the induced strain which is shown via higher percentage losses in G*.</w:t>
      </w:r>
    </w:p>
    <w:p w14:paraId="1F7B09BB" w14:textId="77777777" w:rsidR="006E64C3" w:rsidRPr="006E64C3" w:rsidRDefault="006E64C3" w:rsidP="00304FF2">
      <w:pPr>
        <w:jc w:val="both"/>
        <w:rPr>
          <w:rFonts w:ascii="Times New Roman" w:eastAsia="Calibri" w:hAnsi="Times New Roman" w:cs="Times New Roman"/>
        </w:rPr>
      </w:pPr>
      <w:r w:rsidRPr="006E64C3">
        <w:rPr>
          <w:rFonts w:ascii="Times New Roman" w:eastAsia="Calibri" w:hAnsi="Times New Roman" w:cs="Times New Roman"/>
        </w:rPr>
        <w:t xml:space="preserve">This testing regime is comparable with the TOT regime because both sets of testing methodology make use of repetitive strains to create stress within samples. However, to maintain comparability with 4-Point Bending as well, it was decided that a sample had reached a point of failure when it’s loss in G* reached 50%. It was found through testing that multiple strain levels would provide more information about how the bitumen behaves. For instance, PMBs and any binder intended for heavy loading roads and/or roads with an unstable or mobile subsurface; where physical or thermal strain can be an issue, should be tested using a higher strain level. Whereas unmodified binders and any binder intended for lower loading roads </w:t>
      </w:r>
      <w:r w:rsidRPr="006E64C3">
        <w:rPr>
          <w:rFonts w:ascii="Times New Roman" w:eastAsia="Calibri" w:hAnsi="Times New Roman" w:cs="Times New Roman"/>
        </w:rPr>
        <w:lastRenderedPageBreak/>
        <w:t>should use a lower strain. This led to using a variety of different strain levels ranging from 5-25% depending upon the grade of binder and intended use of the binder in situ.</w:t>
      </w:r>
    </w:p>
    <w:p w14:paraId="4E310EF8" w14:textId="77777777" w:rsidR="006E64C3" w:rsidRPr="006E64C3" w:rsidRDefault="006E64C3" w:rsidP="006E64C3">
      <w:pPr>
        <w:rPr>
          <w:rFonts w:ascii="Times New Roman" w:eastAsia="Calibri" w:hAnsi="Times New Roman" w:cs="Times New Roman"/>
        </w:rPr>
      </w:pPr>
    </w:p>
    <w:p w14:paraId="4B18173C" w14:textId="77777777" w:rsidR="006E64C3" w:rsidRPr="006E64C3" w:rsidRDefault="006E64C3" w:rsidP="006E64C3">
      <w:pPr>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2</w:t>
      </w:r>
      <w:r w:rsidRPr="006E64C3">
        <w:rPr>
          <w:rFonts w:ascii="Times New Roman" w:eastAsia="Times New Roman" w:hAnsi="Times New Roman" w:cs="Times New Roman"/>
          <w:sz w:val="24"/>
          <w:szCs w:val="24"/>
          <w:lang w:eastAsia="en-GB"/>
        </w:rPr>
        <w:tab/>
        <w:t xml:space="preserve">MATERIALS AND METHODOLOGY </w:t>
      </w:r>
    </w:p>
    <w:p w14:paraId="76403C26" w14:textId="77777777" w:rsidR="006E64C3" w:rsidRPr="006E64C3" w:rsidRDefault="006E64C3" w:rsidP="006E64C3">
      <w:pPr>
        <w:rPr>
          <w:rFonts w:ascii="Times New Roman" w:eastAsia="Times New Roman" w:hAnsi="Times New Roman" w:cs="Times New Roman"/>
          <w:i/>
          <w:iCs/>
          <w:sz w:val="24"/>
          <w:szCs w:val="24"/>
          <w:lang w:eastAsia="en-GB"/>
        </w:rPr>
      </w:pPr>
      <w:r w:rsidRPr="006E64C3">
        <w:rPr>
          <w:rFonts w:ascii="Times New Roman" w:eastAsia="Times New Roman" w:hAnsi="Times New Roman" w:cs="Times New Roman"/>
          <w:sz w:val="24"/>
          <w:szCs w:val="24"/>
          <w:lang w:eastAsia="en-GB"/>
        </w:rPr>
        <w:t>2.1</w:t>
      </w:r>
      <w:r w:rsidRPr="006E64C3">
        <w:rPr>
          <w:rFonts w:ascii="Times New Roman" w:eastAsia="Times New Roman" w:hAnsi="Times New Roman" w:cs="Times New Roman"/>
          <w:sz w:val="24"/>
          <w:szCs w:val="24"/>
          <w:lang w:eastAsia="en-GB"/>
        </w:rPr>
        <w:tab/>
      </w:r>
      <w:r w:rsidRPr="006E64C3">
        <w:rPr>
          <w:rFonts w:ascii="Times New Roman" w:eastAsia="Times New Roman" w:hAnsi="Times New Roman" w:cs="Times New Roman"/>
          <w:i/>
          <w:iCs/>
          <w:sz w:val="24"/>
          <w:szCs w:val="24"/>
          <w:lang w:eastAsia="en-GB"/>
        </w:rPr>
        <w:t>Materials</w:t>
      </w:r>
    </w:p>
    <w:p w14:paraId="19507877" w14:textId="77777777" w:rsidR="006E64C3" w:rsidRPr="006E64C3" w:rsidRDefault="006E64C3" w:rsidP="006E64C3">
      <w:pPr>
        <w:jc w:val="both"/>
        <w:rPr>
          <w:rFonts w:ascii="Times New Roman" w:eastAsia="Calibri" w:hAnsi="Times New Roman" w:cs="Times New Roman"/>
        </w:rPr>
      </w:pPr>
      <w:r w:rsidRPr="006E64C3">
        <w:rPr>
          <w:rFonts w:ascii="Times New Roman" w:eastAsia="Calibri" w:hAnsi="Times New Roman" w:cs="Times New Roman"/>
        </w:rPr>
        <w:t xml:space="preserve">This range of testing used two sets of binders. Each set comprised of four binders which were a mixture of both PMB and penetration grade binders. Set one contained the virgin binders </w:t>
      </w: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eXtreme</w:t>
      </w:r>
      <w:proofErr w:type="spellEnd"/>
      <w:r w:rsidRPr="006E64C3">
        <w:rPr>
          <w:rFonts w:ascii="Times New Roman" w:eastAsia="Calibri" w:hAnsi="Times New Roman" w:cs="Times New Roman"/>
        </w:rPr>
        <w:t xml:space="preserve"> 100(Premium PMB), </w:t>
      </w: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eXtreme</w:t>
      </w:r>
      <w:proofErr w:type="spellEnd"/>
      <w:r w:rsidRPr="006E64C3">
        <w:rPr>
          <w:rFonts w:ascii="Times New Roman" w:eastAsia="Calibri" w:hAnsi="Times New Roman" w:cs="Times New Roman"/>
        </w:rPr>
        <w:t xml:space="preserve"> 100 Long Life (Premium PMB with Low ageing properties), </w:t>
      </w: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eXcel</w:t>
      </w:r>
      <w:proofErr w:type="spellEnd"/>
      <w:r w:rsidRPr="006E64C3">
        <w:rPr>
          <w:rFonts w:ascii="Times New Roman" w:eastAsia="Calibri" w:hAnsi="Times New Roman" w:cs="Times New Roman"/>
        </w:rPr>
        <w:t xml:space="preserve"> 70 (intermediate grade PMB) and 40/60. The second set contained the same binder grades with the difference that these binders were subject to long term ageing for 25, 48 and 72 hours in a Pressurised Ageing Vessel (PAV) (BS EN 14769:2012), to simulate the binders after they have been in situ for a prolonged period. </w:t>
      </w:r>
    </w:p>
    <w:tbl>
      <w:tblPr>
        <w:tblStyle w:val="TableGrid37"/>
        <w:tblW w:w="0" w:type="auto"/>
        <w:tblLook w:val="04A0" w:firstRow="1" w:lastRow="0" w:firstColumn="1" w:lastColumn="0" w:noHBand="0" w:noVBand="1"/>
      </w:tblPr>
      <w:tblGrid>
        <w:gridCol w:w="4118"/>
        <w:gridCol w:w="4150"/>
      </w:tblGrid>
      <w:tr w:rsidR="006E64C3" w:rsidRPr="006E64C3" w14:paraId="250E7C87" w14:textId="77777777" w:rsidTr="00BE62A6">
        <w:tc>
          <w:tcPr>
            <w:tcW w:w="4508" w:type="dxa"/>
          </w:tcPr>
          <w:p w14:paraId="3F2A2E0B" w14:textId="77777777" w:rsidR="006E64C3" w:rsidRPr="006E64C3" w:rsidRDefault="006E64C3" w:rsidP="006E64C3">
            <w:pPr>
              <w:rPr>
                <w:rFonts w:ascii="Times New Roman" w:eastAsia="Calibri" w:hAnsi="Times New Roman" w:cs="Times New Roman"/>
              </w:rPr>
            </w:pPr>
            <w:r w:rsidRPr="006E64C3">
              <w:rPr>
                <w:rFonts w:ascii="Times New Roman" w:eastAsia="Calibri" w:hAnsi="Times New Roman" w:cs="Times New Roman"/>
              </w:rPr>
              <w:t>Name of Binder</w:t>
            </w:r>
          </w:p>
        </w:tc>
        <w:tc>
          <w:tcPr>
            <w:tcW w:w="4508" w:type="dxa"/>
          </w:tcPr>
          <w:p w14:paraId="50353A68" w14:textId="77777777" w:rsidR="006E64C3" w:rsidRPr="006E64C3" w:rsidRDefault="006E64C3" w:rsidP="006E64C3">
            <w:pPr>
              <w:rPr>
                <w:rFonts w:ascii="Times New Roman" w:eastAsia="Calibri" w:hAnsi="Times New Roman" w:cs="Times New Roman"/>
              </w:rPr>
            </w:pPr>
            <w:r w:rsidRPr="006E64C3">
              <w:rPr>
                <w:rFonts w:ascii="Times New Roman" w:eastAsia="Calibri" w:hAnsi="Times New Roman" w:cs="Times New Roman"/>
              </w:rPr>
              <w:t xml:space="preserve">Type of Binder </w:t>
            </w:r>
          </w:p>
        </w:tc>
      </w:tr>
      <w:tr w:rsidR="006E64C3" w:rsidRPr="006E64C3" w14:paraId="4E81ADEB" w14:textId="77777777" w:rsidTr="00BE62A6">
        <w:tc>
          <w:tcPr>
            <w:tcW w:w="4508" w:type="dxa"/>
          </w:tcPr>
          <w:p w14:paraId="37CC0B3B" w14:textId="77777777" w:rsidR="006E64C3" w:rsidRPr="006E64C3" w:rsidRDefault="006E64C3" w:rsidP="006E64C3">
            <w:pPr>
              <w:rPr>
                <w:rFonts w:ascii="Times New Roman" w:eastAsia="Calibri" w:hAnsi="Times New Roman" w:cs="Times New Roman"/>
              </w:rPr>
            </w:pP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eXtreme</w:t>
            </w:r>
            <w:proofErr w:type="spellEnd"/>
            <w:r w:rsidRPr="006E64C3">
              <w:rPr>
                <w:rFonts w:ascii="Times New Roman" w:eastAsia="Calibri" w:hAnsi="Times New Roman" w:cs="Times New Roman"/>
              </w:rPr>
              <w:t xml:space="preserve"> 100</w:t>
            </w:r>
          </w:p>
        </w:tc>
        <w:tc>
          <w:tcPr>
            <w:tcW w:w="4508" w:type="dxa"/>
          </w:tcPr>
          <w:p w14:paraId="29D79526" w14:textId="77777777" w:rsidR="006E64C3" w:rsidRPr="006E64C3" w:rsidRDefault="006E64C3" w:rsidP="006E64C3">
            <w:pPr>
              <w:rPr>
                <w:rFonts w:ascii="Times New Roman" w:eastAsia="Calibri" w:hAnsi="Times New Roman" w:cs="Times New Roman"/>
              </w:rPr>
            </w:pPr>
            <w:r w:rsidRPr="006E64C3">
              <w:rPr>
                <w:rFonts w:ascii="Times New Roman" w:eastAsia="Calibri" w:hAnsi="Times New Roman" w:cs="Times New Roman"/>
              </w:rPr>
              <w:t>PMB 75/130-75</w:t>
            </w:r>
          </w:p>
        </w:tc>
      </w:tr>
      <w:tr w:rsidR="006E64C3" w:rsidRPr="006E64C3" w14:paraId="6DA6D644" w14:textId="77777777" w:rsidTr="00BE62A6">
        <w:tc>
          <w:tcPr>
            <w:tcW w:w="4508" w:type="dxa"/>
          </w:tcPr>
          <w:p w14:paraId="5FF9E56A" w14:textId="77777777" w:rsidR="006E64C3" w:rsidRPr="006E64C3" w:rsidRDefault="006E64C3" w:rsidP="006E64C3">
            <w:pPr>
              <w:rPr>
                <w:rFonts w:ascii="Times New Roman" w:eastAsia="Calibri" w:hAnsi="Times New Roman" w:cs="Times New Roman"/>
              </w:rPr>
            </w:pP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eXtreme</w:t>
            </w:r>
            <w:proofErr w:type="spellEnd"/>
            <w:r w:rsidRPr="006E64C3">
              <w:rPr>
                <w:rFonts w:ascii="Times New Roman" w:eastAsia="Calibri" w:hAnsi="Times New Roman" w:cs="Times New Roman"/>
              </w:rPr>
              <w:t xml:space="preserve"> 100 Long Life </w:t>
            </w:r>
          </w:p>
        </w:tc>
        <w:tc>
          <w:tcPr>
            <w:tcW w:w="4508" w:type="dxa"/>
          </w:tcPr>
          <w:p w14:paraId="10E2F392" w14:textId="77777777" w:rsidR="006E64C3" w:rsidRPr="006E64C3" w:rsidRDefault="006E64C3" w:rsidP="006E64C3">
            <w:pPr>
              <w:rPr>
                <w:rFonts w:ascii="Times New Roman" w:eastAsia="Calibri" w:hAnsi="Times New Roman" w:cs="Times New Roman"/>
              </w:rPr>
            </w:pPr>
            <w:r w:rsidRPr="006E64C3">
              <w:rPr>
                <w:rFonts w:ascii="Times New Roman" w:eastAsia="Calibri" w:hAnsi="Times New Roman" w:cs="Times New Roman"/>
              </w:rPr>
              <w:t>PMB 75/130-75 With Reduced Ageing Technology</w:t>
            </w:r>
          </w:p>
        </w:tc>
      </w:tr>
      <w:tr w:rsidR="006E64C3" w:rsidRPr="006E64C3" w14:paraId="0CDCB6FD" w14:textId="77777777" w:rsidTr="00BE62A6">
        <w:tc>
          <w:tcPr>
            <w:tcW w:w="4508" w:type="dxa"/>
          </w:tcPr>
          <w:p w14:paraId="3476F1AE" w14:textId="77777777" w:rsidR="006E64C3" w:rsidRPr="006E64C3" w:rsidRDefault="006E64C3" w:rsidP="006E64C3">
            <w:pPr>
              <w:rPr>
                <w:rFonts w:ascii="Times New Roman" w:eastAsia="Calibri" w:hAnsi="Times New Roman" w:cs="Times New Roman"/>
              </w:rPr>
            </w:pP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eXcel</w:t>
            </w:r>
            <w:proofErr w:type="spellEnd"/>
            <w:r w:rsidRPr="006E64C3">
              <w:rPr>
                <w:rFonts w:ascii="Times New Roman" w:eastAsia="Calibri" w:hAnsi="Times New Roman" w:cs="Times New Roman"/>
              </w:rPr>
              <w:t xml:space="preserve"> 70</w:t>
            </w:r>
          </w:p>
        </w:tc>
        <w:tc>
          <w:tcPr>
            <w:tcW w:w="4508" w:type="dxa"/>
          </w:tcPr>
          <w:p w14:paraId="5222672B" w14:textId="77777777" w:rsidR="006E64C3" w:rsidRPr="006E64C3" w:rsidRDefault="006E64C3" w:rsidP="006E64C3">
            <w:pPr>
              <w:rPr>
                <w:rFonts w:ascii="Times New Roman" w:eastAsia="Calibri" w:hAnsi="Times New Roman" w:cs="Times New Roman"/>
              </w:rPr>
            </w:pPr>
            <w:r w:rsidRPr="006E64C3">
              <w:rPr>
                <w:rFonts w:ascii="Times New Roman" w:eastAsia="Calibri" w:hAnsi="Times New Roman" w:cs="Times New Roman"/>
              </w:rPr>
              <w:t>PMB 45/80-50</w:t>
            </w:r>
          </w:p>
        </w:tc>
      </w:tr>
      <w:tr w:rsidR="006E64C3" w:rsidRPr="006E64C3" w14:paraId="07612D54" w14:textId="77777777" w:rsidTr="00BE62A6">
        <w:tc>
          <w:tcPr>
            <w:tcW w:w="4508" w:type="dxa"/>
          </w:tcPr>
          <w:p w14:paraId="0A64BDA3" w14:textId="77777777" w:rsidR="006E64C3" w:rsidRPr="006E64C3" w:rsidRDefault="006E64C3" w:rsidP="006E64C3">
            <w:pPr>
              <w:rPr>
                <w:rFonts w:ascii="Times New Roman" w:eastAsia="Calibri" w:hAnsi="Times New Roman" w:cs="Times New Roman"/>
              </w:rPr>
            </w:pPr>
            <w:r w:rsidRPr="006E64C3">
              <w:rPr>
                <w:rFonts w:ascii="Times New Roman" w:eastAsia="Calibri" w:hAnsi="Times New Roman" w:cs="Times New Roman"/>
              </w:rPr>
              <w:t>40/60</w:t>
            </w:r>
          </w:p>
        </w:tc>
        <w:tc>
          <w:tcPr>
            <w:tcW w:w="4508" w:type="dxa"/>
          </w:tcPr>
          <w:p w14:paraId="55CBD2C2" w14:textId="77777777" w:rsidR="006E64C3" w:rsidRPr="006E64C3" w:rsidRDefault="006E64C3" w:rsidP="006E64C3">
            <w:pPr>
              <w:rPr>
                <w:rFonts w:ascii="Times New Roman" w:eastAsia="Calibri" w:hAnsi="Times New Roman" w:cs="Times New Roman"/>
              </w:rPr>
            </w:pPr>
            <w:r w:rsidRPr="006E64C3">
              <w:rPr>
                <w:rFonts w:ascii="Times New Roman" w:eastAsia="Calibri" w:hAnsi="Times New Roman" w:cs="Times New Roman"/>
              </w:rPr>
              <w:t>40/60 Penetration Grade</w:t>
            </w:r>
          </w:p>
        </w:tc>
      </w:tr>
    </w:tbl>
    <w:p w14:paraId="3614A29E" w14:textId="77777777" w:rsidR="006E64C3" w:rsidRPr="006E64C3" w:rsidRDefault="006E64C3" w:rsidP="006E64C3">
      <w:pPr>
        <w:rPr>
          <w:rFonts w:ascii="Times New Roman" w:eastAsia="Calibri" w:hAnsi="Times New Roman" w:cs="Times New Roman"/>
          <w:i/>
        </w:rPr>
      </w:pPr>
      <w:r w:rsidRPr="006E64C3">
        <w:rPr>
          <w:rFonts w:ascii="Times New Roman" w:eastAsia="Calibri" w:hAnsi="Times New Roman" w:cs="Times New Roman"/>
          <w:i/>
        </w:rPr>
        <w:t>Table 1 – Types of binder employed throughout the testing.</w:t>
      </w:r>
    </w:p>
    <w:p w14:paraId="50AF5C97" w14:textId="77777777" w:rsidR="006E64C3" w:rsidRPr="006E64C3" w:rsidRDefault="006E64C3" w:rsidP="006E64C3">
      <w:pPr>
        <w:rPr>
          <w:rFonts w:ascii="Times New Roman" w:eastAsia="Times New Roman" w:hAnsi="Times New Roman" w:cs="Times New Roman"/>
          <w:sz w:val="24"/>
          <w:szCs w:val="24"/>
          <w:lang w:eastAsia="en-GB"/>
        </w:rPr>
      </w:pPr>
    </w:p>
    <w:p w14:paraId="727FFAD9" w14:textId="77777777" w:rsidR="006E64C3" w:rsidRPr="006E64C3" w:rsidRDefault="006E64C3" w:rsidP="006E64C3">
      <w:pPr>
        <w:rPr>
          <w:rFonts w:ascii="Times New Roman" w:eastAsia="Times New Roman" w:hAnsi="Times New Roman" w:cs="Times New Roman"/>
          <w:i/>
          <w:iCs/>
          <w:sz w:val="24"/>
          <w:szCs w:val="24"/>
          <w:lang w:eastAsia="en-GB"/>
        </w:rPr>
      </w:pPr>
      <w:r w:rsidRPr="006E64C3">
        <w:rPr>
          <w:rFonts w:ascii="Times New Roman" w:eastAsia="Times New Roman" w:hAnsi="Times New Roman" w:cs="Times New Roman"/>
          <w:sz w:val="24"/>
          <w:szCs w:val="24"/>
          <w:lang w:eastAsia="en-GB"/>
        </w:rPr>
        <w:t>2.2</w:t>
      </w:r>
      <w:r w:rsidRPr="006E64C3">
        <w:rPr>
          <w:rFonts w:ascii="Times New Roman" w:eastAsia="Times New Roman" w:hAnsi="Times New Roman" w:cs="Times New Roman"/>
          <w:sz w:val="24"/>
          <w:szCs w:val="24"/>
          <w:lang w:eastAsia="en-GB"/>
        </w:rPr>
        <w:tab/>
      </w:r>
      <w:r w:rsidRPr="006E64C3">
        <w:rPr>
          <w:rFonts w:ascii="Times New Roman" w:eastAsia="Times New Roman" w:hAnsi="Times New Roman" w:cs="Times New Roman"/>
          <w:i/>
          <w:iCs/>
          <w:sz w:val="24"/>
          <w:szCs w:val="24"/>
          <w:lang w:eastAsia="en-GB"/>
        </w:rPr>
        <w:t>Equipment</w:t>
      </w:r>
    </w:p>
    <w:p w14:paraId="32C7498C" w14:textId="77777777" w:rsidR="006E64C3" w:rsidRPr="006E64C3" w:rsidRDefault="006E64C3" w:rsidP="006E64C3">
      <w:pPr>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 xml:space="preserve">An oscillation time sweep on a Malvern </w:t>
      </w:r>
      <w:proofErr w:type="spellStart"/>
      <w:r w:rsidRPr="006E64C3">
        <w:rPr>
          <w:rFonts w:ascii="Times New Roman" w:eastAsia="Times New Roman" w:hAnsi="Times New Roman" w:cs="Times New Roman"/>
          <w:lang w:eastAsia="en-GB"/>
        </w:rPr>
        <w:t>Kinexus</w:t>
      </w:r>
      <w:proofErr w:type="spellEnd"/>
      <w:r w:rsidRPr="006E64C3">
        <w:rPr>
          <w:rFonts w:ascii="Times New Roman" w:eastAsia="Times New Roman" w:hAnsi="Times New Roman" w:cs="Times New Roman"/>
          <w:lang w:eastAsia="en-GB"/>
        </w:rPr>
        <w:t xml:space="preserve"> Lab+ Dynamic Shear Rheometer was used with a set of 8 mm parallel plates to conduct the repeated strain testing. This allowed for use of a set temperature, frequency, and oscillation, while investigating different shear strains. All the samples were created using an 8mm silicone rubber mould.</w:t>
      </w:r>
    </w:p>
    <w:p w14:paraId="225D5D4C" w14:textId="77777777" w:rsidR="006E64C3" w:rsidRPr="006E64C3" w:rsidRDefault="006E64C3" w:rsidP="006E64C3">
      <w:pPr>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All aged samples were aged in a Pressurised Aging Vessel at set times 25, 48, 72 Hours, pressure of 2.1MPa and temperature 100°C.</w:t>
      </w:r>
    </w:p>
    <w:p w14:paraId="72D0F37D" w14:textId="77777777" w:rsidR="006E64C3" w:rsidRPr="006E64C3" w:rsidRDefault="006E64C3" w:rsidP="006E64C3">
      <w:pPr>
        <w:jc w:val="both"/>
        <w:rPr>
          <w:rFonts w:ascii="Times New Roman" w:eastAsia="Calibri" w:hAnsi="Times New Roman" w:cs="Times New Roman"/>
        </w:rPr>
      </w:pPr>
    </w:p>
    <w:p w14:paraId="5519FC2B" w14:textId="77777777" w:rsidR="006E64C3" w:rsidRPr="006E64C3" w:rsidRDefault="006E64C3" w:rsidP="006E64C3">
      <w:pPr>
        <w:rPr>
          <w:rFonts w:ascii="Times New Roman" w:eastAsia="Calibri" w:hAnsi="Times New Roman" w:cs="Times New Roman"/>
        </w:rPr>
      </w:pPr>
      <w:r w:rsidRPr="006E64C3">
        <w:rPr>
          <w:rFonts w:ascii="Times New Roman" w:eastAsia="Times New Roman" w:hAnsi="Times New Roman" w:cs="Times New Roman"/>
          <w:sz w:val="24"/>
          <w:szCs w:val="24"/>
          <w:lang w:eastAsia="en-GB"/>
        </w:rPr>
        <w:t>2.3</w:t>
      </w:r>
      <w:r w:rsidRPr="006E64C3">
        <w:rPr>
          <w:rFonts w:ascii="Times New Roman" w:eastAsia="Times New Roman" w:hAnsi="Times New Roman" w:cs="Times New Roman"/>
          <w:sz w:val="24"/>
          <w:szCs w:val="24"/>
          <w:lang w:eastAsia="en-GB"/>
        </w:rPr>
        <w:tab/>
      </w:r>
      <w:r w:rsidRPr="006E64C3">
        <w:rPr>
          <w:rFonts w:ascii="Times New Roman" w:eastAsia="Times New Roman" w:hAnsi="Times New Roman" w:cs="Times New Roman"/>
          <w:i/>
          <w:iCs/>
          <w:sz w:val="24"/>
          <w:szCs w:val="24"/>
          <w:lang w:eastAsia="en-GB"/>
        </w:rPr>
        <w:t>Establishing Proper Experimental Procedure</w:t>
      </w:r>
    </w:p>
    <w:p w14:paraId="60EBDDE7" w14:textId="77777777" w:rsidR="006E64C3" w:rsidRPr="006E64C3" w:rsidRDefault="006E64C3" w:rsidP="00304FF2">
      <w:pPr>
        <w:jc w:val="both"/>
        <w:rPr>
          <w:rFonts w:ascii="Times New Roman" w:eastAsia="Calibri" w:hAnsi="Times New Roman" w:cs="Times New Roman"/>
        </w:rPr>
      </w:pPr>
      <w:bookmarkStart w:id="30" w:name="_Hlk75869486"/>
      <w:r w:rsidRPr="006E64C3">
        <w:rPr>
          <w:rFonts w:ascii="Times New Roman" w:eastAsia="Calibri" w:hAnsi="Times New Roman" w:cs="Times New Roman"/>
        </w:rPr>
        <w:t>Before a full procedure could be created, several experimental runs were completed on each binder using an oscillation time sweep with different conditions. This enabled the author to establish optimum testing conditions that would produce reliable and comparable results for all the binders. Several different experimental conditions were trialled during the initial stages of this research, such as different sizes of parallel plates used. The 8mm parallel plates were found to be more sensitive and gave more reproducible results to the 25mm parallel plates; due to the 25mm plate producing too much noise during testing therefore, the 8mm plates were used for the rest of the research. Different loading and testing temperatures were also trialled during this stage but ultimately it was decided that it would be best to stick with the temperatures from Aroon Shenoy’s 2002 research</w:t>
      </w:r>
      <w:r w:rsidRPr="006E64C3">
        <w:rPr>
          <w:rFonts w:ascii="Times New Roman" w:eastAsia="Calibri" w:hAnsi="Times New Roman" w:cs="Times New Roman"/>
          <w:vertAlign w:val="superscript"/>
        </w:rPr>
        <w:t xml:space="preserve"> </w:t>
      </w:r>
      <w:r w:rsidRPr="006E64C3">
        <w:rPr>
          <w:rFonts w:ascii="Times New Roman" w:eastAsia="Calibri" w:hAnsi="Times New Roman" w:cs="Times New Roman"/>
        </w:rPr>
        <w:t xml:space="preserve">(Shenoy, 2002). Therefore, it was agreed to continue research using a 45°C loading temperature and a 25°C testing temperature because they produced the best repeatability of results when samples were loaded and tested at these temperatures. The </w:t>
      </w:r>
      <w:r w:rsidRPr="006E64C3">
        <w:rPr>
          <w:rFonts w:ascii="Times New Roman" w:eastAsia="Calibri" w:hAnsi="Times New Roman" w:cs="Times New Roman"/>
        </w:rPr>
        <w:lastRenderedPageBreak/>
        <w:t>loading temperature chosen is standard with other rheology testing using similar equipment and the testing temperature chosen is the standard temperature used for testing done on bitumen and asphalt such as, Binder Penetration (BS EN 1426:2015)</w:t>
      </w:r>
    </w:p>
    <w:p w14:paraId="53ACD06B" w14:textId="77777777" w:rsidR="006E64C3" w:rsidRPr="006E64C3" w:rsidRDefault="006E64C3" w:rsidP="00304FF2">
      <w:pPr>
        <w:jc w:val="both"/>
        <w:rPr>
          <w:rFonts w:ascii="Times New Roman" w:eastAsia="Calibri" w:hAnsi="Times New Roman" w:cs="Times New Roman"/>
        </w:rPr>
      </w:pPr>
      <w:r w:rsidRPr="006E64C3">
        <w:rPr>
          <w:rFonts w:ascii="Times New Roman" w:eastAsia="Calibri" w:hAnsi="Times New Roman" w:cs="Times New Roman"/>
        </w:rPr>
        <w:t>From the initial testing stage of the research, it was found that most of the testing conditions such as plate size, loading temperature, testing temperature and oscillation frequency could be kept constant throughout the testing on all the different binders. One noticeable thing that the experimental runs did reveal was that the strain levels could be adjusted between 5-25% shear strain depending on the grade and the intended use of the of binder in situ.</w:t>
      </w:r>
      <w:bookmarkEnd w:id="30"/>
      <w:r w:rsidRPr="006E64C3">
        <w:rPr>
          <w:rFonts w:ascii="Times New Roman" w:eastAsia="Calibri" w:hAnsi="Times New Roman" w:cs="Times New Roman"/>
        </w:rPr>
        <w:t xml:space="preserve"> The results produced between 5-25% shear strain produced the most reliable range of results and means that different grades can be tested on a strain that is within the linear viscoelastic (LVE) region of testing for each binder. It was found that PMB grades are within the LVE region at a 25% shear strain, however penetration grades instantly fail at 25%, therefore a range of 5-15% shear stain needed to be used for a penetration grade bitumen.</w:t>
      </w:r>
    </w:p>
    <w:p w14:paraId="27C4691F" w14:textId="77777777" w:rsidR="006E64C3" w:rsidRPr="006E64C3" w:rsidRDefault="006E64C3" w:rsidP="006E64C3">
      <w:pPr>
        <w:rPr>
          <w:rFonts w:ascii="Times New Roman" w:eastAsia="Calibri" w:hAnsi="Times New Roman" w:cs="Times New Roman"/>
        </w:rPr>
      </w:pPr>
    </w:p>
    <w:p w14:paraId="35019258" w14:textId="77777777" w:rsidR="006E64C3" w:rsidRPr="006E64C3" w:rsidRDefault="006E64C3" w:rsidP="006E64C3">
      <w:pPr>
        <w:rPr>
          <w:rFonts w:ascii="Times New Roman" w:eastAsia="Calibri" w:hAnsi="Times New Roman" w:cs="Times New Roman"/>
        </w:rPr>
      </w:pPr>
      <w:r w:rsidRPr="006E64C3">
        <w:rPr>
          <w:rFonts w:ascii="Times New Roman" w:eastAsia="Times New Roman" w:hAnsi="Times New Roman" w:cs="Times New Roman"/>
          <w:sz w:val="24"/>
          <w:szCs w:val="24"/>
          <w:lang w:eastAsia="en-GB"/>
        </w:rPr>
        <w:t>2.4</w:t>
      </w:r>
      <w:r w:rsidRPr="006E64C3">
        <w:rPr>
          <w:rFonts w:ascii="Times New Roman" w:eastAsia="Times New Roman" w:hAnsi="Times New Roman" w:cs="Times New Roman"/>
          <w:sz w:val="24"/>
          <w:szCs w:val="24"/>
          <w:lang w:eastAsia="en-GB"/>
        </w:rPr>
        <w:tab/>
      </w:r>
      <w:r w:rsidRPr="006E64C3">
        <w:rPr>
          <w:rFonts w:ascii="Times New Roman" w:eastAsia="Times New Roman" w:hAnsi="Times New Roman" w:cs="Times New Roman"/>
          <w:i/>
          <w:iCs/>
          <w:sz w:val="24"/>
          <w:szCs w:val="24"/>
          <w:lang w:eastAsia="en-GB"/>
        </w:rPr>
        <w:t>Methodology</w:t>
      </w:r>
    </w:p>
    <w:p w14:paraId="185809C5" w14:textId="77777777" w:rsidR="006E64C3" w:rsidRPr="006E64C3" w:rsidRDefault="006E64C3" w:rsidP="006E64C3">
      <w:pPr>
        <w:jc w:val="both"/>
        <w:rPr>
          <w:rFonts w:ascii="Times New Roman" w:eastAsia="Calibri" w:hAnsi="Times New Roman" w:cs="Times New Roman"/>
        </w:rPr>
      </w:pPr>
      <w:bookmarkStart w:id="31" w:name="_Hlk74919782"/>
      <w:r w:rsidRPr="006E64C3">
        <w:rPr>
          <w:rFonts w:ascii="Times New Roman" w:eastAsia="Calibri" w:hAnsi="Times New Roman" w:cs="Times New Roman"/>
        </w:rPr>
        <w:t xml:space="preserve">Each of the binder samples were manufactured and split into smaller sample sizes to either be retained as virgin binder samples or to be aged in the Pressurised Ageing Vessel (PAV) for either 25, 48 or 72 hours at 100°C. The </w:t>
      </w:r>
      <w:proofErr w:type="gramStart"/>
      <w:r w:rsidRPr="006E64C3">
        <w:rPr>
          <w:rFonts w:ascii="Times New Roman" w:eastAsia="Calibri" w:hAnsi="Times New Roman" w:cs="Times New Roman"/>
        </w:rPr>
        <w:t>25, 48 and 72 hours</w:t>
      </w:r>
      <w:proofErr w:type="gramEnd"/>
      <w:r w:rsidRPr="006E64C3">
        <w:rPr>
          <w:rFonts w:ascii="Times New Roman" w:eastAsia="Calibri" w:hAnsi="Times New Roman" w:cs="Times New Roman"/>
        </w:rPr>
        <w:t xml:space="preserve"> ageing times were chosen so that the aged binders were comparable with previous in house testing done at these ageing times and conditions. While waiting for testing, all the virgin and aged binder samples were stored in a 5°C cold store to prevent any further ageing of the samples (BS EN 12584:2014).</w:t>
      </w:r>
    </w:p>
    <w:p w14:paraId="047B8F34" w14:textId="77777777" w:rsidR="006E64C3" w:rsidRPr="006E64C3" w:rsidRDefault="006E64C3" w:rsidP="006E64C3">
      <w:pPr>
        <w:jc w:val="both"/>
        <w:rPr>
          <w:rFonts w:ascii="Times New Roman" w:eastAsia="Calibri" w:hAnsi="Times New Roman" w:cs="Times New Roman"/>
        </w:rPr>
      </w:pPr>
      <w:r w:rsidRPr="006E64C3">
        <w:rPr>
          <w:rFonts w:ascii="Times New Roman" w:eastAsia="Calibri" w:hAnsi="Times New Roman" w:cs="Times New Roman"/>
        </w:rPr>
        <w:t>Before the Repeated Oscillation test was run, each binder used was heated following the BS EN 12594 Standard and then poured into an 8mm silicone rubber mould, where it was then allowed to cool for 30 minutes. While the sample was cooling the 8mm parallel plates would be placed into the DSR and the Repeated Oscillation Test program would be loaded. Following the program, the 8mm parallel plates were heated to a loading temperature of 45°C, to allow the binder samples to fully adhere to the plates once loaded. It took 15 minutes for the plates to reach the correct 45°C loading temperature and to stabilise.</w:t>
      </w:r>
    </w:p>
    <w:p w14:paraId="1331800E" w14:textId="77777777" w:rsidR="006E64C3" w:rsidRPr="006E64C3" w:rsidRDefault="006E64C3" w:rsidP="006E64C3">
      <w:pPr>
        <w:jc w:val="both"/>
        <w:rPr>
          <w:rFonts w:ascii="Times New Roman" w:eastAsia="Calibri" w:hAnsi="Times New Roman" w:cs="Times New Roman"/>
        </w:rPr>
      </w:pPr>
      <w:r w:rsidRPr="006E64C3">
        <w:rPr>
          <w:rFonts w:ascii="Times New Roman" w:eastAsia="Calibri" w:hAnsi="Times New Roman" w:cs="Times New Roman"/>
        </w:rPr>
        <w:t>Once the binder samples had cooled, they were removed from the silicone mould and loaded onto the underside of the top 8mm parallel plate. After the sample was loaded on to the top plate, the plates were lowered, and the sample was compressed between the two 8mm parallel plates until the sample reached the desired thickness of 2mm. Any excess sample was trimmed off from around the plates using a hot spatula.</w:t>
      </w:r>
    </w:p>
    <w:p w14:paraId="6D0A5B78" w14:textId="77777777" w:rsidR="006E64C3" w:rsidRPr="006E64C3" w:rsidRDefault="006E64C3" w:rsidP="006E64C3">
      <w:pPr>
        <w:jc w:val="both"/>
        <w:rPr>
          <w:rFonts w:ascii="Times New Roman" w:eastAsia="Calibri" w:hAnsi="Times New Roman" w:cs="Times New Roman"/>
        </w:rPr>
      </w:pPr>
      <w:bookmarkStart w:id="32" w:name="_Hlk75177669"/>
      <w:r w:rsidRPr="006E64C3">
        <w:rPr>
          <w:rFonts w:ascii="Times New Roman" w:eastAsia="Calibri" w:hAnsi="Times New Roman" w:cs="Times New Roman"/>
        </w:rPr>
        <w:t xml:space="preserve">The temperature </w:t>
      </w:r>
      <w:bookmarkEnd w:id="32"/>
      <w:r w:rsidRPr="006E64C3">
        <w:rPr>
          <w:rFonts w:ascii="Times New Roman" w:eastAsia="Calibri" w:hAnsi="Times New Roman" w:cs="Times New Roman"/>
        </w:rPr>
        <w:t xml:space="preserve">of the plates and sample were then lowered to the testing temperature of 25°C. Each sample was left for 15 minutes to allow the new temperature of 25°C to be reached and stabilise before testing began. A Dynamic Shear Rheometer (DSR) was used to run the Repeated Oscillation test. The DSR used a program which was set up to run each test for 30 minutes, while collecting and recording data every 5 seconds throughout the entire duration of the test. The first data reading is taken after 10 seconds after the test has started because it takes 10 seconds for the shear strain to get up to the correct percentage. The tests were run at a testing temperature of 25°C, on 8mm parallel plates that moved at a frequency of 10 rads/s. The shear strain was the only parameter varied from test to test and was selected by the operator dependent upon how much stress needed to be induced to the binder. The operator would choose a shear strain from a range between 5-25%. At the end of each test the program would </w:t>
      </w:r>
      <w:r w:rsidRPr="006E64C3">
        <w:rPr>
          <w:rFonts w:ascii="Times New Roman" w:eastAsia="Calibri" w:hAnsi="Times New Roman" w:cs="Times New Roman"/>
        </w:rPr>
        <w:lastRenderedPageBreak/>
        <w:t>compile all the data into a data table. When each test was complete the sample would be removed, and the machine cleaned. Then all the data would be collected from the DSR program and recorded appropriately.</w:t>
      </w:r>
    </w:p>
    <w:p w14:paraId="41640840" w14:textId="77777777" w:rsidR="006E64C3" w:rsidRPr="006E64C3" w:rsidRDefault="006E64C3" w:rsidP="006E64C3">
      <w:pPr>
        <w:jc w:val="both"/>
        <w:rPr>
          <w:rFonts w:ascii="Times New Roman" w:eastAsia="Calibri" w:hAnsi="Times New Roman" w:cs="Times New Roman"/>
        </w:rPr>
      </w:pPr>
    </w:p>
    <w:p w14:paraId="359D4A41"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3</w:t>
      </w:r>
      <w:r w:rsidRPr="006E64C3">
        <w:rPr>
          <w:rFonts w:ascii="Times New Roman" w:eastAsia="Times New Roman" w:hAnsi="Times New Roman" w:cs="Times New Roman"/>
          <w:sz w:val="24"/>
          <w:szCs w:val="24"/>
          <w:lang w:eastAsia="en-GB"/>
        </w:rPr>
        <w:tab/>
        <w:t xml:space="preserve">RESULTS </w:t>
      </w:r>
    </w:p>
    <w:p w14:paraId="6E3672A2" w14:textId="77777777" w:rsidR="006E64C3" w:rsidRPr="006E64C3" w:rsidRDefault="006E64C3" w:rsidP="006E64C3">
      <w:pPr>
        <w:rPr>
          <w:rFonts w:ascii="Times New Roman" w:eastAsia="Times New Roman" w:hAnsi="Times New Roman" w:cs="Times New Roman"/>
          <w:i/>
          <w:iCs/>
          <w:sz w:val="24"/>
          <w:szCs w:val="24"/>
          <w:lang w:eastAsia="en-GB"/>
        </w:rPr>
      </w:pPr>
      <w:r w:rsidRPr="006E64C3">
        <w:rPr>
          <w:rFonts w:ascii="Times New Roman" w:eastAsia="Times New Roman" w:hAnsi="Times New Roman" w:cs="Times New Roman"/>
          <w:sz w:val="24"/>
          <w:szCs w:val="24"/>
          <w:lang w:eastAsia="en-GB"/>
        </w:rPr>
        <w:t>3.1</w:t>
      </w:r>
      <w:r w:rsidRPr="006E64C3">
        <w:rPr>
          <w:rFonts w:ascii="Times New Roman" w:eastAsia="Times New Roman" w:hAnsi="Times New Roman" w:cs="Times New Roman"/>
          <w:sz w:val="24"/>
          <w:szCs w:val="24"/>
          <w:lang w:eastAsia="en-GB"/>
        </w:rPr>
        <w:tab/>
      </w:r>
      <w:r w:rsidRPr="006E64C3">
        <w:rPr>
          <w:rFonts w:ascii="Times New Roman" w:eastAsia="Times New Roman" w:hAnsi="Times New Roman" w:cs="Times New Roman"/>
          <w:i/>
          <w:iCs/>
          <w:sz w:val="24"/>
          <w:szCs w:val="24"/>
          <w:lang w:eastAsia="en-GB"/>
        </w:rPr>
        <w:t>Virgin Binder Test Results</w:t>
      </w:r>
    </w:p>
    <w:p w14:paraId="012ACA24" w14:textId="77777777" w:rsidR="00304FF2" w:rsidRDefault="006E64C3" w:rsidP="006E64C3">
      <w:pPr>
        <w:jc w:val="both"/>
        <w:rPr>
          <w:rFonts w:ascii="Times New Roman" w:eastAsia="Calibri" w:hAnsi="Times New Roman" w:cs="Times New Roman"/>
        </w:rPr>
      </w:pPr>
      <w:r w:rsidRPr="006E64C3">
        <w:rPr>
          <w:rFonts w:ascii="Times New Roman" w:eastAsia="Calibri" w:hAnsi="Times New Roman" w:cs="Times New Roman"/>
        </w:rPr>
        <w:t xml:space="preserve">Figure 1 shows the data from four Repeated Oscillation Tests on the 40/60 binder, plotted as the Loss of Complex Modulus (G*) versus Time (seconds). The tests were run at 25°C and at a constant frequency of 10 rad/s. For each of the tests the shear strain was varied so that all four tests were run at different shear strain levels (5, 10, 15 and 25% respectively). A difference was seen between the four tests, in agreement with previous research (Shenoy, 2002). However, it was decided to normalise the Complex Modulus </w:t>
      </w:r>
    </w:p>
    <w:p w14:paraId="55226C3C" w14:textId="77777777" w:rsidR="00304FF2" w:rsidRDefault="00000000" w:rsidP="006E64C3">
      <w:pPr>
        <w:jc w:val="both"/>
        <w:rPr>
          <w:rFonts w:ascii="Times New Roman" w:eastAsia="Calibri" w:hAnsi="Times New Roman" w:cs="Times New Roman"/>
        </w:rPr>
      </w:pPr>
      <m:oMath>
        <m:d>
          <m:dPr>
            <m:ctrlPr>
              <w:rPr>
                <w:rFonts w:ascii="Cambria Math" w:eastAsia="Calibri" w:hAnsi="Cambria Math" w:cs="Times New Roman"/>
                <w:i/>
              </w:rPr>
            </m:ctrlPr>
          </m:dPr>
          <m:e>
            <m:r>
              <w:rPr>
                <w:rFonts w:ascii="Cambria Math" w:eastAsia="Calibri" w:hAnsi="Cambria Math" w:cs="Times New Roman"/>
              </w:rPr>
              <m:t xml:space="preserve">Normalised </m:t>
            </m:r>
            <m:sSup>
              <m:sSupPr>
                <m:ctrlPr>
                  <w:rPr>
                    <w:rFonts w:ascii="Cambria Math" w:eastAsia="Calibri" w:hAnsi="Cambria Math" w:cs="Times New Roman"/>
                    <w:i/>
                  </w:rPr>
                </m:ctrlPr>
              </m:sSupPr>
              <m:e>
                <m:r>
                  <w:rPr>
                    <w:rFonts w:ascii="Cambria Math" w:eastAsia="Calibri" w:hAnsi="Cambria Math" w:cs="Times New Roman"/>
                  </w:rPr>
                  <m:t>G</m:t>
                </m:r>
              </m:e>
              <m:sup>
                <m:r>
                  <w:rPr>
                    <w:rFonts w:ascii="Cambria Math" w:eastAsia="Calibri" w:hAnsi="Cambria Math" w:cs="Times New Roman"/>
                  </w:rPr>
                  <m:t>*</m:t>
                </m:r>
              </m:sup>
            </m:sSup>
            <m:r>
              <w:rPr>
                <w:rFonts w:ascii="Cambria Math" w:eastAsia="Calibri" w:hAnsi="Cambria Math" w:cs="Times New Roman"/>
              </w:rPr>
              <m:t>=</m:t>
            </m:r>
            <m:f>
              <m:fPr>
                <m:ctrlPr>
                  <w:rPr>
                    <w:rFonts w:ascii="Cambria Math" w:eastAsia="Calibri" w:hAnsi="Cambria Math" w:cs="Times New Roman"/>
                    <w:i/>
                  </w:rPr>
                </m:ctrlPr>
              </m:fPr>
              <m:num>
                <m:r>
                  <w:rPr>
                    <w:rFonts w:ascii="Cambria Math" w:eastAsia="Calibri" w:hAnsi="Cambria Math" w:cs="Times New Roman"/>
                  </w:rPr>
                  <m:t xml:space="preserve">Complex modulus </m:t>
                </m:r>
                <m:d>
                  <m:dPr>
                    <m:ctrlPr>
                      <w:rPr>
                        <w:rFonts w:ascii="Cambria Math" w:eastAsia="Calibri" w:hAnsi="Cambria Math" w:cs="Times New Roman"/>
                        <w:i/>
                      </w:rPr>
                    </m:ctrlPr>
                  </m:dPr>
                  <m:e>
                    <m:sSup>
                      <m:sSupPr>
                        <m:ctrlPr>
                          <w:rPr>
                            <w:rFonts w:ascii="Cambria Math" w:eastAsia="Calibri" w:hAnsi="Cambria Math" w:cs="Times New Roman"/>
                            <w:i/>
                          </w:rPr>
                        </m:ctrlPr>
                      </m:sSupPr>
                      <m:e>
                        <m:r>
                          <w:rPr>
                            <w:rFonts w:ascii="Cambria Math" w:eastAsia="Calibri" w:hAnsi="Cambria Math" w:cs="Times New Roman"/>
                          </w:rPr>
                          <m:t>G</m:t>
                        </m:r>
                      </m:e>
                      <m:sup>
                        <m:r>
                          <w:rPr>
                            <w:rFonts w:ascii="Cambria Math" w:eastAsia="Calibri" w:hAnsi="Cambria Math" w:cs="Times New Roman"/>
                          </w:rPr>
                          <m:t>*</m:t>
                        </m:r>
                      </m:sup>
                    </m:sSup>
                  </m:e>
                </m:d>
              </m:num>
              <m:den>
                <m:r>
                  <w:rPr>
                    <w:rFonts w:ascii="Cambria Math" w:eastAsia="Calibri" w:hAnsi="Cambria Math" w:cs="Times New Roman"/>
                  </w:rPr>
                  <m:t>Initial complex modulus(G")</m:t>
                </m:r>
              </m:den>
            </m:f>
          </m:e>
        </m:d>
      </m:oMath>
      <w:r w:rsidR="006E64C3" w:rsidRPr="006E64C3">
        <w:rPr>
          <w:rFonts w:ascii="Times New Roman" w:eastAsia="Calibri" w:hAnsi="Times New Roman" w:cs="Times New Roman"/>
        </w:rPr>
        <w:t xml:space="preserve">  </w:t>
      </w:r>
    </w:p>
    <w:p w14:paraId="39D89495" w14:textId="61996772" w:rsidR="006E64C3" w:rsidRPr="006E64C3" w:rsidRDefault="006E64C3" w:rsidP="006E64C3">
      <w:pPr>
        <w:jc w:val="both"/>
        <w:rPr>
          <w:rFonts w:ascii="Times New Roman" w:eastAsia="Calibri" w:hAnsi="Times New Roman" w:cs="Times New Roman"/>
        </w:rPr>
      </w:pPr>
      <w:r w:rsidRPr="006E64C3">
        <w:rPr>
          <w:rFonts w:ascii="Times New Roman" w:eastAsia="Calibri" w:hAnsi="Times New Roman" w:cs="Times New Roman"/>
        </w:rPr>
        <w:t>so that all the data started at the same point and use it to calculate the retained percentage of G*, thereby making it easier to compare the data and visualise the failure point of 50%. Figure 2 shows the same data from Figure 1 plotted as the Retained Percentage of G*(%) versus Time (seconds). Using the Retained Percentage of G* made it easier to compare how the different shear strain levels effect the rate of decline in the samples.</w:t>
      </w:r>
    </w:p>
    <w:p w14:paraId="6A9E9848" w14:textId="77777777" w:rsidR="006E64C3" w:rsidRPr="006E64C3" w:rsidRDefault="006E64C3" w:rsidP="006E64C3">
      <w:pPr>
        <w:jc w:val="both"/>
        <w:rPr>
          <w:rFonts w:ascii="Times New Roman" w:eastAsia="Calibri" w:hAnsi="Times New Roman" w:cs="Times New Roman"/>
        </w:rPr>
      </w:pPr>
    </w:p>
    <w:p w14:paraId="6144FDB6" w14:textId="77777777" w:rsidR="006E64C3" w:rsidRPr="006E64C3" w:rsidRDefault="006E64C3" w:rsidP="006E64C3">
      <w:pPr>
        <w:jc w:val="center"/>
        <w:rPr>
          <w:rFonts w:ascii="Times New Roman" w:eastAsia="Calibri" w:hAnsi="Times New Roman" w:cs="Times New Roman"/>
        </w:rPr>
      </w:pPr>
      <w:r w:rsidRPr="006E64C3">
        <w:rPr>
          <w:rFonts w:ascii="Times New Roman" w:eastAsia="Calibri" w:hAnsi="Times New Roman" w:cs="Times New Roman"/>
          <w:noProof/>
        </w:rPr>
        <w:drawing>
          <wp:inline distT="0" distB="0" distL="0" distR="0" wp14:anchorId="164ABE7A" wp14:editId="752C8544">
            <wp:extent cx="4664857" cy="3384000"/>
            <wp:effectExtent l="0" t="0" r="2540" b="6985"/>
            <wp:docPr id="223" name="Picture 223" descr="Figure 13 - Plot of the Loss of Complex Modulus (G*) of 40/60 binder over 30 minutes of the Repeated Oscillation Test at various shear strain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Figure 13 - Plot of the Loss of Complex Modulus (G*) of 40/60 binder over 30 minutes of the Repeated Oscillation Test at various shear strain percentage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64857" cy="3384000"/>
                    </a:xfrm>
                    <a:prstGeom prst="rect">
                      <a:avLst/>
                    </a:prstGeom>
                    <a:noFill/>
                  </pic:spPr>
                </pic:pic>
              </a:graphicData>
            </a:graphic>
          </wp:inline>
        </w:drawing>
      </w:r>
    </w:p>
    <w:p w14:paraId="2EC61D1D" w14:textId="4FD35C7E" w:rsidR="006E64C3" w:rsidRPr="006E64C3" w:rsidRDefault="006E64C3" w:rsidP="006E64C3">
      <w:pPr>
        <w:spacing w:after="200" w:line="240" w:lineRule="auto"/>
        <w:jc w:val="both"/>
        <w:rPr>
          <w:rFonts w:ascii="Calibri" w:eastAsia="Calibri" w:hAnsi="Calibri" w:cs="Arial"/>
          <w:i/>
          <w:iCs/>
          <w:color w:val="44546A"/>
          <w:sz w:val="18"/>
          <w:szCs w:val="18"/>
        </w:rPr>
      </w:pPr>
      <w:r w:rsidRPr="006E64C3">
        <w:rPr>
          <w:rFonts w:ascii="Calibri" w:eastAsia="Calibri" w:hAnsi="Calibri" w:cs="Arial"/>
          <w:i/>
          <w:iCs/>
          <w:color w:val="44546A"/>
          <w:sz w:val="18"/>
          <w:szCs w:val="18"/>
        </w:rPr>
        <w:t xml:space="preserve">Figure </w:t>
      </w:r>
      <w:r w:rsidRPr="006E64C3">
        <w:rPr>
          <w:rFonts w:ascii="Calibri" w:eastAsia="Calibri" w:hAnsi="Calibri" w:cs="Arial"/>
          <w:i/>
          <w:iCs/>
          <w:color w:val="44546A"/>
          <w:sz w:val="18"/>
          <w:szCs w:val="18"/>
        </w:rPr>
        <w:fldChar w:fldCharType="begin"/>
      </w:r>
      <w:r w:rsidRPr="006E64C3">
        <w:rPr>
          <w:rFonts w:ascii="Calibri" w:eastAsia="Calibri" w:hAnsi="Calibri" w:cs="Arial"/>
          <w:i/>
          <w:iCs/>
          <w:color w:val="44546A"/>
          <w:sz w:val="18"/>
          <w:szCs w:val="18"/>
        </w:rPr>
        <w:instrText xml:space="preserve"> SEQ Figure \* ARABIC </w:instrText>
      </w:r>
      <w:r w:rsidRPr="006E64C3">
        <w:rPr>
          <w:rFonts w:ascii="Calibri" w:eastAsia="Calibri" w:hAnsi="Calibri" w:cs="Arial"/>
          <w:i/>
          <w:iCs/>
          <w:color w:val="44546A"/>
          <w:sz w:val="18"/>
          <w:szCs w:val="18"/>
        </w:rPr>
        <w:fldChar w:fldCharType="separate"/>
      </w:r>
      <w:r w:rsidR="00B438A2">
        <w:rPr>
          <w:rFonts w:ascii="Calibri" w:eastAsia="Calibri" w:hAnsi="Calibri" w:cs="Arial"/>
          <w:i/>
          <w:iCs/>
          <w:noProof/>
          <w:color w:val="44546A"/>
          <w:sz w:val="18"/>
          <w:szCs w:val="18"/>
        </w:rPr>
        <w:t>13</w:t>
      </w:r>
      <w:r w:rsidRPr="006E64C3">
        <w:rPr>
          <w:rFonts w:ascii="Calibri" w:eastAsia="Calibri" w:hAnsi="Calibri" w:cs="Arial"/>
          <w:i/>
          <w:iCs/>
          <w:noProof/>
          <w:color w:val="44546A"/>
          <w:sz w:val="18"/>
          <w:szCs w:val="18"/>
        </w:rPr>
        <w:fldChar w:fldCharType="end"/>
      </w:r>
      <w:r w:rsidRPr="006E64C3">
        <w:rPr>
          <w:rFonts w:ascii="Calibri" w:eastAsia="Calibri" w:hAnsi="Calibri" w:cs="Arial"/>
          <w:i/>
          <w:iCs/>
          <w:color w:val="44546A"/>
          <w:sz w:val="18"/>
          <w:szCs w:val="18"/>
        </w:rPr>
        <w:t xml:space="preserve"> - Plot of the Loss of Complex Modulus (G*) of 40/60 binder over 30 minutes of the Repeated Oscillation Test at various shear strain percentages.</w:t>
      </w:r>
    </w:p>
    <w:p w14:paraId="0157ADE4" w14:textId="77777777" w:rsidR="006E64C3" w:rsidRPr="006E64C3" w:rsidRDefault="006E64C3" w:rsidP="006E64C3">
      <w:pPr>
        <w:rPr>
          <w:rFonts w:ascii="Times New Roman" w:eastAsia="Calibri" w:hAnsi="Times New Roman" w:cs="Times New Roman"/>
          <w:color w:val="44546A"/>
        </w:rPr>
      </w:pPr>
      <w:r w:rsidRPr="006E64C3">
        <w:rPr>
          <w:rFonts w:ascii="Times New Roman" w:eastAsia="Calibri" w:hAnsi="Times New Roman" w:cs="Times New Roman"/>
          <w:color w:val="44546A"/>
        </w:rPr>
        <w:lastRenderedPageBreak/>
        <w:t>It should be noted that the reason the Figure 1 graph is showing a different start point G* figures is due to the 10 second delay of the first reading. The induced strain has already created damage to the sample prior to that first reading, hence the lower initial G* for the higher strain tests.</w:t>
      </w:r>
    </w:p>
    <w:p w14:paraId="4C2A16EE" w14:textId="77777777" w:rsidR="006E64C3" w:rsidRPr="006E64C3" w:rsidRDefault="006E64C3" w:rsidP="006E64C3">
      <w:pPr>
        <w:jc w:val="center"/>
        <w:rPr>
          <w:rFonts w:ascii="Calibri" w:eastAsia="Calibri" w:hAnsi="Calibri" w:cs="Arial"/>
        </w:rPr>
      </w:pPr>
      <w:r w:rsidRPr="006E64C3">
        <w:rPr>
          <w:rFonts w:ascii="Calibri" w:eastAsia="Calibri" w:hAnsi="Calibri" w:cs="Arial"/>
          <w:noProof/>
        </w:rPr>
        <w:drawing>
          <wp:inline distT="0" distB="0" distL="0" distR="0" wp14:anchorId="031918F4" wp14:editId="3D5C672C">
            <wp:extent cx="4667250" cy="3286125"/>
            <wp:effectExtent l="0" t="0" r="0" b="9525"/>
            <wp:docPr id="640" name="Picture 640" descr="Figure 14 - Plot of the Retained Percentage of G* (%) of 40/60 binder over 30 minutes of the Repeated Oscillation Test at various shear strain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descr="Figure 14 - Plot of the Retained Percentage of G* (%) of 40/60 binder over 30 minutes of the Repeated Oscillation Test at various shear strain percentage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67446" cy="3286263"/>
                    </a:xfrm>
                    <a:prstGeom prst="rect">
                      <a:avLst/>
                    </a:prstGeom>
                    <a:noFill/>
                  </pic:spPr>
                </pic:pic>
              </a:graphicData>
            </a:graphic>
          </wp:inline>
        </w:drawing>
      </w:r>
    </w:p>
    <w:p w14:paraId="05BE8B7C" w14:textId="12D4FBD8" w:rsidR="006E64C3" w:rsidRPr="006E64C3" w:rsidRDefault="006E64C3" w:rsidP="006E64C3">
      <w:pPr>
        <w:spacing w:after="200" w:line="240" w:lineRule="auto"/>
        <w:jc w:val="both"/>
        <w:rPr>
          <w:rFonts w:ascii="Calibri" w:eastAsia="Calibri" w:hAnsi="Calibri" w:cs="Arial"/>
          <w:i/>
          <w:iCs/>
          <w:color w:val="44546A"/>
          <w:sz w:val="18"/>
          <w:szCs w:val="18"/>
        </w:rPr>
      </w:pPr>
      <w:r w:rsidRPr="006E64C3">
        <w:rPr>
          <w:rFonts w:ascii="Calibri" w:eastAsia="Calibri" w:hAnsi="Calibri" w:cs="Arial"/>
          <w:i/>
          <w:iCs/>
          <w:color w:val="44546A"/>
          <w:sz w:val="18"/>
          <w:szCs w:val="18"/>
        </w:rPr>
        <w:t xml:space="preserve">Figure </w:t>
      </w:r>
      <w:r w:rsidRPr="006E64C3">
        <w:rPr>
          <w:rFonts w:ascii="Calibri" w:eastAsia="Calibri" w:hAnsi="Calibri" w:cs="Arial"/>
          <w:i/>
          <w:iCs/>
          <w:color w:val="44546A"/>
          <w:sz w:val="18"/>
          <w:szCs w:val="18"/>
        </w:rPr>
        <w:fldChar w:fldCharType="begin"/>
      </w:r>
      <w:r w:rsidRPr="006E64C3">
        <w:rPr>
          <w:rFonts w:ascii="Calibri" w:eastAsia="Calibri" w:hAnsi="Calibri" w:cs="Arial"/>
          <w:i/>
          <w:iCs/>
          <w:color w:val="44546A"/>
          <w:sz w:val="18"/>
          <w:szCs w:val="18"/>
        </w:rPr>
        <w:instrText xml:space="preserve"> SEQ Figure \* ARABIC </w:instrText>
      </w:r>
      <w:r w:rsidRPr="006E64C3">
        <w:rPr>
          <w:rFonts w:ascii="Calibri" w:eastAsia="Calibri" w:hAnsi="Calibri" w:cs="Arial"/>
          <w:i/>
          <w:iCs/>
          <w:color w:val="44546A"/>
          <w:sz w:val="18"/>
          <w:szCs w:val="18"/>
        </w:rPr>
        <w:fldChar w:fldCharType="separate"/>
      </w:r>
      <w:r w:rsidR="00B438A2">
        <w:rPr>
          <w:rFonts w:ascii="Calibri" w:eastAsia="Calibri" w:hAnsi="Calibri" w:cs="Arial"/>
          <w:i/>
          <w:iCs/>
          <w:noProof/>
          <w:color w:val="44546A"/>
          <w:sz w:val="18"/>
          <w:szCs w:val="18"/>
        </w:rPr>
        <w:t>14</w:t>
      </w:r>
      <w:r w:rsidRPr="006E64C3">
        <w:rPr>
          <w:rFonts w:ascii="Calibri" w:eastAsia="Calibri" w:hAnsi="Calibri" w:cs="Arial"/>
          <w:i/>
          <w:iCs/>
          <w:noProof/>
          <w:color w:val="44546A"/>
          <w:sz w:val="18"/>
          <w:szCs w:val="18"/>
        </w:rPr>
        <w:fldChar w:fldCharType="end"/>
      </w:r>
      <w:r w:rsidRPr="006E64C3">
        <w:rPr>
          <w:rFonts w:ascii="Calibri" w:eastAsia="Calibri" w:hAnsi="Calibri" w:cs="Arial"/>
          <w:i/>
          <w:iCs/>
          <w:color w:val="44546A"/>
          <w:sz w:val="18"/>
          <w:szCs w:val="18"/>
        </w:rPr>
        <w:t xml:space="preserve"> - Plot of the Retained Percentage of G* (%) of 40/60 binder over 30 minutes of the Repeated Oscillation Test at various shear strain percentages.</w:t>
      </w:r>
    </w:p>
    <w:p w14:paraId="79F9B5C3" w14:textId="77777777" w:rsidR="006E64C3" w:rsidRPr="006E64C3" w:rsidRDefault="006E64C3" w:rsidP="006E64C3">
      <w:pPr>
        <w:jc w:val="center"/>
        <w:rPr>
          <w:rFonts w:ascii="Calibri" w:eastAsia="Calibri" w:hAnsi="Calibri" w:cs="Arial"/>
        </w:rPr>
      </w:pPr>
      <w:r w:rsidRPr="006E64C3">
        <w:rPr>
          <w:rFonts w:ascii="Calibri" w:eastAsia="Calibri" w:hAnsi="Calibri" w:cs="Arial"/>
          <w:noProof/>
        </w:rPr>
        <w:drawing>
          <wp:inline distT="0" distB="0" distL="0" distR="0" wp14:anchorId="28EB230A" wp14:editId="7A39B0E9">
            <wp:extent cx="4660900" cy="3295650"/>
            <wp:effectExtent l="0" t="0" r="6350" b="0"/>
            <wp:docPr id="5" name="Picture 5" descr="Figure 15  - Plot of the Loss of Complex Modulus (G*) of Styrelf eXcel 70 binder over 30 minutes of the Repeated Oscillation Test at various shear strain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15  - Plot of the Loss of Complex Modulus (G*) of Styrelf eXcel 70 binder over 30 minutes of the Repeated Oscillation Test at various shear strain percentage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61446" cy="3296036"/>
                    </a:xfrm>
                    <a:prstGeom prst="rect">
                      <a:avLst/>
                    </a:prstGeom>
                    <a:noFill/>
                  </pic:spPr>
                </pic:pic>
              </a:graphicData>
            </a:graphic>
          </wp:inline>
        </w:drawing>
      </w:r>
    </w:p>
    <w:p w14:paraId="7BBEF000" w14:textId="00E90520" w:rsidR="006E64C3" w:rsidRPr="006E64C3" w:rsidRDefault="006E64C3" w:rsidP="006E64C3">
      <w:pPr>
        <w:spacing w:after="200" w:line="240" w:lineRule="auto"/>
        <w:jc w:val="both"/>
        <w:rPr>
          <w:rFonts w:ascii="Calibri" w:eastAsia="Calibri" w:hAnsi="Calibri" w:cs="Arial"/>
          <w:i/>
          <w:iCs/>
          <w:color w:val="44546A"/>
          <w:sz w:val="18"/>
          <w:szCs w:val="18"/>
        </w:rPr>
      </w:pPr>
      <w:r w:rsidRPr="006E64C3">
        <w:rPr>
          <w:rFonts w:ascii="Calibri" w:eastAsia="Calibri" w:hAnsi="Calibri" w:cs="Arial"/>
          <w:i/>
          <w:iCs/>
          <w:color w:val="44546A"/>
          <w:sz w:val="18"/>
          <w:szCs w:val="18"/>
        </w:rPr>
        <w:t xml:space="preserve">Figure </w:t>
      </w:r>
      <w:r w:rsidRPr="006E64C3">
        <w:rPr>
          <w:rFonts w:ascii="Calibri" w:eastAsia="Calibri" w:hAnsi="Calibri" w:cs="Arial"/>
          <w:i/>
          <w:iCs/>
          <w:color w:val="44546A"/>
          <w:sz w:val="18"/>
          <w:szCs w:val="18"/>
        </w:rPr>
        <w:fldChar w:fldCharType="begin"/>
      </w:r>
      <w:r w:rsidRPr="006E64C3">
        <w:rPr>
          <w:rFonts w:ascii="Calibri" w:eastAsia="Calibri" w:hAnsi="Calibri" w:cs="Arial"/>
          <w:i/>
          <w:iCs/>
          <w:color w:val="44546A"/>
          <w:sz w:val="18"/>
          <w:szCs w:val="18"/>
        </w:rPr>
        <w:instrText>SEQ Figure \* ARABIC</w:instrText>
      </w:r>
      <w:r w:rsidRPr="006E64C3">
        <w:rPr>
          <w:rFonts w:ascii="Calibri" w:eastAsia="Calibri" w:hAnsi="Calibri" w:cs="Arial"/>
          <w:i/>
          <w:iCs/>
          <w:color w:val="44546A"/>
          <w:sz w:val="18"/>
          <w:szCs w:val="18"/>
        </w:rPr>
        <w:fldChar w:fldCharType="separate"/>
      </w:r>
      <w:r w:rsidR="00B438A2">
        <w:rPr>
          <w:rFonts w:ascii="Calibri" w:eastAsia="Calibri" w:hAnsi="Calibri" w:cs="Arial"/>
          <w:i/>
          <w:iCs/>
          <w:noProof/>
          <w:color w:val="44546A"/>
          <w:sz w:val="18"/>
          <w:szCs w:val="18"/>
        </w:rPr>
        <w:t>15</w:t>
      </w:r>
      <w:r w:rsidRPr="006E64C3">
        <w:rPr>
          <w:rFonts w:ascii="Calibri" w:eastAsia="Calibri" w:hAnsi="Calibri" w:cs="Arial"/>
          <w:i/>
          <w:iCs/>
          <w:color w:val="44546A"/>
          <w:sz w:val="18"/>
          <w:szCs w:val="18"/>
        </w:rPr>
        <w:fldChar w:fldCharType="end"/>
      </w:r>
      <w:r w:rsidRPr="006E64C3">
        <w:rPr>
          <w:rFonts w:ascii="Calibri" w:eastAsia="Calibri" w:hAnsi="Calibri" w:cs="Arial"/>
          <w:i/>
          <w:iCs/>
          <w:color w:val="44546A"/>
          <w:sz w:val="18"/>
          <w:szCs w:val="18"/>
        </w:rPr>
        <w:t xml:space="preserve">  - Plot of the Loss of Complex Modulus (G*) of </w:t>
      </w:r>
      <w:proofErr w:type="spellStart"/>
      <w:r w:rsidRPr="006E64C3">
        <w:rPr>
          <w:rFonts w:ascii="Calibri" w:eastAsia="Calibri" w:hAnsi="Calibri" w:cs="Arial"/>
          <w:i/>
          <w:iCs/>
          <w:color w:val="44546A"/>
          <w:sz w:val="18"/>
          <w:szCs w:val="18"/>
        </w:rPr>
        <w:t>Styrelf</w:t>
      </w:r>
      <w:proofErr w:type="spellEnd"/>
      <w:r w:rsidRPr="006E64C3">
        <w:rPr>
          <w:rFonts w:ascii="Calibri" w:eastAsia="Calibri" w:hAnsi="Calibri" w:cs="Arial"/>
          <w:i/>
          <w:iCs/>
          <w:color w:val="44546A"/>
          <w:sz w:val="18"/>
          <w:szCs w:val="18"/>
        </w:rPr>
        <w:t xml:space="preserve"> </w:t>
      </w:r>
      <w:proofErr w:type="spellStart"/>
      <w:r w:rsidRPr="006E64C3">
        <w:rPr>
          <w:rFonts w:ascii="Calibri" w:eastAsia="Calibri" w:hAnsi="Calibri" w:cs="Arial"/>
          <w:i/>
          <w:iCs/>
          <w:color w:val="44546A"/>
          <w:sz w:val="18"/>
          <w:szCs w:val="18"/>
        </w:rPr>
        <w:t>eXcel</w:t>
      </w:r>
      <w:proofErr w:type="spellEnd"/>
      <w:r w:rsidRPr="006E64C3">
        <w:rPr>
          <w:rFonts w:ascii="Calibri" w:eastAsia="Calibri" w:hAnsi="Calibri" w:cs="Arial"/>
          <w:i/>
          <w:iCs/>
          <w:color w:val="44546A"/>
          <w:sz w:val="18"/>
          <w:szCs w:val="18"/>
        </w:rPr>
        <w:t xml:space="preserve"> 70 </w:t>
      </w:r>
      <w:proofErr w:type="gramStart"/>
      <w:r w:rsidRPr="006E64C3">
        <w:rPr>
          <w:rFonts w:ascii="Calibri" w:eastAsia="Calibri" w:hAnsi="Calibri" w:cs="Arial"/>
          <w:i/>
          <w:iCs/>
          <w:color w:val="44546A"/>
          <w:sz w:val="18"/>
          <w:szCs w:val="18"/>
        </w:rPr>
        <w:t>binder</w:t>
      </w:r>
      <w:proofErr w:type="gramEnd"/>
      <w:r w:rsidRPr="006E64C3">
        <w:rPr>
          <w:rFonts w:ascii="Calibri" w:eastAsia="Calibri" w:hAnsi="Calibri" w:cs="Arial"/>
          <w:i/>
          <w:iCs/>
          <w:color w:val="44546A"/>
          <w:sz w:val="18"/>
          <w:szCs w:val="18"/>
        </w:rPr>
        <w:t xml:space="preserve"> over 30 minutes of the Repeated Oscillation Test at various shear strain percentages.</w:t>
      </w:r>
    </w:p>
    <w:p w14:paraId="670A1B12" w14:textId="77777777" w:rsidR="006E64C3" w:rsidRPr="006E64C3" w:rsidRDefault="006E64C3" w:rsidP="006E64C3">
      <w:pPr>
        <w:jc w:val="both"/>
        <w:rPr>
          <w:rFonts w:ascii="Times New Roman" w:eastAsia="Calibri" w:hAnsi="Times New Roman" w:cs="Times New Roman"/>
        </w:rPr>
      </w:pPr>
      <w:r w:rsidRPr="006E64C3">
        <w:rPr>
          <w:rFonts w:ascii="Times New Roman" w:eastAsia="Calibri" w:hAnsi="Times New Roman" w:cs="Times New Roman"/>
        </w:rPr>
        <w:lastRenderedPageBreak/>
        <w:t xml:space="preserve">Figure 3 shows the data from four Repeated Oscillation Tests on </w:t>
      </w: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eXcel</w:t>
      </w:r>
      <w:proofErr w:type="spellEnd"/>
      <w:r w:rsidRPr="006E64C3">
        <w:rPr>
          <w:rFonts w:ascii="Times New Roman" w:eastAsia="Calibri" w:hAnsi="Times New Roman" w:cs="Times New Roman"/>
        </w:rPr>
        <w:t xml:space="preserve"> 70 </w:t>
      </w:r>
      <w:proofErr w:type="gramStart"/>
      <w:r w:rsidRPr="006E64C3">
        <w:rPr>
          <w:rFonts w:ascii="Times New Roman" w:eastAsia="Calibri" w:hAnsi="Times New Roman" w:cs="Times New Roman"/>
        </w:rPr>
        <w:t>binder</w:t>
      </w:r>
      <w:proofErr w:type="gramEnd"/>
      <w:r w:rsidRPr="006E64C3">
        <w:rPr>
          <w:rFonts w:ascii="Times New Roman" w:eastAsia="Calibri" w:hAnsi="Times New Roman" w:cs="Times New Roman"/>
        </w:rPr>
        <w:t>, plotted as the Loss of G* versus Time (seconds). The tests were run at 25 °C and at a constant frequency of 10 rad/s. For each of the tests the shear strain percentage was varied so that all four tests were run at different shear strain levels (5, 10, 15 and 25% respectively). Figure 4 shows the same data from Figure 3 plotted as the Retained Percentage of G*(%) versus Time (seconds).</w:t>
      </w:r>
    </w:p>
    <w:p w14:paraId="09BD711C" w14:textId="77777777" w:rsidR="006E64C3" w:rsidRPr="006E64C3" w:rsidRDefault="006E64C3" w:rsidP="006E64C3">
      <w:pPr>
        <w:jc w:val="center"/>
        <w:rPr>
          <w:rFonts w:ascii="Times New Roman" w:eastAsia="Calibri" w:hAnsi="Times New Roman" w:cs="Times New Roman"/>
        </w:rPr>
      </w:pPr>
      <w:r w:rsidRPr="006E64C3">
        <w:rPr>
          <w:rFonts w:ascii="Times New Roman" w:eastAsia="Calibri" w:hAnsi="Times New Roman" w:cs="Times New Roman"/>
          <w:noProof/>
        </w:rPr>
        <w:drawing>
          <wp:inline distT="0" distB="0" distL="0" distR="0" wp14:anchorId="66C74637" wp14:editId="51882A13">
            <wp:extent cx="4667445" cy="3384000"/>
            <wp:effectExtent l="0" t="0" r="0" b="6985"/>
            <wp:docPr id="641" name="Picture 641" descr="Figure 16 - Plot of the Retained Percentage of G*(%) of Styrelf eXcel 70 binder over 30 minutes of the Repeated Oscillation Test at various shear strain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641" descr="Figure 16 - Plot of the Retained Percentage of G*(%) of Styrelf eXcel 70 binder over 30 minutes of the Repeated Oscillation Test at various shear strain percentage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67445" cy="3384000"/>
                    </a:xfrm>
                    <a:prstGeom prst="rect">
                      <a:avLst/>
                    </a:prstGeom>
                    <a:noFill/>
                  </pic:spPr>
                </pic:pic>
              </a:graphicData>
            </a:graphic>
          </wp:inline>
        </w:drawing>
      </w:r>
    </w:p>
    <w:p w14:paraId="43A90468" w14:textId="4B2BB4CA" w:rsidR="006E64C3" w:rsidRPr="006E64C3" w:rsidRDefault="006E64C3" w:rsidP="006E64C3">
      <w:pPr>
        <w:spacing w:after="200" w:line="240" w:lineRule="auto"/>
        <w:jc w:val="both"/>
        <w:rPr>
          <w:rFonts w:ascii="Calibri" w:eastAsia="Calibri" w:hAnsi="Calibri" w:cs="Arial"/>
          <w:i/>
          <w:iCs/>
          <w:color w:val="44546A"/>
          <w:sz w:val="18"/>
          <w:szCs w:val="18"/>
        </w:rPr>
      </w:pPr>
      <w:r w:rsidRPr="006E64C3">
        <w:rPr>
          <w:rFonts w:ascii="Calibri" w:eastAsia="Calibri" w:hAnsi="Calibri" w:cs="Arial"/>
          <w:i/>
          <w:iCs/>
          <w:color w:val="44546A"/>
          <w:sz w:val="18"/>
          <w:szCs w:val="18"/>
        </w:rPr>
        <w:t xml:space="preserve">Figure </w:t>
      </w:r>
      <w:r w:rsidRPr="006E64C3">
        <w:rPr>
          <w:rFonts w:ascii="Calibri" w:eastAsia="Calibri" w:hAnsi="Calibri" w:cs="Arial"/>
          <w:i/>
          <w:iCs/>
          <w:color w:val="44546A"/>
          <w:sz w:val="18"/>
          <w:szCs w:val="18"/>
        </w:rPr>
        <w:fldChar w:fldCharType="begin"/>
      </w:r>
      <w:r w:rsidRPr="006E64C3">
        <w:rPr>
          <w:rFonts w:ascii="Calibri" w:eastAsia="Calibri" w:hAnsi="Calibri" w:cs="Arial"/>
          <w:i/>
          <w:iCs/>
          <w:color w:val="44546A"/>
          <w:sz w:val="18"/>
          <w:szCs w:val="18"/>
        </w:rPr>
        <w:instrText xml:space="preserve"> SEQ Figure \* ARABIC </w:instrText>
      </w:r>
      <w:r w:rsidRPr="006E64C3">
        <w:rPr>
          <w:rFonts w:ascii="Calibri" w:eastAsia="Calibri" w:hAnsi="Calibri" w:cs="Arial"/>
          <w:i/>
          <w:iCs/>
          <w:color w:val="44546A"/>
          <w:sz w:val="18"/>
          <w:szCs w:val="18"/>
        </w:rPr>
        <w:fldChar w:fldCharType="separate"/>
      </w:r>
      <w:r w:rsidR="00B438A2">
        <w:rPr>
          <w:rFonts w:ascii="Calibri" w:eastAsia="Calibri" w:hAnsi="Calibri" w:cs="Arial"/>
          <w:i/>
          <w:iCs/>
          <w:noProof/>
          <w:color w:val="44546A"/>
          <w:sz w:val="18"/>
          <w:szCs w:val="18"/>
        </w:rPr>
        <w:t>16</w:t>
      </w:r>
      <w:r w:rsidRPr="006E64C3">
        <w:rPr>
          <w:rFonts w:ascii="Calibri" w:eastAsia="Calibri" w:hAnsi="Calibri" w:cs="Arial"/>
          <w:i/>
          <w:iCs/>
          <w:noProof/>
          <w:color w:val="44546A"/>
          <w:sz w:val="18"/>
          <w:szCs w:val="18"/>
        </w:rPr>
        <w:fldChar w:fldCharType="end"/>
      </w:r>
      <w:r w:rsidRPr="006E64C3">
        <w:rPr>
          <w:rFonts w:ascii="Calibri" w:eastAsia="Calibri" w:hAnsi="Calibri" w:cs="Arial"/>
          <w:i/>
          <w:iCs/>
          <w:color w:val="44546A"/>
          <w:sz w:val="18"/>
          <w:szCs w:val="18"/>
        </w:rPr>
        <w:t xml:space="preserve"> - Plot of the Retained Percentage of G*(%) of </w:t>
      </w:r>
      <w:proofErr w:type="spellStart"/>
      <w:r w:rsidRPr="006E64C3">
        <w:rPr>
          <w:rFonts w:ascii="Calibri" w:eastAsia="Calibri" w:hAnsi="Calibri" w:cs="Arial"/>
          <w:i/>
          <w:iCs/>
          <w:color w:val="44546A"/>
          <w:sz w:val="18"/>
          <w:szCs w:val="18"/>
        </w:rPr>
        <w:t>Styrelf</w:t>
      </w:r>
      <w:proofErr w:type="spellEnd"/>
      <w:r w:rsidRPr="006E64C3">
        <w:rPr>
          <w:rFonts w:ascii="Calibri" w:eastAsia="Calibri" w:hAnsi="Calibri" w:cs="Arial"/>
          <w:i/>
          <w:iCs/>
          <w:color w:val="44546A"/>
          <w:sz w:val="18"/>
          <w:szCs w:val="18"/>
        </w:rPr>
        <w:t xml:space="preserve"> </w:t>
      </w:r>
      <w:proofErr w:type="spellStart"/>
      <w:r w:rsidRPr="006E64C3">
        <w:rPr>
          <w:rFonts w:ascii="Calibri" w:eastAsia="Calibri" w:hAnsi="Calibri" w:cs="Arial"/>
          <w:i/>
          <w:iCs/>
          <w:color w:val="44546A"/>
          <w:sz w:val="18"/>
          <w:szCs w:val="18"/>
        </w:rPr>
        <w:t>eXcel</w:t>
      </w:r>
      <w:proofErr w:type="spellEnd"/>
      <w:r w:rsidRPr="006E64C3">
        <w:rPr>
          <w:rFonts w:ascii="Calibri" w:eastAsia="Calibri" w:hAnsi="Calibri" w:cs="Arial"/>
          <w:i/>
          <w:iCs/>
          <w:color w:val="44546A"/>
          <w:sz w:val="18"/>
          <w:szCs w:val="18"/>
        </w:rPr>
        <w:t xml:space="preserve"> 70 </w:t>
      </w:r>
      <w:proofErr w:type="gramStart"/>
      <w:r w:rsidRPr="006E64C3">
        <w:rPr>
          <w:rFonts w:ascii="Calibri" w:eastAsia="Calibri" w:hAnsi="Calibri" w:cs="Arial"/>
          <w:i/>
          <w:iCs/>
          <w:color w:val="44546A"/>
          <w:sz w:val="18"/>
          <w:szCs w:val="18"/>
        </w:rPr>
        <w:t>binder</w:t>
      </w:r>
      <w:proofErr w:type="gramEnd"/>
      <w:r w:rsidRPr="006E64C3">
        <w:rPr>
          <w:rFonts w:ascii="Calibri" w:eastAsia="Calibri" w:hAnsi="Calibri" w:cs="Arial"/>
          <w:i/>
          <w:iCs/>
          <w:color w:val="44546A"/>
          <w:sz w:val="18"/>
          <w:szCs w:val="18"/>
        </w:rPr>
        <w:t xml:space="preserve"> over 30 minutes of the Repeated Oscillation Test at various shear strain percentages.</w:t>
      </w:r>
    </w:p>
    <w:p w14:paraId="461ADD54" w14:textId="77777777" w:rsidR="006E64C3" w:rsidRPr="006E64C3" w:rsidRDefault="006E64C3" w:rsidP="006E64C3">
      <w:pPr>
        <w:spacing w:line="240" w:lineRule="auto"/>
        <w:jc w:val="both"/>
        <w:rPr>
          <w:rFonts w:ascii="Times New Roman" w:eastAsia="Calibri" w:hAnsi="Times New Roman" w:cs="Times New Roman"/>
          <w:sz w:val="24"/>
          <w:szCs w:val="24"/>
        </w:rPr>
      </w:pPr>
      <w:r w:rsidRPr="006E64C3">
        <w:rPr>
          <w:rFonts w:ascii="Times New Roman" w:eastAsia="Calibri" w:hAnsi="Times New Roman" w:cs="Times New Roman"/>
          <w:sz w:val="24"/>
          <w:szCs w:val="24"/>
        </w:rPr>
        <w:t xml:space="preserve">Figure 5 shows the data from 4 Repeated Oscillation Tests on </w:t>
      </w:r>
      <w:proofErr w:type="spellStart"/>
      <w:r w:rsidRPr="006E64C3">
        <w:rPr>
          <w:rFonts w:ascii="Times New Roman" w:eastAsia="Calibri" w:hAnsi="Times New Roman" w:cs="Times New Roman"/>
          <w:sz w:val="24"/>
          <w:szCs w:val="24"/>
        </w:rPr>
        <w:t>Styrelf</w:t>
      </w:r>
      <w:proofErr w:type="spellEnd"/>
      <w:r w:rsidRPr="006E64C3">
        <w:rPr>
          <w:rFonts w:ascii="Times New Roman" w:eastAsia="Calibri" w:hAnsi="Times New Roman" w:cs="Times New Roman"/>
          <w:sz w:val="24"/>
          <w:szCs w:val="24"/>
        </w:rPr>
        <w:t xml:space="preserve"> </w:t>
      </w:r>
      <w:proofErr w:type="spellStart"/>
      <w:r w:rsidRPr="006E64C3">
        <w:rPr>
          <w:rFonts w:ascii="Times New Roman" w:eastAsia="Calibri" w:hAnsi="Times New Roman" w:cs="Times New Roman"/>
          <w:sz w:val="24"/>
          <w:szCs w:val="24"/>
        </w:rPr>
        <w:t>eXtreme</w:t>
      </w:r>
      <w:proofErr w:type="spellEnd"/>
      <w:r w:rsidRPr="006E64C3">
        <w:rPr>
          <w:rFonts w:ascii="Times New Roman" w:eastAsia="Calibri" w:hAnsi="Times New Roman" w:cs="Times New Roman"/>
          <w:sz w:val="24"/>
          <w:szCs w:val="24"/>
        </w:rPr>
        <w:t xml:space="preserve"> 100 </w:t>
      </w:r>
      <w:proofErr w:type="gramStart"/>
      <w:r w:rsidRPr="006E64C3">
        <w:rPr>
          <w:rFonts w:ascii="Times New Roman" w:eastAsia="Calibri" w:hAnsi="Times New Roman" w:cs="Times New Roman"/>
          <w:sz w:val="24"/>
          <w:szCs w:val="24"/>
        </w:rPr>
        <w:t>binder</w:t>
      </w:r>
      <w:proofErr w:type="gramEnd"/>
      <w:r w:rsidRPr="006E64C3">
        <w:rPr>
          <w:rFonts w:ascii="Times New Roman" w:eastAsia="Calibri" w:hAnsi="Times New Roman" w:cs="Times New Roman"/>
          <w:sz w:val="24"/>
          <w:szCs w:val="24"/>
        </w:rPr>
        <w:t>, plotted as the Loss of G* versus Time (seconds). The tests were run at 25</w:t>
      </w:r>
      <w:r w:rsidRPr="006E64C3">
        <w:rPr>
          <w:rFonts w:ascii="Calibri" w:eastAsia="Calibri" w:hAnsi="Calibri" w:cs="Calibri"/>
          <w:sz w:val="24"/>
          <w:szCs w:val="24"/>
        </w:rPr>
        <w:t>°</w:t>
      </w:r>
      <w:r w:rsidRPr="006E64C3">
        <w:rPr>
          <w:rFonts w:ascii="Times New Roman" w:eastAsia="Calibri" w:hAnsi="Times New Roman" w:cs="Times New Roman"/>
          <w:sz w:val="24"/>
          <w:szCs w:val="24"/>
        </w:rPr>
        <w:t>C and at a constant frequency of 10 rad/s. For each of the tests the shear strain percentage was changed so that all four tests were run at different shear strain levels (5, 10, 15 and 25% respectively). Figure 6 shows the same data from Figure 5 plotted as the Retained Percentage of G*(%) versus Time (seconds).</w:t>
      </w:r>
    </w:p>
    <w:p w14:paraId="0FA9A74D" w14:textId="77777777" w:rsidR="006E64C3" w:rsidRPr="006E64C3" w:rsidRDefault="006E64C3" w:rsidP="006E64C3">
      <w:pPr>
        <w:jc w:val="center"/>
        <w:rPr>
          <w:rFonts w:ascii="Times New Roman" w:eastAsia="Calibri" w:hAnsi="Times New Roman" w:cs="Times New Roman"/>
        </w:rPr>
      </w:pPr>
      <w:r w:rsidRPr="006E64C3">
        <w:rPr>
          <w:rFonts w:ascii="Times New Roman" w:eastAsia="Calibri" w:hAnsi="Times New Roman" w:cs="Times New Roman"/>
          <w:noProof/>
        </w:rPr>
        <w:lastRenderedPageBreak/>
        <w:drawing>
          <wp:inline distT="0" distB="0" distL="0" distR="0" wp14:anchorId="1F2CD1E9" wp14:editId="73C02614">
            <wp:extent cx="4664856" cy="3384000"/>
            <wp:effectExtent l="0" t="0" r="2540" b="6985"/>
            <wp:docPr id="642" name="Picture 642" descr="Figure 17 - Plot of the Loss of Complex Modulus (G*) of Styrelf eXtreme 100 binder over 30 minutes of the Repeated Oscillation Test at various shear strain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Figure 17 - Plot of the Loss of Complex Modulus (G*) of Styrelf eXtreme 100 binder over 30 minutes of the Repeated Oscillation Test at various shear strain percentage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64856" cy="3384000"/>
                    </a:xfrm>
                    <a:prstGeom prst="rect">
                      <a:avLst/>
                    </a:prstGeom>
                    <a:noFill/>
                  </pic:spPr>
                </pic:pic>
              </a:graphicData>
            </a:graphic>
          </wp:inline>
        </w:drawing>
      </w:r>
    </w:p>
    <w:p w14:paraId="7A83E8E5" w14:textId="2DB507A9" w:rsidR="006E64C3" w:rsidRPr="006E64C3" w:rsidRDefault="006E64C3" w:rsidP="006E64C3">
      <w:pPr>
        <w:spacing w:after="200" w:line="240" w:lineRule="auto"/>
        <w:jc w:val="both"/>
        <w:rPr>
          <w:rFonts w:ascii="Calibri" w:eastAsia="Calibri" w:hAnsi="Calibri" w:cs="Arial"/>
          <w:i/>
          <w:iCs/>
          <w:color w:val="44546A"/>
          <w:sz w:val="18"/>
          <w:szCs w:val="18"/>
        </w:rPr>
      </w:pPr>
      <w:r w:rsidRPr="006E64C3">
        <w:rPr>
          <w:rFonts w:ascii="Calibri" w:eastAsia="Calibri" w:hAnsi="Calibri" w:cs="Arial"/>
          <w:i/>
          <w:iCs/>
          <w:color w:val="44546A"/>
          <w:sz w:val="18"/>
          <w:szCs w:val="18"/>
        </w:rPr>
        <w:t xml:space="preserve">Figure </w:t>
      </w:r>
      <w:r w:rsidRPr="006E64C3">
        <w:rPr>
          <w:rFonts w:ascii="Calibri" w:eastAsia="Calibri" w:hAnsi="Calibri" w:cs="Arial"/>
          <w:i/>
          <w:iCs/>
          <w:color w:val="44546A"/>
          <w:sz w:val="18"/>
          <w:szCs w:val="18"/>
        </w:rPr>
        <w:fldChar w:fldCharType="begin"/>
      </w:r>
      <w:r w:rsidRPr="006E64C3">
        <w:rPr>
          <w:rFonts w:ascii="Calibri" w:eastAsia="Calibri" w:hAnsi="Calibri" w:cs="Arial"/>
          <w:i/>
          <w:iCs/>
          <w:color w:val="44546A"/>
          <w:sz w:val="18"/>
          <w:szCs w:val="18"/>
        </w:rPr>
        <w:instrText xml:space="preserve"> SEQ Figure \* ARABIC </w:instrText>
      </w:r>
      <w:r w:rsidRPr="006E64C3">
        <w:rPr>
          <w:rFonts w:ascii="Calibri" w:eastAsia="Calibri" w:hAnsi="Calibri" w:cs="Arial"/>
          <w:i/>
          <w:iCs/>
          <w:color w:val="44546A"/>
          <w:sz w:val="18"/>
          <w:szCs w:val="18"/>
        </w:rPr>
        <w:fldChar w:fldCharType="separate"/>
      </w:r>
      <w:r w:rsidR="00B438A2">
        <w:rPr>
          <w:rFonts w:ascii="Calibri" w:eastAsia="Calibri" w:hAnsi="Calibri" w:cs="Arial"/>
          <w:i/>
          <w:iCs/>
          <w:noProof/>
          <w:color w:val="44546A"/>
          <w:sz w:val="18"/>
          <w:szCs w:val="18"/>
        </w:rPr>
        <w:t>17</w:t>
      </w:r>
      <w:r w:rsidRPr="006E64C3">
        <w:rPr>
          <w:rFonts w:ascii="Calibri" w:eastAsia="Calibri" w:hAnsi="Calibri" w:cs="Arial"/>
          <w:i/>
          <w:iCs/>
          <w:noProof/>
          <w:color w:val="44546A"/>
          <w:sz w:val="18"/>
          <w:szCs w:val="18"/>
        </w:rPr>
        <w:fldChar w:fldCharType="end"/>
      </w:r>
      <w:r w:rsidRPr="006E64C3">
        <w:rPr>
          <w:rFonts w:ascii="Calibri" w:eastAsia="Calibri" w:hAnsi="Calibri" w:cs="Arial"/>
          <w:i/>
          <w:iCs/>
          <w:color w:val="44546A"/>
          <w:sz w:val="18"/>
          <w:szCs w:val="18"/>
        </w:rPr>
        <w:t xml:space="preserve"> - Plot of the Loss of Complex Modulus (G*) of </w:t>
      </w:r>
      <w:proofErr w:type="spellStart"/>
      <w:r w:rsidRPr="006E64C3">
        <w:rPr>
          <w:rFonts w:ascii="Calibri" w:eastAsia="Calibri" w:hAnsi="Calibri" w:cs="Arial"/>
          <w:i/>
          <w:iCs/>
          <w:color w:val="44546A"/>
          <w:sz w:val="18"/>
          <w:szCs w:val="18"/>
        </w:rPr>
        <w:t>Styrelf</w:t>
      </w:r>
      <w:proofErr w:type="spellEnd"/>
      <w:r w:rsidRPr="006E64C3">
        <w:rPr>
          <w:rFonts w:ascii="Calibri" w:eastAsia="Calibri" w:hAnsi="Calibri" w:cs="Arial"/>
          <w:i/>
          <w:iCs/>
          <w:color w:val="44546A"/>
          <w:sz w:val="18"/>
          <w:szCs w:val="18"/>
        </w:rPr>
        <w:t xml:space="preserve"> </w:t>
      </w:r>
      <w:proofErr w:type="spellStart"/>
      <w:r w:rsidRPr="006E64C3">
        <w:rPr>
          <w:rFonts w:ascii="Calibri" w:eastAsia="Calibri" w:hAnsi="Calibri" w:cs="Arial"/>
          <w:i/>
          <w:iCs/>
          <w:color w:val="44546A"/>
          <w:sz w:val="18"/>
          <w:szCs w:val="18"/>
        </w:rPr>
        <w:t>eXtreme</w:t>
      </w:r>
      <w:proofErr w:type="spellEnd"/>
      <w:r w:rsidRPr="006E64C3">
        <w:rPr>
          <w:rFonts w:ascii="Calibri" w:eastAsia="Calibri" w:hAnsi="Calibri" w:cs="Arial"/>
          <w:i/>
          <w:iCs/>
          <w:color w:val="44546A"/>
          <w:sz w:val="18"/>
          <w:szCs w:val="18"/>
        </w:rPr>
        <w:t xml:space="preserve"> 100 </w:t>
      </w:r>
      <w:proofErr w:type="gramStart"/>
      <w:r w:rsidRPr="006E64C3">
        <w:rPr>
          <w:rFonts w:ascii="Calibri" w:eastAsia="Calibri" w:hAnsi="Calibri" w:cs="Arial"/>
          <w:i/>
          <w:iCs/>
          <w:color w:val="44546A"/>
          <w:sz w:val="18"/>
          <w:szCs w:val="18"/>
        </w:rPr>
        <w:t>binder</w:t>
      </w:r>
      <w:proofErr w:type="gramEnd"/>
      <w:r w:rsidRPr="006E64C3">
        <w:rPr>
          <w:rFonts w:ascii="Calibri" w:eastAsia="Calibri" w:hAnsi="Calibri" w:cs="Arial"/>
          <w:i/>
          <w:iCs/>
          <w:color w:val="44546A"/>
          <w:sz w:val="18"/>
          <w:szCs w:val="18"/>
        </w:rPr>
        <w:t xml:space="preserve"> over 30 minutes of the Repeated Oscillation Test at various shear strain percentages.</w:t>
      </w:r>
    </w:p>
    <w:p w14:paraId="318A94AD" w14:textId="77777777" w:rsidR="006E64C3" w:rsidRPr="006E64C3" w:rsidRDefault="006E64C3" w:rsidP="006E64C3">
      <w:pPr>
        <w:jc w:val="center"/>
        <w:rPr>
          <w:rFonts w:ascii="Calibri" w:eastAsia="Calibri" w:hAnsi="Calibri" w:cs="Arial"/>
        </w:rPr>
      </w:pPr>
      <w:r w:rsidRPr="006E64C3">
        <w:rPr>
          <w:rFonts w:ascii="Calibri" w:eastAsia="Calibri" w:hAnsi="Calibri" w:cs="Arial"/>
          <w:noProof/>
        </w:rPr>
        <w:drawing>
          <wp:inline distT="0" distB="0" distL="0" distR="0" wp14:anchorId="0F00D6E6" wp14:editId="74B513CF">
            <wp:extent cx="4670864" cy="3384000"/>
            <wp:effectExtent l="0" t="0" r="0" b="6985"/>
            <wp:docPr id="643" name="Picture 643" descr="Figure 18 - Plot of the Retained Percentage of G*(%) of Styrelf eXtreme 100 binder over 30 minutes of the Repeated Oscillation Test at various shear strain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Figure 18 - Plot of the Retained Percentage of G*(%) of Styrelf eXtreme 100 binder over 30 minutes of the Repeated Oscillation Test at various shear strain percentage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70864" cy="3384000"/>
                    </a:xfrm>
                    <a:prstGeom prst="rect">
                      <a:avLst/>
                    </a:prstGeom>
                    <a:noFill/>
                  </pic:spPr>
                </pic:pic>
              </a:graphicData>
            </a:graphic>
          </wp:inline>
        </w:drawing>
      </w:r>
    </w:p>
    <w:p w14:paraId="2C767183" w14:textId="1D9991EB" w:rsidR="006E64C3" w:rsidRPr="006E64C3" w:rsidRDefault="006E64C3" w:rsidP="006E64C3">
      <w:pPr>
        <w:spacing w:after="200" w:line="240" w:lineRule="auto"/>
        <w:jc w:val="both"/>
        <w:rPr>
          <w:rFonts w:ascii="Calibri" w:eastAsia="Calibri" w:hAnsi="Calibri" w:cs="Arial"/>
          <w:i/>
          <w:iCs/>
          <w:color w:val="44546A"/>
          <w:sz w:val="18"/>
          <w:szCs w:val="18"/>
        </w:rPr>
      </w:pPr>
      <w:r w:rsidRPr="006E64C3">
        <w:rPr>
          <w:rFonts w:ascii="Calibri" w:eastAsia="Calibri" w:hAnsi="Calibri" w:cs="Arial"/>
          <w:i/>
          <w:iCs/>
          <w:color w:val="44546A"/>
          <w:sz w:val="18"/>
          <w:szCs w:val="18"/>
        </w:rPr>
        <w:t xml:space="preserve">Figure </w:t>
      </w:r>
      <w:r w:rsidRPr="006E64C3">
        <w:rPr>
          <w:rFonts w:ascii="Calibri" w:eastAsia="Calibri" w:hAnsi="Calibri" w:cs="Arial"/>
          <w:i/>
          <w:iCs/>
          <w:color w:val="44546A"/>
          <w:sz w:val="18"/>
          <w:szCs w:val="18"/>
        </w:rPr>
        <w:fldChar w:fldCharType="begin"/>
      </w:r>
      <w:r w:rsidRPr="006E64C3">
        <w:rPr>
          <w:rFonts w:ascii="Calibri" w:eastAsia="Calibri" w:hAnsi="Calibri" w:cs="Arial"/>
          <w:i/>
          <w:iCs/>
          <w:color w:val="44546A"/>
          <w:sz w:val="18"/>
          <w:szCs w:val="18"/>
        </w:rPr>
        <w:instrText>SEQ Figure \* ARABIC</w:instrText>
      </w:r>
      <w:r w:rsidRPr="006E64C3">
        <w:rPr>
          <w:rFonts w:ascii="Calibri" w:eastAsia="Calibri" w:hAnsi="Calibri" w:cs="Arial"/>
          <w:i/>
          <w:iCs/>
          <w:color w:val="44546A"/>
          <w:sz w:val="18"/>
          <w:szCs w:val="18"/>
        </w:rPr>
        <w:fldChar w:fldCharType="separate"/>
      </w:r>
      <w:r w:rsidR="00B438A2">
        <w:rPr>
          <w:rFonts w:ascii="Calibri" w:eastAsia="Calibri" w:hAnsi="Calibri" w:cs="Arial"/>
          <w:i/>
          <w:iCs/>
          <w:noProof/>
          <w:color w:val="44546A"/>
          <w:sz w:val="18"/>
          <w:szCs w:val="18"/>
        </w:rPr>
        <w:t>18</w:t>
      </w:r>
      <w:r w:rsidRPr="006E64C3">
        <w:rPr>
          <w:rFonts w:ascii="Calibri" w:eastAsia="Calibri" w:hAnsi="Calibri" w:cs="Arial"/>
          <w:i/>
          <w:iCs/>
          <w:color w:val="44546A"/>
          <w:sz w:val="18"/>
          <w:szCs w:val="18"/>
        </w:rPr>
        <w:fldChar w:fldCharType="end"/>
      </w:r>
      <w:r w:rsidRPr="006E64C3">
        <w:rPr>
          <w:rFonts w:ascii="Calibri" w:eastAsia="Calibri" w:hAnsi="Calibri" w:cs="Arial"/>
          <w:i/>
          <w:iCs/>
          <w:color w:val="44546A"/>
          <w:sz w:val="18"/>
          <w:szCs w:val="18"/>
        </w:rPr>
        <w:t xml:space="preserve"> - Plot of the Retained Percentage of G*(%) of </w:t>
      </w:r>
      <w:proofErr w:type="spellStart"/>
      <w:r w:rsidRPr="006E64C3">
        <w:rPr>
          <w:rFonts w:ascii="Calibri" w:eastAsia="Calibri" w:hAnsi="Calibri" w:cs="Arial"/>
          <w:i/>
          <w:iCs/>
          <w:color w:val="44546A"/>
          <w:sz w:val="18"/>
          <w:szCs w:val="18"/>
        </w:rPr>
        <w:t>Styrelf</w:t>
      </w:r>
      <w:proofErr w:type="spellEnd"/>
      <w:r w:rsidRPr="006E64C3">
        <w:rPr>
          <w:rFonts w:ascii="Calibri" w:eastAsia="Calibri" w:hAnsi="Calibri" w:cs="Arial"/>
          <w:i/>
          <w:iCs/>
          <w:color w:val="44546A"/>
          <w:sz w:val="18"/>
          <w:szCs w:val="18"/>
        </w:rPr>
        <w:t xml:space="preserve"> </w:t>
      </w:r>
      <w:proofErr w:type="spellStart"/>
      <w:r w:rsidRPr="006E64C3">
        <w:rPr>
          <w:rFonts w:ascii="Calibri" w:eastAsia="Calibri" w:hAnsi="Calibri" w:cs="Arial"/>
          <w:i/>
          <w:iCs/>
          <w:color w:val="44546A"/>
          <w:sz w:val="18"/>
          <w:szCs w:val="18"/>
        </w:rPr>
        <w:t>eXtreme</w:t>
      </w:r>
      <w:proofErr w:type="spellEnd"/>
      <w:r w:rsidRPr="006E64C3">
        <w:rPr>
          <w:rFonts w:ascii="Calibri" w:eastAsia="Calibri" w:hAnsi="Calibri" w:cs="Arial"/>
          <w:i/>
          <w:iCs/>
          <w:color w:val="44546A"/>
          <w:sz w:val="18"/>
          <w:szCs w:val="18"/>
        </w:rPr>
        <w:t xml:space="preserve"> 100 </w:t>
      </w:r>
      <w:proofErr w:type="gramStart"/>
      <w:r w:rsidRPr="006E64C3">
        <w:rPr>
          <w:rFonts w:ascii="Calibri" w:eastAsia="Calibri" w:hAnsi="Calibri" w:cs="Arial"/>
          <w:i/>
          <w:iCs/>
          <w:color w:val="44546A"/>
          <w:sz w:val="18"/>
          <w:szCs w:val="18"/>
        </w:rPr>
        <w:t>binder</w:t>
      </w:r>
      <w:proofErr w:type="gramEnd"/>
      <w:r w:rsidRPr="006E64C3">
        <w:rPr>
          <w:rFonts w:ascii="Calibri" w:eastAsia="Calibri" w:hAnsi="Calibri" w:cs="Arial"/>
          <w:i/>
          <w:iCs/>
          <w:color w:val="44546A"/>
          <w:sz w:val="18"/>
          <w:szCs w:val="18"/>
        </w:rPr>
        <w:t xml:space="preserve"> over 30 minutes of the Repeated Oscillation Test at various shear strain percentages.</w:t>
      </w:r>
    </w:p>
    <w:p w14:paraId="2B7615C2" w14:textId="77777777" w:rsidR="00304FF2" w:rsidRDefault="00304FF2" w:rsidP="006E64C3">
      <w:pPr>
        <w:jc w:val="both"/>
        <w:rPr>
          <w:rFonts w:ascii="Times New Roman" w:eastAsia="Times New Roman" w:hAnsi="Times New Roman" w:cs="Times New Roman"/>
          <w:sz w:val="24"/>
          <w:szCs w:val="24"/>
          <w:lang w:eastAsia="en-GB"/>
        </w:rPr>
      </w:pPr>
    </w:p>
    <w:p w14:paraId="25E763E6" w14:textId="77777777" w:rsidR="00304FF2" w:rsidRDefault="00304FF2" w:rsidP="006E64C3">
      <w:pPr>
        <w:jc w:val="both"/>
        <w:rPr>
          <w:rFonts w:ascii="Times New Roman" w:eastAsia="Times New Roman" w:hAnsi="Times New Roman" w:cs="Times New Roman"/>
          <w:sz w:val="24"/>
          <w:szCs w:val="24"/>
          <w:lang w:eastAsia="en-GB"/>
        </w:rPr>
      </w:pPr>
    </w:p>
    <w:p w14:paraId="56ED7F10" w14:textId="6C2D6E25" w:rsidR="006E64C3" w:rsidRPr="006E64C3" w:rsidRDefault="006E64C3" w:rsidP="006E64C3">
      <w:pPr>
        <w:jc w:val="both"/>
        <w:rPr>
          <w:rFonts w:ascii="Times New Roman" w:eastAsia="Times New Roman" w:hAnsi="Times New Roman" w:cs="Times New Roman"/>
          <w:i/>
          <w:iCs/>
          <w:sz w:val="24"/>
          <w:szCs w:val="24"/>
          <w:lang w:eastAsia="en-GB"/>
        </w:rPr>
      </w:pPr>
      <w:r w:rsidRPr="006E64C3">
        <w:rPr>
          <w:rFonts w:ascii="Times New Roman" w:eastAsia="Times New Roman" w:hAnsi="Times New Roman" w:cs="Times New Roman"/>
          <w:sz w:val="24"/>
          <w:szCs w:val="24"/>
          <w:lang w:eastAsia="en-GB"/>
        </w:rPr>
        <w:lastRenderedPageBreak/>
        <w:t>3.2</w:t>
      </w:r>
      <w:r w:rsidRPr="006E64C3">
        <w:rPr>
          <w:rFonts w:ascii="Times New Roman" w:eastAsia="Times New Roman" w:hAnsi="Times New Roman" w:cs="Times New Roman"/>
          <w:sz w:val="24"/>
          <w:szCs w:val="24"/>
          <w:lang w:eastAsia="en-GB"/>
        </w:rPr>
        <w:tab/>
      </w:r>
      <w:r w:rsidRPr="006E64C3">
        <w:rPr>
          <w:rFonts w:ascii="Times New Roman" w:eastAsia="Times New Roman" w:hAnsi="Times New Roman" w:cs="Times New Roman"/>
          <w:i/>
          <w:iCs/>
          <w:sz w:val="24"/>
          <w:szCs w:val="24"/>
          <w:lang w:eastAsia="en-GB"/>
        </w:rPr>
        <w:t>Aged Binder Test Results</w:t>
      </w:r>
    </w:p>
    <w:p w14:paraId="703065CC" w14:textId="77777777" w:rsidR="006E64C3" w:rsidRPr="006E64C3" w:rsidRDefault="006E64C3" w:rsidP="006E64C3">
      <w:pPr>
        <w:spacing w:line="240" w:lineRule="auto"/>
        <w:jc w:val="both"/>
        <w:rPr>
          <w:rFonts w:ascii="Times New Roman" w:eastAsia="Calibri" w:hAnsi="Times New Roman" w:cs="Times New Roman"/>
        </w:rPr>
      </w:pPr>
      <w:r w:rsidRPr="006E64C3">
        <w:rPr>
          <w:rFonts w:ascii="Times New Roman" w:eastAsia="Calibri" w:hAnsi="Times New Roman" w:cs="Times New Roman"/>
        </w:rPr>
        <w:t xml:space="preserve">Figure 7 shows the data from eight Repeated Oscillation Tests on three different binders: </w:t>
      </w: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eXtreme</w:t>
      </w:r>
      <w:proofErr w:type="spellEnd"/>
      <w:r w:rsidRPr="006E64C3">
        <w:rPr>
          <w:rFonts w:ascii="Times New Roman" w:eastAsia="Calibri" w:hAnsi="Times New Roman" w:cs="Times New Roman"/>
        </w:rPr>
        <w:t xml:space="preserve"> 100, </w:t>
      </w: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eXtreme</w:t>
      </w:r>
      <w:proofErr w:type="spellEnd"/>
      <w:r w:rsidRPr="006E64C3">
        <w:rPr>
          <w:rFonts w:ascii="Times New Roman" w:eastAsia="Calibri" w:hAnsi="Times New Roman" w:cs="Times New Roman"/>
        </w:rPr>
        <w:t xml:space="preserve"> 100 Long Life and </w:t>
      </w:r>
      <w:proofErr w:type="spellStart"/>
      <w:r w:rsidRPr="006E64C3">
        <w:rPr>
          <w:rFonts w:ascii="Times New Roman" w:eastAsia="Calibri" w:hAnsi="Times New Roman" w:cs="Times New Roman"/>
        </w:rPr>
        <w:t>Styrelf</w:t>
      </w:r>
      <w:proofErr w:type="spellEnd"/>
      <w:r w:rsidRPr="006E64C3">
        <w:rPr>
          <w:rFonts w:ascii="Times New Roman" w:eastAsia="Calibri" w:hAnsi="Times New Roman" w:cs="Times New Roman"/>
        </w:rPr>
        <w:t xml:space="preserve"> </w:t>
      </w:r>
      <w:proofErr w:type="spellStart"/>
      <w:r w:rsidRPr="006E64C3">
        <w:rPr>
          <w:rFonts w:ascii="Times New Roman" w:eastAsia="Calibri" w:hAnsi="Times New Roman" w:cs="Times New Roman"/>
        </w:rPr>
        <w:t>eXcel</w:t>
      </w:r>
      <w:proofErr w:type="spellEnd"/>
      <w:r w:rsidRPr="006E64C3">
        <w:rPr>
          <w:rFonts w:ascii="Times New Roman" w:eastAsia="Calibri" w:hAnsi="Times New Roman" w:cs="Times New Roman"/>
        </w:rPr>
        <w:t xml:space="preserve"> 70. Three of the tests were carried out on the virgin binders, while the remaining five tests were run on the same samples after ageing using a Pressurised Ageing Vessel (PAV).  The data from these tests is plotted in Figure 7 as the Loss of G* versus Time (seconds). The tests were run at 25</w:t>
      </w:r>
      <w:r w:rsidRPr="006E64C3">
        <w:rPr>
          <w:rFonts w:ascii="Calibri" w:eastAsia="Calibri" w:hAnsi="Calibri" w:cs="Calibri"/>
        </w:rPr>
        <w:t>°</w:t>
      </w:r>
      <w:r w:rsidRPr="006E64C3">
        <w:rPr>
          <w:rFonts w:ascii="Times New Roman" w:eastAsia="Calibri" w:hAnsi="Times New Roman" w:cs="Times New Roman"/>
        </w:rPr>
        <w:t>C and at a constant frequency of 10 rad/s. For each of the tests the shear strain percentage was kept constant at 25%. Figure 8 shows the same data from Figure 7 plotted as the Retained Percentage of G*(%)</w:t>
      </w:r>
      <w:r w:rsidRPr="006E64C3">
        <w:rPr>
          <w:rFonts w:ascii="Calibri" w:eastAsia="Calibri" w:hAnsi="Calibri" w:cs="Arial"/>
        </w:rPr>
        <w:t xml:space="preserve"> </w:t>
      </w:r>
      <w:r w:rsidRPr="006E64C3">
        <w:rPr>
          <w:rFonts w:ascii="Times New Roman" w:eastAsia="Calibri" w:hAnsi="Times New Roman" w:cs="Times New Roman"/>
        </w:rPr>
        <w:t>versus Time (seconds).</w:t>
      </w:r>
    </w:p>
    <w:p w14:paraId="0BBE2CE9" w14:textId="77777777" w:rsidR="006E64C3" w:rsidRPr="006E64C3" w:rsidRDefault="006E64C3" w:rsidP="006E64C3">
      <w:pPr>
        <w:keepNext/>
        <w:rPr>
          <w:rFonts w:ascii="Calibri" w:eastAsia="Calibri" w:hAnsi="Calibri" w:cs="Arial"/>
        </w:rPr>
      </w:pPr>
      <w:r w:rsidRPr="006E64C3">
        <w:rPr>
          <w:rFonts w:ascii="Calibri" w:eastAsia="Calibri" w:hAnsi="Calibri" w:cs="Arial"/>
          <w:noProof/>
        </w:rPr>
        <w:drawing>
          <wp:inline distT="0" distB="0" distL="0" distR="0" wp14:anchorId="0C695BDF" wp14:editId="25F55384">
            <wp:extent cx="5189682" cy="3384000"/>
            <wp:effectExtent l="0" t="0" r="0" b="0"/>
            <wp:docPr id="644" name="Picture 644" descr="Figure 19 - Plot of the Loss of Complex Modulus (G*) over 30 minutes of the Repeated Oscillation Test at 25% shear s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Figure 19 - Plot of the Loss of Complex Modulus (G*) over 30 minutes of the Repeated Oscillation Test at 25% shear strain."/>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189682" cy="3384000"/>
                    </a:xfrm>
                    <a:prstGeom prst="rect">
                      <a:avLst/>
                    </a:prstGeom>
                  </pic:spPr>
                </pic:pic>
              </a:graphicData>
            </a:graphic>
          </wp:inline>
        </w:drawing>
      </w:r>
    </w:p>
    <w:p w14:paraId="19CDAC68" w14:textId="3D16FC7B" w:rsidR="006E64C3" w:rsidRPr="006E64C3" w:rsidRDefault="006E64C3" w:rsidP="006E64C3">
      <w:pPr>
        <w:spacing w:after="200" w:line="240" w:lineRule="auto"/>
        <w:jc w:val="both"/>
        <w:rPr>
          <w:rFonts w:ascii="Times New Roman" w:eastAsia="Calibri" w:hAnsi="Times New Roman" w:cs="Times New Roman"/>
          <w:i/>
          <w:iCs/>
          <w:color w:val="44546A"/>
          <w:sz w:val="18"/>
          <w:szCs w:val="18"/>
        </w:rPr>
      </w:pPr>
      <w:r w:rsidRPr="006E64C3">
        <w:rPr>
          <w:rFonts w:ascii="Calibri" w:eastAsia="Calibri" w:hAnsi="Calibri" w:cs="Arial"/>
          <w:i/>
          <w:iCs/>
          <w:color w:val="44546A"/>
          <w:sz w:val="18"/>
          <w:szCs w:val="18"/>
        </w:rPr>
        <w:t xml:space="preserve">Figure </w:t>
      </w:r>
      <w:r w:rsidRPr="006E64C3">
        <w:rPr>
          <w:rFonts w:ascii="Calibri" w:eastAsia="Calibri" w:hAnsi="Calibri" w:cs="Arial"/>
          <w:i/>
          <w:iCs/>
          <w:color w:val="44546A"/>
          <w:sz w:val="18"/>
          <w:szCs w:val="18"/>
        </w:rPr>
        <w:fldChar w:fldCharType="begin"/>
      </w:r>
      <w:r w:rsidRPr="006E64C3">
        <w:rPr>
          <w:rFonts w:ascii="Calibri" w:eastAsia="Calibri" w:hAnsi="Calibri" w:cs="Arial"/>
          <w:i/>
          <w:iCs/>
          <w:color w:val="44546A"/>
          <w:sz w:val="18"/>
          <w:szCs w:val="18"/>
        </w:rPr>
        <w:instrText xml:space="preserve"> SEQ Figure \* ARABIC </w:instrText>
      </w:r>
      <w:r w:rsidRPr="006E64C3">
        <w:rPr>
          <w:rFonts w:ascii="Calibri" w:eastAsia="Calibri" w:hAnsi="Calibri" w:cs="Arial"/>
          <w:i/>
          <w:iCs/>
          <w:color w:val="44546A"/>
          <w:sz w:val="18"/>
          <w:szCs w:val="18"/>
        </w:rPr>
        <w:fldChar w:fldCharType="separate"/>
      </w:r>
      <w:r w:rsidR="00B438A2">
        <w:rPr>
          <w:rFonts w:ascii="Calibri" w:eastAsia="Calibri" w:hAnsi="Calibri" w:cs="Arial"/>
          <w:i/>
          <w:iCs/>
          <w:noProof/>
          <w:color w:val="44546A"/>
          <w:sz w:val="18"/>
          <w:szCs w:val="18"/>
        </w:rPr>
        <w:t>19</w:t>
      </w:r>
      <w:r w:rsidRPr="006E64C3">
        <w:rPr>
          <w:rFonts w:ascii="Calibri" w:eastAsia="Calibri" w:hAnsi="Calibri" w:cs="Arial"/>
          <w:i/>
          <w:iCs/>
          <w:noProof/>
          <w:color w:val="44546A"/>
          <w:sz w:val="18"/>
          <w:szCs w:val="18"/>
        </w:rPr>
        <w:fldChar w:fldCharType="end"/>
      </w:r>
      <w:r w:rsidRPr="006E64C3">
        <w:rPr>
          <w:rFonts w:ascii="Calibri" w:eastAsia="Calibri" w:hAnsi="Calibri" w:cs="Arial"/>
          <w:i/>
          <w:iCs/>
          <w:color w:val="44546A"/>
          <w:sz w:val="18"/>
          <w:szCs w:val="18"/>
        </w:rPr>
        <w:t xml:space="preserve"> - Plot of the Loss of Complex Modulus (G*) over 30 minutes of the Repeated Oscillation Test at 25% shear strain.</w:t>
      </w:r>
    </w:p>
    <w:p w14:paraId="025BC962" w14:textId="77777777" w:rsidR="006E64C3" w:rsidRPr="006E64C3" w:rsidRDefault="006E64C3" w:rsidP="006E64C3">
      <w:pPr>
        <w:keepNext/>
        <w:rPr>
          <w:rFonts w:ascii="Calibri" w:eastAsia="Calibri" w:hAnsi="Calibri" w:cs="Arial"/>
        </w:rPr>
      </w:pPr>
      <w:r w:rsidRPr="006E64C3">
        <w:rPr>
          <w:rFonts w:ascii="Calibri" w:eastAsia="Calibri" w:hAnsi="Calibri" w:cs="Arial"/>
          <w:noProof/>
        </w:rPr>
        <w:lastRenderedPageBreak/>
        <w:drawing>
          <wp:inline distT="0" distB="0" distL="0" distR="0" wp14:anchorId="42B13E40" wp14:editId="049200C0">
            <wp:extent cx="5270919" cy="3824605"/>
            <wp:effectExtent l="0" t="0" r="6350" b="4445"/>
            <wp:docPr id="6" name="Picture 6" descr="Figure 8 - Plot of the Retained Percentage of G*(%) over 30 minutes of the Repeated Oscillation Test at 25% shear s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8 - Plot of the Retained Percentage of G*(%) over 30 minutes of the Repeated Oscillation Test at 25% shear strai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15804" cy="3857173"/>
                    </a:xfrm>
                    <a:prstGeom prst="rect">
                      <a:avLst/>
                    </a:prstGeom>
                    <a:noFill/>
                  </pic:spPr>
                </pic:pic>
              </a:graphicData>
            </a:graphic>
          </wp:inline>
        </w:drawing>
      </w:r>
    </w:p>
    <w:p w14:paraId="16495F8A" w14:textId="77777777" w:rsidR="006E64C3" w:rsidRPr="006E64C3" w:rsidRDefault="006E64C3" w:rsidP="006E64C3">
      <w:pPr>
        <w:spacing w:after="200" w:line="240" w:lineRule="auto"/>
        <w:jc w:val="both"/>
        <w:rPr>
          <w:rFonts w:ascii="Times New Roman" w:eastAsia="Calibri" w:hAnsi="Times New Roman" w:cs="Times New Roman"/>
          <w:i/>
          <w:iCs/>
          <w:color w:val="44546A"/>
          <w:sz w:val="18"/>
          <w:szCs w:val="18"/>
        </w:rPr>
      </w:pPr>
      <w:r w:rsidRPr="006E64C3">
        <w:rPr>
          <w:rFonts w:ascii="Calibri" w:eastAsia="Calibri" w:hAnsi="Calibri" w:cs="Arial"/>
          <w:i/>
          <w:iCs/>
          <w:color w:val="44546A"/>
          <w:sz w:val="18"/>
          <w:szCs w:val="18"/>
        </w:rPr>
        <w:t>Figure 8 - Plot of the Retained Percentage of G*(%) over 30 minutes of the Repeated Oscillation Test at 25% shear strain.</w:t>
      </w:r>
    </w:p>
    <w:p w14:paraId="17E2E7B0" w14:textId="77777777" w:rsidR="006E64C3" w:rsidRPr="006E64C3" w:rsidRDefault="006E64C3" w:rsidP="006E64C3">
      <w:pPr>
        <w:rPr>
          <w:rFonts w:ascii="Times New Roman" w:eastAsia="Calibri" w:hAnsi="Times New Roman" w:cs="Times New Roman"/>
        </w:rPr>
      </w:pPr>
      <w:r w:rsidRPr="006E64C3">
        <w:rPr>
          <w:rFonts w:ascii="Calibri" w:eastAsia="Calibri" w:hAnsi="Calibri" w:cs="Arial"/>
          <w:noProof/>
        </w:rPr>
        <w:drawing>
          <wp:inline distT="0" distB="0" distL="0" distR="0" wp14:anchorId="405D457E" wp14:editId="759533EE">
            <wp:extent cx="5041874" cy="3384000"/>
            <wp:effectExtent l="0" t="0" r="6985" b="0"/>
            <wp:docPr id="32" name="Picture 32" descr="Figure 9 - Bar chart of the Loss of Complex Modulus (G*) and Percentage loss of the Complex Modulus over 30 minutes of the Repeated Oscillation Test at 25% shear s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9 - Bar chart of the Loss of Complex Modulus (G*) and Percentage loss of the Complex Modulus over 30 minutes of the Repeated Oscillation Test at 25% shear strain."/>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041874" cy="3384000"/>
                    </a:xfrm>
                    <a:prstGeom prst="rect">
                      <a:avLst/>
                    </a:prstGeom>
                  </pic:spPr>
                </pic:pic>
              </a:graphicData>
            </a:graphic>
          </wp:inline>
        </w:drawing>
      </w:r>
    </w:p>
    <w:p w14:paraId="76DEF80B" w14:textId="77777777" w:rsidR="006E64C3" w:rsidRPr="006E64C3" w:rsidRDefault="006E64C3" w:rsidP="006E64C3">
      <w:pPr>
        <w:spacing w:after="200" w:line="240" w:lineRule="auto"/>
        <w:jc w:val="both"/>
        <w:rPr>
          <w:rFonts w:ascii="Times New Roman" w:eastAsia="Calibri" w:hAnsi="Times New Roman" w:cs="Times New Roman"/>
          <w:i/>
          <w:iCs/>
          <w:color w:val="44546A"/>
          <w:sz w:val="18"/>
          <w:szCs w:val="18"/>
        </w:rPr>
      </w:pPr>
      <w:r w:rsidRPr="006E64C3">
        <w:rPr>
          <w:rFonts w:ascii="Calibri" w:eastAsia="Calibri" w:hAnsi="Calibri" w:cs="Arial"/>
          <w:i/>
          <w:iCs/>
          <w:color w:val="44546A"/>
          <w:sz w:val="18"/>
          <w:szCs w:val="18"/>
        </w:rPr>
        <w:t>Figure 9 - Bar chart of the Loss of Complex Modulus (G*) and Percentage loss of the Complex Modulus over 30 minutes of the Repeated Oscillation Test at 25% shear strain.</w:t>
      </w:r>
    </w:p>
    <w:p w14:paraId="62DEA52C" w14:textId="77777777" w:rsidR="006E64C3" w:rsidRPr="006E64C3" w:rsidRDefault="006E64C3" w:rsidP="006E64C3">
      <w:pPr>
        <w:rPr>
          <w:rFonts w:ascii="Times New Roman" w:eastAsia="Calibri" w:hAnsi="Times New Roman" w:cs="Times New Roman"/>
        </w:rPr>
      </w:pPr>
      <w:r w:rsidRPr="006E64C3">
        <w:rPr>
          <w:rFonts w:ascii="Times New Roman" w:eastAsia="Calibri" w:hAnsi="Times New Roman" w:cs="Times New Roman"/>
        </w:rPr>
        <w:lastRenderedPageBreak/>
        <w:t>Figure 9 shows the same data from Figure 7 plotted as a bar chart, with the total loss of the Complex Modulus on one axis and the percentage loss of the G* on the other axis. Presenting the results this way allowed for a better overall comparison of the materials, comparing their total decline rather than showing their decline throughout the test.</w:t>
      </w:r>
    </w:p>
    <w:p w14:paraId="12736779" w14:textId="77777777" w:rsidR="006E64C3" w:rsidRPr="006E64C3" w:rsidRDefault="006E64C3" w:rsidP="006E64C3">
      <w:pPr>
        <w:rPr>
          <w:rFonts w:ascii="Times New Roman" w:eastAsia="Calibri" w:hAnsi="Times New Roman" w:cs="Times New Roman"/>
        </w:rPr>
      </w:pPr>
    </w:p>
    <w:p w14:paraId="7055424E" w14:textId="77777777" w:rsidR="006E64C3" w:rsidRPr="006E64C3" w:rsidRDefault="006E64C3" w:rsidP="006E64C3">
      <w:pPr>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4</w:t>
      </w:r>
      <w:r w:rsidRPr="006E64C3">
        <w:rPr>
          <w:rFonts w:ascii="Times New Roman" w:eastAsia="Times New Roman" w:hAnsi="Times New Roman" w:cs="Times New Roman"/>
          <w:sz w:val="24"/>
          <w:szCs w:val="24"/>
          <w:lang w:eastAsia="en-GB"/>
        </w:rPr>
        <w:tab/>
      </w:r>
      <w:proofErr w:type="gramStart"/>
      <w:r w:rsidRPr="006E64C3">
        <w:rPr>
          <w:rFonts w:ascii="Times New Roman" w:eastAsia="Times New Roman" w:hAnsi="Times New Roman" w:cs="Times New Roman"/>
          <w:sz w:val="24"/>
          <w:szCs w:val="24"/>
          <w:lang w:eastAsia="en-GB"/>
        </w:rPr>
        <w:t>DISCUSSION</w:t>
      </w:r>
      <w:proofErr w:type="gramEnd"/>
    </w:p>
    <w:p w14:paraId="11DD90C4" w14:textId="77777777" w:rsidR="006E64C3" w:rsidRPr="006E64C3" w:rsidRDefault="006E64C3" w:rsidP="006E64C3">
      <w:pPr>
        <w:jc w:val="both"/>
        <w:rPr>
          <w:rFonts w:ascii="Times New Roman" w:eastAsia="Times New Roman" w:hAnsi="Times New Roman" w:cs="Times New Roman"/>
          <w:lang w:eastAsia="en-GB"/>
        </w:rPr>
      </w:pPr>
      <w:bookmarkStart w:id="33" w:name="_Hlk75350504"/>
      <w:bookmarkStart w:id="34" w:name="_Hlk75870157"/>
      <w:r w:rsidRPr="006E64C3">
        <w:rPr>
          <w:rFonts w:ascii="Times New Roman" w:eastAsia="Times New Roman" w:hAnsi="Times New Roman" w:cs="Times New Roman"/>
          <w:lang w:eastAsia="en-GB"/>
        </w:rPr>
        <w:t xml:space="preserve">The results from the Repeated Oscillation test have shown that stress can be induced into a binder using repeated oscillations at multiple strains. The capacity of the binder to relax the induced strain is well illustrated by the degree of loss of G* through the test. The results have clearly shown the different behaviours of various types of binder, specifically related to relaxation capacity and potentially indirectly the relative fatigue characteristics of binders. The relaxation capacity characteristics seen in the results show significant differences between penetration binder and PMBs, as well as considerable differences between virgin binder and aged binders. </w:t>
      </w:r>
    </w:p>
    <w:p w14:paraId="7C076E5D" w14:textId="77777777" w:rsidR="006E64C3" w:rsidRPr="006E64C3" w:rsidRDefault="006E64C3" w:rsidP="006E64C3">
      <w:pPr>
        <w:jc w:val="both"/>
        <w:rPr>
          <w:rFonts w:ascii="Times New Roman" w:eastAsia="Times New Roman" w:hAnsi="Times New Roman" w:cs="Times New Roman"/>
          <w:lang w:eastAsia="en-GB"/>
        </w:rPr>
      </w:pPr>
      <w:bookmarkStart w:id="35" w:name="_Hlk77085350"/>
      <w:bookmarkEnd w:id="33"/>
      <w:r w:rsidRPr="006E64C3">
        <w:rPr>
          <w:rFonts w:ascii="Times New Roman" w:eastAsia="Times New Roman" w:hAnsi="Times New Roman" w:cs="Times New Roman"/>
          <w:lang w:eastAsia="en-GB"/>
        </w:rPr>
        <w:t xml:space="preserve">Figure 1 and Figure 2 show the results from the 40/60 penetration grade at four different shear strain levels. Figure 1 shows that using different shear strain levels resulted in different initial G* values of the 40/60. For instance, at 25% shear strain the initial G* value of the 40/60 is lower, whereas at 5% shear strain the initial G* value is significantly higher. However, while the different shear strains show a difference in the initial G* reading it is likely that this initial G* difference is down to the amount of damage done in the first 10 seconds of the test to the sample. </w:t>
      </w:r>
      <w:bookmarkEnd w:id="35"/>
      <w:r w:rsidRPr="006E64C3">
        <w:rPr>
          <w:rFonts w:ascii="Times New Roman" w:eastAsia="Times New Roman" w:hAnsi="Times New Roman" w:cs="Times New Roman"/>
          <w:lang w:eastAsia="en-GB"/>
        </w:rPr>
        <w:t>This trend seen in the 40/60 testing range was also seen throughout testing with the rest of the binders, both virgin and aged.</w:t>
      </w:r>
      <w:bookmarkStart w:id="36" w:name="_Hlk75352522"/>
      <w:r w:rsidRPr="006E64C3">
        <w:rPr>
          <w:rFonts w:ascii="Times New Roman" w:eastAsia="Times New Roman" w:hAnsi="Times New Roman" w:cs="Times New Roman"/>
          <w:lang w:eastAsia="en-GB"/>
        </w:rPr>
        <w:t xml:space="preserve"> Due to the differences in the initial G* value for each test, the results were converted into Normalised G* and then used to calculate the Retained Percentage of G* so that every result had the same starting point.</w:t>
      </w:r>
    </w:p>
    <w:bookmarkEnd w:id="36"/>
    <w:p w14:paraId="4421EAB5" w14:textId="77777777" w:rsidR="006E64C3" w:rsidRPr="006E64C3" w:rsidRDefault="006E64C3" w:rsidP="006E64C3">
      <w:pPr>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 xml:space="preserve">Figure 2 shows the 40/60 results presented as the Retained Percentage of G*; by presenting the results in this way it makes it easier to compare the different strains used and to see the failure point (50% loss of G*) of the binders.  </w:t>
      </w:r>
      <w:bookmarkStart w:id="37" w:name="_Hlk75353925"/>
      <w:r w:rsidRPr="006E64C3">
        <w:rPr>
          <w:rFonts w:ascii="Times New Roman" w:eastAsia="Times New Roman" w:hAnsi="Times New Roman" w:cs="Times New Roman"/>
          <w:lang w:eastAsia="en-GB"/>
        </w:rPr>
        <w:t>Figure 2 shows a considerable difference between results when the shear strain level was changed. At 25% shear strain the 40/60 binder failed within the first 100 seconds</w:t>
      </w:r>
      <w:bookmarkEnd w:id="37"/>
      <w:r w:rsidRPr="006E64C3">
        <w:rPr>
          <w:rFonts w:ascii="Times New Roman" w:eastAsia="Times New Roman" w:hAnsi="Times New Roman" w:cs="Times New Roman"/>
          <w:lang w:eastAsia="en-GB"/>
        </w:rPr>
        <w:t>; similarly, at 15% shear strain the 40/60 binder failed within the first 300 seconds. Both the 15% and 25% shear strain failed within the first 5 minutes of the test, meaning these strains are too high and cause the samples to rapidly decline from the start of the test, leading to failure very quickly. These shear strain levels were repeated multiple times and the same result was achieved each time. This could also be interpreted as showing that the 40/60 binder is unsuitable to be used as the binder on high loading and roads more susceptible to movement through thermal actions or instability in the lower layers; as it is more susceptible to the induced stress on the higher levels of shear strain and therefore would also likely show high levels of fatigue in a relatively short time period and fail on higher loading roads very quickly.</w:t>
      </w:r>
    </w:p>
    <w:p w14:paraId="64360495" w14:textId="77777777" w:rsidR="006E64C3" w:rsidRPr="006E64C3" w:rsidRDefault="006E64C3" w:rsidP="006E64C3">
      <w:pPr>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 xml:space="preserve">Figure 2 also shows the test on the 40/60 binder run at 10% and 5% shear strain. In these tests, the 40/60 binder endured to 750 seconds before failure on the 10% shear strain, while on the 5% shear strain it did not reach the failure point of 50% loss. This implies that the 5% shear strain is too low and does not have enough impact on the sample to cause failure, which was also seen in other samples tested at 5%. However, the 5% and 10% could be compared to lower loading roads and therefore show that the 40/60 binder would last longer in situ on the lower </w:t>
      </w:r>
      <w:r w:rsidRPr="006E64C3">
        <w:rPr>
          <w:rFonts w:ascii="Times New Roman" w:eastAsia="Times New Roman" w:hAnsi="Times New Roman" w:cs="Times New Roman"/>
          <w:lang w:eastAsia="en-GB"/>
        </w:rPr>
        <w:lastRenderedPageBreak/>
        <w:t>loading roads than the higher loading roads. This is shown by the slower decline in the results which therefore demonstrates the retained capacity to relax the induced strain and the relative fatigue rate of the binder at these levels is likely to be lower and thus any asphalt containing this binder would last longer on lower loading roads as opposed to higher loading roads.</w:t>
      </w:r>
    </w:p>
    <w:p w14:paraId="075AB860" w14:textId="77777777" w:rsidR="006E64C3" w:rsidRPr="006E64C3" w:rsidRDefault="006E64C3" w:rsidP="006E64C3">
      <w:pPr>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 xml:space="preserve">Figure 3 and Figure 4 show the results from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w:t>
      </w:r>
      <w:proofErr w:type="gramStart"/>
      <w:r w:rsidRPr="006E64C3">
        <w:rPr>
          <w:rFonts w:ascii="Times New Roman" w:eastAsia="Times New Roman" w:hAnsi="Times New Roman" w:cs="Times New Roman"/>
          <w:lang w:eastAsia="en-GB"/>
        </w:rPr>
        <w:t>binder</w:t>
      </w:r>
      <w:proofErr w:type="gramEnd"/>
      <w:r w:rsidRPr="006E64C3">
        <w:rPr>
          <w:rFonts w:ascii="Times New Roman" w:eastAsia="Times New Roman" w:hAnsi="Times New Roman" w:cs="Times New Roman"/>
          <w:lang w:eastAsia="en-GB"/>
        </w:rPr>
        <w:t xml:space="preserve"> at four different shear strain levels. Figure 3 shows that using different shear strain levels resulted in different initial G* values of the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which was also observed for the 40/60. Just like with other binders, at 25% shear strain the initial G* value of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is lower, whereas at 5% shear strain the initial G* value is significantly higher. Figure 4 shows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results from Figure 3 presented as the Retained Percentage of G *, and these results show differences when the shear strain level was changed. At 25% shear strain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w:t>
      </w:r>
      <w:proofErr w:type="gramStart"/>
      <w:r w:rsidRPr="006E64C3">
        <w:rPr>
          <w:rFonts w:ascii="Times New Roman" w:eastAsia="Times New Roman" w:hAnsi="Times New Roman" w:cs="Times New Roman"/>
          <w:lang w:eastAsia="en-GB"/>
        </w:rPr>
        <w:t>binder</w:t>
      </w:r>
      <w:proofErr w:type="gramEnd"/>
      <w:r w:rsidRPr="006E64C3">
        <w:rPr>
          <w:rFonts w:ascii="Times New Roman" w:eastAsia="Times New Roman" w:hAnsi="Times New Roman" w:cs="Times New Roman"/>
          <w:lang w:eastAsia="en-GB"/>
        </w:rPr>
        <w:t xml:space="preserve"> failed within the first 200 seconds, while at 15% shear strain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binder failed within the first 750 seconds. So, whilst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illustrates a significantly improved capacity to relaxed low and mid-levels of induced strain over the 40/60 binder, it struggles to maintain the capacity to relax the higher levels of strain. At 25% shear strain the binder failed within the first 6 minutes of the test, suggesting that this strain is too high, causing the sample to rapidly decline from the start of the test and fail very quickly. The shear strain levels were repeated multiple times and the same result was achieved each time. This implies that,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binder is not ideally suited to be used in situations where high levels of strain are likely to be encountered, for example where it is likely to be exposed to thermal expansions and contractions associated with cementitious overlays. However, at 15% it did take 750 seconds for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to fail, meaning that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could be used on a moderate strain loading situation.</w:t>
      </w:r>
    </w:p>
    <w:p w14:paraId="3E5FF219" w14:textId="77777777" w:rsidR="006E64C3" w:rsidRPr="006E64C3" w:rsidRDefault="006E64C3" w:rsidP="006E64C3">
      <w:pPr>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 xml:space="preserve">Figure 4 also shows that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w:t>
      </w:r>
      <w:proofErr w:type="gramStart"/>
      <w:r w:rsidRPr="006E64C3">
        <w:rPr>
          <w:rFonts w:ascii="Times New Roman" w:eastAsia="Times New Roman" w:hAnsi="Times New Roman" w:cs="Times New Roman"/>
          <w:lang w:eastAsia="en-GB"/>
        </w:rPr>
        <w:t>binder</w:t>
      </w:r>
      <w:proofErr w:type="gramEnd"/>
      <w:r w:rsidRPr="006E64C3">
        <w:rPr>
          <w:rFonts w:ascii="Times New Roman" w:eastAsia="Times New Roman" w:hAnsi="Times New Roman" w:cs="Times New Roman"/>
          <w:lang w:eastAsia="en-GB"/>
        </w:rPr>
        <w:t xml:space="preserve"> did not reach the failure point of 50% loss on either the 5% or 10% shear strain parameters. For this reason, it is reasonable to say that the 5% and 10% shear strain are too low for this binder and do not have enough impact on the sample to cause failure. The 5% and 10% could be compared to lower loading roads and show that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would take longer to fatigue and therefore take longer to fail in situ on the lower loading roads. This is shown by the slower decline in the results illustrating the susceptibility to the induced stress of the binder at these levels is lower than the 40/60 bitumen and therefore any asphalt containing this binder would last longer. Looking at the results from the Repeated Oscillation test it proves that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would perform best on moderate to low strain loading roads. </w:t>
      </w:r>
    </w:p>
    <w:p w14:paraId="01D77DE8" w14:textId="77777777" w:rsidR="006E64C3" w:rsidRPr="006E64C3" w:rsidRDefault="006E64C3" w:rsidP="006E64C3">
      <w:pPr>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 xml:space="preserve">Figures 5 and 6 show the results from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binder at three different shear strain levels. Figure 5 shows that just like with the 40/60 and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testing, using different shear strain levels resulted in different initial G* values of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Also, in agreement with the other binders, at 25% shear strain the initial G* value of the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is lower, whereas at 5% shear strain the initial G* value is significantly higher. This difference being the resultant damage caused during the first 10 seconds of loading. Figure 6 shows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results from Figure 5 presented as Retained Percentage of G*, demonstrating differences between results when the shear strain level was changed. At all three shear strain levels the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did not reach the 50% loss failure point. Even though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did not fail at any shear strain, it still followed the pattern of the other binders whereby the higher the shear </w:t>
      </w:r>
      <w:proofErr w:type="gramStart"/>
      <w:r w:rsidRPr="006E64C3">
        <w:rPr>
          <w:rFonts w:ascii="Times New Roman" w:eastAsia="Times New Roman" w:hAnsi="Times New Roman" w:cs="Times New Roman"/>
          <w:lang w:eastAsia="en-GB"/>
        </w:rPr>
        <w:t>strain</w:t>
      </w:r>
      <w:proofErr w:type="gramEnd"/>
      <w:r w:rsidRPr="006E64C3">
        <w:rPr>
          <w:rFonts w:ascii="Times New Roman" w:eastAsia="Times New Roman" w:hAnsi="Times New Roman" w:cs="Times New Roman"/>
          <w:lang w:eastAsia="en-GB"/>
        </w:rPr>
        <w:t xml:space="preserve"> the more stress the sample experienced and the less capacity the binder had to relax the strain. 25% shear strain showed the highest loss of G* and had the lowest retained percentage of G* under 55%. At 15% shear strain G* had a retained </w:t>
      </w:r>
      <w:r w:rsidRPr="006E64C3">
        <w:rPr>
          <w:rFonts w:ascii="Times New Roman" w:eastAsia="Times New Roman" w:hAnsi="Times New Roman" w:cs="Times New Roman"/>
          <w:lang w:eastAsia="en-GB"/>
        </w:rPr>
        <w:lastRenderedPageBreak/>
        <w:t xml:space="preserve">percentage of under 75% whereas 5% shear strain had a retained percentage of over 95%. The results from the Repeated Oscillation test on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show that the binder does not fail at any of the shear strain levels and would therefore be suited for any type of road and could withstand low to high strain loading roads. This binder would also withstand roads with higher levels of stress in the lower layers caused by underlying structural issues, making it ideal for use in overlaying jointed concrete and the like; this makes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w:t>
      </w:r>
      <w:proofErr w:type="gramStart"/>
      <w:r w:rsidRPr="006E64C3">
        <w:rPr>
          <w:rFonts w:ascii="Times New Roman" w:eastAsia="Times New Roman" w:hAnsi="Times New Roman" w:cs="Times New Roman"/>
          <w:lang w:eastAsia="en-GB"/>
        </w:rPr>
        <w:t>ideal</w:t>
      </w:r>
      <w:proofErr w:type="gramEnd"/>
      <w:r w:rsidRPr="006E64C3">
        <w:rPr>
          <w:rFonts w:ascii="Times New Roman" w:eastAsia="Times New Roman" w:hAnsi="Times New Roman" w:cs="Times New Roman"/>
          <w:lang w:eastAsia="en-GB"/>
        </w:rPr>
        <w:t xml:space="preserve"> for stress absorbing interlayers. </w:t>
      </w:r>
    </w:p>
    <w:p w14:paraId="4305D212" w14:textId="77777777" w:rsidR="006E64C3" w:rsidRPr="006E64C3" w:rsidRDefault="006E64C3" w:rsidP="006E64C3">
      <w:pPr>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 xml:space="preserve">Comparing Figure 4 and Figure 6 the results show that the Repeated Oscillation Test produces results showcasing how different levels of polymer in PMBs react during the test.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has a much lower polymer content than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and this is seen in Figure 4 and Figure 6, where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results (Figure 4) show a faster decline and failure during in testing; indicating a lesser capacity to relax the higher levels of induced strain. In comparison,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(Figure 6) results show that the increased polymer content in the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can withstand the induced stress better than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eXcel</w:t>
      </w:r>
      <w:proofErr w:type="spellEnd"/>
      <w:r w:rsidRPr="006E64C3">
        <w:rPr>
          <w:rFonts w:ascii="Times New Roman" w:eastAsia="Times New Roman" w:hAnsi="Times New Roman" w:cs="Times New Roman"/>
          <w:lang w:eastAsia="en-GB"/>
        </w:rPr>
        <w:t xml:space="preserve"> 70, and ultimately because of the higher polymer content the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never failed on any of the different shear strain levels. </w:t>
      </w:r>
      <w:bookmarkEnd w:id="34"/>
    </w:p>
    <w:p w14:paraId="5158DD7F" w14:textId="77777777" w:rsidR="006E64C3" w:rsidRPr="006E64C3" w:rsidRDefault="006E64C3" w:rsidP="006E64C3">
      <w:pPr>
        <w:rPr>
          <w:rFonts w:ascii="Times New Roman" w:eastAsia="Times New Roman" w:hAnsi="Times New Roman" w:cs="Times New Roman"/>
          <w:sz w:val="24"/>
          <w:szCs w:val="24"/>
          <w:lang w:eastAsia="en-GB"/>
        </w:rPr>
      </w:pPr>
    </w:p>
    <w:p w14:paraId="593643A0" w14:textId="77777777" w:rsidR="006E64C3" w:rsidRPr="006E64C3" w:rsidRDefault="006E64C3" w:rsidP="006E64C3">
      <w:pPr>
        <w:keepNext/>
        <w:jc w:val="center"/>
        <w:rPr>
          <w:rFonts w:ascii="Calibri" w:eastAsia="Calibri" w:hAnsi="Calibri" w:cs="Arial"/>
        </w:rPr>
      </w:pPr>
      <w:r w:rsidRPr="006E64C3">
        <w:rPr>
          <w:rFonts w:ascii="Calibri" w:eastAsia="Calibri" w:hAnsi="Calibri" w:cs="Arial"/>
          <w:noProof/>
        </w:rPr>
        <w:drawing>
          <wp:inline distT="0" distB="0" distL="0" distR="0" wp14:anchorId="0DAA5CEA" wp14:editId="3858823C">
            <wp:extent cx="4677410" cy="3393951"/>
            <wp:effectExtent l="0" t="0" r="0" b="0"/>
            <wp:docPr id="645" name="Picture 645" descr="Figure 10 - Plot of the Retained Percentage of G*(%) over 30 minutes of the Repeated Oscillation Test at 25%, 15% and 5% shear s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descr="Figure 10 - Plot of the Retained Percentage of G*(%) over 30 minutes of the Repeated Oscillation Test at 25%, 15% and 5% shear strain."/>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94758" cy="3406539"/>
                    </a:xfrm>
                    <a:prstGeom prst="rect">
                      <a:avLst/>
                    </a:prstGeom>
                    <a:noFill/>
                  </pic:spPr>
                </pic:pic>
              </a:graphicData>
            </a:graphic>
          </wp:inline>
        </w:drawing>
      </w:r>
    </w:p>
    <w:p w14:paraId="11CD3FF2" w14:textId="77777777" w:rsidR="006E64C3" w:rsidRPr="006E64C3" w:rsidRDefault="006E64C3" w:rsidP="006E64C3">
      <w:pPr>
        <w:spacing w:after="200" w:line="240" w:lineRule="auto"/>
        <w:jc w:val="both"/>
        <w:rPr>
          <w:rFonts w:ascii="Calibri" w:eastAsia="Calibri" w:hAnsi="Calibri" w:cs="Arial"/>
          <w:i/>
          <w:iCs/>
          <w:color w:val="44546A"/>
          <w:sz w:val="18"/>
          <w:szCs w:val="18"/>
        </w:rPr>
      </w:pPr>
      <w:r w:rsidRPr="006E64C3">
        <w:rPr>
          <w:rFonts w:ascii="Calibri" w:eastAsia="Calibri" w:hAnsi="Calibri" w:cs="Arial"/>
          <w:i/>
          <w:iCs/>
          <w:color w:val="44546A"/>
          <w:sz w:val="18"/>
          <w:szCs w:val="18"/>
        </w:rPr>
        <w:t>Figure 10 - Plot of the Retained Percentage of G*(%) over 30 minutes of the Repeated Oscillation Test at 25%, 15% and 5% shear strain.</w:t>
      </w:r>
    </w:p>
    <w:p w14:paraId="0A1AF332" w14:textId="77777777" w:rsidR="006E64C3" w:rsidRPr="006E64C3" w:rsidRDefault="006E64C3" w:rsidP="006E64C3">
      <w:pPr>
        <w:keepNext/>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 xml:space="preserve">Figure 10 shows the combined results of </w:t>
      </w:r>
      <w:proofErr w:type="spellStart"/>
      <w:r w:rsidRPr="006E64C3">
        <w:rPr>
          <w:rFonts w:ascii="Times New Roman" w:eastAsia="Times New Roman" w:hAnsi="Times New Roman" w:cs="Times New Roman"/>
          <w:lang w:eastAsia="en-GB"/>
        </w:rPr>
        <w:t>Styrelf</w:t>
      </w:r>
      <w:proofErr w:type="spellEnd"/>
      <w:r w:rsidRPr="006E64C3">
        <w:rPr>
          <w:rFonts w:ascii="Times New Roman" w:eastAsia="Times New Roman" w:hAnsi="Times New Roman" w:cs="Times New Roman"/>
          <w:lang w:eastAsia="en-GB"/>
        </w:rPr>
        <w:t xml:space="preserve"> </w:t>
      </w:r>
      <w:proofErr w:type="spellStart"/>
      <w:r w:rsidRPr="006E64C3">
        <w:rPr>
          <w:rFonts w:ascii="Times New Roman" w:eastAsia="Times New Roman" w:hAnsi="Times New Roman" w:cs="Times New Roman"/>
          <w:lang w:eastAsia="en-GB"/>
        </w:rPr>
        <w:t>eXtreme</w:t>
      </w:r>
      <w:proofErr w:type="spellEnd"/>
      <w:r w:rsidRPr="006E64C3">
        <w:rPr>
          <w:rFonts w:ascii="Times New Roman" w:eastAsia="Times New Roman" w:hAnsi="Times New Roman" w:cs="Times New Roman"/>
          <w:lang w:eastAsia="en-GB"/>
        </w:rPr>
        <w:t xml:space="preserve"> 100 and the 40/60 penetration grade at three different shear strain percentages (5%, 15% and 25% respectively) presented in a normalised complex modulus graph. The Repeated Oscillation test results show a clear difference in the characteristic of relaxation capacity between a penetration grade and a PMB grade. All the samples at each shear strain show an initial decline in G*, however a difference is truly seen between the two types of binders by the continued decline in G* in the penetration grade even with the 5% shear strain sample. Whereas, in the PMB grade there is the initial drop </w:t>
      </w:r>
      <w:r w:rsidRPr="006E64C3">
        <w:rPr>
          <w:rFonts w:ascii="Times New Roman" w:eastAsia="Times New Roman" w:hAnsi="Times New Roman" w:cs="Times New Roman"/>
          <w:lang w:eastAsia="en-GB"/>
        </w:rPr>
        <w:lastRenderedPageBreak/>
        <w:t>in G* which then levels out and is maintained throughout the rest of the test. This suggests that the test does not span over a long enough length of time to induce the stress in the PMB that is needed to cause it to reach the 50% loss of G* to fail. The penetration grade in each of the shear strains shows a clear decline in G*, and even the 5% shear strain sample which did not reach failure point still clearly shows the start of decline of G* and would presumably reach the failure point if the test was continued past 30 minutes.</w:t>
      </w:r>
    </w:p>
    <w:p w14:paraId="46F07531" w14:textId="77777777" w:rsidR="006E64C3" w:rsidRPr="006E64C3" w:rsidRDefault="006E64C3" w:rsidP="006E64C3">
      <w:pPr>
        <w:keepNext/>
        <w:jc w:val="both"/>
        <w:rPr>
          <w:rFonts w:ascii="Times New Roman" w:eastAsia="Times New Roman" w:hAnsi="Times New Roman" w:cs="Times New Roman"/>
          <w:lang w:eastAsia="en-GB"/>
        </w:rPr>
      </w:pPr>
      <w:r w:rsidRPr="006E64C3">
        <w:rPr>
          <w:rFonts w:ascii="Times New Roman" w:eastAsia="Times New Roman" w:hAnsi="Times New Roman" w:cs="Times New Roman"/>
          <w:lang w:eastAsia="en-GB"/>
        </w:rPr>
        <w:t xml:space="preserve">The comparison of the different bitumen grades is also show in Figure 11, which displays the results from Figure 10 presented as a bar chart presenting the total loss of G* and the percentage loss of G*. The comparison in Figure 11 also helps to highlight the different characteristics of the two types of bitumen, showing that the induced stress of the Repeated Oscillation test affects the penetration grade more significantly than the PMB. This is seen as the penetration grade samples have both a higher total loss of G* and a higher percentage loss of G* over all three different shear strains compared to the PMB results. This indicates how differently </w:t>
      </w:r>
      <w:proofErr w:type="gramStart"/>
      <w:r w:rsidRPr="006E64C3">
        <w:rPr>
          <w:rFonts w:ascii="Times New Roman" w:eastAsia="Times New Roman" w:hAnsi="Times New Roman" w:cs="Times New Roman"/>
          <w:lang w:eastAsia="en-GB"/>
        </w:rPr>
        <w:t>the two type</w:t>
      </w:r>
      <w:proofErr w:type="gramEnd"/>
      <w:r w:rsidRPr="006E64C3">
        <w:rPr>
          <w:rFonts w:ascii="Times New Roman" w:eastAsia="Times New Roman" w:hAnsi="Times New Roman" w:cs="Times New Roman"/>
          <w:lang w:eastAsia="en-GB"/>
        </w:rPr>
        <w:t xml:space="preserve"> of bitumen’s perform in situ. For instance, the results would suggest that the penetration grade fatigues, loses its relaxation </w:t>
      </w:r>
      <w:proofErr w:type="gramStart"/>
      <w:r w:rsidRPr="006E64C3">
        <w:rPr>
          <w:rFonts w:ascii="Times New Roman" w:eastAsia="Times New Roman" w:hAnsi="Times New Roman" w:cs="Times New Roman"/>
          <w:lang w:eastAsia="en-GB"/>
        </w:rPr>
        <w:t>capacity</w:t>
      </w:r>
      <w:proofErr w:type="gramEnd"/>
      <w:r w:rsidRPr="006E64C3">
        <w:rPr>
          <w:rFonts w:ascii="Times New Roman" w:eastAsia="Times New Roman" w:hAnsi="Times New Roman" w:cs="Times New Roman"/>
          <w:lang w:eastAsia="en-GB"/>
        </w:rPr>
        <w:t xml:space="preserve"> and fails quicker than the PMB regardless of loading. However, the penetration grade still shows that it would perform to a satisfactory standard in a low strain loading road. Whereas the PMB grade would work on any road regardless of whether the road is low or high loading. However, due to the PMB results showing lower susceptibility to fatigue, the PMB is best suited to moderate to high loading road depending on the polymer content, so that it can reach its full potential and provide best value.</w:t>
      </w:r>
    </w:p>
    <w:p w14:paraId="11CCC334" w14:textId="77777777" w:rsidR="006E64C3" w:rsidRPr="006E64C3" w:rsidRDefault="006E64C3" w:rsidP="006E64C3">
      <w:pPr>
        <w:keepNext/>
        <w:jc w:val="center"/>
        <w:rPr>
          <w:rFonts w:ascii="Calibri" w:eastAsia="Calibri" w:hAnsi="Calibri" w:cs="Arial"/>
        </w:rPr>
      </w:pPr>
      <w:r w:rsidRPr="006E64C3">
        <w:rPr>
          <w:rFonts w:ascii="Calibri" w:eastAsia="Calibri" w:hAnsi="Calibri" w:cs="Arial"/>
          <w:noProof/>
        </w:rPr>
        <w:drawing>
          <wp:inline distT="0" distB="0" distL="0" distR="0" wp14:anchorId="388787FA" wp14:editId="19694058">
            <wp:extent cx="4348984" cy="2668817"/>
            <wp:effectExtent l="0" t="0" r="13970" b="17780"/>
            <wp:docPr id="646" name="Chart 646" descr="Figure 11 - Bar chart of the Loss of Complex Modulus (G*) and Percentage loss of the Complex Modulus over 30 minutes of the Repeated Oscillation Test at 25% shear strain.">
              <a:extLst xmlns:a="http://schemas.openxmlformats.org/drawingml/2006/main">
                <a:ext uri="{FF2B5EF4-FFF2-40B4-BE49-F238E27FC236}">
                  <a16:creationId xmlns:a16="http://schemas.microsoft.com/office/drawing/2014/main" id="{7D5AC04F-694E-4A88-90D9-9CEEAD824E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76952AA" w14:textId="77777777" w:rsidR="006E64C3" w:rsidRPr="006E64C3" w:rsidRDefault="006E64C3" w:rsidP="006E64C3">
      <w:pPr>
        <w:spacing w:after="200" w:line="240" w:lineRule="auto"/>
        <w:jc w:val="both"/>
        <w:rPr>
          <w:rFonts w:ascii="Calibri" w:eastAsia="Calibri" w:hAnsi="Calibri" w:cs="Arial"/>
          <w:i/>
          <w:iCs/>
          <w:color w:val="44546A"/>
          <w:sz w:val="18"/>
          <w:szCs w:val="18"/>
        </w:rPr>
      </w:pPr>
      <w:r w:rsidRPr="006E64C3">
        <w:rPr>
          <w:rFonts w:ascii="Calibri" w:eastAsia="Calibri" w:hAnsi="Calibri" w:cs="Arial"/>
          <w:i/>
          <w:iCs/>
          <w:color w:val="44546A"/>
          <w:sz w:val="18"/>
          <w:szCs w:val="18"/>
        </w:rPr>
        <w:t>Figure 11 - Bar chart of the Loss of Complex Modulus (G*) and Percentage loss of the Complex Modulus over 30 minutes of the Repeated Oscillation Test at 25% shear strain.</w:t>
      </w:r>
    </w:p>
    <w:bookmarkEnd w:id="31"/>
    <w:p w14:paraId="1E954D7A"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 xml:space="preserve">The success of the Repeated Oscillation test on virgin binder with induced stress showed clear and significant differences between characteristic of the different types of binders. Consequently, the decision was made to age the virgin binders by 25, 48 and 72 hours in a PAV (Pressurised Ageing Vessel) to see if the Repeated Oscillation test would show any changes in characteristics of the binders before and after ageing. For this,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Long Life was also used as it is specifically manufactured to slow down the oxidation process, therefore reducing the binders aging. This binder was </w:t>
      </w:r>
      <w:r w:rsidRPr="006E64C3">
        <w:rPr>
          <w:rFonts w:ascii="Times New Roman" w:eastAsia="Times New Roman" w:hAnsi="Times New Roman" w:cs="Times New Roman"/>
          <w:sz w:val="24"/>
          <w:szCs w:val="24"/>
          <w:lang w:eastAsia="en-GB"/>
        </w:rPr>
        <w:lastRenderedPageBreak/>
        <w:t xml:space="preserve">tested as both virgin and as an aged sample against the standard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binder to see if the Repeated Oscillation test could pick up any difference in characteristics between the two samples. Both Figures 7 and 8 show the results for the virgin and aged samples of three binders run at 25% shear strain; </w:t>
      </w:r>
      <w:proofErr w:type="spellStart"/>
      <w:r w:rsidRPr="006E64C3">
        <w:rPr>
          <w:rFonts w:ascii="Times New Roman" w:eastAsia="Times New Roman" w:hAnsi="Times New Roman" w:cs="Times New Roman"/>
          <w:sz w:val="24"/>
          <w:szCs w:val="24"/>
          <w:lang w:eastAsia="en-GB"/>
        </w:rPr>
        <w:t>Styrelf</w:t>
      </w:r>
      <w:proofErr w:type="spellEnd"/>
      <w:r w:rsidRPr="006E64C3">
        <w:rPr>
          <w:rFonts w:ascii="Times New Roman" w:eastAsia="Times New Roman" w:hAnsi="Times New Roman" w:cs="Times New Roman"/>
          <w:sz w:val="24"/>
          <w:szCs w:val="24"/>
          <w:lang w:eastAsia="en-GB"/>
        </w:rPr>
        <w:t xml:space="preserve"> </w:t>
      </w:r>
      <w:proofErr w:type="spellStart"/>
      <w:r w:rsidRPr="006E64C3">
        <w:rPr>
          <w:rFonts w:ascii="Times New Roman" w:eastAsia="Times New Roman" w:hAnsi="Times New Roman" w:cs="Times New Roman"/>
          <w:sz w:val="24"/>
          <w:szCs w:val="24"/>
          <w:lang w:eastAsia="en-GB"/>
        </w:rPr>
        <w:t>eXcel</w:t>
      </w:r>
      <w:proofErr w:type="spellEnd"/>
      <w:r w:rsidRPr="006E64C3">
        <w:rPr>
          <w:rFonts w:ascii="Times New Roman" w:eastAsia="Times New Roman" w:hAnsi="Times New Roman" w:cs="Times New Roman"/>
          <w:sz w:val="24"/>
          <w:szCs w:val="24"/>
          <w:lang w:eastAsia="en-GB"/>
        </w:rPr>
        <w:t xml:space="preserve"> 70, </w:t>
      </w:r>
      <w:proofErr w:type="spellStart"/>
      <w:r w:rsidRPr="006E64C3">
        <w:rPr>
          <w:rFonts w:ascii="Times New Roman" w:eastAsia="Times New Roman" w:hAnsi="Times New Roman" w:cs="Times New Roman"/>
          <w:sz w:val="24"/>
          <w:szCs w:val="24"/>
          <w:lang w:eastAsia="en-GB"/>
        </w:rPr>
        <w:t>Styrelf</w:t>
      </w:r>
      <w:proofErr w:type="spellEnd"/>
      <w:r w:rsidRPr="006E64C3">
        <w:rPr>
          <w:rFonts w:ascii="Times New Roman" w:eastAsia="Times New Roman" w:hAnsi="Times New Roman" w:cs="Times New Roman"/>
          <w:sz w:val="24"/>
          <w:szCs w:val="24"/>
          <w:lang w:eastAsia="en-GB"/>
        </w:rPr>
        <w:t xml:space="preserve">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and </w:t>
      </w:r>
      <w:proofErr w:type="spellStart"/>
      <w:r w:rsidRPr="006E64C3">
        <w:rPr>
          <w:rFonts w:ascii="Times New Roman" w:eastAsia="Times New Roman" w:hAnsi="Times New Roman" w:cs="Times New Roman"/>
          <w:sz w:val="24"/>
          <w:szCs w:val="24"/>
          <w:lang w:eastAsia="en-GB"/>
        </w:rPr>
        <w:t>Styrelf</w:t>
      </w:r>
      <w:proofErr w:type="spellEnd"/>
      <w:r w:rsidRPr="006E64C3">
        <w:rPr>
          <w:rFonts w:ascii="Times New Roman" w:eastAsia="Times New Roman" w:hAnsi="Times New Roman" w:cs="Times New Roman"/>
          <w:sz w:val="24"/>
          <w:szCs w:val="24"/>
          <w:lang w:eastAsia="en-GB"/>
        </w:rPr>
        <w:t xml:space="preserve">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Long Life. Figure 7 shows the results for the samples as the Loss of G* over the course of the test run, and Figure 8 shows the results presented as normalised G*. </w:t>
      </w:r>
    </w:p>
    <w:p w14:paraId="60CA15C3"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 xml:space="preserve">The results from the Repeated Oscillation testing on the aged binder samples (Figure 7 and Figure 8) show a clear and significant difference in characteristics between the aged binders. The aged samples have higher initial G* values compared to the virgin binders, reflecting the oxidation that has taken place. The aged samples also show a stronger reaction (reduced capacity to relax strain) to the induced stress of the Repeated Oscillation test, which can be seen in Figure 8 as they show a more rapid decline in the Retained Percentage of G* compared to the virgin binders.  Figure 9 presents the results from Figure 8 as a bar chart showing the total loss of G* and the total percentage loss of G*. These results clearly show how different lengths of ageing influence the characteristics of a sample when strain is induced. Figure 9 shows results for four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samples all aged for different lengths of time: virgin, 25 hours aged, 48 hours aged, 72 hours aged. A consistent increase in the total loss of G* and the total percentage loss of G* is observed, showing that the Repeated Oscillation test can characterise different aged samples when subjected to induced stress. This shows that the test has potential uses in estimating how long a binder will last in situ before it fails and must be replaced. Consequently, this could also be used to predict when it is likely for a road containing the binder to need preventative work to prolong its lifespan i.e., deterioration modelling.</w:t>
      </w:r>
    </w:p>
    <w:p w14:paraId="43B1CEE1" w14:textId="77777777" w:rsidR="006E64C3" w:rsidRPr="006E64C3" w:rsidRDefault="006E64C3" w:rsidP="006E64C3">
      <w:pPr>
        <w:jc w:val="both"/>
        <w:rPr>
          <w:rFonts w:ascii="Times New Roman" w:eastAsia="Calibri" w:hAnsi="Times New Roman" w:cs="Times New Roman"/>
        </w:rPr>
      </w:pPr>
      <w:r w:rsidRPr="006E64C3">
        <w:rPr>
          <w:rFonts w:ascii="Times New Roman" w:eastAsia="Times New Roman" w:hAnsi="Times New Roman" w:cs="Times New Roman"/>
          <w:sz w:val="24"/>
          <w:szCs w:val="24"/>
          <w:lang w:eastAsia="en-GB"/>
        </w:rPr>
        <w:t xml:space="preserve">As shown in Figure 8, the </w:t>
      </w:r>
      <w:proofErr w:type="spellStart"/>
      <w:r w:rsidRPr="006E64C3">
        <w:rPr>
          <w:rFonts w:ascii="Times New Roman" w:eastAsia="Times New Roman" w:hAnsi="Times New Roman" w:cs="Times New Roman"/>
          <w:sz w:val="24"/>
          <w:szCs w:val="24"/>
          <w:lang w:eastAsia="en-GB"/>
        </w:rPr>
        <w:t>Styrelf</w:t>
      </w:r>
      <w:proofErr w:type="spellEnd"/>
      <w:r w:rsidRPr="006E64C3">
        <w:rPr>
          <w:rFonts w:ascii="Times New Roman" w:eastAsia="Times New Roman" w:hAnsi="Times New Roman" w:cs="Times New Roman"/>
          <w:sz w:val="24"/>
          <w:szCs w:val="24"/>
          <w:lang w:eastAsia="en-GB"/>
        </w:rPr>
        <w:t xml:space="preserve">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and </w:t>
      </w:r>
      <w:proofErr w:type="spellStart"/>
      <w:r w:rsidRPr="006E64C3">
        <w:rPr>
          <w:rFonts w:ascii="Times New Roman" w:eastAsia="Times New Roman" w:hAnsi="Times New Roman" w:cs="Times New Roman"/>
          <w:sz w:val="24"/>
          <w:szCs w:val="24"/>
          <w:lang w:eastAsia="en-GB"/>
        </w:rPr>
        <w:t>Styrelf</w:t>
      </w:r>
      <w:proofErr w:type="spellEnd"/>
      <w:r w:rsidRPr="006E64C3">
        <w:rPr>
          <w:rFonts w:ascii="Times New Roman" w:eastAsia="Times New Roman" w:hAnsi="Times New Roman" w:cs="Times New Roman"/>
          <w:sz w:val="24"/>
          <w:szCs w:val="24"/>
          <w:lang w:eastAsia="en-GB"/>
        </w:rPr>
        <w:t xml:space="preserve">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Long Life virgin binders both have the same results. However, the aged samples of these binders show the differences during testing; for instance, the results from the </w:t>
      </w:r>
      <w:proofErr w:type="spellStart"/>
      <w:r w:rsidRPr="006E64C3">
        <w:rPr>
          <w:rFonts w:ascii="Times New Roman" w:eastAsia="Times New Roman" w:hAnsi="Times New Roman" w:cs="Times New Roman"/>
          <w:sz w:val="24"/>
          <w:szCs w:val="24"/>
          <w:lang w:eastAsia="en-GB"/>
        </w:rPr>
        <w:t>Styrelf</w:t>
      </w:r>
      <w:proofErr w:type="spellEnd"/>
      <w:r w:rsidRPr="006E64C3">
        <w:rPr>
          <w:rFonts w:ascii="Times New Roman" w:eastAsia="Times New Roman" w:hAnsi="Times New Roman" w:cs="Times New Roman"/>
          <w:sz w:val="24"/>
          <w:szCs w:val="24"/>
          <w:lang w:eastAsia="en-GB"/>
        </w:rPr>
        <w:t xml:space="preserve">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sample aged for 48 hours produced similar results (capacity to relax strain) to the </w:t>
      </w:r>
      <w:proofErr w:type="spellStart"/>
      <w:r w:rsidRPr="006E64C3">
        <w:rPr>
          <w:rFonts w:ascii="Times New Roman" w:eastAsia="Times New Roman" w:hAnsi="Times New Roman" w:cs="Times New Roman"/>
          <w:sz w:val="24"/>
          <w:szCs w:val="24"/>
          <w:lang w:eastAsia="en-GB"/>
        </w:rPr>
        <w:t>Styrelf</w:t>
      </w:r>
      <w:proofErr w:type="spellEnd"/>
      <w:r w:rsidRPr="006E64C3">
        <w:rPr>
          <w:rFonts w:ascii="Times New Roman" w:eastAsia="Times New Roman" w:hAnsi="Times New Roman" w:cs="Times New Roman"/>
          <w:sz w:val="24"/>
          <w:szCs w:val="24"/>
          <w:lang w:eastAsia="en-GB"/>
        </w:rPr>
        <w:t xml:space="preserve">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Long life sample aged for 72 hours.  This shows that the age reduction process used to manufacture </w:t>
      </w:r>
      <w:proofErr w:type="spellStart"/>
      <w:r w:rsidRPr="006E64C3">
        <w:rPr>
          <w:rFonts w:ascii="Times New Roman" w:eastAsia="Times New Roman" w:hAnsi="Times New Roman" w:cs="Times New Roman"/>
          <w:sz w:val="24"/>
          <w:szCs w:val="24"/>
          <w:lang w:eastAsia="en-GB"/>
        </w:rPr>
        <w:t>Styrelf</w:t>
      </w:r>
      <w:proofErr w:type="spellEnd"/>
      <w:r w:rsidRPr="006E64C3">
        <w:rPr>
          <w:rFonts w:ascii="Times New Roman" w:eastAsia="Times New Roman" w:hAnsi="Times New Roman" w:cs="Times New Roman"/>
          <w:sz w:val="24"/>
          <w:szCs w:val="24"/>
          <w:lang w:eastAsia="en-GB"/>
        </w:rPr>
        <w:t xml:space="preserve"> </w:t>
      </w:r>
      <w:proofErr w:type="spellStart"/>
      <w:r w:rsidRPr="006E64C3">
        <w:rPr>
          <w:rFonts w:ascii="Times New Roman" w:eastAsia="Times New Roman" w:hAnsi="Times New Roman" w:cs="Times New Roman"/>
          <w:sz w:val="24"/>
          <w:szCs w:val="24"/>
          <w:lang w:eastAsia="en-GB"/>
        </w:rPr>
        <w:t>eXtreme</w:t>
      </w:r>
      <w:proofErr w:type="spellEnd"/>
      <w:r w:rsidRPr="006E64C3">
        <w:rPr>
          <w:rFonts w:ascii="Times New Roman" w:eastAsia="Times New Roman" w:hAnsi="Times New Roman" w:cs="Times New Roman"/>
          <w:sz w:val="24"/>
          <w:szCs w:val="24"/>
          <w:lang w:eastAsia="en-GB"/>
        </w:rPr>
        <w:t xml:space="preserve"> 100 Long Life does decrease the binders ageing and the Repeated Oscillation test is able to record these characteristics of the product.</w:t>
      </w:r>
    </w:p>
    <w:p w14:paraId="175A5CF1" w14:textId="77777777" w:rsidR="006E64C3" w:rsidRPr="006E64C3" w:rsidRDefault="006E64C3" w:rsidP="006E64C3">
      <w:pPr>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5</w:t>
      </w:r>
      <w:r w:rsidRPr="006E64C3">
        <w:rPr>
          <w:rFonts w:ascii="Times New Roman" w:eastAsia="Times New Roman" w:hAnsi="Times New Roman" w:cs="Times New Roman"/>
          <w:sz w:val="24"/>
          <w:szCs w:val="24"/>
          <w:lang w:eastAsia="en-GB"/>
        </w:rPr>
        <w:tab/>
      </w:r>
      <w:proofErr w:type="gramStart"/>
      <w:r w:rsidRPr="006E64C3">
        <w:rPr>
          <w:rFonts w:ascii="Times New Roman" w:eastAsia="Times New Roman" w:hAnsi="Times New Roman" w:cs="Times New Roman"/>
          <w:sz w:val="24"/>
          <w:szCs w:val="24"/>
          <w:lang w:eastAsia="en-GB"/>
        </w:rPr>
        <w:t>CONCLUSION</w:t>
      </w:r>
      <w:proofErr w:type="gramEnd"/>
    </w:p>
    <w:p w14:paraId="00AC3CCE"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 xml:space="preserve">In conclusion, the Repeated Oscillation Test has been proven to show the characteristics of different types of bitumen in response to applied shear strain, both before and after sample ageing. The test was able to show that inducing stress through applied strain in a penetration grade bitumen will cause it to lose the capacity to relax that strain and potentially fatigue and fail more rapidly than a PMB, regardless of the level of shear strain used.  The Repeated Oscillation Test can therefore be used to predict how long, or how well a binder will last on a particular section of road, by using the different levels of shear strain as a substitute for the different levels of loading seen </w:t>
      </w:r>
      <w:r w:rsidRPr="006E64C3">
        <w:rPr>
          <w:rFonts w:ascii="Times New Roman" w:eastAsia="Times New Roman" w:hAnsi="Times New Roman" w:cs="Times New Roman"/>
          <w:sz w:val="24"/>
          <w:szCs w:val="24"/>
          <w:lang w:eastAsia="en-GB"/>
        </w:rPr>
        <w:lastRenderedPageBreak/>
        <w:t xml:space="preserve">on different roads. More research will need to be conducted to assess the comparability of the shear strain levels against the different levels of road loading. </w:t>
      </w:r>
    </w:p>
    <w:p w14:paraId="6AA5679A"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 xml:space="preserve">The Repeated Oscillation Test showed the differences between how both virgin and aged binders react to induced strain, proving that as expected the virgin binder outperformed the aged binders. As the ageing of the binders increased the </w:t>
      </w:r>
      <w:proofErr w:type="gramStart"/>
      <w:r w:rsidRPr="006E64C3">
        <w:rPr>
          <w:rFonts w:ascii="Times New Roman" w:eastAsia="Times New Roman" w:hAnsi="Times New Roman" w:cs="Times New Roman"/>
          <w:sz w:val="24"/>
          <w:szCs w:val="24"/>
          <w:lang w:eastAsia="en-GB"/>
        </w:rPr>
        <w:t>binders</w:t>
      </w:r>
      <w:proofErr w:type="gramEnd"/>
      <w:r w:rsidRPr="006E64C3">
        <w:rPr>
          <w:rFonts w:ascii="Times New Roman" w:eastAsia="Times New Roman" w:hAnsi="Times New Roman" w:cs="Times New Roman"/>
          <w:sz w:val="24"/>
          <w:szCs w:val="24"/>
          <w:lang w:eastAsia="en-GB"/>
        </w:rPr>
        <w:t xml:space="preserve"> capacity to relax the strain decreased. With further research and testing, the combination of artificial ageing of binders such as RTFOT (BS EN 12607-1:2014) and/or PAV and the Repeated Oscillation Test could be used to predict the life span of a binder and therefore the road is it used in. Not only could the combination of testing predict when the road might fail, but it could potentially be used to help predict when a road might need preventative work, such as resurfacing intervention, to help prolong the roads lifespan. To do this, further research should also include taking core samples from roads and reclaiming the binders to see how it compares to the RTFOT and PAV binder samples during testing in this type of analysis. This further research will also work on quantifying and correlating how the 5-25% shear strain level compared to binder that is in situ in asphalt.</w:t>
      </w:r>
    </w:p>
    <w:p w14:paraId="668464B2"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 xml:space="preserve">Future research will also include comparisons between the Repeated Oscillation Testing and asphalt fatigue testing, such as the 4 Point Bending Test and the Texas Overlay Test. This future research will help to establish if the Repeated Oscillation Test is simply just measuring the binder’s capacity to relax strain or if it is indeed testing fatigue levels in a binder sample. This comparison of asphalt and binder testing will help to determine if the Repeated Oscillation Test is a true Fatigue test that can be used on binders. </w:t>
      </w:r>
    </w:p>
    <w:p w14:paraId="0017FF99" w14:textId="77777777" w:rsidR="006E64C3" w:rsidRPr="006E64C3" w:rsidRDefault="006E64C3" w:rsidP="006E64C3">
      <w:pPr>
        <w:jc w:val="both"/>
        <w:rPr>
          <w:rFonts w:ascii="Times New Roman" w:eastAsia="Times New Roman" w:hAnsi="Times New Roman" w:cs="Times New Roman"/>
          <w:sz w:val="24"/>
          <w:szCs w:val="24"/>
          <w:lang w:eastAsia="en-GB"/>
        </w:rPr>
      </w:pPr>
    </w:p>
    <w:p w14:paraId="7FE36B35"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7</w:t>
      </w:r>
      <w:r w:rsidRPr="006E64C3">
        <w:rPr>
          <w:rFonts w:ascii="Times New Roman" w:eastAsia="Times New Roman" w:hAnsi="Times New Roman" w:cs="Times New Roman"/>
          <w:sz w:val="24"/>
          <w:szCs w:val="24"/>
          <w:lang w:eastAsia="en-GB"/>
        </w:rPr>
        <w:tab/>
        <w:t>REFERENCES</w:t>
      </w:r>
    </w:p>
    <w:p w14:paraId="5294C045" w14:textId="77777777" w:rsidR="006E64C3" w:rsidRPr="006E64C3" w:rsidRDefault="006E64C3" w:rsidP="006E64C3">
      <w:pPr>
        <w:jc w:val="both"/>
        <w:rPr>
          <w:rFonts w:ascii="Times New Roman" w:eastAsia="Times New Roman" w:hAnsi="Times New Roman" w:cs="Times New Roman"/>
          <w:sz w:val="24"/>
          <w:szCs w:val="24"/>
          <w:lang w:eastAsia="en-GB"/>
        </w:rPr>
      </w:pPr>
    </w:p>
    <w:p w14:paraId="2FA10630"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BSI Standards Publication. Bitumen and bituminous binders – Accelerated long-term ageing conditioning by a Pressure Ageing Vessel (PAV). BS EN 14769:2012. Published by BSI Standards Limited 2012.</w:t>
      </w:r>
    </w:p>
    <w:p w14:paraId="4F772139"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BSI Standards Publication. Bitumen and bituminous binders – Determination of complex shear modulus and phase angle – Dynamic Shear Rheometer (DSR). BS EN 14770:2012. Published by BSI Standards Limited 2012.</w:t>
      </w:r>
    </w:p>
    <w:p w14:paraId="284273FB"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BSI Standards Publication. Bitumen and bituminous binders – Determination of needle penetration. BS EN 1426:2015. Published by BSI Standards Limited 2015.</w:t>
      </w:r>
    </w:p>
    <w:p w14:paraId="186829B8"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BSI Standards Publication. Bitumen and bituminous binders – Preparation of samples. BS EN 12594:2014. Published by BSI Standards Limited 2014.</w:t>
      </w:r>
    </w:p>
    <w:p w14:paraId="6F1540E5"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BSI Standards Publication. Bitumen and bituminous binders – Determination of the resistance to hardening under influence of heat and air Part 1: RTFOT method. BS EN 12607-1:2014. Published by BSI Standards Limited 2014.</w:t>
      </w:r>
    </w:p>
    <w:p w14:paraId="1D679538"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lastRenderedPageBreak/>
        <w:t>BSI Standards Publication. Bituminous mixtures – Test Methods Part 26: Stiffness. BS EN 12697:2018. Annex B. Published by BSI Standards Limited 2018.</w:t>
      </w:r>
    </w:p>
    <w:p w14:paraId="29D43AEB"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 xml:space="preserve">Johnson, C., Bahia, H. and </w:t>
      </w:r>
      <w:proofErr w:type="spellStart"/>
      <w:r w:rsidRPr="006E64C3">
        <w:rPr>
          <w:rFonts w:ascii="Times New Roman" w:eastAsia="Times New Roman" w:hAnsi="Times New Roman" w:cs="Times New Roman"/>
          <w:sz w:val="24"/>
          <w:szCs w:val="24"/>
          <w:lang w:eastAsia="en-GB"/>
        </w:rPr>
        <w:t>Coenen</w:t>
      </w:r>
      <w:proofErr w:type="spellEnd"/>
      <w:r w:rsidRPr="006E64C3">
        <w:rPr>
          <w:rFonts w:ascii="Times New Roman" w:eastAsia="Times New Roman" w:hAnsi="Times New Roman" w:cs="Times New Roman"/>
          <w:sz w:val="24"/>
          <w:szCs w:val="24"/>
          <w:lang w:eastAsia="en-GB"/>
        </w:rPr>
        <w:t>, A., 2009. Comparison of Bitumen Fatigue Testing Procedures Measured in Shear and Correlations with Four-Point Bending Mixture Fatigue. </w:t>
      </w:r>
      <w:r w:rsidRPr="006E64C3">
        <w:rPr>
          <w:rFonts w:ascii="Times New Roman" w:eastAsia="Times New Roman" w:hAnsi="Times New Roman" w:cs="Times New Roman"/>
          <w:i/>
          <w:iCs/>
          <w:sz w:val="24"/>
          <w:szCs w:val="24"/>
          <w:lang w:eastAsia="en-GB"/>
        </w:rPr>
        <w:t xml:space="preserve">2nd Workshop on Four Point Bending, </w:t>
      </w:r>
      <w:proofErr w:type="spellStart"/>
      <w:r w:rsidRPr="006E64C3">
        <w:rPr>
          <w:rFonts w:ascii="Times New Roman" w:eastAsia="Times New Roman" w:hAnsi="Times New Roman" w:cs="Times New Roman"/>
          <w:i/>
          <w:iCs/>
          <w:sz w:val="24"/>
          <w:szCs w:val="24"/>
          <w:lang w:eastAsia="en-GB"/>
        </w:rPr>
        <w:t>Pais</w:t>
      </w:r>
      <w:proofErr w:type="spellEnd"/>
      <w:r w:rsidRPr="006E64C3">
        <w:rPr>
          <w:rFonts w:ascii="Times New Roman" w:eastAsia="Times New Roman" w:hAnsi="Times New Roman" w:cs="Times New Roman"/>
          <w:i/>
          <w:iCs/>
          <w:sz w:val="24"/>
          <w:szCs w:val="24"/>
          <w:lang w:eastAsia="en-GB"/>
        </w:rPr>
        <w:t xml:space="preserve"> (ed.)</w:t>
      </w:r>
      <w:r w:rsidRPr="006E64C3">
        <w:rPr>
          <w:rFonts w:ascii="Times New Roman" w:eastAsia="Times New Roman" w:hAnsi="Times New Roman" w:cs="Times New Roman"/>
          <w:sz w:val="24"/>
          <w:szCs w:val="24"/>
          <w:lang w:eastAsia="en-GB"/>
        </w:rPr>
        <w:t>.</w:t>
      </w:r>
    </w:p>
    <w:p w14:paraId="4DE51E57" w14:textId="77777777" w:rsidR="006E64C3" w:rsidRPr="006E64C3" w:rsidRDefault="006E64C3" w:rsidP="006E64C3">
      <w:pPr>
        <w:jc w:val="both"/>
        <w:rPr>
          <w:rFonts w:ascii="Times New Roman" w:eastAsia="Times New Roman" w:hAnsi="Times New Roman" w:cs="Times New Roman"/>
          <w:sz w:val="24"/>
          <w:szCs w:val="24"/>
          <w:lang w:eastAsia="en-GB"/>
        </w:rPr>
      </w:pPr>
      <w:r w:rsidRPr="006E64C3">
        <w:rPr>
          <w:rFonts w:ascii="Times New Roman" w:eastAsia="Times New Roman" w:hAnsi="Times New Roman" w:cs="Times New Roman"/>
          <w:sz w:val="24"/>
          <w:szCs w:val="24"/>
          <w:lang w:eastAsia="en-GB"/>
        </w:rPr>
        <w:t>Shenoy, A., 2002. Fatigue Testing and Evaluation of Asphalt Binders Using the Dynamic Shear Rheometer. </w:t>
      </w:r>
      <w:r w:rsidRPr="006E64C3">
        <w:rPr>
          <w:rFonts w:ascii="Times New Roman" w:eastAsia="Times New Roman" w:hAnsi="Times New Roman" w:cs="Times New Roman"/>
          <w:i/>
          <w:iCs/>
          <w:sz w:val="24"/>
          <w:szCs w:val="24"/>
          <w:lang w:eastAsia="en-GB"/>
        </w:rPr>
        <w:t>Journal of Testing and Evaluation</w:t>
      </w:r>
      <w:r w:rsidRPr="006E64C3">
        <w:rPr>
          <w:rFonts w:ascii="Times New Roman" w:eastAsia="Times New Roman" w:hAnsi="Times New Roman" w:cs="Times New Roman"/>
          <w:sz w:val="24"/>
          <w:szCs w:val="24"/>
          <w:lang w:eastAsia="en-GB"/>
        </w:rPr>
        <w:t>, 30(4), p.303.</w:t>
      </w:r>
    </w:p>
    <w:p w14:paraId="69C9C8B1" w14:textId="77777777" w:rsidR="006E64C3" w:rsidRPr="006E64C3" w:rsidRDefault="006E64C3" w:rsidP="006E64C3">
      <w:pPr>
        <w:jc w:val="both"/>
        <w:rPr>
          <w:rFonts w:ascii="Times New Roman" w:eastAsia="Times New Roman" w:hAnsi="Times New Roman" w:cs="Times New Roman"/>
          <w:sz w:val="24"/>
          <w:szCs w:val="24"/>
          <w:lang w:eastAsia="en-GB"/>
        </w:rPr>
      </w:pPr>
      <w:proofErr w:type="spellStart"/>
      <w:r w:rsidRPr="006E64C3">
        <w:rPr>
          <w:rFonts w:ascii="Times New Roman" w:eastAsia="Times New Roman" w:hAnsi="Times New Roman" w:cs="Times New Roman"/>
          <w:sz w:val="24"/>
          <w:szCs w:val="24"/>
          <w:lang w:eastAsia="en-GB"/>
        </w:rPr>
        <w:t>Tapsoba</w:t>
      </w:r>
      <w:proofErr w:type="spellEnd"/>
      <w:r w:rsidRPr="006E64C3">
        <w:rPr>
          <w:rFonts w:ascii="Times New Roman" w:eastAsia="Times New Roman" w:hAnsi="Times New Roman" w:cs="Times New Roman"/>
          <w:sz w:val="24"/>
          <w:szCs w:val="24"/>
          <w:lang w:eastAsia="en-GB"/>
        </w:rPr>
        <w:t xml:space="preserve">, N., </w:t>
      </w:r>
      <w:proofErr w:type="spellStart"/>
      <w:r w:rsidRPr="006E64C3">
        <w:rPr>
          <w:rFonts w:ascii="Times New Roman" w:eastAsia="Times New Roman" w:hAnsi="Times New Roman" w:cs="Times New Roman"/>
          <w:sz w:val="24"/>
          <w:szCs w:val="24"/>
          <w:lang w:eastAsia="en-GB"/>
        </w:rPr>
        <w:t>Sauzéat</w:t>
      </w:r>
      <w:proofErr w:type="spellEnd"/>
      <w:r w:rsidRPr="006E64C3">
        <w:rPr>
          <w:rFonts w:ascii="Times New Roman" w:eastAsia="Times New Roman" w:hAnsi="Times New Roman" w:cs="Times New Roman"/>
          <w:sz w:val="24"/>
          <w:szCs w:val="24"/>
          <w:lang w:eastAsia="en-GB"/>
        </w:rPr>
        <w:t>, C. and Benedetto, H., 2013. Analysis of Fatigue Test for Bituminous Mixtures. </w:t>
      </w:r>
      <w:r w:rsidRPr="006E64C3">
        <w:rPr>
          <w:rFonts w:ascii="Times New Roman" w:eastAsia="Times New Roman" w:hAnsi="Times New Roman" w:cs="Times New Roman"/>
          <w:i/>
          <w:iCs/>
          <w:sz w:val="24"/>
          <w:szCs w:val="24"/>
          <w:lang w:eastAsia="en-GB"/>
        </w:rPr>
        <w:t>Journal of Materials in Civil Engineering</w:t>
      </w:r>
      <w:r w:rsidRPr="006E64C3">
        <w:rPr>
          <w:rFonts w:ascii="Times New Roman" w:eastAsia="Times New Roman" w:hAnsi="Times New Roman" w:cs="Times New Roman"/>
          <w:sz w:val="24"/>
          <w:szCs w:val="24"/>
          <w:lang w:eastAsia="en-GB"/>
        </w:rPr>
        <w:t>, 25(6), pp.701-710.</w:t>
      </w:r>
    </w:p>
    <w:p w14:paraId="7D252D60" w14:textId="38F03C1B" w:rsidR="006E64C3" w:rsidRDefault="006E64C3" w:rsidP="006E64C3">
      <w:pPr>
        <w:rPr>
          <w:rFonts w:ascii="Times New Roman" w:eastAsia="Calibri" w:hAnsi="Times New Roman" w:cs="Times New Roman"/>
        </w:rPr>
      </w:pPr>
    </w:p>
    <w:p w14:paraId="733EB192" w14:textId="472F1F1B" w:rsidR="00304FF2" w:rsidRDefault="00304FF2" w:rsidP="006E64C3">
      <w:pPr>
        <w:rPr>
          <w:rFonts w:ascii="Times New Roman" w:eastAsia="Calibri" w:hAnsi="Times New Roman" w:cs="Times New Roman"/>
        </w:rPr>
      </w:pPr>
    </w:p>
    <w:p w14:paraId="75C92C64" w14:textId="41B8F383" w:rsidR="00304FF2" w:rsidRDefault="00304FF2" w:rsidP="006E64C3">
      <w:pPr>
        <w:rPr>
          <w:rFonts w:ascii="Times New Roman" w:eastAsia="Calibri" w:hAnsi="Times New Roman" w:cs="Times New Roman"/>
        </w:rPr>
      </w:pPr>
    </w:p>
    <w:p w14:paraId="6F62B3BE" w14:textId="389660FB" w:rsidR="00304FF2" w:rsidRDefault="00304FF2" w:rsidP="006E64C3">
      <w:pPr>
        <w:rPr>
          <w:rFonts w:ascii="Times New Roman" w:eastAsia="Calibri" w:hAnsi="Times New Roman" w:cs="Times New Roman"/>
        </w:rPr>
      </w:pPr>
    </w:p>
    <w:p w14:paraId="7C1358D1" w14:textId="0D434FC0" w:rsidR="00304FF2" w:rsidRDefault="00304FF2" w:rsidP="006E64C3">
      <w:pPr>
        <w:rPr>
          <w:rFonts w:ascii="Times New Roman" w:eastAsia="Calibri" w:hAnsi="Times New Roman" w:cs="Times New Roman"/>
        </w:rPr>
      </w:pPr>
    </w:p>
    <w:p w14:paraId="6A573C1C" w14:textId="2FA9E354" w:rsidR="00304FF2" w:rsidRDefault="00304FF2" w:rsidP="006E64C3">
      <w:pPr>
        <w:rPr>
          <w:rFonts w:ascii="Times New Roman" w:eastAsia="Calibri" w:hAnsi="Times New Roman" w:cs="Times New Roman"/>
        </w:rPr>
      </w:pPr>
    </w:p>
    <w:p w14:paraId="2382C93C" w14:textId="6B6ED3B8" w:rsidR="00304FF2" w:rsidRDefault="00304FF2" w:rsidP="006E64C3">
      <w:pPr>
        <w:rPr>
          <w:rFonts w:ascii="Times New Roman" w:eastAsia="Calibri" w:hAnsi="Times New Roman" w:cs="Times New Roman"/>
        </w:rPr>
      </w:pPr>
    </w:p>
    <w:p w14:paraId="15BD1A48" w14:textId="12A5E6F2" w:rsidR="00304FF2" w:rsidRDefault="00304FF2" w:rsidP="006E64C3">
      <w:pPr>
        <w:rPr>
          <w:rFonts w:ascii="Times New Roman" w:eastAsia="Calibri" w:hAnsi="Times New Roman" w:cs="Times New Roman"/>
        </w:rPr>
      </w:pPr>
    </w:p>
    <w:p w14:paraId="01997A88" w14:textId="77FE51C0" w:rsidR="00304FF2" w:rsidRDefault="00304FF2" w:rsidP="006E64C3">
      <w:pPr>
        <w:rPr>
          <w:rFonts w:ascii="Times New Roman" w:eastAsia="Calibri" w:hAnsi="Times New Roman" w:cs="Times New Roman"/>
        </w:rPr>
      </w:pPr>
    </w:p>
    <w:p w14:paraId="7293223E" w14:textId="119594B2" w:rsidR="00304FF2" w:rsidRDefault="00304FF2" w:rsidP="006E64C3">
      <w:pPr>
        <w:rPr>
          <w:rFonts w:ascii="Times New Roman" w:eastAsia="Calibri" w:hAnsi="Times New Roman" w:cs="Times New Roman"/>
        </w:rPr>
      </w:pPr>
    </w:p>
    <w:p w14:paraId="327620FE" w14:textId="78DC902E" w:rsidR="00304FF2" w:rsidRDefault="00304FF2" w:rsidP="006E64C3">
      <w:pPr>
        <w:rPr>
          <w:rFonts w:ascii="Times New Roman" w:eastAsia="Calibri" w:hAnsi="Times New Roman" w:cs="Times New Roman"/>
        </w:rPr>
      </w:pPr>
    </w:p>
    <w:p w14:paraId="409421BB" w14:textId="0DDEE7DE" w:rsidR="00304FF2" w:rsidRDefault="00304FF2" w:rsidP="006E64C3">
      <w:pPr>
        <w:rPr>
          <w:rFonts w:ascii="Times New Roman" w:eastAsia="Calibri" w:hAnsi="Times New Roman" w:cs="Times New Roman"/>
        </w:rPr>
      </w:pPr>
    </w:p>
    <w:p w14:paraId="3B71D676" w14:textId="193D4A28" w:rsidR="00304FF2" w:rsidRDefault="00304FF2" w:rsidP="006E64C3">
      <w:pPr>
        <w:rPr>
          <w:rFonts w:ascii="Times New Roman" w:eastAsia="Calibri" w:hAnsi="Times New Roman" w:cs="Times New Roman"/>
        </w:rPr>
      </w:pPr>
    </w:p>
    <w:p w14:paraId="5F52997A" w14:textId="7ED6B8F4" w:rsidR="00304FF2" w:rsidRDefault="00304FF2" w:rsidP="006E64C3">
      <w:pPr>
        <w:rPr>
          <w:rFonts w:ascii="Times New Roman" w:eastAsia="Calibri" w:hAnsi="Times New Roman" w:cs="Times New Roman"/>
        </w:rPr>
      </w:pPr>
    </w:p>
    <w:p w14:paraId="0E826E77" w14:textId="3CD48E97" w:rsidR="00304FF2" w:rsidRDefault="00304FF2" w:rsidP="006E64C3">
      <w:pPr>
        <w:rPr>
          <w:rFonts w:ascii="Times New Roman" w:eastAsia="Calibri" w:hAnsi="Times New Roman" w:cs="Times New Roman"/>
        </w:rPr>
      </w:pPr>
    </w:p>
    <w:p w14:paraId="416F1C02" w14:textId="5E925ACE" w:rsidR="00304FF2" w:rsidRDefault="00304FF2" w:rsidP="006E64C3">
      <w:pPr>
        <w:rPr>
          <w:rFonts w:ascii="Times New Roman" w:eastAsia="Calibri" w:hAnsi="Times New Roman" w:cs="Times New Roman"/>
        </w:rPr>
      </w:pPr>
    </w:p>
    <w:p w14:paraId="2FB28820" w14:textId="6F1CEDB1" w:rsidR="00304FF2" w:rsidRDefault="00304FF2" w:rsidP="006E64C3">
      <w:pPr>
        <w:rPr>
          <w:rFonts w:ascii="Times New Roman" w:eastAsia="Calibri" w:hAnsi="Times New Roman" w:cs="Times New Roman"/>
        </w:rPr>
      </w:pPr>
    </w:p>
    <w:p w14:paraId="43D796BD" w14:textId="40BE98D1" w:rsidR="00304FF2" w:rsidRDefault="00304FF2" w:rsidP="006E64C3">
      <w:pPr>
        <w:rPr>
          <w:rFonts w:ascii="Times New Roman" w:eastAsia="Calibri" w:hAnsi="Times New Roman" w:cs="Times New Roman"/>
        </w:rPr>
      </w:pPr>
    </w:p>
    <w:p w14:paraId="6AF960B1" w14:textId="7BFF4D2D" w:rsidR="00304FF2" w:rsidRDefault="00304FF2" w:rsidP="006E64C3">
      <w:pPr>
        <w:rPr>
          <w:rFonts w:ascii="Times New Roman" w:eastAsia="Calibri" w:hAnsi="Times New Roman" w:cs="Times New Roman"/>
        </w:rPr>
      </w:pPr>
    </w:p>
    <w:p w14:paraId="0C40A053" w14:textId="26535610" w:rsidR="00304FF2" w:rsidRDefault="00304FF2" w:rsidP="006E64C3">
      <w:pPr>
        <w:rPr>
          <w:rFonts w:ascii="Times New Roman" w:eastAsia="Calibri" w:hAnsi="Times New Roman" w:cs="Times New Roman"/>
        </w:rPr>
      </w:pPr>
    </w:p>
    <w:p w14:paraId="66196958" w14:textId="77EB4462" w:rsidR="00304FF2" w:rsidRDefault="00304FF2" w:rsidP="006E64C3">
      <w:pPr>
        <w:rPr>
          <w:rFonts w:ascii="Times New Roman" w:eastAsia="Calibri" w:hAnsi="Times New Roman" w:cs="Times New Roman"/>
        </w:rPr>
      </w:pPr>
    </w:p>
    <w:p w14:paraId="17AB67A1" w14:textId="25B34110" w:rsidR="00304FF2" w:rsidRDefault="00304FF2" w:rsidP="006E64C3">
      <w:pPr>
        <w:rPr>
          <w:rFonts w:ascii="Times New Roman" w:eastAsia="Calibri" w:hAnsi="Times New Roman" w:cs="Times New Roman"/>
        </w:rPr>
      </w:pPr>
    </w:p>
    <w:p w14:paraId="4D3EC143" w14:textId="161F4160" w:rsidR="00C303E7" w:rsidRDefault="00C303E7"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42FFA329" w14:textId="77777777" w:rsidR="00304FF2" w:rsidRPr="00304FF2" w:rsidRDefault="00304FF2" w:rsidP="00304FF2">
      <w:pPr>
        <w:spacing w:after="0" w:line="240" w:lineRule="auto"/>
        <w:jc w:val="center"/>
        <w:rPr>
          <w:rFonts w:ascii="Times New Roman Bold" w:eastAsia="SimSun" w:hAnsi="Times New Roman Bold" w:cs="Times New Roman" w:hint="eastAsia"/>
          <w:b/>
          <w:bCs/>
          <w:caps/>
          <w:sz w:val="30"/>
          <w:szCs w:val="30"/>
        </w:rPr>
      </w:pPr>
      <w:r w:rsidRPr="00304FF2">
        <w:rPr>
          <w:rFonts w:ascii="Times New Roman Bold" w:eastAsia="SimSun" w:hAnsi="Times New Roman Bold" w:cs="Times New Roman"/>
          <w:b/>
          <w:bCs/>
          <w:caps/>
          <w:sz w:val="30"/>
          <w:szCs w:val="30"/>
        </w:rPr>
        <w:lastRenderedPageBreak/>
        <w:t>Thermal Fatigue Analysis of Pavement Design using Hydrated Lime Modified Asphalt Concrete</w:t>
      </w:r>
    </w:p>
    <w:p w14:paraId="267BE81E" w14:textId="77777777" w:rsidR="00BE2014" w:rsidRDefault="00BE2014" w:rsidP="00BE2014">
      <w:pPr>
        <w:spacing w:after="0" w:line="240" w:lineRule="auto"/>
        <w:rPr>
          <w:rFonts w:ascii="Times New Roman" w:eastAsia="Times New Roman" w:hAnsi="Times New Roman" w:cs="Times New Roman"/>
          <w:b/>
          <w:bCs/>
          <w:color w:val="000000"/>
          <w:sz w:val="24"/>
          <w:szCs w:val="24"/>
          <w:lang w:eastAsia="en-GB"/>
        </w:rPr>
      </w:pPr>
    </w:p>
    <w:p w14:paraId="5A8BAFC7" w14:textId="60D6AB71" w:rsidR="00BE2014" w:rsidRPr="00BE2014" w:rsidRDefault="00BE2014" w:rsidP="00BE2014">
      <w:pPr>
        <w:spacing w:after="0" w:line="240" w:lineRule="auto"/>
        <w:rPr>
          <w:rFonts w:ascii="Times New Roman" w:eastAsia="Times New Roman" w:hAnsi="Times New Roman" w:cs="Times New Roman"/>
          <w:sz w:val="24"/>
          <w:szCs w:val="24"/>
          <w:lang w:eastAsia="en-GB"/>
        </w:rPr>
      </w:pPr>
      <w:r w:rsidRPr="00BE2014">
        <w:rPr>
          <w:rFonts w:ascii="Times New Roman" w:eastAsia="Times New Roman" w:hAnsi="Times New Roman" w:cs="Times New Roman"/>
          <w:b/>
          <w:bCs/>
          <w:color w:val="000000"/>
          <w:sz w:val="24"/>
          <w:szCs w:val="24"/>
          <w:lang w:eastAsia="en-GB"/>
        </w:rPr>
        <w:t xml:space="preserve">Yu Wang </w:t>
      </w:r>
      <w:r w:rsidRPr="00BE2014">
        <w:rPr>
          <w:rFonts w:ascii="Times New Roman" w:eastAsia="Times New Roman" w:hAnsi="Times New Roman" w:cs="Times New Roman"/>
          <w:b/>
          <w:bCs/>
          <w:color w:val="000000"/>
          <w:sz w:val="14"/>
          <w:szCs w:val="14"/>
          <w:vertAlign w:val="superscript"/>
          <w:lang w:eastAsia="en-GB"/>
        </w:rPr>
        <w:t>1*</w:t>
      </w:r>
      <w:r w:rsidRPr="00BE2014">
        <w:rPr>
          <w:rFonts w:ascii="Times New Roman" w:eastAsia="Times New Roman" w:hAnsi="Times New Roman" w:cs="Times New Roman"/>
          <w:b/>
          <w:bCs/>
          <w:color w:val="000000"/>
          <w:sz w:val="24"/>
          <w:szCs w:val="24"/>
          <w:lang w:eastAsia="en-GB"/>
        </w:rPr>
        <w:t xml:space="preserve">, Azedin Al Ashaibi </w:t>
      </w:r>
      <w:r w:rsidRPr="00BE2014">
        <w:rPr>
          <w:rFonts w:ascii="Times New Roman" w:eastAsia="Times New Roman" w:hAnsi="Times New Roman" w:cs="Times New Roman"/>
          <w:b/>
          <w:bCs/>
          <w:color w:val="000000"/>
          <w:sz w:val="14"/>
          <w:szCs w:val="14"/>
          <w:vertAlign w:val="superscript"/>
          <w:lang w:eastAsia="en-GB"/>
        </w:rPr>
        <w:t>1</w:t>
      </w:r>
      <w:r w:rsidRPr="00BE2014">
        <w:rPr>
          <w:rFonts w:ascii="Times New Roman" w:eastAsia="Times New Roman" w:hAnsi="Times New Roman" w:cs="Times New Roman"/>
          <w:b/>
          <w:bCs/>
          <w:color w:val="000000"/>
          <w:sz w:val="24"/>
          <w:szCs w:val="24"/>
          <w:lang w:eastAsia="en-GB"/>
        </w:rPr>
        <w:t xml:space="preserve">, Amjad </w:t>
      </w:r>
      <w:proofErr w:type="spellStart"/>
      <w:r w:rsidRPr="00BE2014">
        <w:rPr>
          <w:rFonts w:ascii="Times New Roman" w:eastAsia="Times New Roman" w:hAnsi="Times New Roman" w:cs="Times New Roman"/>
          <w:b/>
          <w:bCs/>
          <w:color w:val="000000"/>
          <w:sz w:val="24"/>
          <w:szCs w:val="24"/>
          <w:lang w:eastAsia="en-GB"/>
        </w:rPr>
        <w:t>Albayati</w:t>
      </w:r>
      <w:proofErr w:type="spellEnd"/>
      <w:r w:rsidRPr="00BE2014">
        <w:rPr>
          <w:rFonts w:ascii="Times New Roman" w:eastAsia="Times New Roman" w:hAnsi="Times New Roman" w:cs="Times New Roman"/>
          <w:b/>
          <w:bCs/>
          <w:color w:val="000000"/>
          <w:sz w:val="24"/>
          <w:szCs w:val="24"/>
          <w:lang w:eastAsia="en-GB"/>
        </w:rPr>
        <w:t xml:space="preserve"> </w:t>
      </w:r>
      <w:r w:rsidRPr="00BE2014">
        <w:rPr>
          <w:rFonts w:ascii="Times New Roman" w:eastAsia="Times New Roman" w:hAnsi="Times New Roman" w:cs="Times New Roman"/>
          <w:b/>
          <w:bCs/>
          <w:color w:val="000000"/>
          <w:sz w:val="14"/>
          <w:szCs w:val="14"/>
          <w:vertAlign w:val="superscript"/>
          <w:lang w:eastAsia="en-GB"/>
        </w:rPr>
        <w:t>2</w:t>
      </w:r>
      <w:r w:rsidRPr="00BE2014">
        <w:rPr>
          <w:rFonts w:ascii="Times New Roman" w:eastAsia="Times New Roman" w:hAnsi="Times New Roman" w:cs="Times New Roman"/>
          <w:b/>
          <w:bCs/>
          <w:color w:val="000000"/>
          <w:sz w:val="24"/>
          <w:szCs w:val="24"/>
          <w:lang w:eastAsia="en-GB"/>
        </w:rPr>
        <w:t xml:space="preserve">, Jonathan Haynes </w:t>
      </w:r>
      <w:r w:rsidRPr="00BE2014">
        <w:rPr>
          <w:rFonts w:ascii="Times New Roman" w:eastAsia="Times New Roman" w:hAnsi="Times New Roman" w:cs="Times New Roman"/>
          <w:b/>
          <w:bCs/>
          <w:color w:val="000000"/>
          <w:sz w:val="14"/>
          <w:szCs w:val="14"/>
          <w:vertAlign w:val="superscript"/>
          <w:lang w:eastAsia="en-GB"/>
        </w:rPr>
        <w:t>1</w:t>
      </w:r>
      <w:r w:rsidRPr="00BE2014">
        <w:rPr>
          <w:rFonts w:ascii="Times New Roman" w:eastAsia="Times New Roman" w:hAnsi="Times New Roman" w:cs="Times New Roman"/>
          <w:b/>
          <w:bCs/>
          <w:color w:val="000000"/>
          <w:sz w:val="24"/>
          <w:szCs w:val="24"/>
          <w:lang w:eastAsia="en-GB"/>
        </w:rPr>
        <w:t>, </w:t>
      </w:r>
    </w:p>
    <w:p w14:paraId="3BE34F64" w14:textId="77777777" w:rsidR="00BE2014" w:rsidRPr="00BE2014" w:rsidRDefault="00BE2014" w:rsidP="00BE2014">
      <w:pPr>
        <w:spacing w:after="0" w:line="240" w:lineRule="auto"/>
        <w:rPr>
          <w:rFonts w:ascii="Times New Roman" w:eastAsia="Times New Roman" w:hAnsi="Times New Roman" w:cs="Times New Roman"/>
          <w:sz w:val="24"/>
          <w:szCs w:val="24"/>
          <w:lang w:eastAsia="en-GB"/>
        </w:rPr>
      </w:pPr>
      <w:r w:rsidRPr="00BE2014">
        <w:rPr>
          <w:rFonts w:ascii="Times New Roman" w:eastAsia="Times New Roman" w:hAnsi="Times New Roman" w:cs="Times New Roman"/>
          <w:color w:val="000000"/>
          <w:sz w:val="14"/>
          <w:szCs w:val="14"/>
          <w:vertAlign w:val="superscript"/>
          <w:lang w:eastAsia="en-GB"/>
        </w:rPr>
        <w:t>1</w:t>
      </w:r>
      <w:r w:rsidRPr="00BE2014">
        <w:rPr>
          <w:rFonts w:ascii="Times New Roman" w:eastAsia="Times New Roman" w:hAnsi="Times New Roman" w:cs="Times New Roman"/>
          <w:color w:val="000000"/>
          <w:sz w:val="24"/>
          <w:szCs w:val="24"/>
          <w:lang w:eastAsia="en-GB"/>
        </w:rPr>
        <w:t xml:space="preserve"> School of Science, Engineering &amp; Environment, University of Salford, UK</w:t>
      </w:r>
    </w:p>
    <w:p w14:paraId="1A6990F6" w14:textId="77777777" w:rsidR="00BE2014" w:rsidRPr="00BE2014" w:rsidRDefault="00BE2014" w:rsidP="00BE2014">
      <w:pPr>
        <w:spacing w:after="0" w:line="240" w:lineRule="auto"/>
        <w:rPr>
          <w:rFonts w:ascii="Times New Roman" w:eastAsia="Times New Roman" w:hAnsi="Times New Roman" w:cs="Times New Roman"/>
          <w:sz w:val="24"/>
          <w:szCs w:val="24"/>
          <w:lang w:eastAsia="en-GB"/>
        </w:rPr>
      </w:pPr>
      <w:r w:rsidRPr="00BE2014">
        <w:rPr>
          <w:rFonts w:ascii="Times New Roman" w:eastAsia="Times New Roman" w:hAnsi="Times New Roman" w:cs="Times New Roman"/>
          <w:color w:val="000000"/>
          <w:sz w:val="14"/>
          <w:szCs w:val="14"/>
          <w:vertAlign w:val="superscript"/>
          <w:lang w:eastAsia="en-GB"/>
        </w:rPr>
        <w:t>2</w:t>
      </w:r>
      <w:r w:rsidRPr="00BE2014">
        <w:rPr>
          <w:rFonts w:ascii="Times New Roman" w:eastAsia="Times New Roman" w:hAnsi="Times New Roman" w:cs="Times New Roman"/>
          <w:color w:val="000000"/>
          <w:sz w:val="24"/>
          <w:szCs w:val="24"/>
          <w:lang w:eastAsia="en-GB"/>
        </w:rPr>
        <w:t xml:space="preserve"> Department of Civil Engineering, University of Baghdad, Iraq</w:t>
      </w:r>
    </w:p>
    <w:p w14:paraId="6423470A" w14:textId="5EEAFAD7" w:rsidR="00304FF2" w:rsidRPr="00304FF2" w:rsidRDefault="00BE2014" w:rsidP="00BE2014">
      <w:pPr>
        <w:spacing w:after="0" w:line="360" w:lineRule="auto"/>
        <w:rPr>
          <w:rFonts w:ascii="Times New Roman" w:eastAsia="SimSun" w:hAnsi="Times New Roman" w:cs="Times New Roman"/>
          <w:sz w:val="24"/>
          <w:szCs w:val="24"/>
        </w:rPr>
      </w:pPr>
      <w:r w:rsidRPr="00BE2014">
        <w:rPr>
          <w:rFonts w:ascii="Times New Roman" w:eastAsia="Times New Roman" w:hAnsi="Times New Roman" w:cs="Times New Roman"/>
          <w:color w:val="000000"/>
          <w:sz w:val="24"/>
          <w:szCs w:val="24"/>
          <w:lang w:eastAsia="en-GB"/>
        </w:rPr>
        <w:t xml:space="preserve">*Corresponding author: </w:t>
      </w:r>
      <w:hyperlink r:id="rId106" w:history="1">
        <w:r w:rsidRPr="00BE2014">
          <w:rPr>
            <w:rFonts w:ascii="Times New Roman" w:eastAsia="Times New Roman" w:hAnsi="Times New Roman" w:cs="Times New Roman"/>
            <w:color w:val="0563C1"/>
            <w:sz w:val="24"/>
            <w:szCs w:val="24"/>
            <w:u w:val="single"/>
            <w:lang w:eastAsia="en-GB"/>
          </w:rPr>
          <w:t>y.wang@salford.ac.uk</w:t>
        </w:r>
      </w:hyperlink>
    </w:p>
    <w:p w14:paraId="78840733" w14:textId="77777777" w:rsidR="00BE2014" w:rsidRDefault="00BE2014" w:rsidP="00BE2014">
      <w:pPr>
        <w:spacing w:after="0" w:line="240" w:lineRule="auto"/>
        <w:rPr>
          <w:rFonts w:ascii="Times New Roman" w:eastAsia="SimSun" w:hAnsi="Times New Roman" w:cs="Times New Roman"/>
          <w:iCs/>
          <w:color w:val="0563C1"/>
          <w:sz w:val="24"/>
          <w:szCs w:val="24"/>
          <w:lang w:eastAsia="zh-CN"/>
        </w:rPr>
      </w:pPr>
    </w:p>
    <w:p w14:paraId="19F36268" w14:textId="20590067" w:rsidR="00BE2014" w:rsidRPr="00C00343" w:rsidRDefault="00BE2014" w:rsidP="00BE2014">
      <w:pPr>
        <w:spacing w:after="0" w:line="240" w:lineRule="auto"/>
        <w:rPr>
          <w:rFonts w:ascii="Times New Roman" w:eastAsia="SimSun" w:hAnsi="Times New Roman" w:cs="Times New Roman"/>
          <w:iCs/>
          <w:color w:val="0563C1"/>
          <w:sz w:val="24"/>
          <w:szCs w:val="24"/>
          <w:lang w:eastAsia="zh-CN"/>
        </w:rPr>
      </w:pPr>
      <w:proofErr w:type="spellStart"/>
      <w:r w:rsidRPr="00C00343">
        <w:rPr>
          <w:rFonts w:ascii="Times New Roman" w:eastAsia="SimSun" w:hAnsi="Times New Roman" w:cs="Times New Roman"/>
          <w:iCs/>
          <w:color w:val="0563C1"/>
          <w:sz w:val="24"/>
          <w:szCs w:val="24"/>
          <w:lang w:eastAsia="zh-CN"/>
        </w:rPr>
        <w:t>doi</w:t>
      </w:r>
      <w:proofErr w:type="spellEnd"/>
      <w:r w:rsidRPr="00C00343">
        <w:rPr>
          <w:rFonts w:ascii="Times New Roman" w:eastAsia="SimSun" w:hAnsi="Times New Roman" w:cs="Times New Roman"/>
          <w:iCs/>
          <w:color w:val="0563C1"/>
          <w:sz w:val="24"/>
          <w:szCs w:val="24"/>
          <w:lang w:eastAsia="zh-CN"/>
        </w:rPr>
        <w:t>: 10.1515/ijpeat-2016-00</w:t>
      </w:r>
      <w:r>
        <w:rPr>
          <w:rFonts w:ascii="Times New Roman" w:eastAsia="SimSun" w:hAnsi="Times New Roman" w:cs="Times New Roman"/>
          <w:iCs/>
          <w:color w:val="0563C1"/>
          <w:sz w:val="24"/>
          <w:szCs w:val="24"/>
          <w:lang w:eastAsia="zh-CN"/>
        </w:rPr>
        <w:t>5</w:t>
      </w:r>
      <w:r w:rsidR="007A2D05">
        <w:rPr>
          <w:rFonts w:ascii="Times New Roman" w:eastAsia="SimSun" w:hAnsi="Times New Roman" w:cs="Times New Roman"/>
          <w:iCs/>
          <w:color w:val="0563C1"/>
          <w:sz w:val="24"/>
          <w:szCs w:val="24"/>
          <w:lang w:eastAsia="zh-CN"/>
        </w:rPr>
        <w:t>0</w:t>
      </w:r>
    </w:p>
    <w:p w14:paraId="55281B6B" w14:textId="77777777" w:rsidR="00BE2014" w:rsidRDefault="00BE2014" w:rsidP="00304FF2">
      <w:pPr>
        <w:spacing w:after="0" w:line="360" w:lineRule="auto"/>
        <w:jc w:val="center"/>
        <w:rPr>
          <w:rFonts w:ascii="Times New Roman" w:eastAsia="SimSun" w:hAnsi="Times New Roman" w:cs="Times New Roman"/>
          <w:b/>
          <w:sz w:val="24"/>
          <w:szCs w:val="24"/>
          <w:lang w:val="en-AU"/>
        </w:rPr>
      </w:pPr>
    </w:p>
    <w:p w14:paraId="38F3163A" w14:textId="7C153891" w:rsidR="00304FF2" w:rsidRPr="00304FF2" w:rsidRDefault="00304FF2" w:rsidP="00304FF2">
      <w:pPr>
        <w:spacing w:after="0" w:line="360" w:lineRule="auto"/>
        <w:jc w:val="center"/>
        <w:rPr>
          <w:rFonts w:ascii="Times New Roman" w:eastAsia="SimSun" w:hAnsi="Times New Roman" w:cs="Times New Roman"/>
          <w:b/>
          <w:sz w:val="24"/>
          <w:szCs w:val="24"/>
          <w:lang w:val="en-AU"/>
        </w:rPr>
      </w:pPr>
      <w:r w:rsidRPr="00304FF2">
        <w:rPr>
          <w:rFonts w:ascii="Times New Roman" w:eastAsia="SimSun" w:hAnsi="Times New Roman" w:cs="Times New Roman"/>
          <w:b/>
          <w:sz w:val="24"/>
          <w:szCs w:val="24"/>
          <w:lang w:val="en-AU"/>
        </w:rPr>
        <w:t>Abstract</w:t>
      </w:r>
    </w:p>
    <w:p w14:paraId="60A8871C"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A previous experimental study has suggested that asphalt concrete using hydrated lime to partially replace the conventional limestone dust filler at 2.5% by the total weight of all aggregates had an optimum improvement on the key mechanical properties, fatigue life span and moisture susceptibility. To promote the real-world application, more knowledge of the thermal response of the modified asphalt concrete is needed to provide the required information for pavement design. For the purpose, an experimental test, under three temperature conditions, has been conducted to study the fatigue of an optimum mix for wearing surface. Based on the experimental data, a thermal-fatigue characterization model has been derived for the asphalt mix. At the end the model has been implemented on a case investigation to analyse the seasonal thermal effect on the fatigue of pavement constructed using the optimum hydrated lime modified asphalt concrete.</w:t>
      </w:r>
    </w:p>
    <w:p w14:paraId="3C54276C"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03792371" w14:textId="77777777" w:rsidR="00304FF2" w:rsidRPr="00304FF2" w:rsidRDefault="00304FF2" w:rsidP="00304FF2">
      <w:pPr>
        <w:spacing w:after="0" w:line="360" w:lineRule="auto"/>
        <w:jc w:val="both"/>
        <w:rPr>
          <w:rFonts w:ascii="Times New Roman" w:eastAsia="SimSun" w:hAnsi="Times New Roman" w:cs="Times New Roman"/>
          <w:sz w:val="24"/>
          <w:szCs w:val="24"/>
          <w:lang w:val="en-AU"/>
        </w:rPr>
      </w:pPr>
      <w:r w:rsidRPr="00304FF2">
        <w:rPr>
          <w:rFonts w:ascii="Times New Roman" w:eastAsia="SimSun" w:hAnsi="Times New Roman" w:cs="Times New Roman"/>
          <w:b/>
          <w:sz w:val="24"/>
          <w:szCs w:val="24"/>
          <w:lang w:val="en-AU"/>
        </w:rPr>
        <w:t xml:space="preserve">Keywords: </w:t>
      </w:r>
      <w:r w:rsidRPr="00304FF2">
        <w:rPr>
          <w:rFonts w:ascii="Times New Roman" w:eastAsia="SimSun" w:hAnsi="Times New Roman" w:cs="Times New Roman"/>
          <w:sz w:val="24"/>
          <w:szCs w:val="24"/>
          <w:lang w:val="en-AU"/>
        </w:rPr>
        <w:t>Asphalt pavements, Hydrated lime additive, Thermal stress, Fatigue Analysis</w:t>
      </w:r>
    </w:p>
    <w:p w14:paraId="59516B49" w14:textId="506A8300" w:rsidR="00304FF2" w:rsidRPr="00304FF2" w:rsidRDefault="00304FF2" w:rsidP="00304FF2">
      <w:pPr>
        <w:spacing w:after="0" w:line="360" w:lineRule="auto"/>
        <w:jc w:val="both"/>
        <w:rPr>
          <w:rFonts w:ascii="Times New Roman" w:eastAsia="SimSun" w:hAnsi="Times New Roman" w:cs="Times New Roman"/>
          <w:sz w:val="24"/>
          <w:szCs w:val="24"/>
        </w:rPr>
      </w:pPr>
    </w:p>
    <w:p w14:paraId="238DA311" w14:textId="77777777" w:rsidR="00304FF2" w:rsidRPr="00304FF2" w:rsidRDefault="00304FF2" w:rsidP="00A60A44">
      <w:pPr>
        <w:numPr>
          <w:ilvl w:val="0"/>
          <w:numId w:val="44"/>
        </w:numPr>
        <w:tabs>
          <w:tab w:val="left" w:pos="284"/>
        </w:tabs>
        <w:spacing w:after="0" w:line="360" w:lineRule="auto"/>
        <w:ind w:left="0" w:firstLine="0"/>
        <w:contextualSpacing/>
        <w:jc w:val="center"/>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Introduction</w:t>
      </w:r>
    </w:p>
    <w:p w14:paraId="0BB58AF6"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bCs/>
          <w:sz w:val="24"/>
          <w:szCs w:val="24"/>
        </w:rPr>
        <w:t>Flexible pavements</w:t>
      </w:r>
      <w:r w:rsidRPr="00304FF2">
        <w:rPr>
          <w:rFonts w:ascii="Times New Roman" w:eastAsia="SimSun" w:hAnsi="Times New Roman" w:cs="Times New Roman"/>
          <w:bCs/>
          <w:sz w:val="24"/>
          <w:szCs w:val="24"/>
          <w:lang w:val="en-AU"/>
        </w:rPr>
        <w:t xml:space="preserve"> are subjected to three main distresses: fatigue crack, thermal </w:t>
      </w:r>
      <w:proofErr w:type="gramStart"/>
      <w:r w:rsidRPr="00304FF2">
        <w:rPr>
          <w:rFonts w:ascii="Times New Roman" w:eastAsia="SimSun" w:hAnsi="Times New Roman" w:cs="Times New Roman"/>
          <w:bCs/>
          <w:sz w:val="24"/>
          <w:szCs w:val="24"/>
          <w:lang w:val="en-AU"/>
        </w:rPr>
        <w:t>crack</w:t>
      </w:r>
      <w:proofErr w:type="gramEnd"/>
      <w:r w:rsidRPr="00304FF2">
        <w:rPr>
          <w:rFonts w:ascii="Times New Roman" w:eastAsia="SimSun" w:hAnsi="Times New Roman" w:cs="Times New Roman"/>
          <w:bCs/>
          <w:sz w:val="24"/>
          <w:szCs w:val="24"/>
          <w:lang w:val="en-AU"/>
        </w:rPr>
        <w:t xml:space="preserve"> and rutting. </w:t>
      </w:r>
      <w:r w:rsidRPr="00304FF2">
        <w:rPr>
          <w:rFonts w:ascii="Times New Roman" w:eastAsia="SimSun" w:hAnsi="Times New Roman" w:cs="Times New Roman"/>
          <w:sz w:val="24"/>
          <w:szCs w:val="24"/>
        </w:rPr>
        <w:t>The combined effect of repetitive traffic loading and the seasonal temperature variation plays the key role in the activating and development of the distresses, and particularly the premature deterioration of the pavement infrastructures [</w:t>
      </w:r>
      <w:r w:rsidRPr="00304FF2">
        <w:rPr>
          <w:rFonts w:ascii="Times New Roman" w:eastAsia="SimSun" w:hAnsi="Times New Roman" w:cs="Times New Roman"/>
          <w:noProof/>
          <w:sz w:val="24"/>
          <w:szCs w:val="24"/>
        </w:rPr>
        <w:t>Souza and Castro 2012</w:t>
      </w:r>
      <w:r w:rsidRPr="00304FF2">
        <w:rPr>
          <w:rFonts w:ascii="Times New Roman" w:eastAsia="SimSun" w:hAnsi="Times New Roman" w:cs="Times New Roman"/>
          <w:sz w:val="24"/>
          <w:szCs w:val="24"/>
        </w:rPr>
        <w:t xml:space="preserve">]. Modifying asphalt concrete using mineral additives has been </w:t>
      </w:r>
      <w:r w:rsidRPr="00304FF2">
        <w:rPr>
          <w:rFonts w:ascii="Times New Roman" w:eastAsia="SimSun" w:hAnsi="Times New Roman" w:cs="Times New Roman"/>
          <w:sz w:val="24"/>
          <w:szCs w:val="24"/>
        </w:rPr>
        <w:lastRenderedPageBreak/>
        <w:t xml:space="preserve">widely adopted </w:t>
      </w:r>
      <w:proofErr w:type="gramStart"/>
      <w:r w:rsidRPr="00304FF2">
        <w:rPr>
          <w:rFonts w:ascii="Times New Roman" w:eastAsia="SimSun" w:hAnsi="Times New Roman" w:cs="Times New Roman"/>
          <w:sz w:val="24"/>
          <w:szCs w:val="24"/>
        </w:rPr>
        <w:t>and in the efforts</w:t>
      </w:r>
      <w:proofErr w:type="gramEnd"/>
      <w:r w:rsidRPr="00304FF2">
        <w:rPr>
          <w:rFonts w:ascii="Times New Roman" w:eastAsia="SimSun" w:hAnsi="Times New Roman" w:cs="Times New Roman"/>
          <w:sz w:val="24"/>
          <w:szCs w:val="24"/>
        </w:rPr>
        <w:t xml:space="preserve"> to improve pavement durability. Among the popularly used mineral additives, hydrated lime [</w:t>
      </w:r>
      <w:proofErr w:type="gramStart"/>
      <w:r w:rsidRPr="00304FF2">
        <w:rPr>
          <w:rFonts w:ascii="Times New Roman" w:eastAsia="SimSun" w:hAnsi="Times New Roman" w:cs="Times New Roman"/>
          <w:sz w:val="24"/>
          <w:szCs w:val="24"/>
        </w:rPr>
        <w:t>Ca(</w:t>
      </w:r>
      <w:proofErr w:type="gramEnd"/>
      <w:r w:rsidRPr="00304FF2">
        <w:rPr>
          <w:rFonts w:ascii="Times New Roman" w:eastAsia="SimSun" w:hAnsi="Times New Roman" w:cs="Times New Roman"/>
          <w:sz w:val="24"/>
          <w:szCs w:val="24"/>
        </w:rPr>
        <w:t>OH)</w:t>
      </w:r>
      <w:r w:rsidRPr="00304FF2">
        <w:rPr>
          <w:rFonts w:ascii="Times New Roman" w:eastAsia="SimSun" w:hAnsi="Times New Roman" w:cs="Times New Roman"/>
          <w:sz w:val="24"/>
          <w:szCs w:val="24"/>
          <w:vertAlign w:val="subscript"/>
        </w:rPr>
        <w:t>2</w:t>
      </w:r>
      <w:r w:rsidRPr="00304FF2">
        <w:rPr>
          <w:rFonts w:ascii="Times New Roman" w:eastAsia="SimSun" w:hAnsi="Times New Roman" w:cs="Times New Roman"/>
          <w:sz w:val="24"/>
          <w:szCs w:val="24"/>
        </w:rPr>
        <w:t>] (HL) has been found, for a long time, of particular interest due to both the effectiveness and cheap cost [</w:t>
      </w:r>
      <w:proofErr w:type="spellStart"/>
      <w:r w:rsidRPr="00304FF2">
        <w:rPr>
          <w:rFonts w:ascii="Times New Roman" w:eastAsia="SimSun" w:hAnsi="Times New Roman" w:cs="Times New Roman"/>
          <w:sz w:val="24"/>
          <w:szCs w:val="24"/>
        </w:rPr>
        <w:t>Lesueur</w:t>
      </w:r>
      <w:proofErr w:type="spellEnd"/>
      <w:r w:rsidRPr="00304FF2">
        <w:rPr>
          <w:rFonts w:ascii="Times New Roman" w:eastAsia="SimSun" w:hAnsi="Times New Roman" w:cs="Times New Roman"/>
          <w:sz w:val="24"/>
          <w:szCs w:val="24"/>
        </w:rPr>
        <w:t xml:space="preserve"> et al. 2013]. A recent experimental study [Al-</w:t>
      </w:r>
      <w:proofErr w:type="spellStart"/>
      <w:r w:rsidRPr="00304FF2">
        <w:rPr>
          <w:rFonts w:ascii="Times New Roman" w:eastAsia="SimSun" w:hAnsi="Times New Roman" w:cs="Times New Roman"/>
          <w:sz w:val="24"/>
          <w:szCs w:val="24"/>
        </w:rPr>
        <w:t>Tameemi</w:t>
      </w:r>
      <w:proofErr w:type="spellEnd"/>
      <w:r w:rsidRPr="00304FF2">
        <w:rPr>
          <w:rFonts w:ascii="Times New Roman" w:eastAsia="SimSun" w:hAnsi="Times New Roman" w:cs="Times New Roman"/>
          <w:sz w:val="24"/>
          <w:szCs w:val="24"/>
        </w:rPr>
        <w:t xml:space="preserve"> et al. 2016, 2019] has suggested to replace conventional limestone filler using HL by 2.5% of the total weight of aggregates produced an optimum enhancement on the uniaxial permanent deformation, residual modulus, moisture susceptibility and fatigue life of the asphalt mixes for three different layer applications, i.e., wearing, levelling and base.</w:t>
      </w:r>
    </w:p>
    <w:p w14:paraId="4EA0B34B"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060B195E"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Directly exposed to atmosphere, pavement surfaces experience a combined deteriorating mechanism caused by traffic loading, environmental temperature variation and solar radiation. However, so far, little experimental study has been found for the thermal effect on the fatigue life of the asphalt concrete modified using HL [</w:t>
      </w:r>
      <w:proofErr w:type="spellStart"/>
      <w:r w:rsidRPr="00304FF2">
        <w:rPr>
          <w:rFonts w:ascii="Times New Roman" w:eastAsia="SimSun" w:hAnsi="Times New Roman" w:cs="Times New Roman"/>
          <w:sz w:val="24"/>
          <w:szCs w:val="24"/>
        </w:rPr>
        <w:t>Bourona</w:t>
      </w:r>
      <w:proofErr w:type="spellEnd"/>
      <w:r w:rsidRPr="00304FF2">
        <w:rPr>
          <w:rFonts w:ascii="Times New Roman" w:eastAsia="SimSun" w:hAnsi="Times New Roman" w:cs="Times New Roman"/>
          <w:sz w:val="24"/>
          <w:szCs w:val="24"/>
        </w:rPr>
        <w:t xml:space="preserve"> et al. 2021, </w:t>
      </w:r>
      <w:r w:rsidRPr="00304FF2">
        <w:rPr>
          <w:rFonts w:ascii="Times New Roman" w:eastAsia="SimSun" w:hAnsi="Times New Roman" w:cs="Times New Roman"/>
          <w:noProof/>
          <w:sz w:val="24"/>
          <w:szCs w:val="24"/>
        </w:rPr>
        <w:t>Albayati and Mahir, 2015</w:t>
      </w:r>
      <w:r w:rsidRPr="00304FF2">
        <w:rPr>
          <w:rFonts w:ascii="Times New Roman" w:eastAsia="SimSun" w:hAnsi="Times New Roman" w:cs="Times New Roman"/>
          <w:sz w:val="24"/>
          <w:szCs w:val="24"/>
        </w:rPr>
        <w:t>]. Meanwhile few research works have reported a detailed computational analysis for the climatic impact on the fatigue life of the pavement structures constructed using the HL modified asphalt concrete [</w:t>
      </w:r>
      <w:r w:rsidRPr="00304FF2">
        <w:rPr>
          <w:rFonts w:ascii="Times New Roman" w:eastAsia="SimSun" w:hAnsi="Times New Roman" w:cs="Times New Roman"/>
          <w:noProof/>
          <w:sz w:val="24"/>
          <w:szCs w:val="24"/>
        </w:rPr>
        <w:t>Kai and Fang 2011, Xu and Solaimanian 2010</w:t>
      </w:r>
      <w:r w:rsidRPr="00304FF2">
        <w:rPr>
          <w:rFonts w:ascii="Times New Roman" w:eastAsia="SimSun" w:hAnsi="Times New Roman" w:cs="Times New Roman"/>
          <w:sz w:val="24"/>
          <w:szCs w:val="24"/>
        </w:rPr>
        <w:t>]. To increase the knowledge in these aspects, this paper reports a laboratory experimental study of the fatigue life of a hydrated lime modified mix for wearing course application under three different temperature conditions. Based on the experimental data, a thermal-fatigue characterization model has been derived for the specific asphalt mix. At the end, the model was implemented to analyse the combined effect of traffic loading and seasonal temperature variation on the fatigue life of a pavement structure constructed using the optimally hydrated lime modified asphalt concrete.</w:t>
      </w:r>
    </w:p>
    <w:p w14:paraId="72D8EBCF"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06DB5B0A" w14:textId="77777777" w:rsidR="00304FF2" w:rsidRPr="00304FF2" w:rsidRDefault="00304FF2" w:rsidP="00A60A44">
      <w:pPr>
        <w:numPr>
          <w:ilvl w:val="0"/>
          <w:numId w:val="44"/>
        </w:numPr>
        <w:tabs>
          <w:tab w:val="left" w:pos="284"/>
        </w:tabs>
        <w:spacing w:after="0" w:line="360" w:lineRule="auto"/>
        <w:ind w:left="0" w:firstLine="0"/>
        <w:contextualSpacing/>
        <w:jc w:val="center"/>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Experiment of Thermal Effect on Fatigue Life</w:t>
      </w:r>
    </w:p>
    <w:p w14:paraId="28404568" w14:textId="77777777" w:rsidR="00304FF2" w:rsidRPr="00304FF2" w:rsidRDefault="00304FF2" w:rsidP="00304FF2">
      <w:pPr>
        <w:tabs>
          <w:tab w:val="left" w:pos="284"/>
        </w:tabs>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An experiment was performed to study the temperature effect on six different mixes designed for the wearing course application according to the Standard for Road and Bridge Construction [SCRB/R9 2003]. A control mix was that used limestone dust for the mineral filler by 7% of the total weight of aggregates. The five other mixes used HL to replace the limestone dust in the control mix at a rate of 1, 1.5, 2, 2.5 and 3%, respectively, by the total weight of aggregate. All mixes were casted into specimens in </w:t>
      </w:r>
      <w:r w:rsidRPr="00304FF2">
        <w:rPr>
          <w:rFonts w:ascii="Times New Roman" w:eastAsia="SimSun" w:hAnsi="Times New Roman" w:cs="Times New Roman"/>
          <w:sz w:val="24"/>
          <w:szCs w:val="24"/>
        </w:rPr>
        <w:lastRenderedPageBreak/>
        <w:t>a form of beam of a dimension of 76 (W) × 76 (D) × 381 (L) mm. These beam specimens were tested for fatigue life using the four-point bending method under three temperatures of 15 ̊C, 20 ̊C and 25 ̊C, respectively. Four vertical downward loads were applied for each mix, they were 223, 310, 402, and 490 N, respectively. The loads were applied in a 2 Hz cyclic rectangular form with 0.1 second of loading followed by 0.4 seconds of resting (no loading) [Huang 2004]. In each test, an initial tensile strain at the bottom of middle span was recorded at the 200th repetition. Further detailed information about the mix design, sample preparation and fatigue test, etc. can be found in a previous work [Al-</w:t>
      </w:r>
      <w:proofErr w:type="spellStart"/>
      <w:r w:rsidRPr="00304FF2">
        <w:rPr>
          <w:rFonts w:ascii="Times New Roman" w:eastAsia="SimSun" w:hAnsi="Times New Roman" w:cs="Times New Roman"/>
          <w:sz w:val="24"/>
          <w:szCs w:val="24"/>
        </w:rPr>
        <w:t>Tameemi</w:t>
      </w:r>
      <w:proofErr w:type="spellEnd"/>
      <w:r w:rsidRPr="00304FF2">
        <w:rPr>
          <w:rFonts w:ascii="Times New Roman" w:eastAsia="SimSun" w:hAnsi="Times New Roman" w:cs="Times New Roman"/>
          <w:sz w:val="24"/>
          <w:szCs w:val="24"/>
        </w:rPr>
        <w:t xml:space="preserve"> et al. 2019].</w:t>
      </w:r>
    </w:p>
    <w:p w14:paraId="44B37827" w14:textId="77777777" w:rsidR="00304FF2" w:rsidRPr="00304FF2" w:rsidRDefault="00304FF2" w:rsidP="00304FF2">
      <w:pPr>
        <w:tabs>
          <w:tab w:val="left" w:pos="284"/>
        </w:tabs>
        <w:spacing w:after="0" w:line="360" w:lineRule="auto"/>
        <w:jc w:val="both"/>
        <w:rPr>
          <w:rFonts w:ascii="Times New Roman" w:eastAsia="SimSun" w:hAnsi="Times New Roman" w:cs="Times New Roman"/>
          <w:sz w:val="24"/>
          <w:szCs w:val="24"/>
        </w:rPr>
      </w:pPr>
    </w:p>
    <w:p w14:paraId="3415540C" w14:textId="77777777" w:rsidR="00304FF2" w:rsidRPr="00304FF2" w:rsidRDefault="00304FF2" w:rsidP="00304FF2">
      <w:pPr>
        <w:tabs>
          <w:tab w:val="left" w:pos="284"/>
        </w:tabs>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Figure 1 shows the fatigue test results, the S-N curves. It can be seen from Fig. 1(b) that the trend lines of mix of 2.5% HL under the three temperatures have showed of the lowest slope. Meanwhile, given the same initial strain, the 2.5% HL mix has the best or close to the best fatigue life – of the highest load repetition number to failure, under temperature 15 ̊C and 25 ̊C, and given a low initial stain (less than 270 micro-strain) under 20 ̊C. The result confirms and strengthens again the conclusion in previous study that 2.5% HL addition is the optimum for HMA concrete to obtain a comprehensive improvement on material properties when exposed to both mechanical loading and thermal influences.</w:t>
      </w:r>
    </w:p>
    <w:p w14:paraId="31462F12" w14:textId="77777777" w:rsidR="00304FF2" w:rsidRPr="00304FF2" w:rsidRDefault="00304FF2" w:rsidP="00304FF2">
      <w:pPr>
        <w:tabs>
          <w:tab w:val="left" w:pos="284"/>
        </w:tabs>
        <w:spacing w:after="0" w:line="360" w:lineRule="auto"/>
        <w:jc w:val="both"/>
        <w:rPr>
          <w:rFonts w:ascii="Times New Roman" w:eastAsia="SimSun" w:hAnsi="Times New Roman" w:cs="Times New Roman"/>
          <w:sz w:val="24"/>
          <w:szCs w:val="24"/>
        </w:rPr>
      </w:pPr>
    </w:p>
    <w:p w14:paraId="6C888FCA" w14:textId="77777777" w:rsidR="00304FF2" w:rsidRPr="00304FF2" w:rsidRDefault="00304FF2" w:rsidP="00304FF2">
      <w:pPr>
        <w:tabs>
          <w:tab w:val="left" w:pos="284"/>
        </w:tabs>
        <w:spacing w:after="0" w:line="360" w:lineRule="auto"/>
        <w:ind w:hanging="567"/>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drawing>
          <wp:inline distT="0" distB="0" distL="0" distR="0" wp14:anchorId="43AF86D7" wp14:editId="2B63BEFB">
            <wp:extent cx="6540216" cy="2426677"/>
            <wp:effectExtent l="0" t="0" r="0" b="0"/>
            <wp:docPr id="647" name="Picture 6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a:extLst>
                        <a:ext uri="{C183D7F6-B498-43B3-948B-1728B52AA6E4}">
                          <adec:decorative xmlns:adec="http://schemas.microsoft.com/office/drawing/2017/decorative" val="1"/>
                        </a:ext>
                      </a:extLst>
                    </pic:cNvP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586695" cy="2443922"/>
                    </a:xfrm>
                    <a:prstGeom prst="rect">
                      <a:avLst/>
                    </a:prstGeom>
                  </pic:spPr>
                </pic:pic>
              </a:graphicData>
            </a:graphic>
          </wp:inline>
        </w:drawing>
      </w:r>
    </w:p>
    <w:p w14:paraId="4E0138CF" w14:textId="77777777" w:rsidR="00304FF2" w:rsidRPr="00304FF2" w:rsidRDefault="00304FF2" w:rsidP="00A60A44">
      <w:pPr>
        <w:numPr>
          <w:ilvl w:val="0"/>
          <w:numId w:val="46"/>
        </w:numPr>
        <w:tabs>
          <w:tab w:val="left" w:pos="284"/>
        </w:tabs>
        <w:spacing w:after="0" w:line="360" w:lineRule="auto"/>
        <w:contextualSpacing/>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in normal scale</w:t>
      </w:r>
    </w:p>
    <w:p w14:paraId="1FED43EE" w14:textId="77777777" w:rsidR="00304FF2" w:rsidRPr="00304FF2" w:rsidRDefault="00304FF2" w:rsidP="00304FF2">
      <w:pPr>
        <w:tabs>
          <w:tab w:val="left" w:pos="284"/>
        </w:tabs>
        <w:spacing w:after="0" w:line="360" w:lineRule="auto"/>
        <w:ind w:left="-142" w:hanging="425"/>
        <w:jc w:val="center"/>
        <w:rPr>
          <w:rFonts w:ascii="Times New Roman" w:eastAsia="SimSun" w:hAnsi="Times New Roman" w:cs="Times New Roman"/>
          <w:noProof/>
          <w:sz w:val="24"/>
          <w:szCs w:val="24"/>
        </w:rPr>
      </w:pPr>
      <w:r w:rsidRPr="00304FF2">
        <w:rPr>
          <w:rFonts w:ascii="Times New Roman" w:eastAsia="SimSun" w:hAnsi="Times New Roman" w:cs="Times New Roman"/>
          <w:noProof/>
          <w:sz w:val="24"/>
          <w:szCs w:val="24"/>
        </w:rPr>
        <w:lastRenderedPageBreak/>
        <w:drawing>
          <wp:inline distT="0" distB="0" distL="0" distR="0" wp14:anchorId="5FAF1A44" wp14:editId="706103D3">
            <wp:extent cx="6529754" cy="2480672"/>
            <wp:effectExtent l="0" t="0" r="4445" b="0"/>
            <wp:docPr id="648" name="Picture 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594812" cy="2505388"/>
                    </a:xfrm>
                    <a:prstGeom prst="rect">
                      <a:avLst/>
                    </a:prstGeom>
                  </pic:spPr>
                </pic:pic>
              </a:graphicData>
            </a:graphic>
          </wp:inline>
        </w:drawing>
      </w:r>
    </w:p>
    <w:p w14:paraId="6C53B60F" w14:textId="77777777" w:rsidR="00304FF2" w:rsidRPr="00304FF2" w:rsidRDefault="00304FF2" w:rsidP="00A60A44">
      <w:pPr>
        <w:numPr>
          <w:ilvl w:val="0"/>
          <w:numId w:val="46"/>
        </w:numPr>
        <w:tabs>
          <w:tab w:val="left" w:pos="284"/>
        </w:tabs>
        <w:spacing w:after="0" w:line="360" w:lineRule="auto"/>
        <w:contextualSpacing/>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in log-log scale</w:t>
      </w:r>
    </w:p>
    <w:p w14:paraId="627C4AEB" w14:textId="77777777" w:rsidR="00304FF2" w:rsidRPr="00304FF2" w:rsidRDefault="00304FF2" w:rsidP="00304FF2">
      <w:pPr>
        <w:tabs>
          <w:tab w:val="left" w:pos="284"/>
        </w:tabs>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Fig. 1. Fatigue test results of the 6 mixes for wearing course </w:t>
      </w:r>
      <w:proofErr w:type="gramStart"/>
      <w:r w:rsidRPr="00304FF2">
        <w:rPr>
          <w:rFonts w:ascii="Times New Roman" w:eastAsia="SimSun" w:hAnsi="Times New Roman" w:cs="Times New Roman"/>
          <w:sz w:val="24"/>
          <w:szCs w:val="24"/>
        </w:rPr>
        <w:t>application</w:t>
      </w:r>
      <w:proofErr w:type="gramEnd"/>
    </w:p>
    <w:p w14:paraId="555301BF" w14:textId="77777777" w:rsidR="00304FF2" w:rsidRPr="00304FF2" w:rsidRDefault="00304FF2" w:rsidP="00304FF2">
      <w:pPr>
        <w:spacing w:after="0" w:line="360" w:lineRule="auto"/>
        <w:contextualSpacing/>
        <w:jc w:val="both"/>
        <w:rPr>
          <w:rFonts w:ascii="Times New Roman" w:eastAsia="SimSun" w:hAnsi="Times New Roman" w:cs="Times New Roman"/>
          <w:sz w:val="24"/>
          <w:szCs w:val="24"/>
        </w:rPr>
      </w:pPr>
    </w:p>
    <w:p w14:paraId="6C76D733" w14:textId="77777777" w:rsidR="00304FF2" w:rsidRPr="00304FF2" w:rsidRDefault="00304FF2" w:rsidP="00304FF2">
      <w:pPr>
        <w:autoSpaceDE w:val="0"/>
        <w:autoSpaceDN w:val="0"/>
        <w:adjustRightInd w:val="0"/>
        <w:spacing w:after="0" w:line="360" w:lineRule="auto"/>
        <w:jc w:val="both"/>
        <w:rPr>
          <w:rFonts w:ascii="Times New Roman" w:eastAsia="SimSun" w:hAnsi="Times New Roman" w:cs="Times New Roman"/>
          <w:noProof/>
          <w:sz w:val="24"/>
          <w:szCs w:val="24"/>
        </w:rPr>
      </w:pPr>
      <w:r w:rsidRPr="00304FF2">
        <w:rPr>
          <w:rFonts w:ascii="Times New Roman" w:eastAsia="SimSun" w:hAnsi="Times New Roman" w:cs="Times New Roman"/>
          <w:sz w:val="24"/>
          <w:szCs w:val="24"/>
        </w:rPr>
        <w:t>Figure 2 highlights a comparison of the results for the mix of 2.5% HL in the Fig. 1.</w:t>
      </w:r>
    </w:p>
    <w:p w14:paraId="262A9F10" w14:textId="77777777" w:rsidR="00304FF2" w:rsidRPr="00304FF2" w:rsidRDefault="00304FF2" w:rsidP="00304FF2">
      <w:pPr>
        <w:autoSpaceDE w:val="0"/>
        <w:autoSpaceDN w:val="0"/>
        <w:adjustRightInd w:val="0"/>
        <w:spacing w:after="0" w:line="360" w:lineRule="auto"/>
        <w:jc w:val="center"/>
        <w:rPr>
          <w:rFonts w:ascii="Times New Roman" w:eastAsia="SimSun" w:hAnsi="Times New Roman" w:cs="Times New Roman"/>
          <w:sz w:val="24"/>
          <w:szCs w:val="24"/>
        </w:rPr>
      </w:pPr>
    </w:p>
    <w:p w14:paraId="4C24F311" w14:textId="77777777" w:rsidR="00304FF2" w:rsidRPr="00304FF2" w:rsidRDefault="00304FF2" w:rsidP="00304FF2">
      <w:pPr>
        <w:autoSpaceDE w:val="0"/>
        <w:autoSpaceDN w:val="0"/>
        <w:adjustRightInd w:val="0"/>
        <w:spacing w:after="0" w:line="360" w:lineRule="auto"/>
        <w:ind w:hanging="709"/>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drawing>
          <wp:inline distT="0" distB="0" distL="0" distR="0" wp14:anchorId="2CDFF8B1" wp14:editId="642EFFE7">
            <wp:extent cx="3335215" cy="2849764"/>
            <wp:effectExtent l="0" t="0" r="0" b="8255"/>
            <wp:docPr id="649" name="Picture 649" descr="Fig. 2. The S-N curve of the mix of 2.5% HL under three temperatures and the fitting at log-log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Picture 649" descr="Fig. 2. The S-N curve of the mix of 2.5% HL under three temperatures and the fitting at log-log scal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40720" cy="2854468"/>
                    </a:xfrm>
                    <a:prstGeom prst="rect">
                      <a:avLst/>
                    </a:prstGeom>
                    <a:noFill/>
                    <a:ln>
                      <a:noFill/>
                    </a:ln>
                  </pic:spPr>
                </pic:pic>
              </a:graphicData>
            </a:graphic>
          </wp:inline>
        </w:drawing>
      </w:r>
    </w:p>
    <w:p w14:paraId="408DAD3D" w14:textId="77777777" w:rsidR="00304FF2" w:rsidRPr="00304FF2" w:rsidRDefault="00304FF2" w:rsidP="00304FF2">
      <w:pPr>
        <w:spacing w:after="0" w:line="360" w:lineRule="auto"/>
        <w:contextualSpacing/>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2. The S-N curve of the mix of 2.5% HL under three temperatures and the fitting at log-log scale</w:t>
      </w:r>
    </w:p>
    <w:p w14:paraId="163BE3BD" w14:textId="77777777" w:rsidR="00304FF2" w:rsidRPr="00304FF2" w:rsidRDefault="00304FF2" w:rsidP="00304FF2">
      <w:pPr>
        <w:spacing w:after="0" w:line="360" w:lineRule="auto"/>
        <w:contextualSpacing/>
        <w:jc w:val="center"/>
        <w:rPr>
          <w:rFonts w:ascii="Times New Roman" w:eastAsia="SimSun" w:hAnsi="Times New Roman" w:cs="Times New Roman"/>
          <w:sz w:val="24"/>
          <w:szCs w:val="24"/>
        </w:rPr>
      </w:pPr>
    </w:p>
    <w:p w14:paraId="129C96B1" w14:textId="77777777" w:rsidR="00304FF2" w:rsidRPr="00304FF2" w:rsidRDefault="00304FF2" w:rsidP="00304FF2">
      <w:pPr>
        <w:autoSpaceDE w:val="0"/>
        <w:autoSpaceDN w:val="0"/>
        <w:adjustRightInd w:val="0"/>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A power function, </w:t>
      </w:r>
      <m:oMath>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t_200th</m:t>
            </m:r>
          </m:sub>
        </m:sSub>
        <m:r>
          <w:rPr>
            <w:rFonts w:ascii="Cambria Math" w:eastAsia="SimSun" w:hAnsi="Cambria Math" w:cs="Times New Roman"/>
            <w:sz w:val="24"/>
            <w:szCs w:val="24"/>
          </w:rPr>
          <m:t>=</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k</m:t>
            </m:r>
          </m:e>
          <m:sub>
            <m:r>
              <w:rPr>
                <w:rFonts w:ascii="Cambria Math" w:eastAsia="SimSun" w:hAnsi="Cambria Math" w:cs="Times New Roman"/>
                <w:sz w:val="24"/>
                <w:szCs w:val="24"/>
              </w:rPr>
              <m:t>1</m:t>
            </m:r>
          </m:sub>
        </m:sSub>
        <m:sSup>
          <m:sSupPr>
            <m:ctrlPr>
              <w:rPr>
                <w:rFonts w:ascii="Cambria Math" w:eastAsia="SimSun" w:hAnsi="Cambria Math" w:cs="Times New Roman"/>
                <w:i/>
                <w:sz w:val="24"/>
                <w:szCs w:val="24"/>
              </w:rPr>
            </m:ctrlPr>
          </m:sSupPr>
          <m:e>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N</m:t>
                </m:r>
              </m:e>
              <m:sub>
                <m:r>
                  <w:rPr>
                    <w:rFonts w:ascii="Cambria Math" w:eastAsia="SimSun" w:hAnsi="Cambria Math" w:cs="Times New Roman"/>
                    <w:sz w:val="24"/>
                    <w:szCs w:val="24"/>
                  </w:rPr>
                  <m:t>f</m:t>
                </m:r>
              </m:sub>
            </m:sSub>
          </m:e>
          <m:sup>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k</m:t>
                </m:r>
              </m:e>
              <m:sub>
                <m:r>
                  <w:rPr>
                    <w:rFonts w:ascii="Cambria Math" w:eastAsia="SimSun" w:hAnsi="Cambria Math" w:cs="Times New Roman"/>
                    <w:sz w:val="24"/>
                    <w:szCs w:val="24"/>
                  </w:rPr>
                  <m:t>2</m:t>
                </m:r>
              </m:sub>
            </m:sSub>
          </m:sup>
        </m:sSup>
      </m:oMath>
      <w:r w:rsidRPr="00304FF2">
        <w:rPr>
          <w:rFonts w:ascii="Times New Roman" w:eastAsia="SimSun" w:hAnsi="Times New Roman" w:cs="Times New Roman"/>
          <w:sz w:val="24"/>
          <w:szCs w:val="24"/>
        </w:rPr>
        <w:t>, is used to represent the S-N curves under three temperatures. The fitting was conducted in the log-log scale, which presents in a linear form. Fig. 3 show the variation of the parameters</w:t>
      </w:r>
      <w:r w:rsidRPr="00304FF2">
        <w:rPr>
          <w:rFonts w:ascii="Times New Roman" w:eastAsia="SimSun" w:hAnsi="Times New Roman" w:cs="Times New Roman"/>
          <w:i/>
          <w:iCs/>
          <w:sz w:val="24"/>
          <w:szCs w:val="24"/>
        </w:rPr>
        <w:t xml:space="preserve"> k</w:t>
      </w:r>
      <w:r w:rsidRPr="00304FF2">
        <w:rPr>
          <w:rFonts w:ascii="Times New Roman" w:eastAsia="SimSun" w:hAnsi="Times New Roman" w:cs="Times New Roman"/>
          <w:sz w:val="24"/>
          <w:szCs w:val="24"/>
          <w:vertAlign w:val="subscript"/>
        </w:rPr>
        <w:t>1</w:t>
      </w:r>
      <w:r w:rsidRPr="00304FF2">
        <w:rPr>
          <w:rFonts w:ascii="Times New Roman" w:eastAsia="SimSun" w:hAnsi="Times New Roman" w:cs="Times New Roman"/>
          <w:sz w:val="24"/>
          <w:szCs w:val="24"/>
        </w:rPr>
        <w:t xml:space="preserve"> and </w:t>
      </w:r>
      <w:r w:rsidRPr="00304FF2">
        <w:rPr>
          <w:rFonts w:ascii="Times New Roman" w:eastAsia="SimSun" w:hAnsi="Times New Roman" w:cs="Times New Roman"/>
          <w:i/>
          <w:iCs/>
          <w:sz w:val="24"/>
          <w:szCs w:val="24"/>
        </w:rPr>
        <w:t>k</w:t>
      </w:r>
      <w:r w:rsidRPr="00304FF2">
        <w:rPr>
          <w:rFonts w:ascii="Times New Roman" w:eastAsia="SimSun" w:hAnsi="Times New Roman" w:cs="Times New Roman"/>
          <w:sz w:val="24"/>
          <w:szCs w:val="24"/>
          <w:vertAlign w:val="subscript"/>
        </w:rPr>
        <w:t>2</w:t>
      </w:r>
      <w:r w:rsidRPr="00304FF2">
        <w:rPr>
          <w:rFonts w:ascii="Times New Roman" w:eastAsia="SimSun" w:hAnsi="Times New Roman" w:cs="Times New Roman"/>
          <w:sz w:val="24"/>
          <w:szCs w:val="24"/>
        </w:rPr>
        <w:t xml:space="preserve"> with the temperature. At </w:t>
      </w:r>
      <w:r w:rsidRPr="00304FF2">
        <w:rPr>
          <w:rFonts w:ascii="Times New Roman" w:eastAsia="SimSun" w:hAnsi="Times New Roman" w:cs="Times New Roman"/>
          <w:sz w:val="24"/>
          <w:szCs w:val="24"/>
        </w:rPr>
        <w:lastRenderedPageBreak/>
        <w:t>last, we can characterise the thermal effect on the S-N curve of the wearing mixes of 2.5% HL addition as:</w:t>
      </w:r>
    </w:p>
    <w:p w14:paraId="1C4DAD4A" w14:textId="77777777" w:rsidR="00304FF2" w:rsidRPr="00304FF2" w:rsidRDefault="00304FF2" w:rsidP="00304FF2">
      <w:pPr>
        <w:autoSpaceDE w:val="0"/>
        <w:autoSpaceDN w:val="0"/>
        <w:adjustRightInd w:val="0"/>
        <w:spacing w:after="0" w:line="360" w:lineRule="auto"/>
        <w:jc w:val="both"/>
        <w:rPr>
          <w:rFonts w:ascii="Times New Roman" w:eastAsia="SimSun" w:hAnsi="Times New Roman" w:cs="Times New Roman"/>
          <w:sz w:val="24"/>
          <w:szCs w:val="24"/>
        </w:rPr>
      </w:pPr>
    </w:p>
    <w:p w14:paraId="6AFDB111" w14:textId="77777777" w:rsidR="00304FF2" w:rsidRPr="00304FF2" w:rsidRDefault="00000000" w:rsidP="00304FF2">
      <w:pPr>
        <w:autoSpaceDE w:val="0"/>
        <w:autoSpaceDN w:val="0"/>
        <w:adjustRightInd w:val="0"/>
        <w:spacing w:after="0" w:line="360" w:lineRule="auto"/>
        <w:jc w:val="center"/>
        <w:rPr>
          <w:rFonts w:ascii="Times New Roman" w:eastAsia="SimSun" w:hAnsi="Times New Roman" w:cs="Times New Roman"/>
          <w:noProof/>
          <w:sz w:val="24"/>
          <w:szCs w:val="24"/>
        </w:rPr>
      </w:pPr>
      <m:oMath>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t_200th</m:t>
            </m:r>
          </m:sub>
        </m:sSub>
        <m:r>
          <w:rPr>
            <w:rFonts w:ascii="Cambria Math" w:eastAsia="SimSun" w:hAnsi="Cambria Math" w:cs="Times New Roman"/>
            <w:sz w:val="24"/>
            <w:szCs w:val="24"/>
          </w:rPr>
          <m:t>=</m:t>
        </m:r>
        <m:d>
          <m:dPr>
            <m:ctrlPr>
              <w:rPr>
                <w:rFonts w:ascii="Cambria Math" w:eastAsia="SimSun" w:hAnsi="Cambria Math" w:cs="Times New Roman"/>
                <w:i/>
                <w:sz w:val="24"/>
                <w:szCs w:val="24"/>
              </w:rPr>
            </m:ctrlPr>
          </m:dPr>
          <m:e>
            <m:r>
              <w:rPr>
                <w:rFonts w:ascii="Cambria Math" w:eastAsia="SimSun" w:hAnsi="Cambria Math" w:cs="Times New Roman"/>
                <w:sz w:val="24"/>
                <w:szCs w:val="24"/>
              </w:rPr>
              <m:t>-1.104×</m:t>
            </m:r>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10</m:t>
                </m:r>
              </m:e>
              <m:sup>
                <m:r>
                  <w:rPr>
                    <w:rFonts w:ascii="Cambria Math" w:eastAsia="SimSun" w:hAnsi="Cambria Math" w:cs="Times New Roman"/>
                    <w:sz w:val="24"/>
                    <w:szCs w:val="24"/>
                  </w:rPr>
                  <m:t>-4</m:t>
                </m:r>
              </m:sup>
            </m:sSup>
            <m:r>
              <w:rPr>
                <w:rFonts w:ascii="Cambria Math" w:eastAsia="SimSun" w:hAnsi="Cambria Math" w:cs="Times New Roman"/>
                <w:sz w:val="24"/>
                <w:szCs w:val="24"/>
              </w:rPr>
              <m:t>T+7.835×</m:t>
            </m:r>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10</m:t>
                </m:r>
              </m:e>
              <m:sup>
                <m:r>
                  <w:rPr>
                    <w:rFonts w:ascii="Cambria Math" w:eastAsia="SimSun" w:hAnsi="Cambria Math" w:cs="Times New Roman"/>
                    <w:sz w:val="24"/>
                    <w:szCs w:val="24"/>
                  </w:rPr>
                  <m:t>-3</m:t>
                </m:r>
              </m:sup>
            </m:sSup>
          </m:e>
        </m:d>
        <m:sSup>
          <m:sSupPr>
            <m:ctrlPr>
              <w:rPr>
                <w:rFonts w:ascii="Cambria Math" w:eastAsia="SimSun" w:hAnsi="Cambria Math" w:cs="Times New Roman"/>
                <w:i/>
                <w:sz w:val="24"/>
                <w:szCs w:val="24"/>
              </w:rPr>
            </m:ctrlPr>
          </m:sSupPr>
          <m:e>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N</m:t>
                </m:r>
              </m:e>
              <m:sub>
                <m:r>
                  <w:rPr>
                    <w:rFonts w:ascii="Cambria Math" w:eastAsia="SimSun" w:hAnsi="Cambria Math" w:cs="Times New Roman"/>
                    <w:sz w:val="24"/>
                    <w:szCs w:val="24"/>
                  </w:rPr>
                  <m:t>f</m:t>
                </m:r>
              </m:sub>
            </m:sSub>
          </m:e>
          <m:sup>
            <m:d>
              <m:dPr>
                <m:ctrlPr>
                  <w:rPr>
                    <w:rFonts w:ascii="Cambria Math" w:eastAsia="SimSun" w:hAnsi="Cambria Math" w:cs="Times New Roman"/>
                    <w:i/>
                    <w:sz w:val="24"/>
                    <w:szCs w:val="24"/>
                  </w:rPr>
                </m:ctrlPr>
              </m:dPr>
              <m:e>
                <m:r>
                  <w:rPr>
                    <w:rFonts w:ascii="Cambria Math" w:eastAsia="SimSun" w:hAnsi="Cambria Math" w:cs="Times New Roman"/>
                    <w:sz w:val="24"/>
                    <w:szCs w:val="24"/>
                  </w:rPr>
                  <m:t>-4.5×</m:t>
                </m:r>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10</m:t>
                    </m:r>
                  </m:e>
                  <m:sup>
                    <m:r>
                      <w:rPr>
                        <w:rFonts w:ascii="Cambria Math" w:eastAsia="SimSun" w:hAnsi="Cambria Math" w:cs="Times New Roman"/>
                        <w:sz w:val="24"/>
                        <w:szCs w:val="24"/>
                      </w:rPr>
                      <m:t>-3</m:t>
                    </m:r>
                  </m:sup>
                </m:sSup>
                <m:r>
                  <w:rPr>
                    <w:rFonts w:ascii="Cambria Math" w:eastAsia="SimSun" w:hAnsi="Cambria Math" w:cs="Times New Roman"/>
                    <w:sz w:val="24"/>
                    <w:szCs w:val="24"/>
                  </w:rPr>
                  <m:t>T-0.2</m:t>
                </m:r>
              </m:e>
            </m:d>
          </m:sup>
        </m:sSup>
      </m:oMath>
      <w:r w:rsidR="00304FF2" w:rsidRPr="00304FF2">
        <w:rPr>
          <w:rFonts w:ascii="Times New Roman" w:eastAsia="SimSun" w:hAnsi="Times New Roman" w:cs="Times New Roman"/>
          <w:noProof/>
          <w:sz w:val="24"/>
          <w:szCs w:val="24"/>
        </w:rPr>
        <w:tab/>
        <w:t>(1)</w:t>
      </w:r>
    </w:p>
    <w:p w14:paraId="217EDA6E" w14:textId="77777777" w:rsidR="00304FF2" w:rsidRPr="00304FF2" w:rsidRDefault="00304FF2" w:rsidP="00304FF2">
      <w:pPr>
        <w:autoSpaceDE w:val="0"/>
        <w:autoSpaceDN w:val="0"/>
        <w:adjustRightInd w:val="0"/>
        <w:spacing w:after="0" w:line="360" w:lineRule="auto"/>
        <w:jc w:val="both"/>
        <w:rPr>
          <w:rFonts w:ascii="Times New Roman" w:eastAsia="SimSun" w:hAnsi="Times New Roman" w:cs="Times New Roman"/>
          <w:noProof/>
          <w:sz w:val="24"/>
          <w:szCs w:val="24"/>
        </w:rPr>
      </w:pPr>
    </w:p>
    <w:p w14:paraId="1A8E6E2D" w14:textId="77777777" w:rsidR="00304FF2" w:rsidRPr="00304FF2" w:rsidRDefault="00304FF2" w:rsidP="00304FF2">
      <w:pPr>
        <w:autoSpaceDE w:val="0"/>
        <w:autoSpaceDN w:val="0"/>
        <w:adjustRightInd w:val="0"/>
        <w:spacing w:after="0" w:line="360" w:lineRule="auto"/>
        <w:jc w:val="both"/>
        <w:rPr>
          <w:rFonts w:ascii="Times New Roman" w:eastAsia="SimSun" w:hAnsi="Times New Roman" w:cs="Times New Roman"/>
          <w:noProof/>
          <w:sz w:val="24"/>
          <w:szCs w:val="24"/>
        </w:rPr>
      </w:pPr>
      <w:r w:rsidRPr="00304FF2">
        <w:rPr>
          <w:rFonts w:ascii="Times New Roman" w:eastAsia="SimSun" w:hAnsi="Times New Roman" w:cs="Times New Roman"/>
          <w:noProof/>
          <w:sz w:val="24"/>
          <w:szCs w:val="24"/>
        </w:rPr>
        <w:t xml:space="preserve">where </w:t>
      </w:r>
      <m:oMath>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t_200th</m:t>
            </m:r>
          </m:sub>
        </m:sSub>
      </m:oMath>
      <w:r w:rsidRPr="00304FF2">
        <w:rPr>
          <w:rFonts w:ascii="Times New Roman" w:eastAsia="SimSun" w:hAnsi="Times New Roman" w:cs="Times New Roman"/>
          <w:noProof/>
          <w:sz w:val="24"/>
          <w:szCs w:val="24"/>
        </w:rPr>
        <w:t xml:space="preserve"> is the strain recorded at 200</w:t>
      </w:r>
      <w:r w:rsidRPr="00304FF2">
        <w:rPr>
          <w:rFonts w:ascii="Times New Roman" w:eastAsia="SimSun" w:hAnsi="Times New Roman" w:cs="Times New Roman"/>
          <w:noProof/>
          <w:sz w:val="24"/>
          <w:szCs w:val="24"/>
          <w:vertAlign w:val="superscript"/>
        </w:rPr>
        <w:t>th</w:t>
      </w:r>
      <w:r w:rsidRPr="00304FF2">
        <w:rPr>
          <w:rFonts w:ascii="Times New Roman" w:eastAsia="SimSun" w:hAnsi="Times New Roman" w:cs="Times New Roman"/>
          <w:noProof/>
          <w:sz w:val="24"/>
          <w:szCs w:val="24"/>
        </w:rPr>
        <w:t xml:space="preserve"> repetition, </w:t>
      </w:r>
      <w:r w:rsidRPr="00304FF2">
        <w:rPr>
          <w:rFonts w:ascii="Times New Roman" w:eastAsia="SimSun" w:hAnsi="Times New Roman" w:cs="Times New Roman"/>
          <w:i/>
          <w:iCs/>
          <w:noProof/>
          <w:sz w:val="24"/>
          <w:szCs w:val="24"/>
        </w:rPr>
        <w:t>T</w:t>
      </w:r>
      <w:r w:rsidRPr="00304FF2">
        <w:rPr>
          <w:rFonts w:ascii="Times New Roman" w:eastAsia="SimSun" w:hAnsi="Times New Roman" w:cs="Times New Roman"/>
          <w:noProof/>
          <w:sz w:val="24"/>
          <w:szCs w:val="24"/>
        </w:rPr>
        <w:t xml:space="preserve"> is the temperature </w:t>
      </w:r>
      <w:proofErr w:type="gramStart"/>
      <w:r w:rsidRPr="00304FF2">
        <w:rPr>
          <w:rFonts w:ascii="Times New Roman" w:eastAsia="SimSun" w:hAnsi="Times New Roman" w:cs="Times New Roman"/>
          <w:noProof/>
          <w:sz w:val="24"/>
          <w:szCs w:val="24"/>
        </w:rPr>
        <w:t xml:space="preserve">in </w:t>
      </w:r>
      <w:r w:rsidRPr="00304FF2">
        <w:rPr>
          <w:rFonts w:ascii="Times New Roman" w:eastAsia="SimSun" w:hAnsi="Times New Roman" w:cs="Times New Roman"/>
          <w:sz w:val="24"/>
          <w:szCs w:val="24"/>
        </w:rPr>
        <w:t xml:space="preserve"> ̊</w:t>
      </w:r>
      <w:proofErr w:type="gramEnd"/>
      <w:r w:rsidRPr="00304FF2">
        <w:rPr>
          <w:rFonts w:ascii="Times New Roman" w:eastAsia="SimSun" w:hAnsi="Times New Roman" w:cs="Times New Roman"/>
          <w:sz w:val="24"/>
          <w:szCs w:val="24"/>
        </w:rPr>
        <w:t xml:space="preserve">C, </w:t>
      </w:r>
      <w:proofErr w:type="spellStart"/>
      <w:r w:rsidRPr="00304FF2">
        <w:rPr>
          <w:rFonts w:ascii="Times New Roman" w:eastAsia="SimSun" w:hAnsi="Times New Roman" w:cs="Times New Roman"/>
          <w:i/>
          <w:iCs/>
          <w:sz w:val="24"/>
          <w:szCs w:val="24"/>
        </w:rPr>
        <w:t>N</w:t>
      </w:r>
      <w:r w:rsidRPr="00304FF2">
        <w:rPr>
          <w:rFonts w:ascii="Times New Roman" w:eastAsia="SimSun" w:hAnsi="Times New Roman" w:cs="Times New Roman"/>
          <w:i/>
          <w:iCs/>
          <w:sz w:val="24"/>
          <w:szCs w:val="24"/>
          <w:vertAlign w:val="subscript"/>
        </w:rPr>
        <w:t>f</w:t>
      </w:r>
      <w:proofErr w:type="spellEnd"/>
      <w:r w:rsidRPr="00304FF2">
        <w:rPr>
          <w:rFonts w:ascii="Times New Roman" w:eastAsia="SimSun" w:hAnsi="Times New Roman" w:cs="Times New Roman"/>
          <w:sz w:val="24"/>
          <w:szCs w:val="24"/>
        </w:rPr>
        <w:t xml:space="preserve"> is the fatigue life - the maximum repetition number of a certain strain before failure.</w:t>
      </w:r>
    </w:p>
    <w:p w14:paraId="6525815F" w14:textId="77777777" w:rsidR="00304FF2" w:rsidRPr="00304FF2" w:rsidRDefault="00304FF2" w:rsidP="00304FF2">
      <w:pPr>
        <w:spacing w:after="0" w:line="360" w:lineRule="auto"/>
        <w:contextualSpacing/>
        <w:jc w:val="center"/>
        <w:rPr>
          <w:rFonts w:ascii="Times New Roman" w:eastAsia="SimSun" w:hAnsi="Times New Roman" w:cs="Times New Roman"/>
          <w:noProof/>
          <w:sz w:val="24"/>
          <w:szCs w:val="24"/>
        </w:rPr>
      </w:pPr>
    </w:p>
    <w:p w14:paraId="6AE10F39" w14:textId="77777777" w:rsidR="00304FF2" w:rsidRPr="00304FF2" w:rsidRDefault="00304FF2" w:rsidP="00304FF2">
      <w:pPr>
        <w:spacing w:after="0" w:line="360" w:lineRule="auto"/>
        <w:ind w:hanging="709"/>
        <w:contextualSpacing/>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drawing>
          <wp:inline distT="0" distB="0" distL="0" distR="0" wp14:anchorId="6D91FA42" wp14:editId="2CC7C876">
            <wp:extent cx="6646984" cy="2361565"/>
            <wp:effectExtent l="0" t="0" r="1905" b="635"/>
            <wp:docPr id="650" name="Picture 650" descr="Fig. 3. Characterization of the k1 and k2 variation with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descr="Fig. 3. Characterization of the k1 and k2 variation with temperatur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664956" cy="2367950"/>
                    </a:xfrm>
                    <a:prstGeom prst="rect">
                      <a:avLst/>
                    </a:prstGeom>
                  </pic:spPr>
                </pic:pic>
              </a:graphicData>
            </a:graphic>
          </wp:inline>
        </w:drawing>
      </w:r>
    </w:p>
    <w:p w14:paraId="5711E542" w14:textId="77777777" w:rsidR="00304FF2" w:rsidRPr="00304FF2" w:rsidRDefault="00304FF2" w:rsidP="00304FF2">
      <w:pPr>
        <w:spacing w:after="0" w:line="360" w:lineRule="auto"/>
        <w:contextualSpacing/>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3. Characterization of the k</w:t>
      </w:r>
      <w:r w:rsidRPr="00304FF2">
        <w:rPr>
          <w:rFonts w:ascii="Times New Roman" w:eastAsia="SimSun" w:hAnsi="Times New Roman" w:cs="Times New Roman"/>
          <w:sz w:val="24"/>
          <w:szCs w:val="24"/>
          <w:vertAlign w:val="subscript"/>
        </w:rPr>
        <w:t>1</w:t>
      </w:r>
      <w:r w:rsidRPr="00304FF2">
        <w:rPr>
          <w:rFonts w:ascii="Times New Roman" w:eastAsia="SimSun" w:hAnsi="Times New Roman" w:cs="Times New Roman"/>
          <w:sz w:val="24"/>
          <w:szCs w:val="24"/>
        </w:rPr>
        <w:t xml:space="preserve"> and k</w:t>
      </w:r>
      <w:r w:rsidRPr="00304FF2">
        <w:rPr>
          <w:rFonts w:ascii="Times New Roman" w:eastAsia="SimSun" w:hAnsi="Times New Roman" w:cs="Times New Roman"/>
          <w:sz w:val="24"/>
          <w:szCs w:val="24"/>
          <w:vertAlign w:val="subscript"/>
        </w:rPr>
        <w:t>2</w:t>
      </w:r>
      <w:r w:rsidRPr="00304FF2">
        <w:rPr>
          <w:rFonts w:ascii="Times New Roman" w:eastAsia="SimSun" w:hAnsi="Times New Roman" w:cs="Times New Roman"/>
          <w:sz w:val="24"/>
          <w:szCs w:val="24"/>
        </w:rPr>
        <w:t xml:space="preserve"> variation with temperature</w:t>
      </w:r>
    </w:p>
    <w:p w14:paraId="6494F003" w14:textId="77777777" w:rsidR="00304FF2" w:rsidRPr="00304FF2" w:rsidRDefault="00304FF2" w:rsidP="00304FF2">
      <w:pPr>
        <w:spacing w:after="0" w:line="360" w:lineRule="auto"/>
        <w:contextualSpacing/>
        <w:jc w:val="both"/>
        <w:rPr>
          <w:rFonts w:ascii="Times New Roman" w:eastAsia="SimSun" w:hAnsi="Times New Roman" w:cs="Times New Roman"/>
          <w:sz w:val="24"/>
          <w:szCs w:val="24"/>
        </w:rPr>
      </w:pPr>
    </w:p>
    <w:p w14:paraId="40C89787" w14:textId="77777777" w:rsidR="00304FF2" w:rsidRPr="00304FF2" w:rsidRDefault="00304FF2" w:rsidP="00A60A44">
      <w:pPr>
        <w:numPr>
          <w:ilvl w:val="0"/>
          <w:numId w:val="44"/>
        </w:numPr>
        <w:spacing w:after="0" w:line="360" w:lineRule="auto"/>
        <w:contextualSpacing/>
        <w:jc w:val="center"/>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Modelling the Coupled Thermomechanical Effect on Pavement Structures</w:t>
      </w:r>
    </w:p>
    <w:p w14:paraId="6A69FA38" w14:textId="77777777" w:rsidR="00304FF2" w:rsidRPr="00304FF2" w:rsidRDefault="00304FF2" w:rsidP="00A60A44">
      <w:pPr>
        <w:numPr>
          <w:ilvl w:val="1"/>
          <w:numId w:val="44"/>
        </w:numPr>
        <w:spacing w:after="0" w:line="360" w:lineRule="auto"/>
        <w:ind w:left="426" w:hanging="426"/>
        <w:contextualSpacing/>
        <w:jc w:val="both"/>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Governing equations</w:t>
      </w:r>
    </w:p>
    <w:p w14:paraId="7EB130EC"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A classical thermomechanical model [Little et al. 2018] is adopted to describe the coupled thermomechanical effect on pavement structure and to compare the predicted fatigue life for the pavements using the asphalt concrete of 0% and 2.5% HL addition, respectively.</w:t>
      </w:r>
    </w:p>
    <w:p w14:paraId="6EAED43A" w14:textId="77777777" w:rsidR="00304FF2" w:rsidRPr="00304FF2" w:rsidRDefault="00304FF2" w:rsidP="00304FF2">
      <w:pPr>
        <w:spacing w:after="0" w:line="360" w:lineRule="auto"/>
        <w:contextualSpacing/>
        <w:jc w:val="both"/>
        <w:rPr>
          <w:rFonts w:ascii="Times New Roman" w:eastAsia="SimSun" w:hAnsi="Times New Roman" w:cs="Times New Roman"/>
          <w:sz w:val="24"/>
          <w:szCs w:val="24"/>
        </w:rPr>
      </w:pPr>
    </w:p>
    <w:p w14:paraId="4410B712" w14:textId="77777777" w:rsidR="00304FF2" w:rsidRPr="00304FF2" w:rsidRDefault="00304FF2" w:rsidP="00A60A44">
      <w:pPr>
        <w:numPr>
          <w:ilvl w:val="0"/>
          <w:numId w:val="45"/>
        </w:numPr>
        <w:shd w:val="clear" w:color="auto" w:fill="FFFFFF"/>
        <w:spacing w:after="0" w:line="360" w:lineRule="auto"/>
        <w:ind w:left="284" w:hanging="284"/>
        <w:contextualSpacing/>
        <w:rPr>
          <w:rFonts w:ascii="Times New Roman" w:eastAsia="Times New Roman" w:hAnsi="Times New Roman" w:cs="Times New Roman"/>
          <w:b/>
          <w:bCs/>
          <w:spacing w:val="2"/>
          <w:sz w:val="24"/>
          <w:szCs w:val="24"/>
        </w:rPr>
      </w:pPr>
      <w:r w:rsidRPr="00304FF2">
        <w:rPr>
          <w:rFonts w:ascii="Times New Roman" w:eastAsia="Times New Roman" w:hAnsi="Times New Roman" w:cs="Times New Roman"/>
          <w:b/>
          <w:bCs/>
          <w:spacing w:val="2"/>
          <w:sz w:val="24"/>
          <w:szCs w:val="24"/>
        </w:rPr>
        <w:t>Motion equation</w:t>
      </w:r>
    </w:p>
    <w:p w14:paraId="504C0D12" w14:textId="77777777" w:rsidR="00304FF2" w:rsidRPr="00304FF2" w:rsidRDefault="00304FF2" w:rsidP="00304FF2">
      <w:pPr>
        <w:shd w:val="clear" w:color="auto" w:fill="FFFFFF"/>
        <w:spacing w:after="0" w:line="360" w:lineRule="auto"/>
        <w:rPr>
          <w:rFonts w:ascii="Times New Roman" w:eastAsia="Times New Roman" w:hAnsi="Times New Roman" w:cs="Times New Roman"/>
          <w:spacing w:val="2"/>
          <w:sz w:val="24"/>
          <w:szCs w:val="24"/>
        </w:rPr>
      </w:pPr>
      <w:r w:rsidRPr="00304FF2">
        <w:rPr>
          <w:rFonts w:ascii="Times New Roman" w:eastAsia="Times New Roman" w:hAnsi="Times New Roman" w:cs="Times New Roman"/>
          <w:spacing w:val="2"/>
          <w:sz w:val="24"/>
          <w:szCs w:val="24"/>
        </w:rPr>
        <w:t>For an isotropic solid material, its deformation follows the Navier's equations, which can be written in the form below:</w:t>
      </w:r>
    </w:p>
    <w:p w14:paraId="109E5C16" w14:textId="77777777" w:rsidR="00304FF2" w:rsidRPr="00304FF2" w:rsidRDefault="00304FF2" w:rsidP="00304FF2">
      <w:pPr>
        <w:shd w:val="clear" w:color="auto" w:fill="FFFFFF"/>
        <w:spacing w:after="0" w:line="360" w:lineRule="auto"/>
        <w:rPr>
          <w:rFonts w:ascii="Times New Roman" w:eastAsia="Times New Roman" w:hAnsi="Times New Roman" w:cs="Times New Roman"/>
          <w:spacing w:val="2"/>
          <w:sz w:val="24"/>
          <w:szCs w:val="24"/>
        </w:rPr>
      </w:pPr>
    </w:p>
    <w:p w14:paraId="263F64BA" w14:textId="77777777" w:rsidR="00304FF2" w:rsidRPr="00304FF2" w:rsidRDefault="00000000" w:rsidP="00304FF2">
      <w:pPr>
        <w:shd w:val="clear" w:color="auto" w:fill="FFFFFF"/>
        <w:spacing w:after="0" w:line="360" w:lineRule="auto"/>
        <w:ind w:firstLine="1134"/>
        <w:jc w:val="both"/>
        <w:rPr>
          <w:rFonts w:ascii="Times New Roman" w:eastAsia="Times New Roman" w:hAnsi="Times New Roman" w:cs="Times New Roman"/>
          <w:spacing w:val="2"/>
          <w:sz w:val="24"/>
          <w:szCs w:val="24"/>
        </w:rPr>
      </w:pPr>
      <m:oMath>
        <m:f>
          <m:fPr>
            <m:ctrlPr>
              <w:rPr>
                <w:rFonts w:ascii="Cambria Math" w:eastAsia="Times New Roman" w:hAnsi="Cambria Math" w:cs="Times New Roman"/>
                <w:i/>
                <w:spacing w:val="2"/>
                <w:sz w:val="24"/>
                <w:szCs w:val="24"/>
              </w:rPr>
            </m:ctrlPr>
          </m:fPr>
          <m:num>
            <m:r>
              <w:rPr>
                <w:rFonts w:ascii="Cambria Math" w:eastAsia="Times New Roman" w:hAnsi="Cambria Math" w:cs="Times New Roman"/>
                <w:spacing w:val="2"/>
                <w:sz w:val="24"/>
                <w:szCs w:val="24"/>
              </w:rPr>
              <m:t>E</m:t>
            </m:r>
          </m:num>
          <m:den>
            <m:r>
              <w:rPr>
                <w:rFonts w:ascii="Cambria Math" w:eastAsia="Times New Roman" w:hAnsi="Cambria Math" w:cs="Times New Roman"/>
                <w:spacing w:val="2"/>
                <w:sz w:val="24"/>
                <w:szCs w:val="24"/>
              </w:rPr>
              <m:t>2</m:t>
            </m:r>
            <m:d>
              <m:dPr>
                <m:ctrlPr>
                  <w:rPr>
                    <w:rFonts w:ascii="Cambria Math" w:eastAsia="Times New Roman" w:hAnsi="Cambria Math" w:cs="Times New Roman"/>
                    <w:i/>
                    <w:spacing w:val="2"/>
                    <w:sz w:val="24"/>
                    <w:szCs w:val="24"/>
                  </w:rPr>
                </m:ctrlPr>
              </m:dPr>
              <m:e>
                <m:r>
                  <w:rPr>
                    <w:rFonts w:ascii="Cambria Math" w:eastAsia="Times New Roman" w:hAnsi="Cambria Math" w:cs="Times New Roman"/>
                    <w:spacing w:val="2"/>
                    <w:sz w:val="24"/>
                    <w:szCs w:val="24"/>
                  </w:rPr>
                  <m:t>1+v</m:t>
                </m:r>
              </m:e>
            </m:d>
          </m:den>
        </m:f>
        <m:d>
          <m:dPr>
            <m:ctrlPr>
              <w:rPr>
                <w:rFonts w:ascii="Cambria Math" w:eastAsia="Times New Roman" w:hAnsi="Cambria Math" w:cs="Times New Roman"/>
                <w:i/>
                <w:spacing w:val="2"/>
                <w:sz w:val="24"/>
                <w:szCs w:val="24"/>
              </w:rPr>
            </m:ctrlPr>
          </m:dPr>
          <m:e>
            <m:f>
              <m:fPr>
                <m:ctrlPr>
                  <w:rPr>
                    <w:rFonts w:ascii="Cambria Math" w:eastAsia="Times New Roman" w:hAnsi="Cambria Math" w:cs="Times New Roman"/>
                    <w:i/>
                    <w:spacing w:val="2"/>
                    <w:sz w:val="24"/>
                    <w:szCs w:val="24"/>
                  </w:rPr>
                </m:ctrlPr>
              </m:fPr>
              <m:num>
                <m:r>
                  <w:rPr>
                    <w:rFonts w:ascii="Cambria Math" w:eastAsia="Times New Roman" w:hAnsi="Cambria Math" w:cs="Times New Roman"/>
                    <w:spacing w:val="2"/>
                    <w:sz w:val="24"/>
                    <w:szCs w:val="24"/>
                  </w:rPr>
                  <m:t>1</m:t>
                </m:r>
              </m:num>
              <m:den>
                <m:d>
                  <m:dPr>
                    <m:ctrlPr>
                      <w:rPr>
                        <w:rFonts w:ascii="Cambria Math" w:eastAsia="Times New Roman" w:hAnsi="Cambria Math" w:cs="Times New Roman"/>
                        <w:i/>
                        <w:spacing w:val="2"/>
                        <w:sz w:val="24"/>
                        <w:szCs w:val="24"/>
                      </w:rPr>
                    </m:ctrlPr>
                  </m:dPr>
                  <m:e>
                    <m:r>
                      <w:rPr>
                        <w:rFonts w:ascii="Cambria Math" w:eastAsia="Times New Roman" w:hAnsi="Cambria Math" w:cs="Times New Roman"/>
                        <w:spacing w:val="2"/>
                        <w:sz w:val="24"/>
                        <w:szCs w:val="24"/>
                      </w:rPr>
                      <m:t>1-2v</m:t>
                    </m:r>
                  </m:e>
                </m:d>
              </m:den>
            </m:f>
            <m:r>
              <m:rPr>
                <m:sty m:val="p"/>
              </m:rPr>
              <w:rPr>
                <w:rFonts w:ascii="Cambria Math" w:eastAsia="Times New Roman" w:hAnsi="Cambria Math" w:cs="Times New Roman"/>
                <w:spacing w:val="2"/>
                <w:sz w:val="24"/>
                <w:szCs w:val="24"/>
              </w:rPr>
              <m:t>∇</m:t>
            </m:r>
            <m:d>
              <m:dPr>
                <m:ctrlPr>
                  <w:rPr>
                    <w:rFonts w:ascii="Cambria Math" w:eastAsia="Times New Roman" w:hAnsi="Cambria Math" w:cs="Times New Roman"/>
                    <w:i/>
                    <w:spacing w:val="2"/>
                    <w:sz w:val="24"/>
                    <w:szCs w:val="24"/>
                  </w:rPr>
                </m:ctrlPr>
              </m:dPr>
              <m:e>
                <m:r>
                  <m:rPr>
                    <m:sty m:val="p"/>
                  </m:rPr>
                  <w:rPr>
                    <w:rFonts w:ascii="Cambria Math" w:eastAsia="Times New Roman" w:hAnsi="Cambria Math" w:cs="Times New Roman"/>
                    <w:spacing w:val="2"/>
                    <w:sz w:val="24"/>
                    <w:szCs w:val="24"/>
                  </w:rPr>
                  <m:t>∇</m:t>
                </m:r>
                <m:r>
                  <w:rPr>
                    <w:rFonts w:ascii="Cambria Math" w:eastAsia="Times New Roman" w:hAnsi="Cambria Math" w:cs="Times New Roman"/>
                    <w:spacing w:val="2"/>
                    <w:sz w:val="24"/>
                    <w:szCs w:val="24"/>
                  </w:rPr>
                  <m:t>∙</m:t>
                </m:r>
                <m:r>
                  <m:rPr>
                    <m:sty m:val="b"/>
                  </m:rPr>
                  <w:rPr>
                    <w:rFonts w:ascii="Cambria Math" w:eastAsia="Times New Roman" w:hAnsi="Cambria Math" w:cs="Times New Roman"/>
                    <w:spacing w:val="2"/>
                    <w:sz w:val="24"/>
                    <w:szCs w:val="24"/>
                  </w:rPr>
                  <m:t>u</m:t>
                </m:r>
              </m:e>
            </m:d>
            <m:r>
              <w:rPr>
                <w:rFonts w:ascii="Cambria Math" w:eastAsia="Times New Roman" w:hAnsi="Cambria Math" w:cs="Times New Roman"/>
                <w:spacing w:val="2"/>
                <w:sz w:val="24"/>
                <w:szCs w:val="24"/>
              </w:rPr>
              <m:t>+</m:t>
            </m:r>
            <m:sSup>
              <m:sSupPr>
                <m:ctrlPr>
                  <w:rPr>
                    <w:rFonts w:ascii="Cambria Math" w:eastAsia="Times New Roman" w:hAnsi="Cambria Math" w:cs="Times New Roman"/>
                    <w:i/>
                    <w:spacing w:val="2"/>
                    <w:sz w:val="24"/>
                    <w:szCs w:val="24"/>
                  </w:rPr>
                </m:ctrlPr>
              </m:sSupPr>
              <m:e>
                <m:r>
                  <m:rPr>
                    <m:sty m:val="p"/>
                  </m:rPr>
                  <w:rPr>
                    <w:rFonts w:ascii="Cambria Math" w:eastAsia="Times New Roman" w:hAnsi="Cambria Math" w:cs="Times New Roman"/>
                    <w:spacing w:val="2"/>
                    <w:sz w:val="24"/>
                    <w:szCs w:val="24"/>
                  </w:rPr>
                  <m:t>∇</m:t>
                </m:r>
              </m:e>
              <m:sup>
                <m:r>
                  <w:rPr>
                    <w:rFonts w:ascii="Cambria Math" w:eastAsia="Times New Roman" w:hAnsi="Cambria Math" w:cs="Times New Roman"/>
                    <w:spacing w:val="2"/>
                    <w:sz w:val="24"/>
                    <w:szCs w:val="24"/>
                  </w:rPr>
                  <m:t>2</m:t>
                </m:r>
              </m:sup>
            </m:sSup>
            <m:r>
              <m:rPr>
                <m:sty m:val="b"/>
              </m:rPr>
              <w:rPr>
                <w:rFonts w:ascii="Cambria Math" w:eastAsia="Times New Roman" w:hAnsi="Cambria Math" w:cs="Times New Roman"/>
                <w:spacing w:val="2"/>
                <w:sz w:val="24"/>
                <w:szCs w:val="24"/>
              </w:rPr>
              <m:t>u</m:t>
            </m:r>
          </m:e>
        </m:d>
        <m:r>
          <w:rPr>
            <w:rFonts w:ascii="Cambria Math" w:eastAsia="Times New Roman" w:hAnsi="Cambria Math" w:cs="Times New Roman"/>
            <w:spacing w:val="2"/>
            <w:sz w:val="24"/>
            <w:szCs w:val="24"/>
          </w:rPr>
          <m:t>+</m:t>
        </m:r>
        <m:r>
          <m:rPr>
            <m:sty m:val="b"/>
          </m:rPr>
          <w:rPr>
            <w:rFonts w:ascii="Cambria Math" w:eastAsia="Times New Roman" w:hAnsi="Cambria Math" w:cs="Times New Roman"/>
            <w:spacing w:val="2"/>
            <w:sz w:val="24"/>
            <w:szCs w:val="24"/>
          </w:rPr>
          <m:t>f</m:t>
        </m:r>
        <m:r>
          <w:rPr>
            <w:rFonts w:ascii="Cambria Math" w:eastAsia="Times New Roman" w:hAnsi="Cambria Math" w:cs="Times New Roman"/>
            <w:spacing w:val="2"/>
            <w:sz w:val="24"/>
            <w:szCs w:val="24"/>
          </w:rPr>
          <m:t>=ρ</m:t>
        </m:r>
        <m:f>
          <m:fPr>
            <m:ctrlPr>
              <w:rPr>
                <w:rFonts w:ascii="Cambria Math" w:eastAsia="Times New Roman" w:hAnsi="Cambria Math" w:cs="Times New Roman"/>
                <w:i/>
                <w:spacing w:val="2"/>
                <w:sz w:val="24"/>
                <w:szCs w:val="24"/>
              </w:rPr>
            </m:ctrlPr>
          </m:fPr>
          <m:num>
            <m:sSup>
              <m:sSupPr>
                <m:ctrlPr>
                  <w:rPr>
                    <w:rFonts w:ascii="Cambria Math" w:eastAsia="Times New Roman" w:hAnsi="Cambria Math" w:cs="Times New Roman"/>
                    <w:spacing w:val="2"/>
                    <w:sz w:val="24"/>
                    <w:szCs w:val="24"/>
                  </w:rPr>
                </m:ctrlPr>
              </m:sSupPr>
              <m:e>
                <m:r>
                  <w:rPr>
                    <w:rFonts w:ascii="Cambria Math" w:eastAsia="Times New Roman" w:hAnsi="Cambria Math" w:cs="Times New Roman"/>
                    <w:spacing w:val="2"/>
                    <w:sz w:val="24"/>
                    <w:szCs w:val="24"/>
                  </w:rPr>
                  <m:t>∂</m:t>
                </m:r>
              </m:e>
              <m:sup>
                <m:r>
                  <w:rPr>
                    <w:rFonts w:ascii="Cambria Math" w:eastAsia="Times New Roman" w:hAnsi="Cambria Math" w:cs="Times New Roman"/>
                    <w:spacing w:val="2"/>
                    <w:sz w:val="24"/>
                    <w:szCs w:val="24"/>
                  </w:rPr>
                  <m:t>2</m:t>
                </m:r>
              </m:sup>
            </m:sSup>
            <m:r>
              <m:rPr>
                <m:sty m:val="b"/>
              </m:rPr>
              <w:rPr>
                <w:rFonts w:ascii="Cambria Math" w:eastAsia="Times New Roman" w:hAnsi="Cambria Math" w:cs="Times New Roman"/>
                <w:spacing w:val="2"/>
                <w:sz w:val="24"/>
                <w:szCs w:val="24"/>
              </w:rPr>
              <m:t>u</m:t>
            </m:r>
          </m:num>
          <m:den>
            <m:sSup>
              <m:sSupPr>
                <m:ctrlPr>
                  <w:rPr>
                    <w:rFonts w:ascii="Cambria Math" w:eastAsia="Times New Roman" w:hAnsi="Cambria Math" w:cs="Times New Roman"/>
                    <w:i/>
                    <w:spacing w:val="2"/>
                    <w:sz w:val="24"/>
                    <w:szCs w:val="24"/>
                  </w:rPr>
                </m:ctrlPr>
              </m:sSupPr>
              <m:e>
                <m:r>
                  <w:rPr>
                    <w:rFonts w:ascii="Cambria Math" w:eastAsia="Times New Roman" w:hAnsi="Cambria Math" w:cs="Times New Roman"/>
                    <w:spacing w:val="2"/>
                    <w:sz w:val="24"/>
                    <w:szCs w:val="24"/>
                  </w:rPr>
                  <m:t>∂t</m:t>
                </m:r>
              </m:e>
              <m:sup>
                <m:r>
                  <w:rPr>
                    <w:rFonts w:ascii="Cambria Math" w:eastAsia="Times New Roman" w:hAnsi="Cambria Math" w:cs="Times New Roman"/>
                    <w:spacing w:val="2"/>
                    <w:sz w:val="24"/>
                    <w:szCs w:val="24"/>
                  </w:rPr>
                  <m:t>2</m:t>
                </m:r>
              </m:sup>
            </m:sSup>
          </m:den>
        </m:f>
      </m:oMath>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t>(2),</w:t>
      </w:r>
    </w:p>
    <w:p w14:paraId="6907F7E7" w14:textId="77777777" w:rsidR="00304FF2" w:rsidRPr="00304FF2" w:rsidRDefault="00304FF2" w:rsidP="00304FF2">
      <w:pPr>
        <w:shd w:val="clear" w:color="auto" w:fill="FFFFFF"/>
        <w:spacing w:after="0" w:line="360" w:lineRule="auto"/>
        <w:rPr>
          <w:rFonts w:ascii="Times New Roman" w:eastAsia="Times New Roman" w:hAnsi="Times New Roman" w:cs="Times New Roman"/>
          <w:spacing w:val="2"/>
          <w:sz w:val="24"/>
          <w:szCs w:val="24"/>
        </w:rPr>
      </w:pPr>
    </w:p>
    <w:p w14:paraId="71BE4BEE" w14:textId="77777777" w:rsidR="00304FF2" w:rsidRPr="00304FF2" w:rsidRDefault="00304FF2" w:rsidP="00304FF2">
      <w:pPr>
        <w:shd w:val="clear" w:color="auto" w:fill="FFFFFF"/>
        <w:spacing w:after="0" w:line="360" w:lineRule="auto"/>
        <w:rPr>
          <w:rFonts w:ascii="Times New Roman" w:eastAsia="Times New Roman" w:hAnsi="Times New Roman" w:cs="Times New Roman"/>
          <w:spacing w:val="2"/>
          <w:sz w:val="24"/>
          <w:szCs w:val="24"/>
        </w:rPr>
      </w:pPr>
      <w:r w:rsidRPr="00304FF2">
        <w:rPr>
          <w:rFonts w:ascii="Times New Roman" w:eastAsia="Times New Roman" w:hAnsi="Times New Roman" w:cs="Times New Roman"/>
          <w:spacing w:val="2"/>
          <w:sz w:val="24"/>
          <w:szCs w:val="24"/>
        </w:rPr>
        <w:t xml:space="preserve">where </w:t>
      </w:r>
      <w:r w:rsidRPr="00304FF2">
        <w:rPr>
          <w:rFonts w:ascii="Times New Roman" w:eastAsia="Times New Roman" w:hAnsi="Times New Roman" w:cs="Times New Roman"/>
          <w:b/>
          <w:bCs/>
          <w:spacing w:val="2"/>
          <w:sz w:val="24"/>
          <w:szCs w:val="24"/>
        </w:rPr>
        <w:t>u</w:t>
      </w:r>
      <w:r w:rsidRPr="00304FF2">
        <w:rPr>
          <w:rFonts w:ascii="Times New Roman" w:eastAsia="Times New Roman" w:hAnsi="Times New Roman" w:cs="Times New Roman"/>
          <w:spacing w:val="2"/>
          <w:sz w:val="24"/>
          <w:szCs w:val="24"/>
        </w:rPr>
        <w:t xml:space="preserve"> stands for the vector of displacement in space (</w:t>
      </w:r>
      <w:proofErr w:type="spellStart"/>
      <w:r w:rsidRPr="00304FF2">
        <w:rPr>
          <w:rFonts w:ascii="Times New Roman" w:eastAsia="Times New Roman" w:hAnsi="Times New Roman" w:cs="Times New Roman"/>
          <w:spacing w:val="2"/>
          <w:sz w:val="24"/>
          <w:szCs w:val="24"/>
        </w:rPr>
        <w:t>u</w:t>
      </w:r>
      <w:r w:rsidRPr="00304FF2">
        <w:rPr>
          <w:rFonts w:ascii="Times New Roman" w:eastAsia="Times New Roman" w:hAnsi="Times New Roman" w:cs="Times New Roman"/>
          <w:spacing w:val="2"/>
          <w:sz w:val="24"/>
          <w:szCs w:val="24"/>
          <w:vertAlign w:val="subscript"/>
        </w:rPr>
        <w:t>x</w:t>
      </w:r>
      <w:proofErr w:type="spellEnd"/>
      <w:r w:rsidRPr="00304FF2">
        <w:rPr>
          <w:rFonts w:ascii="Times New Roman" w:eastAsia="Times New Roman" w:hAnsi="Times New Roman" w:cs="Times New Roman"/>
          <w:spacing w:val="2"/>
          <w:sz w:val="24"/>
          <w:szCs w:val="24"/>
        </w:rPr>
        <w:t xml:space="preserve"> </w:t>
      </w:r>
      <w:proofErr w:type="spellStart"/>
      <w:r w:rsidRPr="00304FF2">
        <w:rPr>
          <w:rFonts w:ascii="Times New Roman" w:eastAsia="Times New Roman" w:hAnsi="Times New Roman" w:cs="Times New Roman"/>
          <w:spacing w:val="2"/>
          <w:sz w:val="24"/>
          <w:szCs w:val="24"/>
        </w:rPr>
        <w:t>u</w:t>
      </w:r>
      <w:r w:rsidRPr="00304FF2">
        <w:rPr>
          <w:rFonts w:ascii="Times New Roman" w:eastAsia="Times New Roman" w:hAnsi="Times New Roman" w:cs="Times New Roman"/>
          <w:spacing w:val="2"/>
          <w:sz w:val="24"/>
          <w:szCs w:val="24"/>
          <w:vertAlign w:val="subscript"/>
        </w:rPr>
        <w:t>y</w:t>
      </w:r>
      <w:proofErr w:type="spellEnd"/>
      <w:r w:rsidRPr="00304FF2">
        <w:rPr>
          <w:rFonts w:ascii="Times New Roman" w:eastAsia="Times New Roman" w:hAnsi="Times New Roman" w:cs="Times New Roman"/>
          <w:spacing w:val="2"/>
          <w:sz w:val="24"/>
          <w:szCs w:val="24"/>
        </w:rPr>
        <w:t xml:space="preserve"> </w:t>
      </w:r>
      <w:proofErr w:type="spellStart"/>
      <w:r w:rsidRPr="00304FF2">
        <w:rPr>
          <w:rFonts w:ascii="Times New Roman" w:eastAsia="Times New Roman" w:hAnsi="Times New Roman" w:cs="Times New Roman"/>
          <w:spacing w:val="2"/>
          <w:sz w:val="24"/>
          <w:szCs w:val="24"/>
        </w:rPr>
        <w:t>u</w:t>
      </w:r>
      <w:r w:rsidRPr="00304FF2">
        <w:rPr>
          <w:rFonts w:ascii="Times New Roman" w:eastAsia="Times New Roman" w:hAnsi="Times New Roman" w:cs="Times New Roman"/>
          <w:spacing w:val="2"/>
          <w:sz w:val="24"/>
          <w:szCs w:val="24"/>
          <w:vertAlign w:val="subscript"/>
        </w:rPr>
        <w:t>z</w:t>
      </w:r>
      <w:proofErr w:type="spellEnd"/>
      <w:r w:rsidRPr="00304FF2">
        <w:rPr>
          <w:rFonts w:ascii="Times New Roman" w:eastAsia="Times New Roman" w:hAnsi="Times New Roman" w:cs="Times New Roman"/>
          <w:spacing w:val="2"/>
          <w:sz w:val="24"/>
          <w:szCs w:val="24"/>
        </w:rPr>
        <w:t xml:space="preserve">), </w:t>
      </w:r>
      <w:r w:rsidRPr="00304FF2">
        <w:rPr>
          <w:rFonts w:ascii="Times New Roman" w:eastAsia="Times New Roman" w:hAnsi="Times New Roman" w:cs="Times New Roman"/>
          <w:b/>
          <w:bCs/>
          <w:spacing w:val="2"/>
          <w:sz w:val="24"/>
          <w:szCs w:val="24"/>
        </w:rPr>
        <w:t>f</w:t>
      </w:r>
      <w:r w:rsidRPr="00304FF2">
        <w:rPr>
          <w:rFonts w:ascii="Times New Roman" w:eastAsia="Times New Roman" w:hAnsi="Times New Roman" w:cs="Times New Roman"/>
          <w:spacing w:val="2"/>
          <w:sz w:val="24"/>
          <w:szCs w:val="24"/>
        </w:rPr>
        <w:t xml:space="preserve"> is a body force per unit volume, </w:t>
      </w:r>
      <w:r w:rsidRPr="00304FF2">
        <w:rPr>
          <w:rFonts w:ascii="Times New Roman" w:eastAsia="SimSun" w:hAnsi="Times New Roman" w:cs="Times New Roman"/>
          <w:i/>
          <w:iCs/>
          <w:noProof/>
          <w:sz w:val="24"/>
          <w:szCs w:val="24"/>
        </w:rPr>
        <w:t>E</w:t>
      </w:r>
      <w:r w:rsidRPr="00304FF2">
        <w:rPr>
          <w:rFonts w:ascii="Times New Roman" w:eastAsia="SimSun" w:hAnsi="Times New Roman" w:cs="Times New Roman"/>
          <w:noProof/>
          <w:sz w:val="24"/>
          <w:szCs w:val="24"/>
        </w:rPr>
        <w:t xml:space="preserve"> is modulus </w:t>
      </w:r>
      <w:r w:rsidRPr="00304FF2">
        <w:rPr>
          <w:rFonts w:ascii="Times New Roman" w:eastAsia="Times New Roman" w:hAnsi="Times New Roman" w:cs="Times New Roman"/>
          <w:spacing w:val="2"/>
          <w:sz w:val="24"/>
          <w:szCs w:val="24"/>
        </w:rPr>
        <w:t xml:space="preserve">and </w:t>
      </w:r>
      <m:oMath>
        <m:r>
          <w:rPr>
            <w:rFonts w:ascii="Cambria Math" w:eastAsia="Times New Roman" w:hAnsi="Cambria Math" w:cs="Times New Roman"/>
            <w:spacing w:val="2"/>
            <w:sz w:val="24"/>
            <w:szCs w:val="24"/>
          </w:rPr>
          <m:t>v</m:t>
        </m:r>
      </m:oMath>
      <w:r w:rsidRPr="00304FF2">
        <w:rPr>
          <w:rFonts w:ascii="Times New Roman" w:eastAsia="Times New Roman" w:hAnsi="Times New Roman" w:cs="Times New Roman"/>
          <w:spacing w:val="2"/>
          <w:sz w:val="24"/>
          <w:szCs w:val="24"/>
        </w:rPr>
        <w:t xml:space="preserve"> is Poisson ratio, </w:t>
      </w:r>
      <w:r w:rsidRPr="00304FF2">
        <w:rPr>
          <w:rFonts w:ascii="Times New Roman" w:eastAsia="Times New Roman" w:hAnsi="Times New Roman" w:cs="Times New Roman"/>
          <w:i/>
          <w:iCs/>
          <w:spacing w:val="2"/>
          <w:sz w:val="24"/>
          <w:szCs w:val="24"/>
        </w:rPr>
        <w:t xml:space="preserve">ρ </w:t>
      </w:r>
      <w:r w:rsidRPr="00304FF2">
        <w:rPr>
          <w:rFonts w:ascii="Times New Roman" w:eastAsia="Times New Roman" w:hAnsi="Times New Roman" w:cs="Times New Roman"/>
          <w:spacing w:val="2"/>
          <w:sz w:val="24"/>
          <w:szCs w:val="24"/>
        </w:rPr>
        <w:t>is density. The strain and stress of the solid material are:</w:t>
      </w:r>
    </w:p>
    <w:p w14:paraId="2C73E2B2" w14:textId="77777777" w:rsidR="00304FF2" w:rsidRPr="00304FF2" w:rsidRDefault="00304FF2" w:rsidP="00304FF2">
      <w:pPr>
        <w:shd w:val="clear" w:color="auto" w:fill="FFFFFF"/>
        <w:spacing w:after="0" w:line="360" w:lineRule="auto"/>
        <w:rPr>
          <w:rFonts w:ascii="Times New Roman" w:eastAsia="Times New Roman" w:hAnsi="Times New Roman" w:cs="Times New Roman"/>
          <w:spacing w:val="2"/>
          <w:sz w:val="24"/>
          <w:szCs w:val="24"/>
        </w:rPr>
      </w:pPr>
    </w:p>
    <w:p w14:paraId="74CC9C9B" w14:textId="77777777" w:rsidR="00304FF2" w:rsidRPr="00304FF2" w:rsidRDefault="00000000" w:rsidP="00304FF2">
      <w:pPr>
        <w:shd w:val="clear" w:color="auto" w:fill="FFFFFF"/>
        <w:spacing w:after="0" w:line="360" w:lineRule="auto"/>
        <w:ind w:firstLine="1134"/>
        <w:jc w:val="both"/>
        <w:rPr>
          <w:rFonts w:ascii="Times New Roman" w:eastAsia="Times New Roman" w:hAnsi="Times New Roman" w:cs="Times New Roman"/>
          <w:b/>
          <w:bCs/>
          <w:spacing w:val="2"/>
          <w:sz w:val="24"/>
          <w:szCs w:val="24"/>
        </w:rPr>
      </w:pPr>
      <m:oMath>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ε</m:t>
            </m:r>
          </m:e>
          <m:sub>
            <m:r>
              <w:rPr>
                <w:rFonts w:ascii="Cambria Math" w:eastAsia="Times New Roman" w:hAnsi="Cambria Math" w:cs="Times New Roman"/>
                <w:spacing w:val="2"/>
                <w:sz w:val="24"/>
                <w:szCs w:val="24"/>
              </w:rPr>
              <m:t>ij</m:t>
            </m:r>
          </m:sub>
        </m:sSub>
        <m:r>
          <w:rPr>
            <w:rFonts w:ascii="Cambria Math" w:eastAsia="Times New Roman" w:hAnsi="Cambria Math" w:cs="Times New Roman"/>
            <w:spacing w:val="2"/>
            <w:sz w:val="24"/>
            <w:szCs w:val="24"/>
          </w:rPr>
          <m:t>=</m:t>
        </m:r>
        <m:f>
          <m:fPr>
            <m:ctrlPr>
              <w:rPr>
                <w:rFonts w:ascii="Cambria Math" w:eastAsia="Times New Roman" w:hAnsi="Cambria Math" w:cs="Times New Roman"/>
                <w:i/>
                <w:spacing w:val="2"/>
                <w:sz w:val="24"/>
                <w:szCs w:val="24"/>
              </w:rPr>
            </m:ctrlPr>
          </m:fPr>
          <m:num>
            <m:r>
              <w:rPr>
                <w:rFonts w:ascii="Cambria Math" w:eastAsia="Times New Roman" w:hAnsi="Cambria Math" w:cs="Times New Roman"/>
                <w:spacing w:val="2"/>
                <w:sz w:val="24"/>
                <w:szCs w:val="24"/>
              </w:rPr>
              <m:t>1</m:t>
            </m:r>
          </m:num>
          <m:den>
            <m:r>
              <w:rPr>
                <w:rFonts w:ascii="Cambria Math" w:eastAsia="Times New Roman" w:hAnsi="Cambria Math" w:cs="Times New Roman"/>
                <w:spacing w:val="2"/>
                <w:sz w:val="24"/>
                <w:szCs w:val="24"/>
              </w:rPr>
              <m:t>2</m:t>
            </m:r>
          </m:den>
        </m:f>
        <m:d>
          <m:dPr>
            <m:ctrlPr>
              <w:rPr>
                <w:rFonts w:ascii="Cambria Math" w:eastAsia="Times New Roman" w:hAnsi="Cambria Math" w:cs="Times New Roman"/>
                <w:i/>
                <w:spacing w:val="2"/>
                <w:sz w:val="24"/>
                <w:szCs w:val="24"/>
              </w:rPr>
            </m:ctrlPr>
          </m:dPr>
          <m:e>
            <m:f>
              <m:fPr>
                <m:ctrlPr>
                  <w:rPr>
                    <w:rFonts w:ascii="Cambria Math" w:eastAsia="Times New Roman" w:hAnsi="Cambria Math" w:cs="Times New Roman"/>
                    <w:i/>
                    <w:spacing w:val="2"/>
                    <w:sz w:val="24"/>
                    <w:szCs w:val="24"/>
                  </w:rPr>
                </m:ctrlPr>
              </m:fPr>
              <m:num>
                <m:r>
                  <w:rPr>
                    <w:rFonts w:ascii="Cambria Math" w:eastAsia="Times New Roman" w:hAnsi="Cambria Math" w:cs="Times New Roman"/>
                    <w:spacing w:val="2"/>
                    <w:sz w:val="24"/>
                    <w:szCs w:val="24"/>
                  </w:rPr>
                  <m:t>∂</m:t>
                </m:r>
                <m:sSub>
                  <m:sSubPr>
                    <m:ctrlPr>
                      <w:rPr>
                        <w:rFonts w:ascii="Cambria Math" w:eastAsia="Times New Roman" w:hAnsi="Cambria Math" w:cs="Times New Roman"/>
                        <w:i/>
                        <w:spacing w:val="2"/>
                        <w:sz w:val="24"/>
                        <w:szCs w:val="24"/>
                      </w:rPr>
                    </m:ctrlPr>
                  </m:sSubPr>
                  <m:e>
                    <m:r>
                      <m:rPr>
                        <m:sty m:val="p"/>
                      </m:rPr>
                      <w:rPr>
                        <w:rFonts w:ascii="Cambria Math" w:eastAsia="Times New Roman" w:hAnsi="Cambria Math" w:cs="Times New Roman"/>
                        <w:spacing w:val="2"/>
                        <w:sz w:val="24"/>
                        <w:szCs w:val="24"/>
                      </w:rPr>
                      <m:t>u</m:t>
                    </m:r>
                  </m:e>
                  <m:sub>
                    <m:r>
                      <w:rPr>
                        <w:rFonts w:ascii="Cambria Math" w:eastAsia="Times New Roman" w:hAnsi="Cambria Math" w:cs="Times New Roman"/>
                        <w:spacing w:val="2"/>
                        <w:sz w:val="24"/>
                        <w:szCs w:val="24"/>
                      </w:rPr>
                      <m:t>i</m:t>
                    </m:r>
                  </m:sub>
                </m:sSub>
              </m:num>
              <m:den>
                <m:r>
                  <w:rPr>
                    <w:rFonts w:ascii="Cambria Math" w:eastAsia="Times New Roman" w:hAnsi="Cambria Math" w:cs="Times New Roman"/>
                    <w:spacing w:val="2"/>
                    <w:sz w:val="24"/>
                    <w:szCs w:val="24"/>
                  </w:rPr>
                  <m:t>∂</m:t>
                </m:r>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x</m:t>
                    </m:r>
                  </m:e>
                  <m:sub>
                    <m:r>
                      <w:rPr>
                        <w:rFonts w:ascii="Cambria Math" w:eastAsia="Times New Roman" w:hAnsi="Cambria Math" w:cs="Times New Roman"/>
                        <w:spacing w:val="2"/>
                        <w:sz w:val="24"/>
                        <w:szCs w:val="24"/>
                      </w:rPr>
                      <m:t>j</m:t>
                    </m:r>
                  </m:sub>
                </m:sSub>
              </m:den>
            </m:f>
            <m:r>
              <w:rPr>
                <w:rFonts w:ascii="Cambria Math" w:eastAsia="Times New Roman" w:hAnsi="Cambria Math" w:cs="Times New Roman"/>
                <w:spacing w:val="2"/>
                <w:sz w:val="24"/>
                <w:szCs w:val="24"/>
              </w:rPr>
              <m:t>+</m:t>
            </m:r>
            <m:f>
              <m:fPr>
                <m:ctrlPr>
                  <w:rPr>
                    <w:rFonts w:ascii="Cambria Math" w:eastAsia="Times New Roman" w:hAnsi="Cambria Math" w:cs="Times New Roman"/>
                    <w:i/>
                    <w:spacing w:val="2"/>
                    <w:sz w:val="24"/>
                    <w:szCs w:val="24"/>
                  </w:rPr>
                </m:ctrlPr>
              </m:fPr>
              <m:num>
                <m:r>
                  <w:rPr>
                    <w:rFonts w:ascii="Cambria Math" w:eastAsia="Times New Roman" w:hAnsi="Cambria Math" w:cs="Times New Roman"/>
                    <w:spacing w:val="2"/>
                    <w:sz w:val="24"/>
                    <w:szCs w:val="24"/>
                  </w:rPr>
                  <m:t>∂</m:t>
                </m:r>
                <m:sSub>
                  <m:sSubPr>
                    <m:ctrlPr>
                      <w:rPr>
                        <w:rFonts w:ascii="Cambria Math" w:eastAsia="Times New Roman" w:hAnsi="Cambria Math" w:cs="Times New Roman"/>
                        <w:i/>
                        <w:spacing w:val="2"/>
                        <w:sz w:val="24"/>
                        <w:szCs w:val="24"/>
                      </w:rPr>
                    </m:ctrlPr>
                  </m:sSubPr>
                  <m:e>
                    <m:r>
                      <m:rPr>
                        <m:sty m:val="p"/>
                      </m:rPr>
                      <w:rPr>
                        <w:rFonts w:ascii="Cambria Math" w:eastAsia="Times New Roman" w:hAnsi="Cambria Math" w:cs="Times New Roman"/>
                        <w:spacing w:val="2"/>
                        <w:sz w:val="24"/>
                        <w:szCs w:val="24"/>
                      </w:rPr>
                      <m:t>u</m:t>
                    </m:r>
                  </m:e>
                  <m:sub>
                    <m:r>
                      <w:rPr>
                        <w:rFonts w:ascii="Cambria Math" w:eastAsia="Times New Roman" w:hAnsi="Cambria Math" w:cs="Times New Roman"/>
                        <w:spacing w:val="2"/>
                        <w:sz w:val="24"/>
                        <w:szCs w:val="24"/>
                      </w:rPr>
                      <m:t>j</m:t>
                    </m:r>
                  </m:sub>
                </m:sSub>
              </m:num>
              <m:den>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∂x</m:t>
                    </m:r>
                  </m:e>
                  <m:sub>
                    <m:r>
                      <w:rPr>
                        <w:rFonts w:ascii="Cambria Math" w:eastAsia="Times New Roman" w:hAnsi="Cambria Math" w:cs="Times New Roman"/>
                        <w:spacing w:val="2"/>
                        <w:sz w:val="24"/>
                        <w:szCs w:val="24"/>
                      </w:rPr>
                      <m:t>i</m:t>
                    </m:r>
                  </m:sub>
                </m:sSub>
              </m:den>
            </m:f>
          </m:e>
        </m:d>
      </m:oMath>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t>(3),</w:t>
      </w:r>
    </w:p>
    <w:p w14:paraId="68A0CD42" w14:textId="77777777" w:rsidR="00304FF2" w:rsidRPr="00304FF2" w:rsidRDefault="00304FF2" w:rsidP="00304FF2">
      <w:pPr>
        <w:shd w:val="clear" w:color="auto" w:fill="FFFFFF"/>
        <w:spacing w:after="0" w:line="360" w:lineRule="auto"/>
        <w:rPr>
          <w:rFonts w:ascii="Times New Roman" w:eastAsia="Times New Roman" w:hAnsi="Times New Roman" w:cs="Times New Roman"/>
          <w:spacing w:val="2"/>
          <w:sz w:val="24"/>
          <w:szCs w:val="24"/>
        </w:rPr>
      </w:pPr>
    </w:p>
    <w:p w14:paraId="7BEF4CFE" w14:textId="77777777" w:rsidR="00304FF2" w:rsidRPr="00304FF2" w:rsidRDefault="00000000" w:rsidP="00304FF2">
      <w:pPr>
        <w:shd w:val="clear" w:color="auto" w:fill="FFFFFF"/>
        <w:spacing w:after="0" w:line="360" w:lineRule="auto"/>
        <w:ind w:firstLine="1134"/>
        <w:jc w:val="both"/>
        <w:rPr>
          <w:rFonts w:ascii="Times New Roman" w:eastAsia="Times New Roman" w:hAnsi="Times New Roman" w:cs="Times New Roman"/>
          <w:spacing w:val="2"/>
          <w:sz w:val="24"/>
          <w:szCs w:val="24"/>
        </w:rPr>
      </w:pPr>
      <m:oMath>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σ</m:t>
            </m:r>
          </m:e>
          <m:sub>
            <m:r>
              <w:rPr>
                <w:rFonts w:ascii="Cambria Math" w:eastAsia="Times New Roman" w:hAnsi="Cambria Math" w:cs="Times New Roman"/>
                <w:spacing w:val="2"/>
                <w:sz w:val="24"/>
                <w:szCs w:val="24"/>
              </w:rPr>
              <m:t>ij</m:t>
            </m:r>
          </m:sub>
        </m:sSub>
        <m:r>
          <w:rPr>
            <w:rFonts w:ascii="Cambria Math" w:eastAsia="Times New Roman" w:hAnsi="Cambria Math" w:cs="Times New Roman"/>
            <w:spacing w:val="2"/>
            <w:sz w:val="24"/>
            <w:szCs w:val="24"/>
          </w:rPr>
          <m:t>=λ</m:t>
        </m:r>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ε</m:t>
            </m:r>
          </m:e>
          <m:sub>
            <m:r>
              <w:rPr>
                <w:rFonts w:ascii="Cambria Math" w:eastAsia="Times New Roman" w:hAnsi="Cambria Math" w:cs="Times New Roman"/>
                <w:spacing w:val="2"/>
                <w:sz w:val="24"/>
                <w:szCs w:val="24"/>
              </w:rPr>
              <m:t>kk</m:t>
            </m:r>
          </m:sub>
        </m:sSub>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δ</m:t>
            </m:r>
          </m:e>
          <m:sub>
            <m:r>
              <w:rPr>
                <w:rFonts w:ascii="Cambria Math" w:eastAsia="Times New Roman" w:hAnsi="Cambria Math" w:cs="Times New Roman"/>
                <w:spacing w:val="2"/>
                <w:sz w:val="24"/>
                <w:szCs w:val="24"/>
              </w:rPr>
              <m:t>ij</m:t>
            </m:r>
          </m:sub>
        </m:sSub>
        <m:r>
          <w:rPr>
            <w:rFonts w:ascii="Cambria Math" w:eastAsia="Times New Roman" w:hAnsi="Cambria Math" w:cs="Times New Roman"/>
            <w:spacing w:val="2"/>
            <w:sz w:val="24"/>
            <w:szCs w:val="24"/>
          </w:rPr>
          <m:t>+2μ</m:t>
        </m:r>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ε</m:t>
            </m:r>
          </m:e>
          <m:sub>
            <m:r>
              <w:rPr>
                <w:rFonts w:ascii="Cambria Math" w:eastAsia="Times New Roman" w:hAnsi="Cambria Math" w:cs="Times New Roman"/>
                <w:spacing w:val="2"/>
                <w:sz w:val="24"/>
                <w:szCs w:val="24"/>
              </w:rPr>
              <m:t>ij</m:t>
            </m:r>
          </m:sub>
        </m:sSub>
        <m:r>
          <w:rPr>
            <w:rFonts w:ascii="Cambria Math" w:eastAsia="Times New Roman" w:hAnsi="Cambria Math" w:cs="Times New Roman"/>
            <w:spacing w:val="2"/>
            <w:sz w:val="24"/>
            <w:szCs w:val="24"/>
          </w:rPr>
          <m:t>-α</m:t>
        </m:r>
        <m:d>
          <m:dPr>
            <m:ctrlPr>
              <w:rPr>
                <w:rFonts w:ascii="Cambria Math" w:eastAsia="Times New Roman" w:hAnsi="Cambria Math" w:cs="Times New Roman"/>
                <w:i/>
                <w:spacing w:val="2"/>
                <w:sz w:val="24"/>
                <w:szCs w:val="24"/>
              </w:rPr>
            </m:ctrlPr>
          </m:dPr>
          <m:e>
            <m:r>
              <w:rPr>
                <w:rFonts w:ascii="Cambria Math" w:eastAsia="Times New Roman" w:hAnsi="Cambria Math" w:cs="Times New Roman"/>
                <w:spacing w:val="2"/>
                <w:sz w:val="24"/>
                <w:szCs w:val="24"/>
              </w:rPr>
              <m:t>3λ+2μ</m:t>
            </m:r>
          </m:e>
        </m:d>
        <m:r>
          <w:rPr>
            <w:rFonts w:ascii="Cambria Math" w:eastAsia="Times New Roman" w:hAnsi="Cambria Math" w:cs="Times New Roman"/>
            <w:spacing w:val="2"/>
            <w:sz w:val="24"/>
            <w:szCs w:val="24"/>
          </w:rPr>
          <m:t>∆T</m:t>
        </m:r>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δ</m:t>
            </m:r>
          </m:e>
          <m:sub>
            <m:r>
              <w:rPr>
                <w:rFonts w:ascii="Cambria Math" w:eastAsia="Times New Roman" w:hAnsi="Cambria Math" w:cs="Times New Roman"/>
                <w:spacing w:val="2"/>
                <w:sz w:val="24"/>
                <w:szCs w:val="24"/>
              </w:rPr>
              <m:t>ij</m:t>
            </m:r>
          </m:sub>
        </m:sSub>
      </m:oMath>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r>
      <w:r w:rsidR="00304FF2" w:rsidRPr="00304FF2">
        <w:rPr>
          <w:rFonts w:ascii="Times New Roman" w:eastAsia="Times New Roman" w:hAnsi="Times New Roman" w:cs="Times New Roman"/>
          <w:spacing w:val="2"/>
          <w:sz w:val="24"/>
          <w:szCs w:val="24"/>
        </w:rPr>
        <w:tab/>
        <w:t>(4),</w:t>
      </w:r>
    </w:p>
    <w:p w14:paraId="26699B52" w14:textId="77777777" w:rsidR="00304FF2" w:rsidRPr="00304FF2" w:rsidRDefault="00304FF2" w:rsidP="00304FF2">
      <w:pPr>
        <w:shd w:val="clear" w:color="auto" w:fill="FFFFFF"/>
        <w:spacing w:after="0" w:line="360" w:lineRule="auto"/>
        <w:jc w:val="center"/>
        <w:rPr>
          <w:rFonts w:ascii="Times New Roman" w:eastAsia="Times New Roman" w:hAnsi="Times New Roman" w:cs="Times New Roman"/>
          <w:spacing w:val="2"/>
          <w:sz w:val="24"/>
          <w:szCs w:val="24"/>
        </w:rPr>
      </w:pPr>
    </w:p>
    <w:p w14:paraId="3C7853C2" w14:textId="77777777" w:rsidR="00304FF2" w:rsidRPr="00304FF2" w:rsidRDefault="00304FF2" w:rsidP="00304FF2">
      <w:pPr>
        <w:shd w:val="clear" w:color="auto" w:fill="FFFFFF"/>
        <w:spacing w:after="0" w:line="360" w:lineRule="auto"/>
        <w:jc w:val="both"/>
        <w:rPr>
          <w:rFonts w:ascii="Times New Roman" w:eastAsia="Times New Roman" w:hAnsi="Times New Roman" w:cs="Times New Roman"/>
          <w:spacing w:val="2"/>
          <w:sz w:val="24"/>
          <w:szCs w:val="24"/>
        </w:rPr>
      </w:pPr>
      <w:r w:rsidRPr="00304FF2">
        <w:rPr>
          <w:rFonts w:ascii="Times New Roman" w:eastAsia="Times New Roman" w:hAnsi="Times New Roman" w:cs="Times New Roman"/>
          <w:spacing w:val="2"/>
          <w:sz w:val="24"/>
          <w:szCs w:val="24"/>
        </w:rPr>
        <w:t xml:space="preserve">where </w:t>
      </w:r>
      <m:oMath>
        <m:r>
          <w:rPr>
            <w:rFonts w:ascii="Cambria Math" w:eastAsia="Times New Roman" w:hAnsi="Cambria Math" w:cs="Times New Roman"/>
            <w:spacing w:val="2"/>
            <w:sz w:val="24"/>
            <w:szCs w:val="24"/>
          </w:rPr>
          <m:t>λ=</m:t>
        </m:r>
        <m:f>
          <m:fPr>
            <m:ctrlPr>
              <w:rPr>
                <w:rFonts w:ascii="Cambria Math" w:eastAsia="Times New Roman" w:hAnsi="Cambria Math" w:cs="Times New Roman"/>
                <w:i/>
                <w:spacing w:val="2"/>
                <w:sz w:val="24"/>
                <w:szCs w:val="24"/>
              </w:rPr>
            </m:ctrlPr>
          </m:fPr>
          <m:num>
            <m:r>
              <w:rPr>
                <w:rFonts w:ascii="Cambria Math" w:eastAsia="Times New Roman" w:hAnsi="Cambria Math" w:cs="Times New Roman"/>
                <w:spacing w:val="2"/>
                <w:sz w:val="24"/>
                <w:szCs w:val="24"/>
              </w:rPr>
              <m:t>vE</m:t>
            </m:r>
          </m:num>
          <m:den>
            <m:r>
              <w:rPr>
                <w:rFonts w:ascii="Cambria Math" w:eastAsia="Times New Roman" w:hAnsi="Cambria Math" w:cs="Times New Roman"/>
                <w:spacing w:val="2"/>
                <w:sz w:val="24"/>
                <w:szCs w:val="24"/>
              </w:rPr>
              <m:t>(1-2v)(1-2v)</m:t>
            </m:r>
          </m:den>
        </m:f>
      </m:oMath>
      <w:r w:rsidRPr="00304FF2">
        <w:rPr>
          <w:rFonts w:ascii="Times New Roman" w:eastAsia="SimSun" w:hAnsi="Times New Roman" w:cs="Times New Roman"/>
          <w:noProof/>
          <w:sz w:val="24"/>
          <w:szCs w:val="24"/>
        </w:rPr>
        <w:t xml:space="preserve"> </w:t>
      </w:r>
      <w:r w:rsidRPr="00304FF2">
        <w:rPr>
          <w:rFonts w:ascii="Times New Roman" w:eastAsia="Times New Roman" w:hAnsi="Times New Roman" w:cs="Times New Roman"/>
          <w:spacing w:val="2"/>
          <w:sz w:val="24"/>
          <w:szCs w:val="24"/>
        </w:rPr>
        <w:t xml:space="preserve">and </w:t>
      </w:r>
      <m:oMath>
        <m:r>
          <w:rPr>
            <w:rFonts w:ascii="Cambria Math" w:eastAsia="Times New Roman" w:hAnsi="Cambria Math" w:cs="Times New Roman"/>
            <w:spacing w:val="2"/>
            <w:sz w:val="24"/>
            <w:szCs w:val="24"/>
          </w:rPr>
          <m:t>μ=</m:t>
        </m:r>
        <m:f>
          <m:fPr>
            <m:ctrlPr>
              <w:rPr>
                <w:rFonts w:ascii="Cambria Math" w:eastAsia="Times New Roman" w:hAnsi="Cambria Math" w:cs="Times New Roman"/>
                <w:i/>
                <w:spacing w:val="2"/>
                <w:sz w:val="24"/>
                <w:szCs w:val="24"/>
              </w:rPr>
            </m:ctrlPr>
          </m:fPr>
          <m:num>
            <m:r>
              <w:rPr>
                <w:rFonts w:ascii="Cambria Math" w:eastAsia="Times New Roman" w:hAnsi="Cambria Math" w:cs="Times New Roman"/>
                <w:spacing w:val="2"/>
                <w:sz w:val="24"/>
                <w:szCs w:val="24"/>
              </w:rPr>
              <m:t>E</m:t>
            </m:r>
          </m:num>
          <m:den>
            <m:r>
              <w:rPr>
                <w:rFonts w:ascii="Cambria Math" w:eastAsia="Times New Roman" w:hAnsi="Cambria Math" w:cs="Times New Roman"/>
                <w:spacing w:val="2"/>
                <w:sz w:val="24"/>
                <w:szCs w:val="24"/>
              </w:rPr>
              <m:t>2(1+v)</m:t>
            </m:r>
          </m:den>
        </m:f>
      </m:oMath>
      <w:r w:rsidRPr="00304FF2">
        <w:rPr>
          <w:rFonts w:ascii="Times New Roman" w:eastAsia="Times New Roman" w:hAnsi="Times New Roman" w:cs="Times New Roman"/>
          <w:spacing w:val="2"/>
          <w:sz w:val="24"/>
          <w:szCs w:val="24"/>
        </w:rPr>
        <w:t xml:space="preserve"> are the Lamé parameters, α is the thermal expansion/contraction coefficient, Δ</w:t>
      </w:r>
      <w:r w:rsidRPr="00304FF2">
        <w:rPr>
          <w:rFonts w:ascii="Times New Roman" w:eastAsia="Times New Roman" w:hAnsi="Times New Roman" w:cs="Times New Roman"/>
          <w:i/>
          <w:iCs/>
          <w:spacing w:val="2"/>
          <w:sz w:val="24"/>
          <w:szCs w:val="24"/>
        </w:rPr>
        <w:t>T</w:t>
      </w:r>
      <w:r w:rsidRPr="00304FF2">
        <w:rPr>
          <w:rFonts w:ascii="Times New Roman" w:eastAsia="Times New Roman" w:hAnsi="Times New Roman" w:cs="Times New Roman"/>
          <w:spacing w:val="2"/>
          <w:sz w:val="24"/>
          <w:szCs w:val="24"/>
        </w:rPr>
        <w:t xml:space="preserve"> is the temperature change. The deformation effect on material density can been considered by the Eq. (5) below. However, this effect was neglected in this study.</w:t>
      </w:r>
    </w:p>
    <w:p w14:paraId="6F321171" w14:textId="77777777" w:rsidR="00304FF2" w:rsidRPr="00304FF2" w:rsidRDefault="00304FF2" w:rsidP="00304FF2">
      <w:pPr>
        <w:shd w:val="clear" w:color="auto" w:fill="FFFFFF"/>
        <w:spacing w:after="0" w:line="360" w:lineRule="auto"/>
        <w:jc w:val="both"/>
        <w:rPr>
          <w:rFonts w:ascii="Times New Roman" w:eastAsia="Times New Roman" w:hAnsi="Times New Roman" w:cs="Times New Roman"/>
          <w:spacing w:val="2"/>
          <w:sz w:val="24"/>
          <w:szCs w:val="24"/>
        </w:rPr>
      </w:pPr>
    </w:p>
    <w:p w14:paraId="6ED3FF54" w14:textId="77777777" w:rsidR="00304FF2" w:rsidRPr="00304FF2" w:rsidRDefault="00304FF2" w:rsidP="00304FF2">
      <w:pPr>
        <w:shd w:val="clear" w:color="auto" w:fill="FFFFFF"/>
        <w:spacing w:after="0" w:line="360" w:lineRule="auto"/>
        <w:ind w:left="1134"/>
        <w:jc w:val="both"/>
        <w:rPr>
          <w:rFonts w:ascii="Times New Roman" w:eastAsia="Times New Roman" w:hAnsi="Times New Roman" w:cs="Times New Roman"/>
          <w:spacing w:val="2"/>
          <w:sz w:val="24"/>
          <w:szCs w:val="24"/>
        </w:rPr>
      </w:pPr>
      <m:oMath>
        <m:r>
          <w:rPr>
            <w:rFonts w:ascii="Cambria Math" w:eastAsia="Times New Roman" w:hAnsi="Cambria Math" w:cs="Times New Roman"/>
            <w:spacing w:val="2"/>
            <w:sz w:val="24"/>
            <w:szCs w:val="24"/>
          </w:rPr>
          <m:t>ρ=1+</m:t>
        </m:r>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ε</m:t>
            </m:r>
          </m:e>
          <m:sub>
            <m:r>
              <w:rPr>
                <w:rFonts w:ascii="Cambria Math" w:eastAsia="Times New Roman" w:hAnsi="Cambria Math" w:cs="Times New Roman"/>
                <w:spacing w:val="2"/>
                <w:sz w:val="24"/>
                <w:szCs w:val="24"/>
              </w:rPr>
              <m:t>xx</m:t>
            </m:r>
          </m:sub>
        </m:sSub>
        <m:r>
          <w:rPr>
            <w:rFonts w:ascii="Cambria Math" w:eastAsia="Times New Roman" w:hAnsi="Cambria Math" w:cs="Times New Roman"/>
            <w:spacing w:val="2"/>
            <w:sz w:val="24"/>
            <w:szCs w:val="24"/>
          </w:rPr>
          <m:t>+</m:t>
        </m:r>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ε</m:t>
            </m:r>
          </m:e>
          <m:sub>
            <m:r>
              <w:rPr>
                <w:rFonts w:ascii="Cambria Math" w:eastAsia="Times New Roman" w:hAnsi="Cambria Math" w:cs="Times New Roman"/>
                <w:spacing w:val="2"/>
                <w:sz w:val="24"/>
                <w:szCs w:val="24"/>
              </w:rPr>
              <m:t>yy</m:t>
            </m:r>
          </m:sub>
        </m:sSub>
        <m:r>
          <w:rPr>
            <w:rFonts w:ascii="Cambria Math" w:eastAsia="Times New Roman" w:hAnsi="Cambria Math" w:cs="Times New Roman"/>
            <w:spacing w:val="2"/>
            <w:sz w:val="24"/>
            <w:szCs w:val="24"/>
          </w:rPr>
          <m:t>+</m:t>
        </m:r>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ε</m:t>
            </m:r>
          </m:e>
          <m:sub>
            <m:r>
              <w:rPr>
                <w:rFonts w:ascii="Cambria Math" w:eastAsia="Times New Roman" w:hAnsi="Cambria Math" w:cs="Times New Roman"/>
                <w:spacing w:val="2"/>
                <w:sz w:val="24"/>
                <w:szCs w:val="24"/>
              </w:rPr>
              <m:t>xx</m:t>
            </m:r>
          </m:sub>
        </m:sSub>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ε</m:t>
            </m:r>
          </m:e>
          <m:sub>
            <m:r>
              <w:rPr>
                <w:rFonts w:ascii="Cambria Math" w:eastAsia="Times New Roman" w:hAnsi="Cambria Math" w:cs="Times New Roman"/>
                <w:spacing w:val="2"/>
                <w:sz w:val="24"/>
                <w:szCs w:val="24"/>
              </w:rPr>
              <m:t>yy</m:t>
            </m:r>
          </m:sub>
        </m:sSub>
      </m:oMath>
      <w:r w:rsidRPr="00304FF2">
        <w:rPr>
          <w:rFonts w:ascii="Times New Roman" w:eastAsia="Times New Roman" w:hAnsi="Times New Roman" w:cs="Times New Roman"/>
          <w:spacing w:val="2"/>
          <w:sz w:val="24"/>
          <w:szCs w:val="24"/>
        </w:rPr>
        <w:tab/>
      </w:r>
      <w:r w:rsidRPr="00304FF2">
        <w:rPr>
          <w:rFonts w:ascii="Times New Roman" w:eastAsia="Times New Roman" w:hAnsi="Times New Roman" w:cs="Times New Roman"/>
          <w:spacing w:val="2"/>
          <w:sz w:val="24"/>
          <w:szCs w:val="24"/>
        </w:rPr>
        <w:tab/>
      </w:r>
      <w:r w:rsidRPr="00304FF2">
        <w:rPr>
          <w:rFonts w:ascii="Times New Roman" w:eastAsia="Times New Roman" w:hAnsi="Times New Roman" w:cs="Times New Roman"/>
          <w:spacing w:val="2"/>
          <w:sz w:val="24"/>
          <w:szCs w:val="24"/>
        </w:rPr>
        <w:tab/>
      </w:r>
      <w:r w:rsidRPr="00304FF2">
        <w:rPr>
          <w:rFonts w:ascii="Times New Roman" w:eastAsia="Times New Roman" w:hAnsi="Times New Roman" w:cs="Times New Roman"/>
          <w:spacing w:val="2"/>
          <w:sz w:val="24"/>
          <w:szCs w:val="24"/>
        </w:rPr>
        <w:tab/>
      </w:r>
      <w:r w:rsidRPr="00304FF2">
        <w:rPr>
          <w:rFonts w:ascii="Times New Roman" w:eastAsia="Times New Roman" w:hAnsi="Times New Roman" w:cs="Times New Roman"/>
          <w:spacing w:val="2"/>
          <w:sz w:val="24"/>
          <w:szCs w:val="24"/>
        </w:rPr>
        <w:tab/>
      </w:r>
      <w:r w:rsidRPr="00304FF2">
        <w:rPr>
          <w:rFonts w:ascii="Times New Roman" w:eastAsia="Times New Roman" w:hAnsi="Times New Roman" w:cs="Times New Roman"/>
          <w:spacing w:val="2"/>
          <w:sz w:val="24"/>
          <w:szCs w:val="24"/>
        </w:rPr>
        <w:tab/>
        <w:t>(5)</w:t>
      </w:r>
    </w:p>
    <w:p w14:paraId="55F72D47" w14:textId="77777777" w:rsidR="00304FF2" w:rsidRPr="00304FF2" w:rsidRDefault="00304FF2" w:rsidP="00304FF2">
      <w:pPr>
        <w:shd w:val="clear" w:color="auto" w:fill="FFFFFF"/>
        <w:spacing w:after="0" w:line="360" w:lineRule="auto"/>
        <w:jc w:val="center"/>
        <w:rPr>
          <w:rFonts w:ascii="Times New Roman" w:eastAsia="Times New Roman" w:hAnsi="Times New Roman" w:cs="Times New Roman"/>
          <w:spacing w:val="2"/>
          <w:sz w:val="24"/>
          <w:szCs w:val="24"/>
        </w:rPr>
      </w:pPr>
    </w:p>
    <w:p w14:paraId="0690EF10" w14:textId="77777777" w:rsidR="00304FF2" w:rsidRPr="00304FF2" w:rsidRDefault="00304FF2" w:rsidP="00A60A44">
      <w:pPr>
        <w:numPr>
          <w:ilvl w:val="0"/>
          <w:numId w:val="45"/>
        </w:numPr>
        <w:shd w:val="clear" w:color="auto" w:fill="FFFFFF"/>
        <w:spacing w:after="0" w:line="360" w:lineRule="auto"/>
        <w:ind w:left="284" w:hanging="284"/>
        <w:contextualSpacing/>
        <w:rPr>
          <w:rFonts w:ascii="Times New Roman" w:eastAsia="Times New Roman" w:hAnsi="Times New Roman" w:cs="Times New Roman"/>
          <w:b/>
          <w:bCs/>
          <w:spacing w:val="2"/>
          <w:sz w:val="24"/>
          <w:szCs w:val="24"/>
        </w:rPr>
      </w:pPr>
      <w:r w:rsidRPr="00304FF2">
        <w:rPr>
          <w:rFonts w:ascii="Times New Roman" w:eastAsia="Times New Roman" w:hAnsi="Times New Roman" w:cs="Times New Roman"/>
          <w:b/>
          <w:bCs/>
          <w:spacing w:val="2"/>
          <w:sz w:val="24"/>
          <w:szCs w:val="24"/>
        </w:rPr>
        <w:t>Energy equation</w:t>
      </w:r>
    </w:p>
    <w:p w14:paraId="012FEC5E" w14:textId="77777777" w:rsidR="00304FF2" w:rsidRPr="00304FF2" w:rsidRDefault="00304FF2" w:rsidP="00304FF2">
      <w:pPr>
        <w:shd w:val="clear" w:color="auto" w:fill="FFFFFF"/>
        <w:spacing w:after="0" w:line="360" w:lineRule="auto"/>
        <w:rPr>
          <w:rFonts w:ascii="Times New Roman" w:eastAsia="Times New Roman" w:hAnsi="Times New Roman" w:cs="Times New Roman"/>
          <w:spacing w:val="2"/>
          <w:sz w:val="24"/>
          <w:szCs w:val="24"/>
        </w:rPr>
      </w:pPr>
      <w:r w:rsidRPr="00304FF2">
        <w:rPr>
          <w:rFonts w:ascii="Times New Roman" w:eastAsia="Times New Roman" w:hAnsi="Times New Roman" w:cs="Times New Roman"/>
          <w:spacing w:val="2"/>
          <w:sz w:val="24"/>
          <w:szCs w:val="24"/>
        </w:rPr>
        <w:t>The thermal energy conservation of solid materials is:</w:t>
      </w:r>
    </w:p>
    <w:p w14:paraId="268B846D" w14:textId="77777777" w:rsidR="00304FF2" w:rsidRPr="00304FF2" w:rsidRDefault="00304FF2" w:rsidP="00304FF2">
      <w:pPr>
        <w:shd w:val="clear" w:color="auto" w:fill="FFFFFF"/>
        <w:spacing w:after="0" w:line="360" w:lineRule="auto"/>
        <w:rPr>
          <w:rFonts w:ascii="Times New Roman" w:eastAsia="Times New Roman" w:hAnsi="Times New Roman" w:cs="Times New Roman"/>
          <w:b/>
          <w:bCs/>
          <w:spacing w:val="2"/>
          <w:sz w:val="24"/>
          <w:szCs w:val="24"/>
        </w:rPr>
      </w:pPr>
    </w:p>
    <w:p w14:paraId="51641EDE" w14:textId="77777777" w:rsidR="00304FF2" w:rsidRPr="00304FF2" w:rsidRDefault="00304FF2" w:rsidP="00304FF2">
      <w:pPr>
        <w:shd w:val="clear" w:color="auto" w:fill="FFFFFF"/>
        <w:spacing w:after="0" w:line="360" w:lineRule="auto"/>
        <w:ind w:firstLine="1134"/>
        <w:rPr>
          <w:rFonts w:ascii="Times New Roman" w:eastAsia="Times New Roman" w:hAnsi="Times New Roman" w:cs="Times New Roman"/>
          <w:spacing w:val="2"/>
          <w:sz w:val="24"/>
          <w:szCs w:val="24"/>
        </w:rPr>
      </w:pPr>
      <m:oMath>
        <m:r>
          <w:rPr>
            <w:rFonts w:ascii="Cambria Math" w:eastAsia="Times New Roman" w:hAnsi="Cambria Math" w:cs="Times New Roman"/>
            <w:spacing w:val="2"/>
            <w:sz w:val="24"/>
            <w:szCs w:val="24"/>
          </w:rPr>
          <m:t>ρ</m:t>
        </m:r>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C</m:t>
            </m:r>
          </m:e>
          <m:sub>
            <m:r>
              <w:rPr>
                <w:rFonts w:ascii="Cambria Math" w:eastAsia="Times New Roman" w:hAnsi="Cambria Math" w:cs="Times New Roman"/>
                <w:spacing w:val="2"/>
                <w:sz w:val="24"/>
                <w:szCs w:val="24"/>
              </w:rPr>
              <m:t>p</m:t>
            </m:r>
          </m:sub>
        </m:sSub>
        <m:f>
          <m:fPr>
            <m:ctrlPr>
              <w:rPr>
                <w:rFonts w:ascii="Cambria Math" w:eastAsia="Times New Roman" w:hAnsi="Cambria Math" w:cs="Times New Roman"/>
                <w:i/>
                <w:spacing w:val="2"/>
                <w:sz w:val="24"/>
                <w:szCs w:val="24"/>
              </w:rPr>
            </m:ctrlPr>
          </m:fPr>
          <m:num>
            <m:r>
              <w:rPr>
                <w:rFonts w:ascii="Cambria Math" w:eastAsia="Times New Roman" w:hAnsi="Cambria Math" w:cs="Times New Roman"/>
                <w:spacing w:val="2"/>
                <w:sz w:val="24"/>
                <w:szCs w:val="24"/>
              </w:rPr>
              <m:t>dT</m:t>
            </m:r>
          </m:num>
          <m:den>
            <m:r>
              <w:rPr>
                <w:rFonts w:ascii="Cambria Math" w:eastAsia="Times New Roman" w:hAnsi="Cambria Math" w:cs="Times New Roman"/>
                <w:spacing w:val="2"/>
                <w:sz w:val="24"/>
                <w:szCs w:val="24"/>
              </w:rPr>
              <m:t>dt</m:t>
            </m:r>
          </m:den>
        </m:f>
        <m:r>
          <w:rPr>
            <w:rFonts w:ascii="Cambria Math" w:eastAsia="Times New Roman" w:hAnsi="Cambria Math" w:cs="Times New Roman"/>
            <w:spacing w:val="2"/>
            <w:sz w:val="24"/>
            <w:szCs w:val="24"/>
          </w:rPr>
          <m:t>=</m:t>
        </m:r>
        <m:r>
          <m:rPr>
            <m:sty m:val="p"/>
          </m:rPr>
          <w:rPr>
            <w:rFonts w:ascii="Cambria Math" w:eastAsia="Times New Roman" w:hAnsi="Cambria Math" w:cs="Times New Roman"/>
            <w:spacing w:val="2"/>
            <w:sz w:val="24"/>
            <w:szCs w:val="24"/>
          </w:rPr>
          <m:t>∇</m:t>
        </m:r>
        <m:r>
          <w:rPr>
            <w:rFonts w:ascii="Cambria Math" w:eastAsia="Times New Roman" w:hAnsi="Cambria Math" w:cs="Times New Roman"/>
            <w:spacing w:val="2"/>
            <w:sz w:val="24"/>
            <w:szCs w:val="24"/>
          </w:rPr>
          <m:t>(k</m:t>
        </m:r>
        <m:r>
          <m:rPr>
            <m:sty m:val="p"/>
          </m:rPr>
          <w:rPr>
            <w:rFonts w:ascii="Cambria Math" w:eastAsia="Times New Roman" w:hAnsi="Cambria Math" w:cs="Times New Roman"/>
            <w:spacing w:val="2"/>
            <w:sz w:val="24"/>
            <w:szCs w:val="24"/>
          </w:rPr>
          <m:t>∇</m:t>
        </m:r>
        <m:r>
          <w:rPr>
            <w:rFonts w:ascii="Cambria Math" w:eastAsia="Times New Roman" w:hAnsi="Cambria Math" w:cs="Times New Roman"/>
            <w:spacing w:val="2"/>
            <w:sz w:val="24"/>
            <w:szCs w:val="24"/>
          </w:rPr>
          <m:t>T)+ρr-α(3λ+2μ)T</m:t>
        </m:r>
        <m:f>
          <m:fPr>
            <m:ctrlPr>
              <w:rPr>
                <w:rFonts w:ascii="Cambria Math" w:eastAsia="Times New Roman" w:hAnsi="Cambria Math" w:cs="Times New Roman"/>
                <w:i/>
                <w:spacing w:val="2"/>
                <w:sz w:val="24"/>
                <w:szCs w:val="24"/>
              </w:rPr>
            </m:ctrlPr>
          </m:fPr>
          <m:num>
            <m:r>
              <w:rPr>
                <w:rFonts w:ascii="Cambria Math" w:eastAsia="Times New Roman" w:hAnsi="Cambria Math" w:cs="Times New Roman"/>
                <w:spacing w:val="2"/>
                <w:sz w:val="24"/>
                <w:szCs w:val="24"/>
              </w:rPr>
              <m:t>d</m:t>
            </m:r>
            <m:sSub>
              <m:sSubPr>
                <m:ctrlPr>
                  <w:rPr>
                    <w:rFonts w:ascii="Cambria Math" w:eastAsia="Times New Roman" w:hAnsi="Cambria Math" w:cs="Times New Roman"/>
                    <w:i/>
                    <w:spacing w:val="2"/>
                    <w:sz w:val="24"/>
                    <w:szCs w:val="24"/>
                  </w:rPr>
                </m:ctrlPr>
              </m:sSubPr>
              <m:e>
                <m:r>
                  <w:rPr>
                    <w:rFonts w:ascii="Cambria Math" w:eastAsia="Times New Roman" w:hAnsi="Cambria Math" w:cs="Times New Roman"/>
                    <w:spacing w:val="2"/>
                    <w:sz w:val="24"/>
                    <w:szCs w:val="24"/>
                  </w:rPr>
                  <m:t>ε</m:t>
                </m:r>
              </m:e>
              <m:sub>
                <m:r>
                  <w:rPr>
                    <w:rFonts w:ascii="Cambria Math" w:eastAsia="Times New Roman" w:hAnsi="Cambria Math" w:cs="Times New Roman"/>
                    <w:spacing w:val="2"/>
                    <w:sz w:val="24"/>
                    <w:szCs w:val="24"/>
                  </w:rPr>
                  <m:t>kk</m:t>
                </m:r>
              </m:sub>
            </m:sSub>
          </m:num>
          <m:den>
            <m:r>
              <w:rPr>
                <w:rFonts w:ascii="Cambria Math" w:eastAsia="Times New Roman" w:hAnsi="Cambria Math" w:cs="Times New Roman"/>
                <w:spacing w:val="2"/>
                <w:sz w:val="24"/>
                <w:szCs w:val="24"/>
              </w:rPr>
              <m:t>dt</m:t>
            </m:r>
          </m:den>
        </m:f>
      </m:oMath>
      <w:r w:rsidRPr="00304FF2">
        <w:rPr>
          <w:rFonts w:ascii="Times New Roman" w:eastAsia="Times New Roman" w:hAnsi="Times New Roman" w:cs="Times New Roman"/>
          <w:spacing w:val="2"/>
          <w:sz w:val="24"/>
          <w:szCs w:val="24"/>
        </w:rPr>
        <w:tab/>
      </w:r>
      <w:r w:rsidRPr="00304FF2">
        <w:rPr>
          <w:rFonts w:ascii="Times New Roman" w:eastAsia="Times New Roman" w:hAnsi="Times New Roman" w:cs="Times New Roman"/>
          <w:spacing w:val="2"/>
          <w:sz w:val="24"/>
          <w:szCs w:val="24"/>
        </w:rPr>
        <w:tab/>
      </w:r>
      <w:r w:rsidRPr="00304FF2">
        <w:rPr>
          <w:rFonts w:ascii="Times New Roman" w:eastAsia="Times New Roman" w:hAnsi="Times New Roman" w:cs="Times New Roman"/>
          <w:spacing w:val="2"/>
          <w:sz w:val="24"/>
          <w:szCs w:val="24"/>
        </w:rPr>
        <w:tab/>
      </w:r>
      <w:r w:rsidRPr="00304FF2">
        <w:rPr>
          <w:rFonts w:ascii="Times New Roman" w:eastAsia="Times New Roman" w:hAnsi="Times New Roman" w:cs="Times New Roman"/>
          <w:spacing w:val="2"/>
          <w:sz w:val="24"/>
          <w:szCs w:val="24"/>
        </w:rPr>
        <w:tab/>
        <w:t>(6),</w:t>
      </w:r>
    </w:p>
    <w:p w14:paraId="090104C1" w14:textId="77777777" w:rsidR="00304FF2" w:rsidRPr="00304FF2" w:rsidRDefault="00304FF2" w:rsidP="00304FF2">
      <w:pPr>
        <w:shd w:val="clear" w:color="auto" w:fill="FFFFFF"/>
        <w:spacing w:after="0" w:line="360" w:lineRule="auto"/>
        <w:ind w:firstLine="1134"/>
        <w:rPr>
          <w:rFonts w:ascii="Times New Roman" w:eastAsia="Times New Roman" w:hAnsi="Times New Roman" w:cs="Times New Roman"/>
          <w:spacing w:val="2"/>
          <w:sz w:val="24"/>
          <w:szCs w:val="24"/>
        </w:rPr>
      </w:pPr>
    </w:p>
    <w:p w14:paraId="072010AC" w14:textId="77777777" w:rsidR="00304FF2" w:rsidRPr="00304FF2" w:rsidRDefault="00304FF2" w:rsidP="00304FF2">
      <w:pPr>
        <w:shd w:val="clear" w:color="auto" w:fill="FFFFFF"/>
        <w:spacing w:after="0" w:line="360" w:lineRule="auto"/>
        <w:jc w:val="both"/>
        <w:rPr>
          <w:rFonts w:ascii="Times New Roman" w:eastAsia="Times New Roman" w:hAnsi="Times New Roman" w:cs="Times New Roman"/>
          <w:spacing w:val="2"/>
          <w:sz w:val="24"/>
          <w:szCs w:val="24"/>
        </w:rPr>
      </w:pPr>
      <w:r w:rsidRPr="00304FF2">
        <w:rPr>
          <w:rFonts w:ascii="Times New Roman" w:eastAsia="Times New Roman" w:hAnsi="Times New Roman" w:cs="Times New Roman"/>
          <w:spacing w:val="2"/>
          <w:sz w:val="24"/>
          <w:szCs w:val="24"/>
        </w:rPr>
        <w:t xml:space="preserve">where </w:t>
      </w:r>
      <w:r w:rsidRPr="00304FF2">
        <w:rPr>
          <w:rFonts w:ascii="Times New Roman" w:eastAsia="Times New Roman" w:hAnsi="Times New Roman" w:cs="Times New Roman"/>
          <w:i/>
          <w:iCs/>
          <w:spacing w:val="2"/>
          <w:sz w:val="24"/>
          <w:szCs w:val="24"/>
        </w:rPr>
        <w:t>C</w:t>
      </w:r>
      <w:r w:rsidRPr="00304FF2">
        <w:rPr>
          <w:rFonts w:ascii="Times New Roman" w:eastAsia="Times New Roman" w:hAnsi="Times New Roman" w:cs="Times New Roman"/>
          <w:i/>
          <w:iCs/>
          <w:spacing w:val="2"/>
          <w:sz w:val="24"/>
          <w:szCs w:val="24"/>
          <w:vertAlign w:val="subscript"/>
        </w:rPr>
        <w:t>p</w:t>
      </w:r>
      <w:r w:rsidRPr="00304FF2">
        <w:rPr>
          <w:rFonts w:ascii="Times New Roman" w:eastAsia="Times New Roman" w:hAnsi="Times New Roman" w:cs="Times New Roman"/>
          <w:spacing w:val="2"/>
          <w:sz w:val="24"/>
          <w:szCs w:val="24"/>
        </w:rPr>
        <w:t xml:space="preserve"> is speciﬁc heat, </w:t>
      </w:r>
      <w:r w:rsidRPr="00304FF2">
        <w:rPr>
          <w:rFonts w:ascii="Times New Roman" w:eastAsia="Times New Roman" w:hAnsi="Times New Roman" w:cs="Times New Roman"/>
          <w:i/>
          <w:iCs/>
          <w:spacing w:val="2"/>
          <w:sz w:val="24"/>
          <w:szCs w:val="24"/>
        </w:rPr>
        <w:t xml:space="preserve">k </w:t>
      </w:r>
      <w:r w:rsidRPr="00304FF2">
        <w:rPr>
          <w:rFonts w:ascii="Times New Roman" w:eastAsia="Times New Roman" w:hAnsi="Times New Roman" w:cs="Times New Roman"/>
          <w:spacing w:val="2"/>
          <w:sz w:val="24"/>
          <w:szCs w:val="24"/>
        </w:rPr>
        <w:t>is thermal conductivity,</w:t>
      </w:r>
      <w:r w:rsidRPr="00304FF2">
        <w:rPr>
          <w:rFonts w:ascii="Times New Roman" w:eastAsia="Times New Roman" w:hAnsi="Times New Roman" w:cs="Times New Roman"/>
          <w:i/>
          <w:iCs/>
          <w:spacing w:val="2"/>
          <w:sz w:val="24"/>
          <w:szCs w:val="24"/>
        </w:rPr>
        <w:t xml:space="preserve"> r </w:t>
      </w:r>
      <w:r w:rsidRPr="00304FF2">
        <w:rPr>
          <w:rFonts w:ascii="Times New Roman" w:eastAsia="Times New Roman" w:hAnsi="Times New Roman" w:cs="Times New Roman"/>
          <w:spacing w:val="2"/>
          <w:sz w:val="24"/>
          <w:szCs w:val="24"/>
        </w:rPr>
        <w:t xml:space="preserve">is </w:t>
      </w:r>
      <w:proofErr w:type="gramStart"/>
      <w:r w:rsidRPr="00304FF2">
        <w:rPr>
          <w:rFonts w:ascii="Times New Roman" w:eastAsia="Times New Roman" w:hAnsi="Times New Roman" w:cs="Times New Roman"/>
          <w:spacing w:val="2"/>
          <w:sz w:val="24"/>
          <w:szCs w:val="24"/>
        </w:rPr>
        <w:t>heat</w:t>
      </w:r>
      <w:proofErr w:type="gramEnd"/>
      <w:r w:rsidRPr="00304FF2">
        <w:rPr>
          <w:rFonts w:ascii="Times New Roman" w:eastAsia="Times New Roman" w:hAnsi="Times New Roman" w:cs="Times New Roman"/>
          <w:spacing w:val="2"/>
          <w:sz w:val="24"/>
          <w:szCs w:val="24"/>
        </w:rPr>
        <w:t xml:space="preserve"> source per unit mass. For current problem the last term of the thermal deformation rate energy is neglectable.</w:t>
      </w:r>
    </w:p>
    <w:p w14:paraId="742C3E91" w14:textId="77777777" w:rsidR="00304FF2" w:rsidRPr="00304FF2" w:rsidRDefault="00304FF2" w:rsidP="00304FF2">
      <w:pPr>
        <w:tabs>
          <w:tab w:val="left" w:pos="426"/>
        </w:tabs>
        <w:spacing w:after="0" w:line="360" w:lineRule="auto"/>
        <w:jc w:val="both"/>
        <w:rPr>
          <w:rFonts w:ascii="Times New Roman" w:eastAsia="SimSun" w:hAnsi="Times New Roman" w:cs="Times New Roman"/>
          <w:sz w:val="24"/>
          <w:szCs w:val="24"/>
        </w:rPr>
      </w:pPr>
    </w:p>
    <w:p w14:paraId="606947B2" w14:textId="77777777" w:rsidR="00304FF2" w:rsidRPr="00304FF2" w:rsidRDefault="00304FF2" w:rsidP="00A60A44">
      <w:pPr>
        <w:numPr>
          <w:ilvl w:val="1"/>
          <w:numId w:val="44"/>
        </w:numPr>
        <w:tabs>
          <w:tab w:val="left" w:pos="426"/>
        </w:tabs>
        <w:spacing w:after="0" w:line="360" w:lineRule="auto"/>
        <w:ind w:left="426" w:hanging="426"/>
        <w:contextualSpacing/>
        <w:jc w:val="both"/>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Material properties</w:t>
      </w:r>
    </w:p>
    <w:p w14:paraId="41F05DCB"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Solving the equation system of the </w:t>
      </w:r>
      <w:proofErr w:type="spellStart"/>
      <w:r w:rsidRPr="00304FF2">
        <w:rPr>
          <w:rFonts w:ascii="Times New Roman" w:eastAsia="SimSun" w:hAnsi="Times New Roman" w:cs="Times New Roman"/>
          <w:sz w:val="24"/>
          <w:szCs w:val="24"/>
        </w:rPr>
        <w:t>Eqs</w:t>
      </w:r>
      <w:proofErr w:type="spellEnd"/>
      <w:r w:rsidRPr="00304FF2">
        <w:rPr>
          <w:rFonts w:ascii="Times New Roman" w:eastAsia="SimSun" w:hAnsi="Times New Roman" w:cs="Times New Roman"/>
          <w:sz w:val="24"/>
          <w:szCs w:val="24"/>
        </w:rPr>
        <w:t xml:space="preserve"> (2)-(6) needs the materials’ physical, </w:t>
      </w:r>
      <w:proofErr w:type="gramStart"/>
      <w:r w:rsidRPr="00304FF2">
        <w:rPr>
          <w:rFonts w:ascii="Times New Roman" w:eastAsia="SimSun" w:hAnsi="Times New Roman" w:cs="Times New Roman"/>
          <w:sz w:val="24"/>
          <w:szCs w:val="24"/>
        </w:rPr>
        <w:t>thermal</w:t>
      </w:r>
      <w:proofErr w:type="gramEnd"/>
      <w:r w:rsidRPr="00304FF2">
        <w:rPr>
          <w:rFonts w:ascii="Times New Roman" w:eastAsia="SimSun" w:hAnsi="Times New Roman" w:cs="Times New Roman"/>
          <w:sz w:val="24"/>
          <w:szCs w:val="24"/>
        </w:rPr>
        <w:t xml:space="preserve"> and mechanical properties, and their variation characterization under different temperatures. Table 1 gives out these relevant properties for the asphalt concrete mixes using 2.5% HL and no HL, which have been investigated before in line with the fatigue </w:t>
      </w:r>
      <w:r w:rsidRPr="00304FF2">
        <w:rPr>
          <w:rFonts w:ascii="Times New Roman" w:eastAsia="SimSun" w:hAnsi="Times New Roman" w:cs="Times New Roman"/>
          <w:sz w:val="24"/>
          <w:szCs w:val="24"/>
        </w:rPr>
        <w:lastRenderedPageBreak/>
        <w:t>experiment study been reported above [Al-</w:t>
      </w:r>
      <w:proofErr w:type="spellStart"/>
      <w:r w:rsidRPr="00304FF2">
        <w:rPr>
          <w:rFonts w:ascii="Times New Roman" w:eastAsia="SimSun" w:hAnsi="Times New Roman" w:cs="Times New Roman"/>
          <w:sz w:val="24"/>
          <w:szCs w:val="24"/>
        </w:rPr>
        <w:t>Tameemi</w:t>
      </w:r>
      <w:proofErr w:type="spellEnd"/>
      <w:r w:rsidRPr="00304FF2">
        <w:rPr>
          <w:rFonts w:ascii="Times New Roman" w:eastAsia="SimSun" w:hAnsi="Times New Roman" w:cs="Times New Roman"/>
          <w:sz w:val="24"/>
          <w:szCs w:val="24"/>
        </w:rPr>
        <w:t xml:space="preserve"> et al. 2016; Al-Ashaibi et al. 2020]. A thermal deformation model [Islam &amp; </w:t>
      </w:r>
      <w:proofErr w:type="spellStart"/>
      <w:r w:rsidRPr="00304FF2">
        <w:rPr>
          <w:rFonts w:ascii="Times New Roman" w:eastAsia="SimSun" w:hAnsi="Times New Roman" w:cs="Times New Roman"/>
          <w:sz w:val="24"/>
          <w:szCs w:val="24"/>
        </w:rPr>
        <w:t>Tarefder</w:t>
      </w:r>
      <w:proofErr w:type="spellEnd"/>
      <w:r w:rsidRPr="00304FF2">
        <w:rPr>
          <w:rFonts w:ascii="Times New Roman" w:eastAsia="SimSun" w:hAnsi="Times New Roman" w:cs="Times New Roman"/>
          <w:sz w:val="24"/>
          <w:szCs w:val="24"/>
        </w:rPr>
        <w:t xml:space="preserve"> 2015] based on a laboratory study on a new constructed asphalt pavement, which uses two quadratic polynomials in the form of the Eq. (7) to estimate the coefficients of thermal expansion (CTE) and contraction (CTC) for their variation with temperature, was adopted for this study.</w:t>
      </w:r>
    </w:p>
    <w:p w14:paraId="3D4AFE53"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010B9E3B" w14:textId="3E9C84BC" w:rsidR="00304FF2" w:rsidRPr="00304FF2" w:rsidRDefault="00304FF2" w:rsidP="00304FF2">
      <w:pPr>
        <w:spacing w:after="0" w:line="360" w:lineRule="auto"/>
        <w:ind w:firstLine="1134"/>
        <w:jc w:val="both"/>
        <w:rPr>
          <w:rFonts w:ascii="Times New Roman" w:eastAsia="SimSun" w:hAnsi="Times New Roman" w:cs="Times New Roman"/>
          <w:sz w:val="24"/>
          <w:szCs w:val="24"/>
        </w:rPr>
      </w:pPr>
      <m:oMath>
        <m:r>
          <w:rPr>
            <w:rFonts w:ascii="Cambria Math" w:eastAsia="SimSun" w:hAnsi="Cambria Math" w:cs="Times New Roman"/>
            <w:sz w:val="24"/>
            <w:szCs w:val="24"/>
          </w:rPr>
          <m:t>CTC= -1.6×</m:t>
        </m:r>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10</m:t>
            </m:r>
          </m:e>
          <m:sup>
            <m:r>
              <w:rPr>
                <w:rFonts w:ascii="Cambria Math" w:eastAsia="SimSun" w:hAnsi="Cambria Math" w:cs="Times New Roman"/>
                <w:sz w:val="24"/>
                <w:szCs w:val="24"/>
              </w:rPr>
              <m:t>-8</m:t>
            </m:r>
          </m:sup>
        </m:sSup>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T</m:t>
            </m:r>
          </m:e>
          <m:sup>
            <m:r>
              <w:rPr>
                <w:rFonts w:ascii="Cambria Math" w:eastAsia="SimSun" w:hAnsi="Cambria Math" w:cs="Times New Roman"/>
                <w:sz w:val="24"/>
                <w:szCs w:val="24"/>
              </w:rPr>
              <m:t>2</m:t>
            </m:r>
          </m:sup>
        </m:sSup>
        <m:r>
          <w:rPr>
            <w:rFonts w:ascii="Cambria Math" w:eastAsia="SimSun" w:hAnsi="Cambria Math" w:cs="Times New Roman"/>
            <w:sz w:val="24"/>
            <w:szCs w:val="24"/>
          </w:rPr>
          <m:t>+9.5×</m:t>
        </m:r>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10</m:t>
            </m:r>
          </m:e>
          <m:sup>
            <m:r>
              <w:rPr>
                <w:rFonts w:ascii="Cambria Math" w:eastAsia="SimSun" w:hAnsi="Cambria Math" w:cs="Times New Roman"/>
                <w:sz w:val="24"/>
                <w:szCs w:val="24"/>
              </w:rPr>
              <m:t>-7</m:t>
            </m:r>
          </m:sup>
        </m:sSup>
        <m:r>
          <w:rPr>
            <w:rFonts w:ascii="Cambria Math" w:eastAsia="SimSun" w:hAnsi="Cambria Math" w:cs="Times New Roman"/>
            <w:sz w:val="24"/>
            <w:szCs w:val="24"/>
          </w:rPr>
          <m:t>T+1.7×</m:t>
        </m:r>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10</m:t>
            </m:r>
          </m:e>
          <m:sup>
            <m:r>
              <w:rPr>
                <w:rFonts w:ascii="Cambria Math" w:eastAsia="SimSun" w:hAnsi="Cambria Math" w:cs="Times New Roman"/>
                <w:sz w:val="24"/>
                <w:szCs w:val="24"/>
              </w:rPr>
              <m:t>-5</m:t>
            </m:r>
          </m:sup>
        </m:sSup>
      </m:oMath>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t>(7a)</w:t>
      </w:r>
    </w:p>
    <w:p w14:paraId="35C1FC60" w14:textId="159CEA41" w:rsidR="00304FF2" w:rsidRPr="00304FF2" w:rsidRDefault="00304FF2" w:rsidP="00304FF2">
      <w:pPr>
        <w:spacing w:after="0" w:line="360" w:lineRule="auto"/>
        <w:ind w:firstLine="1134"/>
        <w:jc w:val="both"/>
        <w:rPr>
          <w:rFonts w:ascii="Times New Roman" w:eastAsia="SimSun" w:hAnsi="Times New Roman" w:cs="Times New Roman"/>
          <w:sz w:val="24"/>
          <w:szCs w:val="24"/>
        </w:rPr>
      </w:pPr>
      <m:oMath>
        <m:r>
          <w:rPr>
            <w:rFonts w:ascii="Cambria Math" w:eastAsia="SimSun" w:hAnsi="Cambria Math" w:cs="Times New Roman"/>
            <w:sz w:val="24"/>
            <w:szCs w:val="24"/>
          </w:rPr>
          <m:t>CTE= 4.3×</m:t>
        </m:r>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10</m:t>
            </m:r>
          </m:e>
          <m:sup>
            <m:r>
              <w:rPr>
                <w:rFonts w:ascii="Cambria Math" w:eastAsia="SimSun" w:hAnsi="Cambria Math" w:cs="Times New Roman"/>
                <w:sz w:val="24"/>
                <w:szCs w:val="24"/>
              </w:rPr>
              <m:t>-9</m:t>
            </m:r>
          </m:sup>
        </m:sSup>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T</m:t>
            </m:r>
          </m:e>
          <m:sup>
            <m:r>
              <w:rPr>
                <w:rFonts w:ascii="Cambria Math" w:eastAsia="SimSun" w:hAnsi="Cambria Math" w:cs="Times New Roman"/>
                <w:sz w:val="24"/>
                <w:szCs w:val="24"/>
              </w:rPr>
              <m:t>2</m:t>
            </m:r>
          </m:sup>
        </m:sSup>
        <m:r>
          <w:rPr>
            <w:rFonts w:ascii="Cambria Math" w:eastAsia="SimSun" w:hAnsi="Cambria Math" w:cs="Times New Roman"/>
            <w:sz w:val="24"/>
            <w:szCs w:val="24"/>
          </w:rPr>
          <m:t>-2.3×</m:t>
        </m:r>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10</m:t>
            </m:r>
          </m:e>
          <m:sup>
            <m:r>
              <w:rPr>
                <w:rFonts w:ascii="Cambria Math" w:eastAsia="SimSun" w:hAnsi="Cambria Math" w:cs="Times New Roman"/>
                <w:sz w:val="24"/>
                <w:szCs w:val="24"/>
              </w:rPr>
              <m:t>-7</m:t>
            </m:r>
          </m:sup>
        </m:sSup>
        <m:r>
          <w:rPr>
            <w:rFonts w:ascii="Cambria Math" w:eastAsia="SimSun" w:hAnsi="Cambria Math" w:cs="Times New Roman"/>
            <w:sz w:val="24"/>
            <w:szCs w:val="24"/>
          </w:rPr>
          <m:t>T+2.8×</m:t>
        </m:r>
        <m:sSup>
          <m:sSupPr>
            <m:ctrlPr>
              <w:rPr>
                <w:rFonts w:ascii="Cambria Math" w:eastAsia="SimSun" w:hAnsi="Cambria Math" w:cs="Times New Roman"/>
                <w:i/>
                <w:sz w:val="24"/>
                <w:szCs w:val="24"/>
              </w:rPr>
            </m:ctrlPr>
          </m:sSupPr>
          <m:e>
            <m:r>
              <w:rPr>
                <w:rFonts w:ascii="Cambria Math" w:eastAsia="SimSun" w:hAnsi="Cambria Math" w:cs="Times New Roman"/>
                <w:sz w:val="24"/>
                <w:szCs w:val="24"/>
              </w:rPr>
              <m:t>10</m:t>
            </m:r>
          </m:e>
          <m:sup>
            <m:r>
              <w:rPr>
                <w:rFonts w:ascii="Cambria Math" w:eastAsia="SimSun" w:hAnsi="Cambria Math" w:cs="Times New Roman"/>
                <w:sz w:val="24"/>
                <w:szCs w:val="24"/>
              </w:rPr>
              <m:t>-5</m:t>
            </m:r>
          </m:sup>
        </m:sSup>
      </m:oMath>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t>(7b)</w:t>
      </w:r>
    </w:p>
    <w:p w14:paraId="6CE30D8C" w14:textId="213077A9" w:rsid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The data for the two foundation layers (subbase and subgrade) are referred to another published work [Ishikawa &amp; Miura, 2015].</w:t>
      </w:r>
    </w:p>
    <w:p w14:paraId="5B6B4E02" w14:textId="77777777" w:rsidR="00BE2014" w:rsidRPr="00304FF2" w:rsidRDefault="00BE2014" w:rsidP="00304FF2">
      <w:pPr>
        <w:spacing w:after="0" w:line="360" w:lineRule="auto"/>
        <w:jc w:val="both"/>
        <w:rPr>
          <w:rFonts w:ascii="Times New Roman" w:eastAsia="SimSun" w:hAnsi="Times New Roman" w:cs="Times New Roman"/>
          <w:sz w:val="24"/>
          <w:szCs w:val="24"/>
        </w:rPr>
      </w:pPr>
    </w:p>
    <w:p w14:paraId="53709C98"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Table 1. Material properties of pavement materials</w:t>
      </w:r>
    </w:p>
    <w:tbl>
      <w:tblPr>
        <w:tblStyle w:val="TableGrid38"/>
        <w:tblW w:w="0" w:type="auto"/>
        <w:tblLook w:val="04A0" w:firstRow="1" w:lastRow="0" w:firstColumn="1" w:lastColumn="0" w:noHBand="0" w:noVBand="1"/>
      </w:tblPr>
      <w:tblGrid>
        <w:gridCol w:w="1554"/>
        <w:gridCol w:w="1000"/>
        <w:gridCol w:w="1166"/>
        <w:gridCol w:w="1187"/>
        <w:gridCol w:w="1114"/>
        <w:gridCol w:w="1111"/>
        <w:gridCol w:w="1136"/>
      </w:tblGrid>
      <w:tr w:rsidR="00304FF2" w:rsidRPr="00304FF2" w14:paraId="463C27EF" w14:textId="77777777" w:rsidTr="00BE62A6">
        <w:tc>
          <w:tcPr>
            <w:tcW w:w="1696" w:type="dxa"/>
            <w:vMerge w:val="restart"/>
          </w:tcPr>
          <w:p w14:paraId="22344E2F"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Property</w:t>
            </w:r>
          </w:p>
        </w:tc>
        <w:tc>
          <w:tcPr>
            <w:tcW w:w="1134" w:type="dxa"/>
            <w:vMerge w:val="restart"/>
          </w:tcPr>
          <w:p w14:paraId="4BA8282E"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HL content</w:t>
            </w:r>
          </w:p>
        </w:tc>
        <w:tc>
          <w:tcPr>
            <w:tcW w:w="6120" w:type="dxa"/>
            <w:gridSpan w:val="5"/>
          </w:tcPr>
          <w:p w14:paraId="0D1A5504"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Pavement layer</w:t>
            </w:r>
          </w:p>
        </w:tc>
      </w:tr>
      <w:tr w:rsidR="00304FF2" w:rsidRPr="00304FF2" w14:paraId="0D5AA748" w14:textId="77777777" w:rsidTr="00BE62A6">
        <w:tc>
          <w:tcPr>
            <w:tcW w:w="1696" w:type="dxa"/>
            <w:vMerge/>
          </w:tcPr>
          <w:p w14:paraId="0CD4DF7B" w14:textId="77777777" w:rsidR="00304FF2" w:rsidRPr="00304FF2" w:rsidRDefault="00304FF2" w:rsidP="00304FF2">
            <w:pPr>
              <w:spacing w:line="360" w:lineRule="auto"/>
              <w:jc w:val="center"/>
              <w:rPr>
                <w:rFonts w:ascii="Times New Roman" w:hAnsi="Times New Roman" w:cs="Times New Roman"/>
                <w:sz w:val="24"/>
                <w:szCs w:val="24"/>
              </w:rPr>
            </w:pPr>
          </w:p>
        </w:tc>
        <w:tc>
          <w:tcPr>
            <w:tcW w:w="1134" w:type="dxa"/>
            <w:vMerge/>
          </w:tcPr>
          <w:p w14:paraId="5D8E3B7D" w14:textId="77777777" w:rsidR="00304FF2" w:rsidRPr="00304FF2" w:rsidRDefault="00304FF2" w:rsidP="00304FF2">
            <w:pPr>
              <w:spacing w:line="360" w:lineRule="auto"/>
              <w:jc w:val="center"/>
              <w:rPr>
                <w:rFonts w:ascii="Times New Roman" w:hAnsi="Times New Roman" w:cs="Times New Roman"/>
                <w:sz w:val="24"/>
                <w:szCs w:val="24"/>
              </w:rPr>
            </w:pPr>
          </w:p>
        </w:tc>
        <w:tc>
          <w:tcPr>
            <w:tcW w:w="1276" w:type="dxa"/>
          </w:tcPr>
          <w:p w14:paraId="348D010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Wearing</w:t>
            </w:r>
          </w:p>
        </w:tc>
        <w:tc>
          <w:tcPr>
            <w:tcW w:w="1276" w:type="dxa"/>
          </w:tcPr>
          <w:p w14:paraId="206D427C"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Levelling</w:t>
            </w:r>
          </w:p>
        </w:tc>
        <w:tc>
          <w:tcPr>
            <w:tcW w:w="1134" w:type="dxa"/>
          </w:tcPr>
          <w:p w14:paraId="1A9C59D4"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Base</w:t>
            </w:r>
          </w:p>
        </w:tc>
        <w:tc>
          <w:tcPr>
            <w:tcW w:w="1276" w:type="dxa"/>
          </w:tcPr>
          <w:p w14:paraId="7B2ED82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Subbase</w:t>
            </w:r>
          </w:p>
        </w:tc>
        <w:tc>
          <w:tcPr>
            <w:tcW w:w="1158" w:type="dxa"/>
          </w:tcPr>
          <w:p w14:paraId="4F265A15"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Subgrade</w:t>
            </w:r>
          </w:p>
        </w:tc>
      </w:tr>
      <w:tr w:rsidR="00304FF2" w:rsidRPr="00304FF2" w14:paraId="0A26F9FA" w14:textId="77777777" w:rsidTr="00BE62A6">
        <w:tc>
          <w:tcPr>
            <w:tcW w:w="1696" w:type="dxa"/>
          </w:tcPr>
          <w:p w14:paraId="69D02BDA"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Modulus</w:t>
            </w:r>
          </w:p>
          <w:p w14:paraId="722F3AF6"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E (MPa)</w:t>
            </w:r>
          </w:p>
        </w:tc>
        <w:tc>
          <w:tcPr>
            <w:tcW w:w="1134" w:type="dxa"/>
            <w:vMerge w:val="restart"/>
          </w:tcPr>
          <w:p w14:paraId="18F5D75F" w14:textId="77777777" w:rsidR="00304FF2" w:rsidRPr="00304FF2" w:rsidRDefault="00304FF2" w:rsidP="00304FF2">
            <w:pPr>
              <w:spacing w:line="360" w:lineRule="auto"/>
              <w:jc w:val="center"/>
              <w:rPr>
                <w:rFonts w:ascii="Times New Roman" w:hAnsi="Times New Roman" w:cs="Times New Roman"/>
                <w:sz w:val="24"/>
                <w:szCs w:val="24"/>
              </w:rPr>
            </w:pPr>
          </w:p>
          <w:p w14:paraId="2A540F7C" w14:textId="77777777" w:rsidR="00304FF2" w:rsidRPr="00304FF2" w:rsidRDefault="00304FF2" w:rsidP="00304FF2">
            <w:pPr>
              <w:spacing w:line="360" w:lineRule="auto"/>
              <w:jc w:val="center"/>
              <w:rPr>
                <w:rFonts w:ascii="Times New Roman" w:hAnsi="Times New Roman" w:cs="Times New Roman"/>
                <w:sz w:val="24"/>
                <w:szCs w:val="24"/>
              </w:rPr>
            </w:pPr>
          </w:p>
          <w:p w14:paraId="75E2D5D2" w14:textId="77777777" w:rsidR="00304FF2" w:rsidRPr="00304FF2" w:rsidRDefault="00304FF2" w:rsidP="00304FF2">
            <w:pPr>
              <w:spacing w:line="360" w:lineRule="auto"/>
              <w:jc w:val="center"/>
              <w:rPr>
                <w:rFonts w:ascii="Times New Roman" w:hAnsi="Times New Roman" w:cs="Times New Roman"/>
                <w:sz w:val="24"/>
                <w:szCs w:val="24"/>
              </w:rPr>
            </w:pPr>
          </w:p>
          <w:p w14:paraId="1A31C7F6" w14:textId="77777777" w:rsidR="00304FF2" w:rsidRPr="00304FF2" w:rsidRDefault="00304FF2" w:rsidP="00304FF2">
            <w:pPr>
              <w:spacing w:line="360" w:lineRule="auto"/>
              <w:jc w:val="center"/>
              <w:rPr>
                <w:rFonts w:ascii="Times New Roman" w:hAnsi="Times New Roman" w:cs="Times New Roman"/>
                <w:sz w:val="24"/>
                <w:szCs w:val="24"/>
              </w:rPr>
            </w:pPr>
          </w:p>
          <w:p w14:paraId="02D0E6C9" w14:textId="77777777" w:rsidR="00304FF2" w:rsidRPr="00304FF2" w:rsidRDefault="00304FF2" w:rsidP="00304FF2">
            <w:pPr>
              <w:spacing w:line="360" w:lineRule="auto"/>
              <w:jc w:val="center"/>
              <w:rPr>
                <w:rFonts w:ascii="Times New Roman" w:hAnsi="Times New Roman" w:cs="Times New Roman"/>
                <w:sz w:val="24"/>
                <w:szCs w:val="24"/>
              </w:rPr>
            </w:pPr>
          </w:p>
          <w:p w14:paraId="23326C43" w14:textId="77777777" w:rsidR="00304FF2" w:rsidRPr="00304FF2" w:rsidRDefault="00304FF2" w:rsidP="00304FF2">
            <w:pPr>
              <w:spacing w:line="360" w:lineRule="auto"/>
              <w:jc w:val="center"/>
              <w:rPr>
                <w:rFonts w:ascii="Times New Roman" w:hAnsi="Times New Roman" w:cs="Times New Roman"/>
                <w:sz w:val="24"/>
                <w:szCs w:val="24"/>
              </w:rPr>
            </w:pPr>
          </w:p>
          <w:p w14:paraId="60700581" w14:textId="77777777" w:rsidR="00304FF2" w:rsidRPr="00304FF2" w:rsidRDefault="00304FF2" w:rsidP="00304FF2">
            <w:pPr>
              <w:spacing w:line="360" w:lineRule="auto"/>
              <w:jc w:val="center"/>
              <w:rPr>
                <w:rFonts w:ascii="Times New Roman" w:hAnsi="Times New Roman" w:cs="Times New Roman"/>
                <w:sz w:val="24"/>
                <w:szCs w:val="24"/>
              </w:rPr>
            </w:pPr>
          </w:p>
          <w:p w14:paraId="44901B6D"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2.5%</w:t>
            </w:r>
          </w:p>
        </w:tc>
        <w:tc>
          <w:tcPr>
            <w:tcW w:w="1276" w:type="dxa"/>
          </w:tcPr>
          <w:p w14:paraId="6778FE36"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0.1898T</w:t>
            </w:r>
            <w:r w:rsidRPr="00304FF2">
              <w:rPr>
                <w:rFonts w:ascii="Times New Roman" w:hAnsi="Times New Roman" w:cs="Times New Roman"/>
                <w:sz w:val="24"/>
                <w:szCs w:val="24"/>
                <w:vertAlign w:val="superscript"/>
              </w:rPr>
              <w:t xml:space="preserve">2 </w:t>
            </w:r>
            <w:r w:rsidRPr="00304FF2">
              <w:rPr>
                <w:rFonts w:ascii="Times New Roman" w:hAnsi="Times New Roman" w:cs="Times New Roman"/>
                <w:sz w:val="24"/>
                <w:szCs w:val="24"/>
              </w:rPr>
              <w:t>– 43.03T + 2623</w:t>
            </w:r>
          </w:p>
        </w:tc>
        <w:tc>
          <w:tcPr>
            <w:tcW w:w="1276" w:type="dxa"/>
          </w:tcPr>
          <w:p w14:paraId="27BD40C0"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0.5248T</w:t>
            </w:r>
            <w:r w:rsidRPr="00304FF2">
              <w:rPr>
                <w:rFonts w:ascii="Times New Roman" w:hAnsi="Times New Roman" w:cs="Times New Roman"/>
                <w:sz w:val="24"/>
                <w:szCs w:val="24"/>
                <w:vertAlign w:val="superscript"/>
              </w:rPr>
              <w:t xml:space="preserve">2 </w:t>
            </w:r>
            <w:r w:rsidRPr="00304FF2">
              <w:rPr>
                <w:rFonts w:ascii="Times New Roman" w:hAnsi="Times New Roman" w:cs="Times New Roman"/>
                <w:sz w:val="24"/>
                <w:szCs w:val="24"/>
              </w:rPr>
              <w:t>– 63.3T + 2527</w:t>
            </w:r>
          </w:p>
        </w:tc>
        <w:tc>
          <w:tcPr>
            <w:tcW w:w="1134" w:type="dxa"/>
          </w:tcPr>
          <w:p w14:paraId="2269C524"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0.3359T</w:t>
            </w:r>
            <w:r w:rsidRPr="00304FF2">
              <w:rPr>
                <w:rFonts w:ascii="Times New Roman" w:hAnsi="Times New Roman" w:cs="Times New Roman"/>
                <w:sz w:val="24"/>
                <w:szCs w:val="24"/>
                <w:vertAlign w:val="superscript"/>
              </w:rPr>
              <w:t xml:space="preserve">2 </w:t>
            </w:r>
            <w:r w:rsidRPr="00304FF2">
              <w:rPr>
                <w:rFonts w:ascii="Times New Roman" w:hAnsi="Times New Roman" w:cs="Times New Roman"/>
                <w:sz w:val="24"/>
                <w:szCs w:val="24"/>
              </w:rPr>
              <w:t>– 41.12T + 1803</w:t>
            </w:r>
          </w:p>
        </w:tc>
        <w:tc>
          <w:tcPr>
            <w:tcW w:w="1276" w:type="dxa"/>
          </w:tcPr>
          <w:p w14:paraId="4EBCC32E"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170</w:t>
            </w:r>
          </w:p>
        </w:tc>
        <w:tc>
          <w:tcPr>
            <w:tcW w:w="1158" w:type="dxa"/>
          </w:tcPr>
          <w:p w14:paraId="3A98920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65</w:t>
            </w:r>
          </w:p>
        </w:tc>
      </w:tr>
      <w:tr w:rsidR="00304FF2" w:rsidRPr="00304FF2" w14:paraId="1F782162" w14:textId="77777777" w:rsidTr="00BE62A6">
        <w:tc>
          <w:tcPr>
            <w:tcW w:w="1696" w:type="dxa"/>
          </w:tcPr>
          <w:p w14:paraId="1450A0B9"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Poisson ratio</w:t>
            </w:r>
          </w:p>
          <w:p w14:paraId="743295D2" w14:textId="77777777" w:rsidR="00304FF2" w:rsidRPr="00304FF2" w:rsidRDefault="00304FF2" w:rsidP="00304FF2">
            <w:pPr>
              <w:spacing w:line="360" w:lineRule="auto"/>
              <w:jc w:val="center"/>
              <w:rPr>
                <w:rFonts w:ascii="Symbol" w:hAnsi="Symbol" w:cs="Times New Roman" w:hint="eastAsia"/>
                <w:sz w:val="24"/>
                <w:szCs w:val="24"/>
              </w:rPr>
            </w:pPr>
            <w:r w:rsidRPr="00304FF2">
              <w:rPr>
                <w:rFonts w:ascii="Symbol" w:hAnsi="Symbol" w:cs="Times New Roman"/>
                <w:i/>
                <w:iCs/>
                <w:sz w:val="24"/>
                <w:szCs w:val="24"/>
              </w:rPr>
              <w:t>u</w:t>
            </w:r>
          </w:p>
        </w:tc>
        <w:tc>
          <w:tcPr>
            <w:tcW w:w="1134" w:type="dxa"/>
            <w:vMerge/>
          </w:tcPr>
          <w:p w14:paraId="53AA9778" w14:textId="77777777" w:rsidR="00304FF2" w:rsidRPr="00304FF2" w:rsidRDefault="00304FF2" w:rsidP="00304FF2">
            <w:pPr>
              <w:spacing w:line="360" w:lineRule="auto"/>
              <w:jc w:val="center"/>
              <w:rPr>
                <w:rFonts w:ascii="Times New Roman" w:hAnsi="Times New Roman" w:cs="Times New Roman"/>
                <w:sz w:val="24"/>
                <w:szCs w:val="24"/>
              </w:rPr>
            </w:pPr>
          </w:p>
        </w:tc>
        <w:tc>
          <w:tcPr>
            <w:tcW w:w="1276" w:type="dxa"/>
          </w:tcPr>
          <w:p w14:paraId="5281ABF0"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0.35</w:t>
            </w:r>
          </w:p>
        </w:tc>
        <w:tc>
          <w:tcPr>
            <w:tcW w:w="1276" w:type="dxa"/>
          </w:tcPr>
          <w:p w14:paraId="53ADEBC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0.35</w:t>
            </w:r>
          </w:p>
        </w:tc>
        <w:tc>
          <w:tcPr>
            <w:tcW w:w="1134" w:type="dxa"/>
          </w:tcPr>
          <w:p w14:paraId="523A3596"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0.35</w:t>
            </w:r>
          </w:p>
        </w:tc>
        <w:tc>
          <w:tcPr>
            <w:tcW w:w="1276" w:type="dxa"/>
          </w:tcPr>
          <w:p w14:paraId="1E26999B"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0.4</w:t>
            </w:r>
          </w:p>
        </w:tc>
        <w:tc>
          <w:tcPr>
            <w:tcW w:w="1158" w:type="dxa"/>
          </w:tcPr>
          <w:p w14:paraId="49DF882E"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0.4</w:t>
            </w:r>
          </w:p>
        </w:tc>
      </w:tr>
      <w:tr w:rsidR="00304FF2" w:rsidRPr="00304FF2" w14:paraId="2F3DC2B9" w14:textId="77777777" w:rsidTr="00BE62A6">
        <w:tc>
          <w:tcPr>
            <w:tcW w:w="1696" w:type="dxa"/>
          </w:tcPr>
          <w:p w14:paraId="5EA569D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Density</w:t>
            </w:r>
          </w:p>
          <w:p w14:paraId="0AD9602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ρ (g/cm</w:t>
            </w:r>
            <w:r w:rsidRPr="00304FF2">
              <w:rPr>
                <w:rFonts w:ascii="Times New Roman" w:hAnsi="Times New Roman" w:cs="Times New Roman"/>
                <w:sz w:val="24"/>
                <w:szCs w:val="24"/>
                <w:vertAlign w:val="superscript"/>
              </w:rPr>
              <w:t>3</w:t>
            </w:r>
            <w:r w:rsidRPr="00304FF2">
              <w:rPr>
                <w:rFonts w:ascii="Times New Roman" w:hAnsi="Times New Roman" w:cs="Times New Roman"/>
                <w:sz w:val="24"/>
                <w:szCs w:val="24"/>
              </w:rPr>
              <w:t>)</w:t>
            </w:r>
          </w:p>
        </w:tc>
        <w:tc>
          <w:tcPr>
            <w:tcW w:w="1134" w:type="dxa"/>
            <w:vMerge/>
          </w:tcPr>
          <w:p w14:paraId="5049865D" w14:textId="77777777" w:rsidR="00304FF2" w:rsidRPr="00304FF2" w:rsidRDefault="00304FF2" w:rsidP="00304FF2">
            <w:pPr>
              <w:spacing w:line="360" w:lineRule="auto"/>
              <w:jc w:val="center"/>
              <w:rPr>
                <w:rFonts w:ascii="Times New Roman" w:hAnsi="Times New Roman" w:cs="Times New Roman"/>
                <w:sz w:val="24"/>
                <w:szCs w:val="24"/>
              </w:rPr>
            </w:pPr>
          </w:p>
        </w:tc>
        <w:tc>
          <w:tcPr>
            <w:tcW w:w="1276" w:type="dxa"/>
          </w:tcPr>
          <w:p w14:paraId="2FB4765A"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2.32</w:t>
            </w:r>
          </w:p>
        </w:tc>
        <w:tc>
          <w:tcPr>
            <w:tcW w:w="1276" w:type="dxa"/>
          </w:tcPr>
          <w:p w14:paraId="392D28FF"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2.30</w:t>
            </w:r>
          </w:p>
        </w:tc>
        <w:tc>
          <w:tcPr>
            <w:tcW w:w="1134" w:type="dxa"/>
          </w:tcPr>
          <w:p w14:paraId="148A915C"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2.297</w:t>
            </w:r>
          </w:p>
        </w:tc>
        <w:tc>
          <w:tcPr>
            <w:tcW w:w="1276" w:type="dxa"/>
          </w:tcPr>
          <w:p w14:paraId="22F73E48"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1.76</w:t>
            </w:r>
          </w:p>
        </w:tc>
        <w:tc>
          <w:tcPr>
            <w:tcW w:w="1158" w:type="dxa"/>
          </w:tcPr>
          <w:p w14:paraId="021D0B0E"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1.29</w:t>
            </w:r>
          </w:p>
        </w:tc>
      </w:tr>
      <w:tr w:rsidR="00304FF2" w:rsidRPr="00304FF2" w14:paraId="614A29CB" w14:textId="77777777" w:rsidTr="00BE62A6">
        <w:tc>
          <w:tcPr>
            <w:tcW w:w="1696" w:type="dxa"/>
          </w:tcPr>
          <w:p w14:paraId="6F63F43F"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Thermal Conductivity</w:t>
            </w:r>
          </w:p>
          <w:p w14:paraId="689DF8D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k (W/m/K)</w:t>
            </w:r>
          </w:p>
        </w:tc>
        <w:tc>
          <w:tcPr>
            <w:tcW w:w="1134" w:type="dxa"/>
            <w:vMerge/>
          </w:tcPr>
          <w:p w14:paraId="0F6035F0" w14:textId="77777777" w:rsidR="00304FF2" w:rsidRPr="00304FF2" w:rsidRDefault="00304FF2" w:rsidP="00304FF2">
            <w:pPr>
              <w:spacing w:line="360" w:lineRule="auto"/>
              <w:jc w:val="center"/>
              <w:rPr>
                <w:rFonts w:ascii="Times New Roman" w:hAnsi="Times New Roman" w:cs="Times New Roman"/>
                <w:sz w:val="24"/>
                <w:szCs w:val="24"/>
              </w:rPr>
            </w:pPr>
          </w:p>
        </w:tc>
        <w:tc>
          <w:tcPr>
            <w:tcW w:w="1276" w:type="dxa"/>
          </w:tcPr>
          <w:p w14:paraId="7901E5E4"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0.8989</w:t>
            </w:r>
          </w:p>
        </w:tc>
        <w:tc>
          <w:tcPr>
            <w:tcW w:w="1276" w:type="dxa"/>
          </w:tcPr>
          <w:p w14:paraId="58DD5463"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0.7757</w:t>
            </w:r>
          </w:p>
        </w:tc>
        <w:tc>
          <w:tcPr>
            <w:tcW w:w="1134" w:type="dxa"/>
          </w:tcPr>
          <w:p w14:paraId="3DFB3DD8"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0.8763</w:t>
            </w:r>
          </w:p>
        </w:tc>
        <w:tc>
          <w:tcPr>
            <w:tcW w:w="1276" w:type="dxa"/>
          </w:tcPr>
          <w:p w14:paraId="6A80662D"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1.3</w:t>
            </w:r>
          </w:p>
        </w:tc>
        <w:tc>
          <w:tcPr>
            <w:tcW w:w="1158" w:type="dxa"/>
          </w:tcPr>
          <w:p w14:paraId="5ADCBCF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0.28</w:t>
            </w:r>
          </w:p>
        </w:tc>
      </w:tr>
      <w:tr w:rsidR="00304FF2" w:rsidRPr="00304FF2" w14:paraId="1C5CB665" w14:textId="77777777" w:rsidTr="00BE62A6">
        <w:tc>
          <w:tcPr>
            <w:tcW w:w="1696" w:type="dxa"/>
          </w:tcPr>
          <w:p w14:paraId="75323752"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Thermal Capacity</w:t>
            </w:r>
          </w:p>
          <w:p w14:paraId="2281382E"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c</w:t>
            </w:r>
            <w:r w:rsidRPr="00304FF2">
              <w:rPr>
                <w:rFonts w:ascii="Times New Roman" w:hAnsi="Times New Roman" w:cs="Times New Roman"/>
                <w:sz w:val="24"/>
                <w:szCs w:val="24"/>
                <w:vertAlign w:val="subscript"/>
              </w:rPr>
              <w:t xml:space="preserve">p </w:t>
            </w:r>
            <w:r w:rsidRPr="00304FF2">
              <w:rPr>
                <w:rFonts w:ascii="Times New Roman" w:hAnsi="Times New Roman" w:cs="Times New Roman"/>
                <w:sz w:val="24"/>
                <w:szCs w:val="24"/>
              </w:rPr>
              <w:t>(J/kg/K)</w:t>
            </w:r>
          </w:p>
        </w:tc>
        <w:tc>
          <w:tcPr>
            <w:tcW w:w="1134" w:type="dxa"/>
            <w:vMerge/>
          </w:tcPr>
          <w:p w14:paraId="52550C0F" w14:textId="77777777" w:rsidR="00304FF2" w:rsidRPr="00304FF2" w:rsidRDefault="00304FF2" w:rsidP="00304FF2">
            <w:pPr>
              <w:spacing w:line="360" w:lineRule="auto"/>
              <w:jc w:val="center"/>
              <w:rPr>
                <w:rFonts w:ascii="Times New Roman" w:hAnsi="Times New Roman" w:cs="Times New Roman"/>
                <w:sz w:val="24"/>
                <w:szCs w:val="24"/>
              </w:rPr>
            </w:pPr>
          </w:p>
        </w:tc>
        <w:tc>
          <w:tcPr>
            <w:tcW w:w="1276" w:type="dxa"/>
          </w:tcPr>
          <w:p w14:paraId="23BC830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1333.48</w:t>
            </w:r>
          </w:p>
        </w:tc>
        <w:tc>
          <w:tcPr>
            <w:tcW w:w="1276" w:type="dxa"/>
          </w:tcPr>
          <w:p w14:paraId="11FA71E4"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1155.49</w:t>
            </w:r>
          </w:p>
        </w:tc>
        <w:tc>
          <w:tcPr>
            <w:tcW w:w="1134" w:type="dxa"/>
          </w:tcPr>
          <w:p w14:paraId="4FEFF7F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1303.09</w:t>
            </w:r>
          </w:p>
        </w:tc>
        <w:tc>
          <w:tcPr>
            <w:tcW w:w="1276" w:type="dxa"/>
          </w:tcPr>
          <w:p w14:paraId="4408AB2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837</w:t>
            </w:r>
          </w:p>
        </w:tc>
        <w:tc>
          <w:tcPr>
            <w:tcW w:w="1158" w:type="dxa"/>
          </w:tcPr>
          <w:p w14:paraId="1B9ACAA4"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800</w:t>
            </w:r>
          </w:p>
        </w:tc>
      </w:tr>
      <w:tr w:rsidR="00304FF2" w:rsidRPr="00304FF2" w14:paraId="0F3381D4" w14:textId="77777777" w:rsidTr="00BE62A6">
        <w:tc>
          <w:tcPr>
            <w:tcW w:w="1696" w:type="dxa"/>
          </w:tcPr>
          <w:p w14:paraId="2BCDF8BD"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Thermal deformation coefficient</w:t>
            </w:r>
          </w:p>
          <w:p w14:paraId="17CC3F68"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α</w:t>
            </w:r>
          </w:p>
        </w:tc>
        <w:tc>
          <w:tcPr>
            <w:tcW w:w="1134" w:type="dxa"/>
            <w:vMerge/>
          </w:tcPr>
          <w:p w14:paraId="11A93CF8" w14:textId="77777777" w:rsidR="00304FF2" w:rsidRPr="00304FF2" w:rsidRDefault="00304FF2" w:rsidP="00304FF2">
            <w:pPr>
              <w:spacing w:line="360" w:lineRule="auto"/>
              <w:jc w:val="center"/>
              <w:rPr>
                <w:rFonts w:ascii="Times New Roman" w:hAnsi="Times New Roman" w:cs="Times New Roman"/>
                <w:sz w:val="24"/>
                <w:szCs w:val="24"/>
              </w:rPr>
            </w:pPr>
          </w:p>
        </w:tc>
        <w:tc>
          <w:tcPr>
            <w:tcW w:w="1276" w:type="dxa"/>
          </w:tcPr>
          <w:p w14:paraId="2494B4D0"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CTE</w:t>
            </w:r>
          </w:p>
          <w:p w14:paraId="77E9444F"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CTC</w:t>
            </w:r>
          </w:p>
        </w:tc>
        <w:tc>
          <w:tcPr>
            <w:tcW w:w="1276" w:type="dxa"/>
          </w:tcPr>
          <w:p w14:paraId="4AEE861B"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CTE</w:t>
            </w:r>
          </w:p>
          <w:p w14:paraId="3B9B99F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CTC</w:t>
            </w:r>
          </w:p>
        </w:tc>
        <w:tc>
          <w:tcPr>
            <w:tcW w:w="1134" w:type="dxa"/>
          </w:tcPr>
          <w:p w14:paraId="5B6D8E1D"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CTE</w:t>
            </w:r>
          </w:p>
          <w:p w14:paraId="14F1C70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CTC</w:t>
            </w:r>
          </w:p>
        </w:tc>
        <w:tc>
          <w:tcPr>
            <w:tcW w:w="1276" w:type="dxa"/>
          </w:tcPr>
          <w:p w14:paraId="1A6D1EE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3.32e-6</w:t>
            </w:r>
          </w:p>
        </w:tc>
        <w:tc>
          <w:tcPr>
            <w:tcW w:w="1158" w:type="dxa"/>
          </w:tcPr>
          <w:p w14:paraId="67464E3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3.4e-5</w:t>
            </w:r>
          </w:p>
        </w:tc>
      </w:tr>
    </w:tbl>
    <w:p w14:paraId="4A684190" w14:textId="77777777" w:rsidR="00304FF2" w:rsidRPr="00304FF2" w:rsidRDefault="00304FF2" w:rsidP="00A60A44">
      <w:pPr>
        <w:numPr>
          <w:ilvl w:val="0"/>
          <w:numId w:val="44"/>
        </w:numPr>
        <w:tabs>
          <w:tab w:val="left" w:pos="284"/>
        </w:tabs>
        <w:spacing w:after="0" w:line="360" w:lineRule="auto"/>
        <w:ind w:left="0" w:firstLine="0"/>
        <w:contextualSpacing/>
        <w:jc w:val="center"/>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lastRenderedPageBreak/>
        <w:t>FE Analysis of the Pavement using Hydrated Lime Modified Mixes</w:t>
      </w:r>
    </w:p>
    <w:p w14:paraId="1CA816D8" w14:textId="77777777" w:rsidR="00304FF2" w:rsidRPr="00304FF2" w:rsidRDefault="00304FF2" w:rsidP="00A60A44">
      <w:pPr>
        <w:numPr>
          <w:ilvl w:val="1"/>
          <w:numId w:val="44"/>
        </w:numPr>
        <w:tabs>
          <w:tab w:val="left" w:pos="426"/>
        </w:tabs>
        <w:spacing w:after="0" w:line="360" w:lineRule="auto"/>
        <w:ind w:left="426" w:hanging="426"/>
        <w:contextualSpacing/>
        <w:jc w:val="both"/>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A pavement Finite Element model</w:t>
      </w:r>
    </w:p>
    <w:p w14:paraId="778114A9"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A single lane carriageway pavement structure of five layers as illustrated in Fig. 4 is designed for a numerical finite element analysis. Fig. 4 shows only a half of the symmetric pavement structure. A wheel load applied to represent the traffic. The geometric information has been listed in the Table 2.</w:t>
      </w:r>
    </w:p>
    <w:p w14:paraId="2E02A071"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35D1CB12"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drawing>
          <wp:inline distT="0" distB="0" distL="0" distR="0" wp14:anchorId="28D3D242" wp14:editId="5B4E0A58">
            <wp:extent cx="2926080" cy="2950697"/>
            <wp:effectExtent l="0" t="0" r="7620" b="2540"/>
            <wp:docPr id="651" name="Picture 651" descr="Fig. 4. FE geometric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Picture 651" descr="Fig. 4. FE geometric model"/>
                    <pic:cNvPicPr/>
                  </pic:nvPicPr>
                  <pic:blipFill>
                    <a:blip r:embed="rId111">
                      <a:extLst>
                        <a:ext uri="{28A0092B-C50C-407E-A947-70E740481C1C}">
                          <a14:useLocalDpi xmlns:a14="http://schemas.microsoft.com/office/drawing/2010/main" val="0"/>
                        </a:ext>
                      </a:extLst>
                    </a:blip>
                    <a:stretch>
                      <a:fillRect/>
                    </a:stretch>
                  </pic:blipFill>
                  <pic:spPr>
                    <a:xfrm>
                      <a:off x="0" y="0"/>
                      <a:ext cx="2929547" cy="2954194"/>
                    </a:xfrm>
                    <a:prstGeom prst="rect">
                      <a:avLst/>
                    </a:prstGeom>
                  </pic:spPr>
                </pic:pic>
              </a:graphicData>
            </a:graphic>
          </wp:inline>
        </w:drawing>
      </w:r>
    </w:p>
    <w:p w14:paraId="4C6837F9"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4. FE geometric model</w:t>
      </w:r>
    </w:p>
    <w:p w14:paraId="55381B68" w14:textId="77777777" w:rsidR="00304FF2" w:rsidRPr="00304FF2" w:rsidRDefault="00304FF2" w:rsidP="00304FF2">
      <w:pPr>
        <w:spacing w:after="0" w:line="360" w:lineRule="auto"/>
        <w:jc w:val="center"/>
        <w:rPr>
          <w:rFonts w:ascii="Times New Roman" w:eastAsia="SimSun" w:hAnsi="Times New Roman" w:cs="Times New Roman"/>
          <w:sz w:val="24"/>
          <w:szCs w:val="24"/>
        </w:rPr>
      </w:pPr>
    </w:p>
    <w:p w14:paraId="6480375A"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Table 2. FE geometric data</w:t>
      </w:r>
    </w:p>
    <w:tbl>
      <w:tblPr>
        <w:tblStyle w:val="TableGrid38"/>
        <w:tblW w:w="0" w:type="auto"/>
        <w:jc w:val="center"/>
        <w:tblLook w:val="04A0" w:firstRow="1" w:lastRow="0" w:firstColumn="1" w:lastColumn="0" w:noHBand="0" w:noVBand="1"/>
      </w:tblPr>
      <w:tblGrid>
        <w:gridCol w:w="1696"/>
        <w:gridCol w:w="1043"/>
        <w:gridCol w:w="1136"/>
        <w:gridCol w:w="885"/>
        <w:gridCol w:w="1016"/>
        <w:gridCol w:w="1123"/>
        <w:gridCol w:w="942"/>
      </w:tblGrid>
      <w:tr w:rsidR="00304FF2" w:rsidRPr="00304FF2" w14:paraId="293D1367" w14:textId="77777777" w:rsidTr="00BE62A6">
        <w:trPr>
          <w:jc w:val="center"/>
        </w:trPr>
        <w:tc>
          <w:tcPr>
            <w:tcW w:w="1696" w:type="dxa"/>
          </w:tcPr>
          <w:p w14:paraId="25D857FB" w14:textId="77777777" w:rsidR="00304FF2" w:rsidRPr="00304FF2" w:rsidRDefault="00304FF2" w:rsidP="00304FF2">
            <w:pPr>
              <w:spacing w:line="360" w:lineRule="auto"/>
              <w:jc w:val="center"/>
              <w:rPr>
                <w:rFonts w:ascii="Times New Roman" w:hAnsi="Times New Roman" w:cs="Times New Roman"/>
                <w:sz w:val="24"/>
                <w:szCs w:val="24"/>
              </w:rPr>
            </w:pPr>
          </w:p>
        </w:tc>
        <w:tc>
          <w:tcPr>
            <w:tcW w:w="802" w:type="dxa"/>
          </w:tcPr>
          <w:p w14:paraId="77B3FB5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Wearing</w:t>
            </w:r>
          </w:p>
        </w:tc>
        <w:tc>
          <w:tcPr>
            <w:tcW w:w="1136" w:type="dxa"/>
          </w:tcPr>
          <w:p w14:paraId="4EBD4909"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Levelling</w:t>
            </w:r>
          </w:p>
        </w:tc>
        <w:tc>
          <w:tcPr>
            <w:tcW w:w="885" w:type="dxa"/>
          </w:tcPr>
          <w:p w14:paraId="4EA7CCCA"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Base</w:t>
            </w:r>
          </w:p>
        </w:tc>
        <w:tc>
          <w:tcPr>
            <w:tcW w:w="1016" w:type="dxa"/>
          </w:tcPr>
          <w:p w14:paraId="1668382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Subbase</w:t>
            </w:r>
          </w:p>
        </w:tc>
        <w:tc>
          <w:tcPr>
            <w:tcW w:w="1123" w:type="dxa"/>
          </w:tcPr>
          <w:p w14:paraId="373EF0AF"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Subgrade</w:t>
            </w:r>
          </w:p>
        </w:tc>
        <w:tc>
          <w:tcPr>
            <w:tcW w:w="942" w:type="dxa"/>
          </w:tcPr>
          <w:p w14:paraId="04A42C1D"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Wheel</w:t>
            </w:r>
          </w:p>
        </w:tc>
      </w:tr>
      <w:tr w:rsidR="00304FF2" w:rsidRPr="00304FF2" w14:paraId="7962C794" w14:textId="77777777" w:rsidTr="00BE62A6">
        <w:trPr>
          <w:jc w:val="center"/>
        </w:trPr>
        <w:tc>
          <w:tcPr>
            <w:tcW w:w="1696" w:type="dxa"/>
          </w:tcPr>
          <w:p w14:paraId="271E191B"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Depth (mm)</w:t>
            </w:r>
          </w:p>
        </w:tc>
        <w:tc>
          <w:tcPr>
            <w:tcW w:w="802" w:type="dxa"/>
          </w:tcPr>
          <w:p w14:paraId="48B5ED9C"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50</w:t>
            </w:r>
          </w:p>
        </w:tc>
        <w:tc>
          <w:tcPr>
            <w:tcW w:w="1136" w:type="dxa"/>
          </w:tcPr>
          <w:p w14:paraId="06695A7C"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70</w:t>
            </w:r>
          </w:p>
        </w:tc>
        <w:tc>
          <w:tcPr>
            <w:tcW w:w="885" w:type="dxa"/>
          </w:tcPr>
          <w:p w14:paraId="12C0EE3D"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90</w:t>
            </w:r>
          </w:p>
        </w:tc>
        <w:tc>
          <w:tcPr>
            <w:tcW w:w="1016" w:type="dxa"/>
          </w:tcPr>
          <w:p w14:paraId="0E804D90"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300</w:t>
            </w:r>
          </w:p>
        </w:tc>
        <w:tc>
          <w:tcPr>
            <w:tcW w:w="1123" w:type="dxa"/>
          </w:tcPr>
          <w:p w14:paraId="6B2C5804"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2500</w:t>
            </w:r>
          </w:p>
        </w:tc>
        <w:tc>
          <w:tcPr>
            <w:tcW w:w="942" w:type="dxa"/>
          </w:tcPr>
          <w:p w14:paraId="1F396EF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0</w:t>
            </w:r>
          </w:p>
        </w:tc>
      </w:tr>
      <w:tr w:rsidR="00304FF2" w:rsidRPr="00304FF2" w14:paraId="1F93C3C6" w14:textId="77777777" w:rsidTr="00BE62A6">
        <w:trPr>
          <w:jc w:val="center"/>
        </w:trPr>
        <w:tc>
          <w:tcPr>
            <w:tcW w:w="1696" w:type="dxa"/>
          </w:tcPr>
          <w:p w14:paraId="5D8F6E6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Width (mm)</w:t>
            </w:r>
          </w:p>
        </w:tc>
        <w:tc>
          <w:tcPr>
            <w:tcW w:w="802" w:type="dxa"/>
          </w:tcPr>
          <w:p w14:paraId="628B4626"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1800</w:t>
            </w:r>
          </w:p>
        </w:tc>
        <w:tc>
          <w:tcPr>
            <w:tcW w:w="1136" w:type="dxa"/>
          </w:tcPr>
          <w:p w14:paraId="140F0CC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1800</w:t>
            </w:r>
          </w:p>
        </w:tc>
        <w:tc>
          <w:tcPr>
            <w:tcW w:w="885" w:type="dxa"/>
          </w:tcPr>
          <w:p w14:paraId="2068FFA3"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1800</w:t>
            </w:r>
          </w:p>
        </w:tc>
        <w:tc>
          <w:tcPr>
            <w:tcW w:w="1016" w:type="dxa"/>
          </w:tcPr>
          <w:p w14:paraId="7723DA8A"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1800</w:t>
            </w:r>
          </w:p>
        </w:tc>
        <w:tc>
          <w:tcPr>
            <w:tcW w:w="1123" w:type="dxa"/>
          </w:tcPr>
          <w:p w14:paraId="3583E787"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1800</w:t>
            </w:r>
          </w:p>
        </w:tc>
        <w:tc>
          <w:tcPr>
            <w:tcW w:w="942" w:type="dxa"/>
          </w:tcPr>
          <w:p w14:paraId="20560893"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250</w:t>
            </w:r>
          </w:p>
        </w:tc>
      </w:tr>
    </w:tbl>
    <w:p w14:paraId="02CA4AA4"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259E2289" w14:textId="77777777" w:rsidR="00304FF2" w:rsidRPr="00304FF2" w:rsidRDefault="00304FF2" w:rsidP="00A60A44">
      <w:pPr>
        <w:numPr>
          <w:ilvl w:val="1"/>
          <w:numId w:val="44"/>
        </w:numPr>
        <w:tabs>
          <w:tab w:val="left" w:pos="567"/>
        </w:tabs>
        <w:spacing w:after="0" w:line="360" w:lineRule="auto"/>
        <w:ind w:left="426" w:hanging="426"/>
        <w:contextualSpacing/>
        <w:jc w:val="both"/>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Climatic conditions</w:t>
      </w:r>
    </w:p>
    <w:p w14:paraId="3E9FBB03" w14:textId="77777777" w:rsidR="00304FF2" w:rsidRPr="00304FF2" w:rsidRDefault="00304FF2" w:rsidP="00304FF2">
      <w:pPr>
        <w:tabs>
          <w:tab w:val="left" w:pos="567"/>
        </w:tabs>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The thermal interaction between pavement and local atmospheric environment has been a topic of interest in pavement engineering and urban environment research. The thermal exchange mechanism with climatic atmosphere at the pavement surface consists of three physics, i.e., the solar irradiation adsorption, pavement emission and </w:t>
      </w:r>
      <w:r w:rsidRPr="00304FF2">
        <w:rPr>
          <w:rFonts w:ascii="Times New Roman" w:eastAsia="SimSun" w:hAnsi="Times New Roman" w:cs="Times New Roman"/>
          <w:sz w:val="24"/>
          <w:szCs w:val="24"/>
        </w:rPr>
        <w:lastRenderedPageBreak/>
        <w:t>interfacial air convection [Wu et al. 2018, Qin 2016, Chen et al 2019]. It decides the vertical thermal flux at the pavement surface, which is quantified by the Eq. (8):</w:t>
      </w:r>
    </w:p>
    <w:p w14:paraId="10D63962" w14:textId="77777777" w:rsidR="00304FF2" w:rsidRPr="00304FF2" w:rsidRDefault="00304FF2" w:rsidP="00304FF2">
      <w:pPr>
        <w:tabs>
          <w:tab w:val="left" w:pos="567"/>
        </w:tabs>
        <w:spacing w:after="0" w:line="360" w:lineRule="auto"/>
        <w:jc w:val="both"/>
        <w:rPr>
          <w:rFonts w:ascii="Times New Roman" w:eastAsia="SimSun" w:hAnsi="Times New Roman" w:cs="Times New Roman"/>
          <w:sz w:val="24"/>
          <w:szCs w:val="24"/>
        </w:rPr>
      </w:pPr>
    </w:p>
    <w:p w14:paraId="05642F89" w14:textId="77777777" w:rsidR="00304FF2" w:rsidRPr="00304FF2" w:rsidRDefault="00304FF2" w:rsidP="00304FF2">
      <w:pPr>
        <w:tabs>
          <w:tab w:val="left" w:pos="567"/>
        </w:tabs>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ab/>
      </w:r>
      <m:oMath>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q</m:t>
            </m:r>
          </m:e>
          <m:sub>
            <m:r>
              <w:rPr>
                <w:rFonts w:ascii="Cambria Math" w:eastAsia="SimSun" w:hAnsi="Cambria Math" w:cs="Times New Roman"/>
                <w:sz w:val="24"/>
                <w:szCs w:val="24"/>
              </w:rPr>
              <m:t>T</m:t>
            </m:r>
          </m:sub>
        </m:sSub>
        <m:r>
          <w:rPr>
            <w:rFonts w:ascii="Cambria Math" w:eastAsia="SimSun" w:hAnsi="Cambria Math" w:cs="Times New Roman"/>
            <w:sz w:val="24"/>
            <w:szCs w:val="24"/>
          </w:rPr>
          <m:t>=</m:t>
        </m:r>
        <m:d>
          <m:dPr>
            <m:ctrlPr>
              <w:rPr>
                <w:rFonts w:ascii="Cambria Math" w:eastAsia="SimSun" w:hAnsi="Cambria Math" w:cs="Times New Roman"/>
                <w:i/>
                <w:sz w:val="24"/>
                <w:szCs w:val="24"/>
              </w:rPr>
            </m:ctrlPr>
          </m:dPr>
          <m:e>
            <m:r>
              <w:rPr>
                <w:rFonts w:ascii="Cambria Math" w:eastAsia="SimSun" w:hAnsi="Cambria Math" w:cs="Times New Roman"/>
                <w:sz w:val="24"/>
                <w:szCs w:val="24"/>
              </w:rPr>
              <m:t>1-a</m:t>
            </m:r>
          </m:e>
        </m:d>
        <m:r>
          <w:rPr>
            <w:rFonts w:ascii="Cambria Math" w:eastAsia="SimSun" w:hAnsi="Cambria Math" w:cs="Times New Roman"/>
            <w:sz w:val="24"/>
            <w:szCs w:val="24"/>
          </w:rPr>
          <m:t>I-εσ</m:t>
        </m:r>
        <m:d>
          <m:dPr>
            <m:ctrlPr>
              <w:rPr>
                <w:rFonts w:ascii="Cambria Math" w:eastAsia="SimSun" w:hAnsi="Cambria Math" w:cs="Times New Roman"/>
                <w:i/>
                <w:sz w:val="24"/>
                <w:szCs w:val="24"/>
              </w:rPr>
            </m:ctrlPr>
          </m:dPr>
          <m:e>
            <m:sSubSup>
              <m:sSubSupPr>
                <m:ctrlPr>
                  <w:rPr>
                    <w:rFonts w:ascii="Cambria Math" w:eastAsia="SimSun" w:hAnsi="Cambria Math" w:cs="Times New Roman"/>
                    <w:i/>
                    <w:sz w:val="24"/>
                    <w:szCs w:val="24"/>
                  </w:rPr>
                </m:ctrlPr>
              </m:sSubSupPr>
              <m:e>
                <m:r>
                  <w:rPr>
                    <w:rFonts w:ascii="Cambria Math" w:eastAsia="SimSun" w:hAnsi="Cambria Math" w:cs="Times New Roman"/>
                    <w:sz w:val="24"/>
                    <w:szCs w:val="24"/>
                  </w:rPr>
                  <m:t>T</m:t>
                </m:r>
              </m:e>
              <m:sub>
                <m:r>
                  <w:rPr>
                    <w:rFonts w:ascii="Cambria Math" w:eastAsia="SimSun" w:hAnsi="Cambria Math" w:cs="Times New Roman"/>
                    <w:sz w:val="24"/>
                    <w:szCs w:val="24"/>
                  </w:rPr>
                  <m:t>s</m:t>
                </m:r>
              </m:sub>
              <m:sup>
                <m:r>
                  <w:rPr>
                    <w:rFonts w:ascii="Cambria Math" w:eastAsia="SimSun" w:hAnsi="Cambria Math" w:cs="Times New Roman"/>
                    <w:sz w:val="24"/>
                    <w:szCs w:val="24"/>
                  </w:rPr>
                  <m:t>4</m:t>
                </m:r>
              </m:sup>
            </m:sSubSup>
            <m:r>
              <w:rPr>
                <w:rFonts w:ascii="Cambria Math" w:eastAsia="SimSun" w:hAnsi="Cambria Math" w:cs="Times New Roman"/>
                <w:sz w:val="24"/>
                <w:szCs w:val="24"/>
              </w:rPr>
              <m:t>-</m:t>
            </m:r>
            <m:sSubSup>
              <m:sSubSupPr>
                <m:ctrlPr>
                  <w:rPr>
                    <w:rFonts w:ascii="Cambria Math" w:eastAsia="SimSun" w:hAnsi="Cambria Math" w:cs="Times New Roman"/>
                    <w:i/>
                    <w:sz w:val="24"/>
                    <w:szCs w:val="24"/>
                  </w:rPr>
                </m:ctrlPr>
              </m:sSubSupPr>
              <m:e>
                <m:r>
                  <w:rPr>
                    <w:rFonts w:ascii="Cambria Math" w:eastAsia="SimSun" w:hAnsi="Cambria Math" w:cs="Times New Roman"/>
                    <w:sz w:val="24"/>
                    <w:szCs w:val="24"/>
                  </w:rPr>
                  <m:t>T</m:t>
                </m:r>
              </m:e>
              <m:sub>
                <m:r>
                  <w:rPr>
                    <w:rFonts w:ascii="Cambria Math" w:eastAsia="SimSun" w:hAnsi="Cambria Math" w:cs="Times New Roman"/>
                    <w:sz w:val="24"/>
                    <w:szCs w:val="24"/>
                  </w:rPr>
                  <m:t>a</m:t>
                </m:r>
              </m:sub>
              <m:sup>
                <m:r>
                  <w:rPr>
                    <w:rFonts w:ascii="Cambria Math" w:eastAsia="SimSun" w:hAnsi="Cambria Math" w:cs="Times New Roman"/>
                    <w:sz w:val="24"/>
                    <w:szCs w:val="24"/>
                  </w:rPr>
                  <m:t>4</m:t>
                </m:r>
              </m:sup>
            </m:sSubSup>
          </m:e>
        </m:d>
        <m:r>
          <w:rPr>
            <w:rFonts w:ascii="Cambria Math" w:eastAsia="SimSun" w:hAnsi="Cambria Math" w:cs="Times New Roman"/>
            <w:sz w:val="24"/>
            <w:szCs w:val="24"/>
          </w:rPr>
          <m:t>-</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h</m:t>
            </m:r>
          </m:e>
          <m:sub>
            <m:r>
              <w:rPr>
                <w:rFonts w:ascii="Cambria Math" w:eastAsia="SimSun" w:hAnsi="Cambria Math" w:cs="Times New Roman"/>
                <w:sz w:val="24"/>
                <w:szCs w:val="24"/>
              </w:rPr>
              <m:t>c</m:t>
            </m:r>
          </m:sub>
        </m:sSub>
        <m:r>
          <w:rPr>
            <w:rFonts w:ascii="Cambria Math" w:eastAsia="SimSun" w:hAnsi="Cambria Math" w:cs="Times New Roman"/>
            <w:sz w:val="24"/>
            <w:szCs w:val="24"/>
          </w:rPr>
          <m:t>(</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T</m:t>
            </m:r>
          </m:e>
          <m:sub>
            <m:r>
              <w:rPr>
                <w:rFonts w:ascii="Cambria Math" w:eastAsia="SimSun" w:hAnsi="Cambria Math" w:cs="Times New Roman"/>
                <w:sz w:val="24"/>
                <w:szCs w:val="24"/>
              </w:rPr>
              <m:t>s</m:t>
            </m:r>
          </m:sub>
        </m:sSub>
        <m:r>
          <w:rPr>
            <w:rFonts w:ascii="Cambria Math" w:eastAsia="SimSun" w:hAnsi="Cambria Math" w:cs="Times New Roman"/>
            <w:sz w:val="24"/>
            <w:szCs w:val="24"/>
          </w:rPr>
          <m:t>-</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T</m:t>
            </m:r>
          </m:e>
          <m:sub>
            <m:r>
              <w:rPr>
                <w:rFonts w:ascii="Cambria Math" w:eastAsia="SimSun" w:hAnsi="Cambria Math" w:cs="Times New Roman"/>
                <w:sz w:val="24"/>
                <w:szCs w:val="24"/>
              </w:rPr>
              <m:t>a</m:t>
            </m:r>
          </m:sub>
        </m:sSub>
        <m:r>
          <w:rPr>
            <w:rFonts w:ascii="Cambria Math" w:eastAsia="SimSun" w:hAnsi="Cambria Math" w:cs="Times New Roman"/>
            <w:sz w:val="24"/>
            <w:szCs w:val="24"/>
          </w:rPr>
          <m:t>)</m:t>
        </m:r>
      </m:oMath>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t>(8),</w:t>
      </w:r>
    </w:p>
    <w:p w14:paraId="6F804075" w14:textId="77777777" w:rsidR="00304FF2" w:rsidRPr="00304FF2" w:rsidRDefault="00304FF2" w:rsidP="00304FF2">
      <w:pPr>
        <w:tabs>
          <w:tab w:val="left" w:pos="567"/>
        </w:tabs>
        <w:spacing w:after="0" w:line="360" w:lineRule="auto"/>
        <w:jc w:val="both"/>
        <w:rPr>
          <w:rFonts w:ascii="Times New Roman" w:eastAsia="SimSun" w:hAnsi="Times New Roman" w:cs="Times New Roman"/>
          <w:sz w:val="24"/>
          <w:szCs w:val="24"/>
        </w:rPr>
      </w:pPr>
    </w:p>
    <w:p w14:paraId="2635B05B" w14:textId="77777777" w:rsidR="00304FF2" w:rsidRPr="00304FF2" w:rsidRDefault="00304FF2" w:rsidP="00304FF2">
      <w:pPr>
        <w:tabs>
          <w:tab w:val="left" w:pos="567"/>
        </w:tabs>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where </w:t>
      </w:r>
      <w:proofErr w:type="spellStart"/>
      <w:r w:rsidRPr="00304FF2">
        <w:rPr>
          <w:rFonts w:ascii="Times New Roman" w:eastAsia="SimSun" w:hAnsi="Times New Roman" w:cs="Times New Roman"/>
          <w:i/>
          <w:iCs/>
          <w:sz w:val="24"/>
          <w:szCs w:val="24"/>
        </w:rPr>
        <w:t>q</w:t>
      </w:r>
      <w:r w:rsidRPr="00304FF2">
        <w:rPr>
          <w:rFonts w:ascii="Times New Roman" w:eastAsia="SimSun" w:hAnsi="Times New Roman" w:cs="Times New Roman"/>
          <w:i/>
          <w:iCs/>
          <w:sz w:val="24"/>
          <w:szCs w:val="24"/>
          <w:vertAlign w:val="subscript"/>
        </w:rPr>
        <w:t>T</w:t>
      </w:r>
      <w:proofErr w:type="spellEnd"/>
      <w:r w:rsidRPr="00304FF2">
        <w:rPr>
          <w:rFonts w:ascii="Times New Roman" w:eastAsia="SimSun" w:hAnsi="Times New Roman" w:cs="Times New Roman"/>
          <w:sz w:val="24"/>
          <w:szCs w:val="24"/>
        </w:rPr>
        <w:t xml:space="preserve"> (W/m</w:t>
      </w:r>
      <w:r w:rsidRPr="00304FF2">
        <w:rPr>
          <w:rFonts w:ascii="Times New Roman" w:eastAsia="SimSun" w:hAnsi="Times New Roman" w:cs="Times New Roman"/>
          <w:sz w:val="24"/>
          <w:szCs w:val="24"/>
          <w:vertAlign w:val="superscript"/>
        </w:rPr>
        <w:t>2</w:t>
      </w:r>
      <w:r w:rsidRPr="00304FF2">
        <w:rPr>
          <w:rFonts w:ascii="Times New Roman" w:eastAsia="SimSun" w:hAnsi="Times New Roman" w:cs="Times New Roman"/>
          <w:sz w:val="24"/>
          <w:szCs w:val="24"/>
        </w:rPr>
        <w:t xml:space="preserve">) stands for the vertical thermal flux at the pavement surface, </w:t>
      </w:r>
      <w:r w:rsidRPr="00304FF2">
        <w:rPr>
          <w:rFonts w:ascii="Times New Roman" w:eastAsia="SimSun" w:hAnsi="Times New Roman" w:cs="Times New Roman"/>
          <w:i/>
          <w:iCs/>
          <w:sz w:val="24"/>
          <w:szCs w:val="24"/>
        </w:rPr>
        <w:t>a</w:t>
      </w:r>
      <w:r w:rsidRPr="00304FF2">
        <w:rPr>
          <w:rFonts w:ascii="Times New Roman" w:eastAsia="SimSun" w:hAnsi="Times New Roman" w:cs="Times New Roman"/>
          <w:sz w:val="24"/>
          <w:szCs w:val="24"/>
        </w:rPr>
        <w:t xml:space="preserve"> is the albedo coefficient of the pavement material, </w:t>
      </w:r>
      <w:r w:rsidRPr="00304FF2">
        <w:rPr>
          <w:rFonts w:ascii="Times New Roman" w:eastAsia="SimSun" w:hAnsi="Times New Roman" w:cs="Times New Roman"/>
          <w:i/>
          <w:iCs/>
          <w:sz w:val="24"/>
          <w:szCs w:val="24"/>
        </w:rPr>
        <w:t>I</w:t>
      </w:r>
      <w:r w:rsidRPr="00304FF2">
        <w:rPr>
          <w:rFonts w:ascii="Times New Roman" w:eastAsia="SimSun" w:hAnsi="Times New Roman" w:cs="Times New Roman"/>
          <w:sz w:val="24"/>
          <w:szCs w:val="24"/>
        </w:rPr>
        <w:t xml:space="preserve"> (W/m</w:t>
      </w:r>
      <w:r w:rsidRPr="00304FF2">
        <w:rPr>
          <w:rFonts w:ascii="Times New Roman" w:eastAsia="SimSun" w:hAnsi="Times New Roman" w:cs="Times New Roman"/>
          <w:sz w:val="24"/>
          <w:szCs w:val="24"/>
          <w:vertAlign w:val="superscript"/>
        </w:rPr>
        <w:t>2</w:t>
      </w:r>
      <w:r w:rsidRPr="00304FF2">
        <w:rPr>
          <w:rFonts w:ascii="Times New Roman" w:eastAsia="SimSun" w:hAnsi="Times New Roman" w:cs="Times New Roman"/>
          <w:sz w:val="24"/>
          <w:szCs w:val="24"/>
        </w:rPr>
        <w:t xml:space="preserve">) </w:t>
      </w:r>
      <w:proofErr w:type="gramStart"/>
      <w:r w:rsidRPr="00304FF2">
        <w:rPr>
          <w:rFonts w:ascii="Times New Roman" w:eastAsia="SimSun" w:hAnsi="Times New Roman" w:cs="Times New Roman"/>
          <w:sz w:val="24"/>
          <w:szCs w:val="24"/>
        </w:rPr>
        <w:t>is</w:t>
      </w:r>
      <w:proofErr w:type="gramEnd"/>
      <w:r w:rsidRPr="00304FF2">
        <w:rPr>
          <w:rFonts w:ascii="Times New Roman" w:eastAsia="SimSun" w:hAnsi="Times New Roman" w:cs="Times New Roman"/>
          <w:sz w:val="24"/>
          <w:szCs w:val="24"/>
        </w:rPr>
        <w:t xml:space="preserve"> the solar incident irradiation, ε is pavement material emissivity, σ is the Stefan-Boltzmann constant, 5.67</w:t>
      </w:r>
      <w:r w:rsidRPr="00304FF2">
        <w:rPr>
          <w:rFonts w:ascii="Times New Roman" w:eastAsia="SimSun" w:hAnsi="Times New Roman" w:cs="Times New Roman"/>
          <w:sz w:val="24"/>
          <w:szCs w:val="24"/>
        </w:rPr>
        <w:sym w:font="Symbol" w:char="F0B4"/>
      </w:r>
      <w:r w:rsidRPr="00304FF2">
        <w:rPr>
          <w:rFonts w:ascii="Times New Roman" w:eastAsia="SimSun" w:hAnsi="Times New Roman" w:cs="Times New Roman"/>
          <w:sz w:val="24"/>
          <w:szCs w:val="24"/>
        </w:rPr>
        <w:t>10</w:t>
      </w:r>
      <w:r w:rsidRPr="00304FF2">
        <w:rPr>
          <w:rFonts w:ascii="Times New Roman" w:eastAsia="SimSun" w:hAnsi="Times New Roman" w:cs="Times New Roman"/>
          <w:sz w:val="24"/>
          <w:szCs w:val="24"/>
          <w:vertAlign w:val="superscript"/>
        </w:rPr>
        <w:t>-8</w:t>
      </w:r>
      <w:r w:rsidRPr="00304FF2">
        <w:rPr>
          <w:rFonts w:ascii="Times New Roman" w:eastAsia="SimSun" w:hAnsi="Times New Roman" w:cs="Times New Roman"/>
          <w:sz w:val="24"/>
          <w:szCs w:val="24"/>
        </w:rPr>
        <w:t xml:space="preserve"> W/m</w:t>
      </w:r>
      <w:r w:rsidRPr="00304FF2">
        <w:rPr>
          <w:rFonts w:ascii="Times New Roman" w:eastAsia="SimSun" w:hAnsi="Times New Roman" w:cs="Times New Roman"/>
          <w:sz w:val="24"/>
          <w:szCs w:val="24"/>
          <w:vertAlign w:val="superscript"/>
        </w:rPr>
        <w:t>2</w:t>
      </w:r>
      <w:r w:rsidRPr="00304FF2">
        <w:rPr>
          <w:rFonts w:ascii="Times New Roman" w:eastAsia="SimSun" w:hAnsi="Times New Roman" w:cs="Times New Roman"/>
          <w:sz w:val="24"/>
          <w:szCs w:val="24"/>
        </w:rPr>
        <w:t>/K</w:t>
      </w:r>
      <w:r w:rsidRPr="00304FF2">
        <w:rPr>
          <w:rFonts w:ascii="Times New Roman" w:eastAsia="SimSun" w:hAnsi="Times New Roman" w:cs="Times New Roman"/>
          <w:sz w:val="24"/>
          <w:szCs w:val="24"/>
          <w:vertAlign w:val="superscript"/>
        </w:rPr>
        <w:t>4</w:t>
      </w:r>
      <w:r w:rsidRPr="00304FF2">
        <w:rPr>
          <w:rFonts w:ascii="Times New Roman" w:eastAsia="SimSun" w:hAnsi="Times New Roman" w:cs="Times New Roman"/>
          <w:sz w:val="24"/>
          <w:szCs w:val="24"/>
        </w:rPr>
        <w:t xml:space="preserve">, </w:t>
      </w:r>
      <w:proofErr w:type="spellStart"/>
      <w:r w:rsidRPr="00304FF2">
        <w:rPr>
          <w:rFonts w:ascii="Times New Roman" w:eastAsia="SimSun" w:hAnsi="Times New Roman" w:cs="Times New Roman"/>
          <w:i/>
          <w:iCs/>
          <w:sz w:val="24"/>
          <w:szCs w:val="24"/>
        </w:rPr>
        <w:t>h</w:t>
      </w:r>
      <w:r w:rsidRPr="00304FF2">
        <w:rPr>
          <w:rFonts w:ascii="Times New Roman" w:eastAsia="SimSun" w:hAnsi="Times New Roman" w:cs="Times New Roman"/>
          <w:i/>
          <w:iCs/>
          <w:sz w:val="24"/>
          <w:szCs w:val="24"/>
          <w:vertAlign w:val="subscript"/>
        </w:rPr>
        <w:t>c</w:t>
      </w:r>
      <w:proofErr w:type="spellEnd"/>
      <w:r w:rsidRPr="00304FF2">
        <w:rPr>
          <w:rFonts w:ascii="Times New Roman" w:eastAsia="SimSun" w:hAnsi="Times New Roman" w:cs="Times New Roman"/>
          <w:sz w:val="24"/>
          <w:szCs w:val="24"/>
        </w:rPr>
        <w:t xml:space="preserve"> (W/m</w:t>
      </w:r>
      <w:r w:rsidRPr="00304FF2">
        <w:rPr>
          <w:rFonts w:ascii="Times New Roman" w:eastAsia="SimSun" w:hAnsi="Times New Roman" w:cs="Times New Roman"/>
          <w:sz w:val="24"/>
          <w:szCs w:val="24"/>
          <w:vertAlign w:val="superscript"/>
        </w:rPr>
        <w:t>2</w:t>
      </w:r>
      <w:r w:rsidRPr="00304FF2">
        <w:rPr>
          <w:rFonts w:ascii="Times New Roman" w:eastAsia="SimSun" w:hAnsi="Times New Roman" w:cs="Times New Roman"/>
          <w:sz w:val="24"/>
          <w:szCs w:val="24"/>
        </w:rPr>
        <w:t>/K) is the heat convection coefficient.</w:t>
      </w:r>
    </w:p>
    <w:p w14:paraId="74BB639B"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53E91543"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For the climatic thermal effect analysis, a scenario has been assumed at a location in Greater Manchester in the northwest England. A database of the UK Global Horizontal Irradiance (GHI) has been referred to determine the thermal boundary condition for the FE modelling of the pavement structure [Palmer et al. 2017]. It records the annual hourly incident irradiation around the UK. To characterise these data for the FE modelling parametric input, at first, an average daily variation by hours in each month was calculated. Fig. 5 gives out the result of a set of the data at a location of the identification - </w:t>
      </w:r>
      <w:proofErr w:type="spellStart"/>
      <w:r w:rsidRPr="00304FF2">
        <w:rPr>
          <w:rFonts w:ascii="Times New Roman" w:eastAsia="SimSun" w:hAnsi="Times New Roman" w:cs="Times New Roman"/>
          <w:sz w:val="24"/>
          <w:szCs w:val="24"/>
        </w:rPr>
        <w:t>GHI_tmy_MIDAS</w:t>
      </w:r>
      <w:proofErr w:type="spellEnd"/>
      <w:r w:rsidRPr="00304FF2">
        <w:rPr>
          <w:rFonts w:ascii="Times New Roman" w:eastAsia="SimSun" w:hAnsi="Times New Roman" w:cs="Times New Roman"/>
          <w:sz w:val="24"/>
          <w:szCs w:val="24"/>
        </w:rPr>
        <w:t xml:space="preserve"> X_</w:t>
      </w:r>
      <w:proofErr w:type="gramStart"/>
      <w:r w:rsidRPr="00304FF2">
        <w:rPr>
          <w:rFonts w:ascii="Times New Roman" w:eastAsia="SimSun" w:hAnsi="Times New Roman" w:cs="Times New Roman"/>
          <w:sz w:val="24"/>
          <w:szCs w:val="24"/>
        </w:rPr>
        <w:t>394936,Y</w:t>
      </w:r>
      <w:proofErr w:type="gramEnd"/>
      <w:r w:rsidRPr="00304FF2">
        <w:rPr>
          <w:rFonts w:ascii="Times New Roman" w:eastAsia="SimSun" w:hAnsi="Times New Roman" w:cs="Times New Roman"/>
          <w:sz w:val="24"/>
          <w:szCs w:val="24"/>
        </w:rPr>
        <w:t xml:space="preserve">_392020 2008_2017 [Palmer and Betts. 2018]. A Gaussian distribution (Eq. 9) was employed to represent the monthly daily average hourly GHI in a period of one year. Thereafter, the three representative Gaussian parameters, a, </w:t>
      </w:r>
      <w:proofErr w:type="gramStart"/>
      <w:r w:rsidRPr="00304FF2">
        <w:rPr>
          <w:rFonts w:ascii="Times New Roman" w:eastAsia="SimSun" w:hAnsi="Times New Roman" w:cs="Times New Roman"/>
          <w:sz w:val="24"/>
          <w:szCs w:val="24"/>
        </w:rPr>
        <w:t>b</w:t>
      </w:r>
      <w:proofErr w:type="gramEnd"/>
      <w:r w:rsidRPr="00304FF2">
        <w:rPr>
          <w:rFonts w:ascii="Times New Roman" w:eastAsia="SimSun" w:hAnsi="Times New Roman" w:cs="Times New Roman"/>
          <w:sz w:val="24"/>
          <w:szCs w:val="24"/>
        </w:rPr>
        <w:t xml:space="preserve"> and c were characterized using a sum sine function as presented in the Fig. 6. </w:t>
      </w:r>
    </w:p>
    <w:p w14:paraId="2FE1912B"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7B8AF2B0"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ab/>
      </w:r>
      <m:oMath>
        <m:r>
          <w:rPr>
            <w:rFonts w:ascii="Cambria Math" w:eastAsia="SimSun" w:hAnsi="Cambria Math" w:cs="Times New Roman"/>
            <w:sz w:val="24"/>
            <w:szCs w:val="24"/>
          </w:rPr>
          <m:t>GHI=a×</m:t>
        </m:r>
        <m:r>
          <m:rPr>
            <m:sty m:val="p"/>
          </m:rPr>
          <w:rPr>
            <w:rFonts w:ascii="Cambria Math" w:eastAsia="SimSun" w:hAnsi="Cambria Math" w:cs="Times New Roman"/>
            <w:sz w:val="24"/>
            <w:szCs w:val="24"/>
          </w:rPr>
          <m:t>exp⁡</m:t>
        </m:r>
        <m:r>
          <w:rPr>
            <w:rFonts w:ascii="Cambria Math" w:eastAsia="SimSun" w:hAnsi="Cambria Math" w:cs="Times New Roman"/>
            <w:sz w:val="24"/>
            <w:szCs w:val="24"/>
          </w:rPr>
          <m:t xml:space="preserve">(- </m:t>
        </m:r>
        <m:sSup>
          <m:sSupPr>
            <m:ctrlPr>
              <w:rPr>
                <w:rFonts w:ascii="Cambria Math" w:eastAsia="SimSun" w:hAnsi="Cambria Math" w:cs="Times New Roman"/>
                <w:i/>
                <w:sz w:val="24"/>
                <w:szCs w:val="24"/>
              </w:rPr>
            </m:ctrlPr>
          </m:sSupPr>
          <m:e>
            <m:d>
              <m:dPr>
                <m:ctrlPr>
                  <w:rPr>
                    <w:rFonts w:ascii="Cambria Math" w:eastAsia="SimSun" w:hAnsi="Cambria Math" w:cs="Times New Roman"/>
                    <w:i/>
                    <w:sz w:val="24"/>
                    <w:szCs w:val="24"/>
                  </w:rPr>
                </m:ctrlPr>
              </m:dPr>
              <m:e>
                <m:f>
                  <m:fPr>
                    <m:ctrlPr>
                      <w:rPr>
                        <w:rFonts w:ascii="Cambria Math" w:eastAsia="SimSun" w:hAnsi="Cambria Math" w:cs="Times New Roman"/>
                        <w:i/>
                        <w:sz w:val="24"/>
                        <w:szCs w:val="24"/>
                      </w:rPr>
                    </m:ctrlPr>
                  </m:fPr>
                  <m:num>
                    <m:r>
                      <w:rPr>
                        <w:rFonts w:ascii="Cambria Math" w:eastAsia="SimSun" w:hAnsi="Cambria Math" w:cs="Times New Roman"/>
                        <w:sz w:val="24"/>
                        <w:szCs w:val="24"/>
                      </w:rPr>
                      <m:t>t - b</m:t>
                    </m:r>
                  </m:num>
                  <m:den>
                    <m:r>
                      <w:rPr>
                        <w:rFonts w:ascii="Cambria Math" w:eastAsia="SimSun" w:hAnsi="Cambria Math" w:cs="Times New Roman"/>
                        <w:sz w:val="24"/>
                        <w:szCs w:val="24"/>
                      </w:rPr>
                      <m:t>c</m:t>
                    </m:r>
                  </m:den>
                </m:f>
              </m:e>
            </m:d>
          </m:e>
          <m:sup>
            <m:r>
              <w:rPr>
                <w:rFonts w:ascii="Cambria Math" w:eastAsia="SimSun" w:hAnsi="Cambria Math" w:cs="Times New Roman"/>
                <w:sz w:val="24"/>
                <w:szCs w:val="24"/>
              </w:rPr>
              <m:t>2</m:t>
            </m:r>
          </m:sup>
        </m:sSup>
        <m:r>
          <w:rPr>
            <w:rFonts w:ascii="Cambria Math" w:eastAsia="SimSun" w:hAnsi="Cambria Math" w:cs="Times New Roman"/>
            <w:sz w:val="24"/>
            <w:szCs w:val="24"/>
          </w:rPr>
          <m:t>)</m:t>
        </m:r>
      </m:oMath>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t>(9),</w:t>
      </w:r>
    </w:p>
    <w:p w14:paraId="1C8D4280"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723CE603"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where </w:t>
      </w:r>
      <w:proofErr w:type="spellStart"/>
      <w:r w:rsidRPr="00304FF2">
        <w:rPr>
          <w:rFonts w:ascii="Times New Roman" w:eastAsia="SimSun" w:hAnsi="Times New Roman" w:cs="Times New Roman"/>
          <w:sz w:val="24"/>
          <w:szCs w:val="24"/>
        </w:rPr>
        <w:t>t</w:t>
      </w:r>
      <w:proofErr w:type="spellEnd"/>
      <w:r w:rsidRPr="00304FF2">
        <w:rPr>
          <w:rFonts w:ascii="Times New Roman" w:eastAsia="SimSun" w:hAnsi="Times New Roman" w:cs="Times New Roman"/>
          <w:sz w:val="24"/>
          <w:szCs w:val="24"/>
        </w:rPr>
        <w:t xml:space="preserve"> is the time in hours, a, </w:t>
      </w:r>
      <w:proofErr w:type="gramStart"/>
      <w:r w:rsidRPr="00304FF2">
        <w:rPr>
          <w:rFonts w:ascii="Times New Roman" w:eastAsia="SimSun" w:hAnsi="Times New Roman" w:cs="Times New Roman"/>
          <w:sz w:val="24"/>
          <w:szCs w:val="24"/>
        </w:rPr>
        <w:t>b</w:t>
      </w:r>
      <w:proofErr w:type="gramEnd"/>
      <w:r w:rsidRPr="00304FF2">
        <w:rPr>
          <w:rFonts w:ascii="Times New Roman" w:eastAsia="SimSun" w:hAnsi="Times New Roman" w:cs="Times New Roman"/>
          <w:sz w:val="24"/>
          <w:szCs w:val="24"/>
        </w:rPr>
        <w:t xml:space="preserve"> and c are three parameter constants.</w:t>
      </w:r>
    </w:p>
    <w:p w14:paraId="2551062A"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lastRenderedPageBreak/>
        <w:drawing>
          <wp:inline distT="0" distB="0" distL="0" distR="0" wp14:anchorId="6FB45BA8" wp14:editId="75AF283D">
            <wp:extent cx="5731510" cy="3107690"/>
            <wp:effectExtent l="0" t="0" r="2540" b="0"/>
            <wp:docPr id="652" name="Picture 652" descr="Fig. 5. Annual monthly average daily Global Horizontal Irradiance at the location in Greater Manchester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icture 652" descr="Fig. 5. Annual monthly average daily Global Horizontal Irradiance at the location in Greater Manchester UK"/>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31510" cy="3107690"/>
                    </a:xfrm>
                    <a:prstGeom prst="rect">
                      <a:avLst/>
                    </a:prstGeom>
                  </pic:spPr>
                </pic:pic>
              </a:graphicData>
            </a:graphic>
          </wp:inline>
        </w:drawing>
      </w:r>
    </w:p>
    <w:p w14:paraId="30664383"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5. Annual monthly average daily Global Horizontal Irradiance at the location in Greater Manchester UK</w:t>
      </w:r>
    </w:p>
    <w:p w14:paraId="5E38D2A7" w14:textId="77777777" w:rsidR="00304FF2" w:rsidRPr="00304FF2" w:rsidRDefault="00304FF2" w:rsidP="00304FF2">
      <w:pPr>
        <w:spacing w:after="0" w:line="360" w:lineRule="auto"/>
        <w:jc w:val="center"/>
        <w:rPr>
          <w:rFonts w:ascii="Times New Roman" w:eastAsia="SimSun" w:hAnsi="Times New Roman" w:cs="Times New Roman"/>
          <w:sz w:val="24"/>
          <w:szCs w:val="24"/>
        </w:rPr>
      </w:pPr>
    </w:p>
    <w:p w14:paraId="44F6373F" w14:textId="77777777" w:rsidR="00304FF2" w:rsidRPr="00304FF2" w:rsidRDefault="00304FF2" w:rsidP="00304FF2">
      <w:pPr>
        <w:spacing w:after="0" w:line="360" w:lineRule="auto"/>
        <w:ind w:hanging="709"/>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drawing>
          <wp:inline distT="0" distB="0" distL="0" distR="0" wp14:anchorId="627E0633" wp14:editId="6BF763D8">
            <wp:extent cx="6656614" cy="2421927"/>
            <wp:effectExtent l="0" t="0" r="0" b="0"/>
            <wp:docPr id="653" name="Picture 653" descr="Fig. 6. Characterized Gaussian representative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653" descr="Fig. 6. Characterized Gaussian representative parameters"/>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782704" cy="2467803"/>
                    </a:xfrm>
                    <a:prstGeom prst="rect">
                      <a:avLst/>
                    </a:prstGeom>
                  </pic:spPr>
                </pic:pic>
              </a:graphicData>
            </a:graphic>
          </wp:inline>
        </w:drawing>
      </w:r>
    </w:p>
    <w:p w14:paraId="34B238EA"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Fig. 6. Characterized Gaussian representative </w:t>
      </w:r>
      <w:proofErr w:type="gramStart"/>
      <w:r w:rsidRPr="00304FF2">
        <w:rPr>
          <w:rFonts w:ascii="Times New Roman" w:eastAsia="SimSun" w:hAnsi="Times New Roman" w:cs="Times New Roman"/>
          <w:sz w:val="24"/>
          <w:szCs w:val="24"/>
        </w:rPr>
        <w:t>parameters</w:t>
      </w:r>
      <w:proofErr w:type="gramEnd"/>
    </w:p>
    <w:p w14:paraId="343E385C"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5204E29C"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To determine the </w:t>
      </w:r>
      <w:proofErr w:type="spellStart"/>
      <w:r w:rsidRPr="00304FF2">
        <w:rPr>
          <w:rFonts w:ascii="Times New Roman" w:eastAsia="SimSun" w:hAnsi="Times New Roman" w:cs="Times New Roman"/>
          <w:i/>
          <w:iCs/>
          <w:sz w:val="24"/>
          <w:szCs w:val="24"/>
        </w:rPr>
        <w:t>q</w:t>
      </w:r>
      <w:r w:rsidRPr="00304FF2">
        <w:rPr>
          <w:rFonts w:ascii="Times New Roman" w:eastAsia="SimSun" w:hAnsi="Times New Roman" w:cs="Times New Roman"/>
          <w:i/>
          <w:iCs/>
          <w:sz w:val="24"/>
          <w:szCs w:val="24"/>
          <w:vertAlign w:val="subscript"/>
        </w:rPr>
        <w:t>T</w:t>
      </w:r>
      <w:proofErr w:type="spellEnd"/>
      <w:r w:rsidRPr="00304FF2">
        <w:rPr>
          <w:rFonts w:ascii="Times New Roman" w:eastAsia="SimSun" w:hAnsi="Times New Roman" w:cs="Times New Roman"/>
          <w:sz w:val="24"/>
          <w:szCs w:val="24"/>
        </w:rPr>
        <w:t xml:space="preserve"> by the Eq. (8), we need to know the atmospheric air temperature </w:t>
      </w:r>
      <w:r w:rsidRPr="00304FF2">
        <w:rPr>
          <w:rFonts w:ascii="Times New Roman" w:eastAsia="SimSun" w:hAnsi="Times New Roman" w:cs="Times New Roman"/>
          <w:i/>
          <w:iCs/>
          <w:sz w:val="24"/>
          <w:szCs w:val="24"/>
        </w:rPr>
        <w:t>T</w:t>
      </w:r>
      <w:r w:rsidRPr="00304FF2">
        <w:rPr>
          <w:rFonts w:ascii="Times New Roman" w:eastAsia="SimSun" w:hAnsi="Times New Roman" w:cs="Times New Roman"/>
          <w:i/>
          <w:iCs/>
          <w:sz w:val="24"/>
          <w:szCs w:val="24"/>
          <w:vertAlign w:val="subscript"/>
        </w:rPr>
        <w:t>a</w:t>
      </w:r>
      <w:r w:rsidRPr="00304FF2">
        <w:rPr>
          <w:rFonts w:ascii="Times New Roman" w:eastAsia="SimSun" w:hAnsi="Times New Roman" w:cs="Times New Roman"/>
          <w:sz w:val="24"/>
          <w:szCs w:val="24"/>
        </w:rPr>
        <w:t xml:space="preserve">, for which the data from UK weather forecast record was adopted for this paper. Fig. 7(a) shows the annual monthly temperature variation in the region of Manchester and a representative curve fitting for the average of the Low and High. Fig. 7(b) shows the variation magnitude, </w:t>
      </w:r>
      <w:proofErr w:type="gramStart"/>
      <w:r w:rsidRPr="00304FF2">
        <w:rPr>
          <w:rFonts w:ascii="Times New Roman" w:eastAsia="SimSun" w:hAnsi="Times New Roman" w:cs="Times New Roman"/>
          <w:sz w:val="24"/>
          <w:szCs w:val="24"/>
        </w:rPr>
        <w:t>i.e.</w:t>
      </w:r>
      <w:proofErr w:type="gramEnd"/>
      <w:r w:rsidRPr="00304FF2">
        <w:rPr>
          <w:rFonts w:ascii="Times New Roman" w:eastAsia="SimSun" w:hAnsi="Times New Roman" w:cs="Times New Roman"/>
          <w:sz w:val="24"/>
          <w:szCs w:val="24"/>
        </w:rPr>
        <w:t xml:space="preserve"> the difference between the Average and the Low or High, and </w:t>
      </w:r>
      <w:r w:rsidRPr="00304FF2">
        <w:rPr>
          <w:rFonts w:ascii="Times New Roman" w:eastAsia="SimSun" w:hAnsi="Times New Roman" w:cs="Times New Roman"/>
          <w:sz w:val="24"/>
          <w:szCs w:val="24"/>
        </w:rPr>
        <w:lastRenderedPageBreak/>
        <w:t>a representative curve fitting to the data of the difference. On the data and the representatives in Fig. 7, the hourly atmospheric air temperature condition is characterised using the Eq. (10) below and illustrated in the Fig. 8.</w:t>
      </w:r>
    </w:p>
    <w:p w14:paraId="20765590"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76BD3573" w14:textId="3FD37DCE"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ab/>
      </w:r>
      <m:oMath>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T</m:t>
            </m:r>
          </m:e>
          <m:sub>
            <m:r>
              <w:rPr>
                <w:rFonts w:ascii="Cambria Math" w:eastAsia="SimSun" w:hAnsi="Cambria Math" w:cs="Times New Roman"/>
                <w:sz w:val="24"/>
                <w:szCs w:val="24"/>
              </w:rPr>
              <m:t>a</m:t>
            </m:r>
          </m:sub>
        </m:sSub>
        <m:r>
          <w:rPr>
            <w:rFonts w:ascii="Cambria Math" w:eastAsia="SimSun" w:hAnsi="Cambria Math" w:cs="Times New Roman"/>
            <w:sz w:val="24"/>
            <w:szCs w:val="24"/>
          </w:rPr>
          <m:t xml:space="preserve">= </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T</m:t>
            </m:r>
          </m:e>
          <m:sub>
            <m:r>
              <w:rPr>
                <w:rFonts w:ascii="Cambria Math" w:eastAsia="SimSun" w:hAnsi="Cambria Math" w:cs="Times New Roman"/>
                <w:sz w:val="24"/>
                <w:szCs w:val="24"/>
              </w:rPr>
              <m:t>mean</m:t>
            </m:r>
          </m:sub>
        </m:sSub>
        <m:r>
          <w:rPr>
            <w:rFonts w:ascii="Cambria Math" w:eastAsia="SimSun" w:hAnsi="Cambria Math" w:cs="Times New Roman"/>
            <w:sz w:val="24"/>
            <w:szCs w:val="24"/>
          </w:rPr>
          <m:t>+DT×</m:t>
        </m:r>
        <m:r>
          <m:rPr>
            <m:sty m:val="p"/>
          </m:rPr>
          <w:rPr>
            <w:rFonts w:ascii="Cambria Math" w:eastAsia="SimSun" w:hAnsi="Cambria Math" w:cs="Times New Roman"/>
            <w:sz w:val="24"/>
            <w:szCs w:val="24"/>
          </w:rPr>
          <m:t>sin⁡</m:t>
        </m:r>
        <m:r>
          <w:rPr>
            <w:rFonts w:ascii="Cambria Math" w:eastAsia="SimSun" w:hAnsi="Cambria Math" w:cs="Times New Roman"/>
            <w:sz w:val="24"/>
            <w:szCs w:val="24"/>
          </w:rPr>
          <m:t>(2</m:t>
        </m:r>
        <m:r>
          <m:rPr>
            <m:sty m:val="p"/>
          </m:rPr>
          <w:rPr>
            <w:rFonts w:ascii="Cambria Math" w:eastAsia="SimSun" w:hAnsi="Cambria Math" w:cs="Times New Roman"/>
            <w:iCs/>
            <w:sz w:val="24"/>
            <w:szCs w:val="24"/>
          </w:rPr>
          <w:sym w:font="Symbol" w:char="F070"/>
        </m:r>
        <m:r>
          <w:rPr>
            <w:rFonts w:ascii="Cambria Math" w:eastAsia="SimSun" w:hAnsi="Cambria Math" w:cs="Times New Roman"/>
            <w:sz w:val="24"/>
            <w:szCs w:val="24"/>
          </w:rPr>
          <m:t>t/24)</m:t>
        </m:r>
      </m:oMath>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r>
      <w:r w:rsidRPr="00304FF2">
        <w:rPr>
          <w:rFonts w:ascii="Times New Roman" w:eastAsia="SimSun" w:hAnsi="Times New Roman" w:cs="Times New Roman"/>
          <w:sz w:val="24"/>
          <w:szCs w:val="24"/>
        </w:rPr>
        <w:tab/>
        <w:t>(10),</w:t>
      </w:r>
    </w:p>
    <w:p w14:paraId="53B86933"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64A89D12"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where </w:t>
      </w:r>
      <w:proofErr w:type="spellStart"/>
      <w:r w:rsidRPr="00304FF2">
        <w:rPr>
          <w:rFonts w:ascii="Times New Roman" w:eastAsia="SimSun" w:hAnsi="Times New Roman" w:cs="Times New Roman"/>
          <w:i/>
          <w:iCs/>
          <w:sz w:val="24"/>
          <w:szCs w:val="24"/>
        </w:rPr>
        <w:t>T</w:t>
      </w:r>
      <w:r w:rsidRPr="00304FF2">
        <w:rPr>
          <w:rFonts w:ascii="Times New Roman" w:eastAsia="SimSun" w:hAnsi="Times New Roman" w:cs="Times New Roman"/>
          <w:i/>
          <w:iCs/>
          <w:sz w:val="24"/>
          <w:szCs w:val="24"/>
          <w:vertAlign w:val="subscript"/>
        </w:rPr>
        <w:t>mean</w:t>
      </w:r>
      <w:proofErr w:type="spellEnd"/>
      <w:r w:rsidRPr="00304FF2">
        <w:rPr>
          <w:rFonts w:ascii="Times New Roman" w:eastAsia="SimSun" w:hAnsi="Times New Roman" w:cs="Times New Roman"/>
          <w:sz w:val="24"/>
          <w:szCs w:val="24"/>
        </w:rPr>
        <w:t xml:space="preserve"> is the average curve in the Fig. 7(a), and </w:t>
      </w:r>
      <m:oMath>
        <m:r>
          <w:rPr>
            <w:rFonts w:ascii="Cambria Math" w:eastAsia="SimSun" w:hAnsi="Cambria Math" w:cs="Times New Roman"/>
            <w:sz w:val="24"/>
            <w:szCs w:val="24"/>
          </w:rPr>
          <m:t>DT=</m:t>
        </m:r>
        <m:f>
          <m:fPr>
            <m:ctrlPr>
              <w:rPr>
                <w:rFonts w:ascii="Cambria Math" w:eastAsia="SimSun" w:hAnsi="Cambria Math" w:cs="Times New Roman"/>
                <w:i/>
                <w:sz w:val="24"/>
                <w:szCs w:val="24"/>
              </w:rPr>
            </m:ctrlPr>
          </m:fPr>
          <m:num>
            <m:r>
              <w:rPr>
                <w:rFonts w:ascii="Cambria Math" w:eastAsia="SimSun" w:hAnsi="Cambria Math" w:cs="Times New Roman"/>
                <w:sz w:val="24"/>
                <w:szCs w:val="24"/>
              </w:rPr>
              <m:t>High-Low</m:t>
            </m:r>
          </m:num>
          <m:den>
            <m:r>
              <w:rPr>
                <w:rFonts w:ascii="Cambria Math" w:eastAsia="SimSun" w:hAnsi="Cambria Math" w:cs="Times New Roman"/>
                <w:sz w:val="24"/>
                <w:szCs w:val="24"/>
              </w:rPr>
              <m:t>2</m:t>
            </m:r>
          </m:den>
        </m:f>
      </m:oMath>
      <w:r w:rsidRPr="00304FF2">
        <w:rPr>
          <w:rFonts w:ascii="Times New Roman" w:eastAsia="SimSun" w:hAnsi="Times New Roman" w:cs="Times New Roman"/>
          <w:sz w:val="24"/>
          <w:szCs w:val="24"/>
        </w:rPr>
        <w:t xml:space="preserve"> is the variation magnitude against the average and represented by the curve in the Fig. 7(b), </w:t>
      </w:r>
      <w:r w:rsidRPr="00304FF2">
        <w:rPr>
          <w:rFonts w:ascii="Times New Roman" w:eastAsia="SimSun" w:hAnsi="Times New Roman" w:cs="Times New Roman"/>
          <w:i/>
          <w:iCs/>
          <w:sz w:val="24"/>
          <w:szCs w:val="24"/>
        </w:rPr>
        <w:t>t</w:t>
      </w:r>
      <w:r w:rsidRPr="00304FF2">
        <w:rPr>
          <w:rFonts w:ascii="Times New Roman" w:eastAsia="SimSun" w:hAnsi="Times New Roman" w:cs="Times New Roman"/>
          <w:sz w:val="24"/>
          <w:szCs w:val="24"/>
        </w:rPr>
        <w:t xml:space="preserve"> is the time in hours. The </w:t>
      </w:r>
      <w:r w:rsidRPr="00304FF2">
        <w:rPr>
          <w:rFonts w:ascii="Times New Roman" w:eastAsia="SimSun" w:hAnsi="Times New Roman" w:cs="Times New Roman"/>
          <w:i/>
          <w:iCs/>
          <w:sz w:val="24"/>
          <w:szCs w:val="24"/>
        </w:rPr>
        <w:t>x</w:t>
      </w:r>
      <w:r w:rsidRPr="00304FF2">
        <w:rPr>
          <w:rFonts w:ascii="Times New Roman" w:eastAsia="SimSun" w:hAnsi="Times New Roman" w:cs="Times New Roman"/>
          <w:sz w:val="24"/>
          <w:szCs w:val="24"/>
        </w:rPr>
        <w:t xml:space="preserve"> in both Fig. 7(a)&amp;(b) is the time in months, i.e., x = </w:t>
      </w:r>
      <w:r w:rsidRPr="00304FF2">
        <w:rPr>
          <w:rFonts w:ascii="Times New Roman" w:eastAsia="SimSun" w:hAnsi="Times New Roman" w:cs="Times New Roman"/>
          <w:i/>
          <w:iCs/>
          <w:sz w:val="24"/>
          <w:szCs w:val="24"/>
        </w:rPr>
        <w:t>t</w:t>
      </w:r>
      <w:r w:rsidRPr="00304FF2">
        <w:rPr>
          <w:rFonts w:ascii="Times New Roman" w:eastAsia="SimSun" w:hAnsi="Times New Roman" w:cs="Times New Roman"/>
          <w:sz w:val="24"/>
          <w:szCs w:val="24"/>
        </w:rPr>
        <w:t>/30/24.</w:t>
      </w:r>
    </w:p>
    <w:p w14:paraId="339EA9AF" w14:textId="77777777" w:rsidR="00304FF2" w:rsidRPr="00304FF2" w:rsidRDefault="00304FF2" w:rsidP="00304FF2">
      <w:pPr>
        <w:spacing w:after="0" w:line="360" w:lineRule="auto"/>
        <w:jc w:val="center"/>
        <w:rPr>
          <w:rFonts w:ascii="Times New Roman" w:eastAsia="SimSun" w:hAnsi="Times New Roman" w:cs="Times New Roman"/>
          <w:sz w:val="24"/>
          <w:szCs w:val="24"/>
        </w:rPr>
      </w:pPr>
    </w:p>
    <w:tbl>
      <w:tblPr>
        <w:tblStyle w:val="TableGrid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3"/>
        <w:gridCol w:w="4145"/>
      </w:tblGrid>
      <w:tr w:rsidR="00304FF2" w:rsidRPr="00304FF2" w14:paraId="06898B68" w14:textId="77777777" w:rsidTr="00BE62A6">
        <w:tc>
          <w:tcPr>
            <w:tcW w:w="9016" w:type="dxa"/>
            <w:gridSpan w:val="2"/>
          </w:tcPr>
          <w:p w14:paraId="68E078DC" w14:textId="77777777" w:rsidR="00304FF2" w:rsidRPr="00304FF2" w:rsidRDefault="00304FF2" w:rsidP="00304FF2">
            <w:pPr>
              <w:spacing w:line="360" w:lineRule="auto"/>
              <w:ind w:hanging="677"/>
              <w:jc w:val="center"/>
              <w:rPr>
                <w:rFonts w:ascii="Times New Roman" w:hAnsi="Times New Roman" w:cs="Times New Roman"/>
                <w:sz w:val="24"/>
                <w:szCs w:val="24"/>
              </w:rPr>
            </w:pPr>
            <w:r w:rsidRPr="00304FF2">
              <w:rPr>
                <w:rFonts w:ascii="Times New Roman" w:hAnsi="Times New Roman" w:cs="Times New Roman"/>
                <w:noProof/>
                <w:sz w:val="24"/>
                <w:szCs w:val="24"/>
              </w:rPr>
              <w:drawing>
                <wp:inline distT="0" distB="0" distL="0" distR="0" wp14:anchorId="5AD727D0" wp14:editId="3BF569E8">
                  <wp:extent cx="6426200" cy="2457450"/>
                  <wp:effectExtent l="0" t="0" r="0" b="0"/>
                  <wp:docPr id="654" name="Picture 654" descr="Fig. 7. UK Manchester area annual temperature var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icture 654" descr="Fig. 7. UK Manchester area annual temperature variation"/>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426200" cy="2457450"/>
                          </a:xfrm>
                          <a:prstGeom prst="rect">
                            <a:avLst/>
                          </a:prstGeom>
                        </pic:spPr>
                      </pic:pic>
                    </a:graphicData>
                  </a:graphic>
                </wp:inline>
              </w:drawing>
            </w:r>
          </w:p>
        </w:tc>
      </w:tr>
      <w:tr w:rsidR="00304FF2" w:rsidRPr="00304FF2" w14:paraId="6A0E4F73" w14:textId="77777777" w:rsidTr="00BE62A6">
        <w:tc>
          <w:tcPr>
            <w:tcW w:w="4508" w:type="dxa"/>
          </w:tcPr>
          <w:p w14:paraId="65B5D571"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(a)</w:t>
            </w:r>
          </w:p>
        </w:tc>
        <w:tc>
          <w:tcPr>
            <w:tcW w:w="4508" w:type="dxa"/>
          </w:tcPr>
          <w:p w14:paraId="0BCA46E4" w14:textId="77777777" w:rsidR="00304FF2" w:rsidRPr="00304FF2" w:rsidRDefault="00304FF2" w:rsidP="00304FF2">
            <w:pPr>
              <w:spacing w:line="360" w:lineRule="auto"/>
              <w:jc w:val="center"/>
              <w:rPr>
                <w:rFonts w:ascii="Times New Roman" w:hAnsi="Times New Roman" w:cs="Times New Roman"/>
                <w:sz w:val="24"/>
                <w:szCs w:val="24"/>
              </w:rPr>
            </w:pPr>
            <w:r w:rsidRPr="00304FF2">
              <w:rPr>
                <w:rFonts w:ascii="Times New Roman" w:hAnsi="Times New Roman" w:cs="Times New Roman"/>
                <w:sz w:val="24"/>
                <w:szCs w:val="24"/>
              </w:rPr>
              <w:t>(b)</w:t>
            </w:r>
          </w:p>
        </w:tc>
      </w:tr>
    </w:tbl>
    <w:p w14:paraId="420AD894"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7. UK Manchester area annual temperature variation</w:t>
      </w:r>
    </w:p>
    <w:p w14:paraId="35236B86"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2AE0D1A4" w14:textId="77777777" w:rsidR="00304FF2" w:rsidRPr="00304FF2" w:rsidRDefault="00304FF2" w:rsidP="00304FF2">
      <w:pPr>
        <w:spacing w:after="0" w:line="360" w:lineRule="auto"/>
        <w:ind w:hanging="709"/>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drawing>
          <wp:inline distT="0" distB="0" distL="0" distR="0" wp14:anchorId="47656785" wp14:editId="2657726C">
            <wp:extent cx="6655880" cy="2030095"/>
            <wp:effectExtent l="0" t="0" r="0" b="8255"/>
            <wp:docPr id="24" name="Picture 24" descr="Fig. 8. Characterized hourly air temperature variation in one yea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 8. Characterized hourly air temperature variation in one year ti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677049" cy="2036552"/>
                    </a:xfrm>
                    <a:prstGeom prst="rect">
                      <a:avLst/>
                    </a:prstGeom>
                  </pic:spPr>
                </pic:pic>
              </a:graphicData>
            </a:graphic>
          </wp:inline>
        </w:drawing>
      </w:r>
    </w:p>
    <w:p w14:paraId="0DD751E1" w14:textId="77777777" w:rsidR="00304FF2" w:rsidRPr="00304FF2" w:rsidRDefault="00304FF2" w:rsidP="00304FF2">
      <w:pPr>
        <w:spacing w:after="0" w:line="360" w:lineRule="auto"/>
        <w:ind w:hanging="709"/>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Fig. 8. Characterized hourly air temperature variation in </w:t>
      </w:r>
      <w:proofErr w:type="gramStart"/>
      <w:r w:rsidRPr="00304FF2">
        <w:rPr>
          <w:rFonts w:ascii="Times New Roman" w:eastAsia="SimSun" w:hAnsi="Times New Roman" w:cs="Times New Roman"/>
          <w:sz w:val="24"/>
          <w:szCs w:val="24"/>
        </w:rPr>
        <w:t>one year</w:t>
      </w:r>
      <w:proofErr w:type="gramEnd"/>
      <w:r w:rsidRPr="00304FF2">
        <w:rPr>
          <w:rFonts w:ascii="Times New Roman" w:eastAsia="SimSun" w:hAnsi="Times New Roman" w:cs="Times New Roman"/>
          <w:sz w:val="24"/>
          <w:szCs w:val="24"/>
        </w:rPr>
        <w:t xml:space="preserve"> time</w:t>
      </w:r>
    </w:p>
    <w:p w14:paraId="186CDB4A"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2325625A"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Many heat convection models have been proposed for the </w:t>
      </w:r>
      <w:proofErr w:type="spellStart"/>
      <w:r w:rsidRPr="00304FF2">
        <w:rPr>
          <w:rFonts w:ascii="Times New Roman" w:eastAsia="SimSun" w:hAnsi="Times New Roman" w:cs="Times New Roman"/>
          <w:i/>
          <w:iCs/>
          <w:sz w:val="24"/>
          <w:szCs w:val="24"/>
        </w:rPr>
        <w:t>h</w:t>
      </w:r>
      <w:r w:rsidRPr="00304FF2">
        <w:rPr>
          <w:rFonts w:ascii="Times New Roman" w:eastAsia="SimSun" w:hAnsi="Times New Roman" w:cs="Times New Roman"/>
          <w:i/>
          <w:iCs/>
          <w:sz w:val="24"/>
          <w:szCs w:val="24"/>
          <w:vertAlign w:val="subscript"/>
        </w:rPr>
        <w:t>c</w:t>
      </w:r>
      <w:proofErr w:type="spellEnd"/>
      <w:r w:rsidRPr="00304FF2">
        <w:rPr>
          <w:rFonts w:ascii="Times New Roman" w:eastAsia="SimSun" w:hAnsi="Times New Roman" w:cs="Times New Roman"/>
          <w:sz w:val="24"/>
          <w:szCs w:val="24"/>
        </w:rPr>
        <w:t xml:space="preserve"> in the Eq. (8) [Chen et al. 2019], which directly relates to the local atmospheric weather state, such as temperature, </w:t>
      </w:r>
      <w:proofErr w:type="gramStart"/>
      <w:r w:rsidRPr="00304FF2">
        <w:rPr>
          <w:rFonts w:ascii="Times New Roman" w:eastAsia="SimSun" w:hAnsi="Times New Roman" w:cs="Times New Roman"/>
          <w:sz w:val="24"/>
          <w:szCs w:val="24"/>
        </w:rPr>
        <w:t>humidity</w:t>
      </w:r>
      <w:proofErr w:type="gramEnd"/>
      <w:r w:rsidRPr="00304FF2">
        <w:rPr>
          <w:rFonts w:ascii="Times New Roman" w:eastAsia="SimSun" w:hAnsi="Times New Roman" w:cs="Times New Roman"/>
          <w:sz w:val="24"/>
          <w:szCs w:val="24"/>
        </w:rPr>
        <w:t xml:space="preserve"> and wind [Bentz 2000, Dempsey et al. 1985]. In this paper, a constant value, 13.5 W/m</w:t>
      </w:r>
      <w:r w:rsidRPr="00304FF2">
        <w:rPr>
          <w:rFonts w:ascii="Times New Roman" w:eastAsia="SimSun" w:hAnsi="Times New Roman" w:cs="Times New Roman"/>
          <w:sz w:val="24"/>
          <w:szCs w:val="24"/>
          <w:vertAlign w:val="superscript"/>
        </w:rPr>
        <w:t>2</w:t>
      </w:r>
      <w:r w:rsidRPr="00304FF2">
        <w:rPr>
          <w:rFonts w:ascii="Times New Roman" w:eastAsia="SimSun" w:hAnsi="Times New Roman" w:cs="Times New Roman"/>
          <w:sz w:val="24"/>
          <w:szCs w:val="24"/>
        </w:rPr>
        <w:t>/°C, was assumed, a data according to [Qin &amp; Hiller 2013].</w:t>
      </w:r>
    </w:p>
    <w:p w14:paraId="6C3AE092"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29C644FD"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To solve the energy equation, Eq. (6), in FE modelling, we also need to define the thermal boundary condition. For the symmetric line, a thermal insulation is applied. For the boundary temperature </w:t>
      </w:r>
      <w:r w:rsidRPr="00304FF2">
        <w:rPr>
          <w:rFonts w:ascii="Times New Roman" w:eastAsia="SimSun" w:hAnsi="Times New Roman" w:cs="Times New Roman"/>
          <w:i/>
          <w:iCs/>
          <w:sz w:val="24"/>
          <w:szCs w:val="24"/>
        </w:rPr>
        <w:t>T</w:t>
      </w:r>
      <w:r w:rsidRPr="00304FF2">
        <w:rPr>
          <w:rFonts w:ascii="Times New Roman" w:eastAsia="SimSun" w:hAnsi="Times New Roman" w:cs="Times New Roman"/>
          <w:i/>
          <w:iCs/>
          <w:sz w:val="24"/>
          <w:szCs w:val="24"/>
          <w:vertAlign w:val="subscript"/>
        </w:rPr>
        <w:t>b</w:t>
      </w:r>
      <w:r w:rsidRPr="00304FF2">
        <w:rPr>
          <w:rFonts w:ascii="Times New Roman" w:eastAsia="SimSun" w:hAnsi="Times New Roman" w:cs="Times New Roman"/>
          <w:sz w:val="24"/>
          <w:szCs w:val="24"/>
        </w:rPr>
        <w:t>, a geological survey on the shallow ground seasonal temperature in the UK [Busby 2015] is assumed to be the surrounding ground condition for this work. Fig. 9 shows the data and characterization fitting curves for the temperature variation at five depths underground, i.e., 0, -0.5, -1, -2 and -3m. An initial temperature condition in the structure is assumed to be 8.7 °C, taking the mean value at the depth -0.5m.</w:t>
      </w:r>
    </w:p>
    <w:p w14:paraId="365172CE"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6DAE1AF4"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drawing>
          <wp:inline distT="0" distB="0" distL="0" distR="0" wp14:anchorId="188DD49F" wp14:editId="61C31DB3">
            <wp:extent cx="4342524" cy="2291443"/>
            <wp:effectExtent l="0" t="0" r="1270" b="0"/>
            <wp:docPr id="655" name="Picture 655" descr="Fig. 9. Year-round UK shallow ground temperature variation [Busb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655" descr="Fig. 9. Year-round UK shallow ground temperature variation [Busby 2015]"/>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430765" cy="2338005"/>
                    </a:xfrm>
                    <a:prstGeom prst="rect">
                      <a:avLst/>
                    </a:prstGeom>
                  </pic:spPr>
                </pic:pic>
              </a:graphicData>
            </a:graphic>
          </wp:inline>
        </w:drawing>
      </w:r>
    </w:p>
    <w:p w14:paraId="4B4D05D7"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9. Year-round UK shallow ground temperature variation [Busby 2015]</w:t>
      </w:r>
    </w:p>
    <w:p w14:paraId="64E5E50A"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6290ABF7" w14:textId="77777777" w:rsidR="00304FF2" w:rsidRPr="00304FF2" w:rsidRDefault="00304FF2" w:rsidP="00A60A44">
      <w:pPr>
        <w:numPr>
          <w:ilvl w:val="1"/>
          <w:numId w:val="44"/>
        </w:numPr>
        <w:spacing w:after="0" w:line="360" w:lineRule="auto"/>
        <w:ind w:left="426" w:hanging="426"/>
        <w:contextualSpacing/>
        <w:jc w:val="both"/>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Traffic condition</w:t>
      </w:r>
    </w:p>
    <w:p w14:paraId="6321FBD2" w14:textId="77777777" w:rsidR="00304FF2" w:rsidRPr="00304FF2" w:rsidRDefault="00304FF2" w:rsidP="00304FF2">
      <w:pPr>
        <w:autoSpaceDE w:val="0"/>
        <w:autoSpaceDN w:val="0"/>
        <w:adjustRightInd w:val="0"/>
        <w:spacing w:after="0" w:line="360" w:lineRule="auto"/>
        <w:jc w:val="both"/>
        <w:rPr>
          <w:rFonts w:ascii="Times New Roman" w:eastAsia="Calibri" w:hAnsi="Times New Roman" w:cs="Times New Roman"/>
          <w:sz w:val="24"/>
          <w:szCs w:val="24"/>
        </w:rPr>
      </w:pPr>
      <w:r w:rsidRPr="00304FF2">
        <w:rPr>
          <w:rFonts w:ascii="Times New Roman" w:eastAsia="Calibri" w:hAnsi="Times New Roman" w:cs="Times New Roman"/>
          <w:sz w:val="24"/>
          <w:szCs w:val="24"/>
        </w:rPr>
        <w:t>A wheel pressure applied on the surface represents the traffic loading. An equivalent single wheel load of 70kN [</w:t>
      </w:r>
      <w:proofErr w:type="spellStart"/>
      <w:r w:rsidRPr="00304FF2">
        <w:rPr>
          <w:rFonts w:ascii="Times New Roman" w:eastAsia="Calibri" w:hAnsi="Times New Roman" w:cs="Times New Roman"/>
          <w:sz w:val="24"/>
          <w:szCs w:val="24"/>
        </w:rPr>
        <w:t>CivilWeb</w:t>
      </w:r>
      <w:proofErr w:type="spellEnd"/>
      <w:r w:rsidRPr="00304FF2">
        <w:rPr>
          <w:rFonts w:ascii="Times New Roman" w:eastAsia="Calibri" w:hAnsi="Times New Roman" w:cs="Times New Roman"/>
          <w:sz w:val="24"/>
          <w:szCs w:val="24"/>
        </w:rPr>
        <w:t xml:space="preserve"> Spreadsheets] is set for the modelling work, which gives a wheel load pressure of 0.772 MPa on an estimated contact area of 9.073</w:t>
      </w:r>
      <w:r w:rsidRPr="00304FF2">
        <w:rPr>
          <w:rFonts w:ascii="Arial" w:eastAsia="Calibri" w:hAnsi="Arial" w:cs="Arial"/>
          <w:sz w:val="24"/>
          <w:szCs w:val="24"/>
        </w:rPr>
        <w:sym w:font="Symbol" w:char="F0B4"/>
      </w:r>
      <w:r w:rsidRPr="00304FF2">
        <w:rPr>
          <w:rFonts w:ascii="Times New Roman" w:eastAsia="Calibri" w:hAnsi="Times New Roman" w:cs="Times New Roman"/>
          <w:sz w:val="24"/>
          <w:szCs w:val="24"/>
        </w:rPr>
        <w:t>10</w:t>
      </w:r>
      <w:r w:rsidRPr="00304FF2">
        <w:rPr>
          <w:rFonts w:ascii="Times New Roman" w:eastAsia="Calibri" w:hAnsi="Times New Roman" w:cs="Times New Roman"/>
          <w:sz w:val="24"/>
          <w:szCs w:val="24"/>
          <w:vertAlign w:val="superscript"/>
        </w:rPr>
        <w:t xml:space="preserve">-2 </w:t>
      </w:r>
      <w:r w:rsidRPr="00304FF2">
        <w:rPr>
          <w:rFonts w:ascii="Times New Roman" w:eastAsia="Calibri" w:hAnsi="Times New Roman" w:cs="Times New Roman"/>
          <w:sz w:val="24"/>
          <w:szCs w:val="24"/>
        </w:rPr>
        <w:t>m</w:t>
      </w:r>
      <w:r w:rsidRPr="00304FF2">
        <w:rPr>
          <w:rFonts w:ascii="Times New Roman" w:eastAsia="Calibri" w:hAnsi="Times New Roman" w:cs="Times New Roman"/>
          <w:sz w:val="24"/>
          <w:szCs w:val="24"/>
          <w:vertAlign w:val="superscript"/>
        </w:rPr>
        <w:t>2</w:t>
      </w:r>
      <w:r w:rsidRPr="00304FF2">
        <w:rPr>
          <w:rFonts w:ascii="Times New Roman" w:eastAsia="Calibri" w:hAnsi="Times New Roman" w:cs="Times New Roman"/>
          <w:sz w:val="24"/>
          <w:szCs w:val="24"/>
        </w:rPr>
        <w:t xml:space="preserve"> [Al-</w:t>
      </w:r>
      <w:proofErr w:type="spellStart"/>
      <w:r w:rsidRPr="00304FF2">
        <w:rPr>
          <w:rFonts w:ascii="Times New Roman" w:eastAsia="Calibri" w:hAnsi="Times New Roman" w:cs="Times New Roman"/>
          <w:sz w:val="24"/>
          <w:szCs w:val="24"/>
        </w:rPr>
        <w:t>Tameemi</w:t>
      </w:r>
      <w:proofErr w:type="spellEnd"/>
      <w:r w:rsidRPr="00304FF2">
        <w:rPr>
          <w:rFonts w:ascii="Times New Roman" w:eastAsia="Calibri" w:hAnsi="Times New Roman" w:cs="Times New Roman"/>
          <w:sz w:val="24"/>
          <w:szCs w:val="24"/>
        </w:rPr>
        <w:t xml:space="preserve">, et al. 2019]. The boundary condition to solve the motion </w:t>
      </w:r>
      <w:r w:rsidRPr="00304FF2">
        <w:rPr>
          <w:rFonts w:ascii="Times New Roman" w:eastAsia="Calibri" w:hAnsi="Times New Roman" w:cs="Times New Roman"/>
          <w:sz w:val="24"/>
          <w:szCs w:val="24"/>
        </w:rPr>
        <w:lastRenderedPageBreak/>
        <w:t xml:space="preserve">equation, Eq. (2), </w:t>
      </w:r>
      <w:r w:rsidRPr="00304FF2">
        <w:rPr>
          <w:rFonts w:ascii="Times New Roman" w:eastAsia="Times New Roman" w:hAnsi="Times New Roman" w:cs="Times New Roman"/>
          <w:sz w:val="24"/>
          <w:szCs w:val="24"/>
        </w:rPr>
        <w:t xml:space="preserve">assumes that there is no horizontal displacement for the vertical edges of all layers, and no vertical displacement at the bottom of the </w:t>
      </w:r>
      <w:proofErr w:type="gramStart"/>
      <w:r w:rsidRPr="00304FF2">
        <w:rPr>
          <w:rFonts w:ascii="Times New Roman" w:eastAsia="Times New Roman" w:hAnsi="Times New Roman" w:cs="Times New Roman"/>
          <w:sz w:val="24"/>
          <w:szCs w:val="24"/>
        </w:rPr>
        <w:t>subgrade</w:t>
      </w:r>
      <w:proofErr w:type="gramEnd"/>
    </w:p>
    <w:p w14:paraId="29C68001" w14:textId="77777777" w:rsidR="00304FF2" w:rsidRPr="00304FF2" w:rsidRDefault="00304FF2" w:rsidP="00304FF2">
      <w:pPr>
        <w:spacing w:after="0" w:line="360" w:lineRule="auto"/>
        <w:jc w:val="both"/>
        <w:rPr>
          <w:rFonts w:ascii="Times New Roman" w:eastAsia="SimSun" w:hAnsi="Times New Roman" w:cs="Times New Roman"/>
          <w:sz w:val="24"/>
          <w:szCs w:val="24"/>
        </w:rPr>
      </w:pPr>
    </w:p>
    <w:p w14:paraId="3F29829A" w14:textId="77777777" w:rsidR="00304FF2" w:rsidRPr="00304FF2" w:rsidRDefault="00304FF2" w:rsidP="00A60A44">
      <w:pPr>
        <w:numPr>
          <w:ilvl w:val="0"/>
          <w:numId w:val="44"/>
        </w:numPr>
        <w:spacing w:after="0" w:line="360" w:lineRule="auto"/>
        <w:contextualSpacing/>
        <w:jc w:val="center"/>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Modelling Results</w:t>
      </w:r>
    </w:p>
    <w:p w14:paraId="3684186D" w14:textId="77777777" w:rsidR="00304FF2" w:rsidRPr="00304FF2" w:rsidRDefault="00304FF2" w:rsidP="00304FF2">
      <w:pPr>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Fig. 10 shows the calculated pavement surface temperature variation. </w:t>
      </w:r>
      <w:proofErr w:type="gramStart"/>
      <w:r w:rsidRPr="00304FF2">
        <w:rPr>
          <w:rFonts w:ascii="Times New Roman" w:eastAsia="SimSun" w:hAnsi="Times New Roman" w:cs="Times New Roman"/>
          <w:sz w:val="24"/>
          <w:szCs w:val="24"/>
        </w:rPr>
        <w:t>It can be seen that it</w:t>
      </w:r>
      <w:proofErr w:type="gramEnd"/>
      <w:r w:rsidRPr="00304FF2">
        <w:rPr>
          <w:rFonts w:ascii="Times New Roman" w:eastAsia="SimSun" w:hAnsi="Times New Roman" w:cs="Times New Roman"/>
          <w:sz w:val="24"/>
          <w:szCs w:val="24"/>
        </w:rPr>
        <w:t xml:space="preserve"> presents a similar patten as the atmospheric air temperature variation shown in Fig. 8, but the maximum value is about 2.5</w:t>
      </w:r>
      <w:r w:rsidRPr="00304FF2">
        <w:rPr>
          <w:rFonts w:ascii="Times New Roman" w:eastAsia="SimSun" w:hAnsi="Times New Roman" w:cs="Times New Roman"/>
          <w:sz w:val="24"/>
          <w:szCs w:val="24"/>
        </w:rPr>
        <w:sym w:font="Symbol" w:char="F0B0"/>
      </w:r>
      <w:r w:rsidRPr="00304FF2">
        <w:rPr>
          <w:rFonts w:ascii="Times New Roman" w:eastAsia="SimSun" w:hAnsi="Times New Roman" w:cs="Times New Roman"/>
          <w:sz w:val="24"/>
          <w:szCs w:val="24"/>
        </w:rPr>
        <w:t xml:space="preserve">C lower than that of the atmospheric air temperature. Fig. 11 shows the vertical deformation of the pavement surface at for different hours in a year. </w:t>
      </w:r>
      <w:proofErr w:type="gramStart"/>
      <w:r w:rsidRPr="00304FF2">
        <w:rPr>
          <w:rFonts w:ascii="Times New Roman" w:eastAsia="SimSun" w:hAnsi="Times New Roman" w:cs="Times New Roman"/>
          <w:sz w:val="24"/>
          <w:szCs w:val="24"/>
        </w:rPr>
        <w:t>It can be seen that the</w:t>
      </w:r>
      <w:proofErr w:type="gramEnd"/>
      <w:r w:rsidRPr="00304FF2">
        <w:rPr>
          <w:rFonts w:ascii="Times New Roman" w:eastAsia="SimSun" w:hAnsi="Times New Roman" w:cs="Times New Roman"/>
          <w:sz w:val="24"/>
          <w:szCs w:val="24"/>
        </w:rPr>
        <w:t xml:space="preserve"> HL modified pavement shows less deformation.</w:t>
      </w:r>
    </w:p>
    <w:p w14:paraId="04A9D635" w14:textId="77777777" w:rsidR="00304FF2" w:rsidRPr="00304FF2" w:rsidRDefault="00304FF2" w:rsidP="00304FF2">
      <w:pPr>
        <w:spacing w:after="0" w:line="360" w:lineRule="auto"/>
        <w:jc w:val="center"/>
        <w:rPr>
          <w:rFonts w:ascii="Times New Roman" w:eastAsia="SimSun" w:hAnsi="Times New Roman" w:cs="Times New Roman"/>
          <w:sz w:val="24"/>
          <w:szCs w:val="24"/>
        </w:rPr>
      </w:pPr>
    </w:p>
    <w:p w14:paraId="028B631C"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drawing>
          <wp:inline distT="0" distB="0" distL="0" distR="0" wp14:anchorId="0B58BF71" wp14:editId="7101293D">
            <wp:extent cx="3491812" cy="2514600"/>
            <wp:effectExtent l="0" t="0" r="0" b="0"/>
            <wp:docPr id="656" name="Picture 656" descr="Fig. 10. Pavement surface temperature variation in year 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656" descr="Fig. 10. Pavement surface temperature variation in year roun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496888" cy="2518255"/>
                    </a:xfrm>
                    <a:prstGeom prst="rect">
                      <a:avLst/>
                    </a:prstGeom>
                  </pic:spPr>
                </pic:pic>
              </a:graphicData>
            </a:graphic>
          </wp:inline>
        </w:drawing>
      </w:r>
    </w:p>
    <w:p w14:paraId="3865D0F6" w14:textId="77777777" w:rsidR="00304FF2" w:rsidRPr="00304FF2" w:rsidRDefault="00304FF2" w:rsidP="00304FF2">
      <w:pPr>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10. Pavement surface temperature variation in year round</w:t>
      </w:r>
    </w:p>
    <w:p w14:paraId="350E3228" w14:textId="77777777" w:rsidR="00304FF2" w:rsidRPr="00304FF2" w:rsidRDefault="00304FF2" w:rsidP="00304FF2">
      <w:pPr>
        <w:spacing w:after="0" w:line="360" w:lineRule="auto"/>
        <w:jc w:val="both"/>
        <w:rPr>
          <w:rFonts w:ascii="Times New Roman" w:eastAsia="SimSun" w:hAnsi="Times New Roman" w:cs="Times New Roman"/>
          <w:sz w:val="24"/>
          <w:szCs w:val="24"/>
        </w:rPr>
      </w:pPr>
    </w:p>
    <w:tbl>
      <w:tblPr>
        <w:tblStyle w:val="TableGrid38"/>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20"/>
      </w:tblGrid>
      <w:tr w:rsidR="00304FF2" w:rsidRPr="00304FF2" w14:paraId="5371FB2A" w14:textId="77777777" w:rsidTr="00BE62A6">
        <w:tc>
          <w:tcPr>
            <w:tcW w:w="4820" w:type="dxa"/>
          </w:tcPr>
          <w:p w14:paraId="7CA6E944" w14:textId="77777777" w:rsidR="00304FF2" w:rsidRPr="00304FF2" w:rsidRDefault="00304FF2" w:rsidP="00304FF2">
            <w:pPr>
              <w:spacing w:line="360" w:lineRule="auto"/>
              <w:ind w:left="-254" w:hanging="5"/>
              <w:jc w:val="center"/>
              <w:rPr>
                <w:rFonts w:ascii="Times New Roman" w:hAnsi="Times New Roman" w:cs="Times New Roman"/>
                <w:sz w:val="24"/>
                <w:szCs w:val="24"/>
              </w:rPr>
            </w:pPr>
            <w:r w:rsidRPr="00304FF2">
              <w:rPr>
                <w:rFonts w:ascii="Times New Roman" w:hAnsi="Times New Roman" w:cs="Times New Roman"/>
                <w:noProof/>
                <w:sz w:val="24"/>
                <w:szCs w:val="24"/>
              </w:rPr>
              <w:drawing>
                <wp:inline distT="0" distB="0" distL="0" distR="0" wp14:anchorId="4876EB2A" wp14:editId="3A5C8A26">
                  <wp:extent cx="2901950" cy="1988862"/>
                  <wp:effectExtent l="0" t="0" r="0" b="0"/>
                  <wp:docPr id="657" name="Picture 657" descr="Fig. 11. Comparison of the vertical deformation of pavement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Picture 657" descr="Fig. 11. Comparison of the vertical deformation of pavement surfac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51013" cy="2022488"/>
                          </a:xfrm>
                          <a:prstGeom prst="rect">
                            <a:avLst/>
                          </a:prstGeom>
                        </pic:spPr>
                      </pic:pic>
                    </a:graphicData>
                  </a:graphic>
                </wp:inline>
              </w:drawing>
            </w:r>
          </w:p>
        </w:tc>
        <w:tc>
          <w:tcPr>
            <w:tcW w:w="4820" w:type="dxa"/>
          </w:tcPr>
          <w:p w14:paraId="2A4FD382" w14:textId="77777777" w:rsidR="00304FF2" w:rsidRPr="00304FF2" w:rsidRDefault="00304FF2" w:rsidP="00304FF2">
            <w:pPr>
              <w:spacing w:line="360" w:lineRule="auto"/>
              <w:ind w:left="-254"/>
              <w:jc w:val="center"/>
              <w:rPr>
                <w:rFonts w:ascii="Times New Roman" w:hAnsi="Times New Roman" w:cs="Times New Roman"/>
                <w:sz w:val="24"/>
                <w:szCs w:val="24"/>
              </w:rPr>
            </w:pPr>
            <w:r w:rsidRPr="00304FF2">
              <w:rPr>
                <w:rFonts w:ascii="Times New Roman" w:hAnsi="Times New Roman" w:cs="Times New Roman"/>
                <w:noProof/>
                <w:sz w:val="24"/>
                <w:szCs w:val="24"/>
              </w:rPr>
              <w:drawing>
                <wp:inline distT="0" distB="0" distL="0" distR="0" wp14:anchorId="4F4C3A26" wp14:editId="4B0030C5">
                  <wp:extent cx="2806700" cy="1970225"/>
                  <wp:effectExtent l="0" t="0" r="0" b="0"/>
                  <wp:docPr id="658" name="Picture 658" descr="Fig. 11. Comparison of the vertical deformation of pavement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Picture 658" descr="Fig. 11. Comparison of the vertical deformation of pavement surfac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39900" cy="1993530"/>
                          </a:xfrm>
                          <a:prstGeom prst="rect">
                            <a:avLst/>
                          </a:prstGeom>
                        </pic:spPr>
                      </pic:pic>
                    </a:graphicData>
                  </a:graphic>
                </wp:inline>
              </w:drawing>
            </w:r>
          </w:p>
        </w:tc>
      </w:tr>
    </w:tbl>
    <w:p w14:paraId="56BD6B66" w14:textId="77777777" w:rsidR="00304FF2" w:rsidRPr="00304FF2" w:rsidRDefault="00304FF2" w:rsidP="00304FF2">
      <w:pPr>
        <w:widowControl w:val="0"/>
        <w:autoSpaceDE w:val="0"/>
        <w:autoSpaceDN w:val="0"/>
        <w:adjustRightInd w:val="0"/>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11. Comparison of the vertical deformation of pavement surface</w:t>
      </w:r>
    </w:p>
    <w:p w14:paraId="3BCE0C89" w14:textId="77777777" w:rsidR="00304FF2" w:rsidRPr="00304FF2" w:rsidRDefault="00304FF2" w:rsidP="00304FF2">
      <w:pPr>
        <w:widowControl w:val="0"/>
        <w:autoSpaceDE w:val="0"/>
        <w:autoSpaceDN w:val="0"/>
        <w:adjustRightInd w:val="0"/>
        <w:spacing w:after="0" w:line="360" w:lineRule="auto"/>
        <w:rPr>
          <w:rFonts w:ascii="Times New Roman" w:eastAsia="SimSun" w:hAnsi="Times New Roman" w:cs="Times New Roman"/>
          <w:sz w:val="24"/>
          <w:szCs w:val="24"/>
        </w:rPr>
      </w:pPr>
    </w:p>
    <w:p w14:paraId="6AC3AD7F" w14:textId="77777777" w:rsidR="00304FF2" w:rsidRPr="00304FF2" w:rsidRDefault="00304FF2" w:rsidP="00304FF2">
      <w:pPr>
        <w:widowControl w:val="0"/>
        <w:autoSpaceDE w:val="0"/>
        <w:autoSpaceDN w:val="0"/>
        <w:adjustRightInd w:val="0"/>
        <w:spacing w:after="0" w:line="360" w:lineRule="auto"/>
        <w:jc w:val="both"/>
        <w:rPr>
          <w:rFonts w:ascii="Times New Roman" w:eastAsia="SimSun" w:hAnsi="Times New Roman" w:cs="Times New Roman"/>
          <w:sz w:val="24"/>
          <w:szCs w:val="24"/>
          <w:lang w:eastAsia="zh-CN"/>
        </w:rPr>
      </w:pPr>
      <w:r w:rsidRPr="00304FF2">
        <w:rPr>
          <w:rFonts w:ascii="Times New Roman" w:eastAsia="SimSun" w:hAnsi="Times New Roman" w:cs="Times New Roman"/>
          <w:sz w:val="24"/>
          <w:szCs w:val="24"/>
        </w:rPr>
        <w:t xml:space="preserve">Fig. 12 shows the temperature profile in the depth of the pavement structure at four times. </w:t>
      </w:r>
      <w:proofErr w:type="gramStart"/>
      <w:r w:rsidRPr="00304FF2">
        <w:rPr>
          <w:rFonts w:ascii="Times New Roman" w:eastAsia="SimSun" w:hAnsi="Times New Roman" w:cs="Times New Roman"/>
          <w:sz w:val="24"/>
          <w:szCs w:val="24"/>
        </w:rPr>
        <w:t>It can be seen that the</w:t>
      </w:r>
      <w:proofErr w:type="gramEnd"/>
      <w:r w:rsidRPr="00304FF2">
        <w:rPr>
          <w:rFonts w:ascii="Times New Roman" w:eastAsia="SimSun" w:hAnsi="Times New Roman" w:cs="Times New Roman"/>
          <w:sz w:val="24"/>
          <w:szCs w:val="24"/>
        </w:rPr>
        <w:t xml:space="preserve"> pavement structure, in a year-round time, has the biggest temperature variation at the surface. Fig. 13 compares the maximum thermal strain and the two principle mechanical strains in the pavement structure. </w:t>
      </w:r>
      <w:proofErr w:type="gramStart"/>
      <w:r w:rsidRPr="00304FF2">
        <w:rPr>
          <w:rFonts w:ascii="Times New Roman" w:eastAsia="SimSun" w:hAnsi="Times New Roman" w:cs="Times New Roman"/>
          <w:sz w:val="24"/>
          <w:szCs w:val="24"/>
        </w:rPr>
        <w:t>It can be seen that the</w:t>
      </w:r>
      <w:proofErr w:type="gramEnd"/>
      <w:r w:rsidRPr="00304FF2">
        <w:rPr>
          <w:rFonts w:ascii="Times New Roman" w:eastAsia="SimSun" w:hAnsi="Times New Roman" w:cs="Times New Roman"/>
          <w:sz w:val="24"/>
          <w:szCs w:val="24"/>
        </w:rPr>
        <w:t xml:space="preserve"> thermal effect has a noticeable influence on the 1</w:t>
      </w:r>
      <w:r w:rsidRPr="00304FF2">
        <w:rPr>
          <w:rFonts w:ascii="Times New Roman" w:eastAsia="SimSun" w:hAnsi="Times New Roman" w:cs="Times New Roman"/>
          <w:sz w:val="24"/>
          <w:szCs w:val="24"/>
          <w:vertAlign w:val="superscript"/>
        </w:rPr>
        <w:t>st</w:t>
      </w:r>
      <w:r w:rsidRPr="00304FF2">
        <w:rPr>
          <w:rFonts w:ascii="Times New Roman" w:eastAsia="SimSun" w:hAnsi="Times New Roman" w:cs="Times New Roman"/>
          <w:sz w:val="24"/>
          <w:szCs w:val="24"/>
        </w:rPr>
        <w:t xml:space="preserve"> principle mechanical strain. Meanwhile, the 2</w:t>
      </w:r>
      <w:r w:rsidRPr="00304FF2">
        <w:rPr>
          <w:rFonts w:ascii="Times New Roman" w:eastAsia="SimSun" w:hAnsi="Times New Roman" w:cs="Times New Roman"/>
          <w:sz w:val="24"/>
          <w:szCs w:val="24"/>
          <w:vertAlign w:val="superscript"/>
        </w:rPr>
        <w:t>nd</w:t>
      </w:r>
      <w:r w:rsidRPr="00304FF2">
        <w:rPr>
          <w:rFonts w:ascii="Times New Roman" w:eastAsia="SimSun" w:hAnsi="Times New Roman" w:cs="Times New Roman"/>
          <w:sz w:val="24"/>
          <w:szCs w:val="24"/>
        </w:rPr>
        <w:t xml:space="preserve"> principal strain is very small. </w:t>
      </w:r>
    </w:p>
    <w:p w14:paraId="12C1A9DE" w14:textId="77777777" w:rsidR="00304FF2" w:rsidRPr="00304FF2" w:rsidRDefault="00304FF2" w:rsidP="00304FF2">
      <w:pPr>
        <w:widowControl w:val="0"/>
        <w:autoSpaceDE w:val="0"/>
        <w:autoSpaceDN w:val="0"/>
        <w:adjustRightInd w:val="0"/>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noProof/>
          <w:sz w:val="24"/>
          <w:szCs w:val="24"/>
        </w:rPr>
        <w:drawing>
          <wp:inline distT="0" distB="0" distL="0" distR="0" wp14:anchorId="023808B8" wp14:editId="49BC60B8">
            <wp:extent cx="3784473" cy="2581275"/>
            <wp:effectExtent l="0" t="0" r="6985" b="0"/>
            <wp:docPr id="659" name="Picture 659" descr="Fig. 12. Temperature profile along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Fig. 12. Temperature profile along depth"/>
                    <pic:cNvPicPr/>
                  </pic:nvPicPr>
                  <pic:blipFill>
                    <a:blip r:embed="rId120">
                      <a:extLst>
                        <a:ext uri="{28A0092B-C50C-407E-A947-70E740481C1C}">
                          <a14:useLocalDpi xmlns:a14="http://schemas.microsoft.com/office/drawing/2010/main" val="0"/>
                        </a:ext>
                      </a:extLst>
                    </a:blip>
                    <a:stretch>
                      <a:fillRect/>
                    </a:stretch>
                  </pic:blipFill>
                  <pic:spPr>
                    <a:xfrm>
                      <a:off x="0" y="0"/>
                      <a:ext cx="3792653" cy="2586854"/>
                    </a:xfrm>
                    <a:prstGeom prst="rect">
                      <a:avLst/>
                    </a:prstGeom>
                  </pic:spPr>
                </pic:pic>
              </a:graphicData>
            </a:graphic>
          </wp:inline>
        </w:drawing>
      </w:r>
    </w:p>
    <w:p w14:paraId="2A9E7434" w14:textId="77777777" w:rsidR="00304FF2" w:rsidRPr="00304FF2" w:rsidRDefault="00304FF2" w:rsidP="00304FF2">
      <w:pPr>
        <w:widowControl w:val="0"/>
        <w:autoSpaceDE w:val="0"/>
        <w:autoSpaceDN w:val="0"/>
        <w:adjustRightInd w:val="0"/>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12. Temperature profile along depth</w:t>
      </w:r>
    </w:p>
    <w:p w14:paraId="7E83B152" w14:textId="232EF1DA" w:rsidR="00304FF2" w:rsidRPr="00304FF2" w:rsidRDefault="00171181" w:rsidP="00304FF2">
      <w:pPr>
        <w:widowControl w:val="0"/>
        <w:autoSpaceDE w:val="0"/>
        <w:autoSpaceDN w:val="0"/>
        <w:adjustRightInd w:val="0"/>
        <w:spacing w:after="0" w:line="360" w:lineRule="auto"/>
        <w:jc w:val="center"/>
        <w:rPr>
          <w:rFonts w:ascii="Times New Roman" w:eastAsia="SimSun" w:hAnsi="Times New Roman" w:cs="Times New Roman"/>
          <w:sz w:val="24"/>
          <w:szCs w:val="24"/>
        </w:rPr>
      </w:pPr>
      <w:r>
        <w:rPr>
          <w:rFonts w:ascii="Times New Roman" w:eastAsia="SimSun" w:hAnsi="Times New Roman" w:cs="Times New Roman"/>
          <w:noProof/>
          <w:sz w:val="24"/>
          <w:szCs w:val="24"/>
        </w:rPr>
        <w:t>c</w:t>
      </w:r>
      <w:r w:rsidR="00304FF2" w:rsidRPr="00304FF2">
        <w:rPr>
          <w:rFonts w:ascii="Times New Roman" w:eastAsia="SimSun" w:hAnsi="Times New Roman" w:cs="Times New Roman"/>
          <w:noProof/>
          <w:sz w:val="24"/>
          <w:szCs w:val="24"/>
        </w:rPr>
        <w:drawing>
          <wp:inline distT="0" distB="0" distL="0" distR="0" wp14:anchorId="07A00A7C" wp14:editId="3DEED82B">
            <wp:extent cx="4464050" cy="3257283"/>
            <wp:effectExtent l="0" t="0" r="0" b="635"/>
            <wp:docPr id="27" name="Picture 27" descr="Fig. 13. the maximum thermal strain and mechanical strain in pavement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 13. the maximum thermal strain and mechanical strain in pavement structure"/>
                    <pic:cNvPicPr/>
                  </pic:nvPicPr>
                  <pic:blipFill>
                    <a:blip r:embed="rId11">
                      <a:extLst>
                        <a:ext uri="{28A0092B-C50C-407E-A947-70E740481C1C}">
                          <a14:useLocalDpi xmlns:a14="http://schemas.microsoft.com/office/drawing/2010/main" val="0"/>
                        </a:ext>
                      </a:extLst>
                    </a:blip>
                    <a:stretch>
                      <a:fillRect/>
                    </a:stretch>
                  </pic:blipFill>
                  <pic:spPr>
                    <a:xfrm>
                      <a:off x="0" y="0"/>
                      <a:ext cx="4469194" cy="3261037"/>
                    </a:xfrm>
                    <a:prstGeom prst="rect">
                      <a:avLst/>
                    </a:prstGeom>
                  </pic:spPr>
                </pic:pic>
              </a:graphicData>
            </a:graphic>
          </wp:inline>
        </w:drawing>
      </w:r>
    </w:p>
    <w:p w14:paraId="1D368BAE" w14:textId="77777777" w:rsidR="00304FF2" w:rsidRPr="00304FF2" w:rsidRDefault="00304FF2" w:rsidP="00304FF2">
      <w:pPr>
        <w:widowControl w:val="0"/>
        <w:autoSpaceDE w:val="0"/>
        <w:autoSpaceDN w:val="0"/>
        <w:adjustRightInd w:val="0"/>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13. the maximum thermal strain and mechanical strain in pavement structure</w:t>
      </w:r>
    </w:p>
    <w:p w14:paraId="25242AD1" w14:textId="77777777" w:rsidR="00304FF2" w:rsidRPr="00304FF2" w:rsidRDefault="00304FF2" w:rsidP="00304FF2">
      <w:pPr>
        <w:widowControl w:val="0"/>
        <w:autoSpaceDE w:val="0"/>
        <w:autoSpaceDN w:val="0"/>
        <w:adjustRightInd w:val="0"/>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lastRenderedPageBreak/>
        <w:t>Fig. 14 shows the calculated daily average fatigue life consumption, 1/</w:t>
      </w:r>
      <w:proofErr w:type="spellStart"/>
      <w:r w:rsidRPr="00304FF2">
        <w:rPr>
          <w:rFonts w:ascii="Times New Roman" w:eastAsia="SimSun" w:hAnsi="Times New Roman" w:cs="Times New Roman"/>
          <w:i/>
          <w:iCs/>
          <w:sz w:val="24"/>
          <w:szCs w:val="24"/>
        </w:rPr>
        <w:t>N</w:t>
      </w:r>
      <w:r w:rsidRPr="00304FF2">
        <w:rPr>
          <w:rFonts w:ascii="Times New Roman" w:eastAsia="SimSun" w:hAnsi="Times New Roman" w:cs="Times New Roman"/>
          <w:i/>
          <w:iCs/>
          <w:sz w:val="24"/>
          <w:szCs w:val="24"/>
          <w:vertAlign w:val="subscript"/>
        </w:rPr>
        <w:t>f</w:t>
      </w:r>
      <w:proofErr w:type="spellEnd"/>
      <w:r w:rsidRPr="00304FF2">
        <w:rPr>
          <w:rFonts w:ascii="Times New Roman" w:eastAsia="SimSun" w:hAnsi="Times New Roman" w:cs="Times New Roman"/>
          <w:sz w:val="24"/>
          <w:szCs w:val="24"/>
        </w:rPr>
        <w:t xml:space="preserve">, at the position on the pavement surface, the A, B, C &amp; D in Fig. 4. The </w:t>
      </w:r>
      <w:proofErr w:type="spellStart"/>
      <w:r w:rsidRPr="00304FF2">
        <w:rPr>
          <w:rFonts w:ascii="Times New Roman" w:eastAsia="SimSun" w:hAnsi="Times New Roman" w:cs="Times New Roman"/>
          <w:i/>
          <w:iCs/>
          <w:sz w:val="24"/>
          <w:szCs w:val="24"/>
        </w:rPr>
        <w:t>N</w:t>
      </w:r>
      <w:r w:rsidRPr="00304FF2">
        <w:rPr>
          <w:rFonts w:ascii="Times New Roman" w:eastAsia="SimSun" w:hAnsi="Times New Roman" w:cs="Times New Roman"/>
          <w:i/>
          <w:iCs/>
          <w:sz w:val="24"/>
          <w:szCs w:val="24"/>
          <w:vertAlign w:val="subscript"/>
        </w:rPr>
        <w:t>f</w:t>
      </w:r>
      <w:proofErr w:type="spellEnd"/>
      <w:r w:rsidRPr="00304FF2">
        <w:rPr>
          <w:rFonts w:ascii="Times New Roman" w:eastAsia="SimSun" w:hAnsi="Times New Roman" w:cs="Times New Roman"/>
          <w:sz w:val="24"/>
          <w:szCs w:val="24"/>
        </w:rPr>
        <w:t xml:space="preserve"> is estimated using Eq. (1), where the </w:t>
      </w:r>
      <m:oMath>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t_200th</m:t>
            </m:r>
          </m:sub>
        </m:sSub>
      </m:oMath>
      <w:r w:rsidRPr="00304FF2">
        <w:rPr>
          <w:rFonts w:ascii="Times New Roman" w:eastAsia="SimSun" w:hAnsi="Times New Roman" w:cs="Times New Roman"/>
          <w:sz w:val="24"/>
          <w:szCs w:val="24"/>
        </w:rPr>
        <w:t xml:space="preserve"> is simply taken the value of the sum of the thermal stain, </w:t>
      </w:r>
      <m:oMath>
        <m:r>
          <w:rPr>
            <w:rFonts w:ascii="Cambria Math" w:eastAsia="SimSun" w:hAnsi="Cambria Math" w:cs="Times New Roman"/>
            <w:sz w:val="24"/>
            <w:szCs w:val="24"/>
          </w:rPr>
          <m:t>α∆T</m:t>
        </m:r>
      </m:oMath>
      <w:r w:rsidRPr="00304FF2">
        <w:rPr>
          <w:rFonts w:ascii="Times New Roman" w:eastAsia="SimSun" w:hAnsi="Times New Roman" w:cs="Times New Roman"/>
          <w:sz w:val="24"/>
          <w:szCs w:val="24"/>
        </w:rPr>
        <w:t>, and the 1</w:t>
      </w:r>
      <w:r w:rsidRPr="00304FF2">
        <w:rPr>
          <w:rFonts w:ascii="Times New Roman" w:eastAsia="SimSun" w:hAnsi="Times New Roman" w:cs="Times New Roman"/>
          <w:sz w:val="24"/>
          <w:szCs w:val="24"/>
          <w:vertAlign w:val="superscript"/>
        </w:rPr>
        <w:t>st</w:t>
      </w:r>
      <w:r w:rsidRPr="00304FF2">
        <w:rPr>
          <w:rFonts w:ascii="Times New Roman" w:eastAsia="SimSun" w:hAnsi="Times New Roman" w:cs="Times New Roman"/>
          <w:sz w:val="24"/>
          <w:szCs w:val="24"/>
        </w:rPr>
        <w:t xml:space="preserve"> principal stain, </w:t>
      </w:r>
      <m:oMath>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max</m:t>
            </m:r>
          </m:sub>
        </m:sSub>
        <m:r>
          <w:rPr>
            <w:rFonts w:ascii="Cambria Math" w:eastAsia="SimSun" w:hAnsi="Cambria Math" w:cs="Times New Roman"/>
            <w:sz w:val="24"/>
            <w:szCs w:val="24"/>
          </w:rPr>
          <m:t>=</m:t>
        </m:r>
        <m:f>
          <m:fPr>
            <m:ctrlPr>
              <w:rPr>
                <w:rFonts w:ascii="Cambria Math" w:eastAsia="SimSun" w:hAnsi="Cambria Math" w:cs="Times New Roman"/>
                <w:i/>
                <w:sz w:val="24"/>
                <w:szCs w:val="24"/>
              </w:rPr>
            </m:ctrlPr>
          </m:fPr>
          <m:num>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xx</m:t>
                </m:r>
              </m:sub>
            </m:sSub>
            <m:r>
              <w:rPr>
                <w:rFonts w:ascii="Cambria Math" w:eastAsia="SimSun" w:hAnsi="Cambria Math" w:cs="Times New Roman"/>
                <w:sz w:val="24"/>
                <w:szCs w:val="24"/>
              </w:rPr>
              <m:t>+</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yy</m:t>
                </m:r>
              </m:sub>
            </m:sSub>
          </m:num>
          <m:den>
            <m:r>
              <w:rPr>
                <w:rFonts w:ascii="Cambria Math" w:eastAsia="SimSun" w:hAnsi="Cambria Math" w:cs="Times New Roman"/>
                <w:sz w:val="24"/>
                <w:szCs w:val="24"/>
              </w:rPr>
              <m:t>2</m:t>
            </m:r>
          </m:den>
        </m:f>
        <m:r>
          <w:rPr>
            <w:rFonts w:ascii="Cambria Math" w:eastAsia="SimSun" w:hAnsi="Cambria Math" w:cs="Times New Roman"/>
            <w:sz w:val="24"/>
            <w:szCs w:val="24"/>
          </w:rPr>
          <m:t>+</m:t>
        </m:r>
        <m:rad>
          <m:radPr>
            <m:degHide m:val="1"/>
            <m:ctrlPr>
              <w:rPr>
                <w:rFonts w:ascii="Cambria Math" w:eastAsia="SimSun" w:hAnsi="Cambria Math" w:cs="Times New Roman"/>
                <w:i/>
                <w:sz w:val="24"/>
                <w:szCs w:val="24"/>
              </w:rPr>
            </m:ctrlPr>
          </m:radPr>
          <m:deg/>
          <m:e>
            <m:sSup>
              <m:sSupPr>
                <m:ctrlPr>
                  <w:rPr>
                    <w:rFonts w:ascii="Cambria Math" w:eastAsia="SimSun" w:hAnsi="Cambria Math" w:cs="Times New Roman"/>
                    <w:i/>
                    <w:sz w:val="24"/>
                    <w:szCs w:val="24"/>
                  </w:rPr>
                </m:ctrlPr>
              </m:sSupPr>
              <m:e>
                <m:d>
                  <m:dPr>
                    <m:ctrlPr>
                      <w:rPr>
                        <w:rFonts w:ascii="Cambria Math" w:eastAsia="SimSun" w:hAnsi="Cambria Math" w:cs="Times New Roman"/>
                        <w:i/>
                        <w:sz w:val="24"/>
                        <w:szCs w:val="24"/>
                      </w:rPr>
                    </m:ctrlPr>
                  </m:dPr>
                  <m:e>
                    <m:f>
                      <m:fPr>
                        <m:ctrlPr>
                          <w:rPr>
                            <w:rFonts w:ascii="Cambria Math" w:eastAsia="SimSun" w:hAnsi="Cambria Math" w:cs="Times New Roman"/>
                            <w:i/>
                            <w:sz w:val="24"/>
                            <w:szCs w:val="24"/>
                          </w:rPr>
                        </m:ctrlPr>
                      </m:fPr>
                      <m:num>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xx</m:t>
                            </m:r>
                          </m:sub>
                        </m:sSub>
                        <m:r>
                          <w:rPr>
                            <w:rFonts w:ascii="Cambria Math" w:eastAsia="SimSun" w:hAnsi="Cambria Math" w:cs="Times New Roman"/>
                            <w:sz w:val="24"/>
                            <w:szCs w:val="24"/>
                          </w:rPr>
                          <m:t>-</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yy</m:t>
                            </m:r>
                          </m:sub>
                        </m:sSub>
                      </m:num>
                      <m:den>
                        <m:r>
                          <w:rPr>
                            <w:rFonts w:ascii="Cambria Math" w:eastAsia="SimSun" w:hAnsi="Cambria Math" w:cs="Times New Roman"/>
                            <w:sz w:val="24"/>
                            <w:szCs w:val="24"/>
                          </w:rPr>
                          <m:t>2</m:t>
                        </m:r>
                      </m:den>
                    </m:f>
                  </m:e>
                </m:d>
              </m:e>
              <m:sup>
                <m:r>
                  <w:rPr>
                    <w:rFonts w:ascii="Cambria Math" w:eastAsia="SimSun" w:hAnsi="Cambria Math" w:cs="Times New Roman"/>
                    <w:sz w:val="24"/>
                    <w:szCs w:val="24"/>
                  </w:rPr>
                  <m:t>2</m:t>
                </m:r>
              </m:sup>
            </m:sSup>
            <m:r>
              <w:rPr>
                <w:rFonts w:ascii="Cambria Math" w:eastAsia="SimSun" w:hAnsi="Cambria Math" w:cs="Times New Roman"/>
                <w:sz w:val="24"/>
                <w:szCs w:val="24"/>
              </w:rPr>
              <m:t>+</m:t>
            </m:r>
            <m:sSup>
              <m:sSupPr>
                <m:ctrlPr>
                  <w:rPr>
                    <w:rFonts w:ascii="Cambria Math" w:eastAsia="SimSun" w:hAnsi="Cambria Math" w:cs="Times New Roman"/>
                    <w:i/>
                    <w:sz w:val="24"/>
                    <w:szCs w:val="24"/>
                  </w:rPr>
                </m:ctrlPr>
              </m:sSupPr>
              <m:e>
                <m:d>
                  <m:dPr>
                    <m:ctrlPr>
                      <w:rPr>
                        <w:rFonts w:ascii="Cambria Math" w:eastAsia="SimSun" w:hAnsi="Cambria Math" w:cs="Times New Roman"/>
                        <w:i/>
                        <w:sz w:val="24"/>
                        <w:szCs w:val="24"/>
                      </w:rPr>
                    </m:ctrlPr>
                  </m:dPr>
                  <m:e>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xy</m:t>
                        </m:r>
                      </m:sub>
                    </m:sSub>
                  </m:e>
                </m:d>
              </m:e>
              <m:sup>
                <m:r>
                  <w:rPr>
                    <w:rFonts w:ascii="Cambria Math" w:eastAsia="SimSun" w:hAnsi="Cambria Math" w:cs="Times New Roman"/>
                    <w:sz w:val="24"/>
                    <w:szCs w:val="24"/>
                  </w:rPr>
                  <m:t>2</m:t>
                </m:r>
              </m:sup>
            </m:sSup>
          </m:e>
        </m:rad>
      </m:oMath>
      <w:r w:rsidRPr="00304FF2">
        <w:rPr>
          <w:rFonts w:ascii="Times New Roman" w:eastAsia="SimSun" w:hAnsi="Times New Roman" w:cs="Times New Roman"/>
          <w:sz w:val="24"/>
          <w:szCs w:val="24"/>
        </w:rPr>
        <w:t xml:space="preserve">. The total fatigue life loss in one year time due to thermal effect or temperature variation can be approximated by integrating the curves in the Fig. 14. It is not surprise that the highest fatigue exposure is at the location under the coupled thermal and mechanical impact and in the season of summer. The integrated value for the position B is 0.0088, </w:t>
      </w:r>
      <w:proofErr w:type="gramStart"/>
      <w:r w:rsidRPr="00304FF2">
        <w:rPr>
          <w:rFonts w:ascii="Times New Roman" w:eastAsia="SimSun" w:hAnsi="Times New Roman" w:cs="Times New Roman"/>
          <w:sz w:val="24"/>
          <w:szCs w:val="24"/>
        </w:rPr>
        <w:t>i.e.</w:t>
      </w:r>
      <w:proofErr w:type="gramEnd"/>
      <w:r w:rsidRPr="00304FF2">
        <w:rPr>
          <w:rFonts w:ascii="Times New Roman" w:eastAsia="SimSun" w:hAnsi="Times New Roman" w:cs="Times New Roman"/>
          <w:sz w:val="24"/>
          <w:szCs w:val="24"/>
        </w:rPr>
        <w:t xml:space="preserve"> the thermal effect on the whole material fatigue life loss is about 0.88% in one year period of time.</w:t>
      </w:r>
    </w:p>
    <w:p w14:paraId="3686BD59" w14:textId="77777777" w:rsidR="00304FF2" w:rsidRPr="00304FF2" w:rsidRDefault="00304FF2" w:rsidP="00304FF2">
      <w:pPr>
        <w:widowControl w:val="0"/>
        <w:autoSpaceDE w:val="0"/>
        <w:autoSpaceDN w:val="0"/>
        <w:adjustRightInd w:val="0"/>
        <w:spacing w:after="0" w:line="360" w:lineRule="auto"/>
        <w:jc w:val="center"/>
        <w:rPr>
          <w:rFonts w:ascii="Times New Roman" w:eastAsia="SimSun" w:hAnsi="Times New Roman" w:cs="Times New Roman"/>
          <w:sz w:val="24"/>
          <w:szCs w:val="24"/>
        </w:rPr>
      </w:pPr>
    </w:p>
    <w:tbl>
      <w:tblPr>
        <w:tblStyle w:val="TableGrid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2"/>
        <w:gridCol w:w="4166"/>
      </w:tblGrid>
      <w:tr w:rsidR="00304FF2" w:rsidRPr="00304FF2" w14:paraId="7EC3F2DA" w14:textId="77777777" w:rsidTr="00BE62A6">
        <w:tc>
          <w:tcPr>
            <w:tcW w:w="4508" w:type="dxa"/>
          </w:tcPr>
          <w:p w14:paraId="6A1ACF47" w14:textId="77777777" w:rsidR="00304FF2" w:rsidRPr="00304FF2" w:rsidRDefault="00304FF2" w:rsidP="00304FF2">
            <w:pPr>
              <w:widowControl w:val="0"/>
              <w:autoSpaceDE w:val="0"/>
              <w:autoSpaceDN w:val="0"/>
              <w:adjustRightInd w:val="0"/>
              <w:spacing w:line="360" w:lineRule="auto"/>
              <w:jc w:val="center"/>
              <w:rPr>
                <w:rFonts w:ascii="Times New Roman" w:hAnsi="Times New Roman" w:cs="Times New Roman"/>
                <w:sz w:val="24"/>
                <w:szCs w:val="24"/>
              </w:rPr>
            </w:pPr>
            <w:r w:rsidRPr="00304FF2">
              <w:rPr>
                <w:rFonts w:ascii="Times New Roman" w:hAnsi="Times New Roman" w:cs="Times New Roman"/>
                <w:noProof/>
                <w:sz w:val="24"/>
                <w:szCs w:val="24"/>
              </w:rPr>
              <w:drawing>
                <wp:inline distT="0" distB="0" distL="0" distR="0" wp14:anchorId="32FE9673" wp14:editId="02E773F0">
                  <wp:extent cx="2723678" cy="2039815"/>
                  <wp:effectExtent l="0" t="0" r="635" b="0"/>
                  <wp:docPr id="660" name="Picture 660" descr="Fig. 14. an estimation for the fatigue life consumption at the pavement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Picture 660" descr="Fig. 14. an estimation for the fatigue life consumption at the pavement surfac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58329" cy="2065765"/>
                          </a:xfrm>
                          <a:prstGeom prst="rect">
                            <a:avLst/>
                          </a:prstGeom>
                        </pic:spPr>
                      </pic:pic>
                    </a:graphicData>
                  </a:graphic>
                </wp:inline>
              </w:drawing>
            </w:r>
          </w:p>
        </w:tc>
        <w:tc>
          <w:tcPr>
            <w:tcW w:w="4508" w:type="dxa"/>
          </w:tcPr>
          <w:p w14:paraId="218ECFBB" w14:textId="77777777" w:rsidR="00304FF2" w:rsidRPr="00304FF2" w:rsidRDefault="00304FF2" w:rsidP="00304FF2">
            <w:pPr>
              <w:widowControl w:val="0"/>
              <w:autoSpaceDE w:val="0"/>
              <w:autoSpaceDN w:val="0"/>
              <w:adjustRightInd w:val="0"/>
              <w:spacing w:line="360" w:lineRule="auto"/>
              <w:jc w:val="center"/>
              <w:rPr>
                <w:rFonts w:ascii="Times New Roman" w:hAnsi="Times New Roman" w:cs="Times New Roman"/>
                <w:sz w:val="24"/>
                <w:szCs w:val="24"/>
              </w:rPr>
            </w:pPr>
            <w:r w:rsidRPr="00304FF2">
              <w:rPr>
                <w:rFonts w:ascii="Times New Roman" w:hAnsi="Times New Roman" w:cs="Times New Roman"/>
                <w:noProof/>
                <w:sz w:val="24"/>
                <w:szCs w:val="24"/>
              </w:rPr>
              <w:drawing>
                <wp:inline distT="0" distB="0" distL="0" distR="0" wp14:anchorId="53145A1D" wp14:editId="2BC140A3">
                  <wp:extent cx="2761297" cy="2071126"/>
                  <wp:effectExtent l="0" t="0" r="1270" b="5715"/>
                  <wp:docPr id="661" name="Picture 661" descr="Fig. 14. an estimation for the fatigue life consumption at the pavement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icture 661" descr="Fig. 14. an estimation for the fatigue life consumption at the pavement surfac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81398" cy="2086203"/>
                          </a:xfrm>
                          <a:prstGeom prst="rect">
                            <a:avLst/>
                          </a:prstGeom>
                        </pic:spPr>
                      </pic:pic>
                    </a:graphicData>
                  </a:graphic>
                </wp:inline>
              </w:drawing>
            </w:r>
          </w:p>
        </w:tc>
      </w:tr>
    </w:tbl>
    <w:p w14:paraId="3E487EB2" w14:textId="77777777" w:rsidR="00304FF2" w:rsidRPr="00304FF2" w:rsidRDefault="00304FF2" w:rsidP="00304FF2">
      <w:pPr>
        <w:widowControl w:val="0"/>
        <w:autoSpaceDE w:val="0"/>
        <w:autoSpaceDN w:val="0"/>
        <w:adjustRightInd w:val="0"/>
        <w:spacing w:after="0" w:line="360" w:lineRule="auto"/>
        <w:jc w:val="center"/>
        <w:rPr>
          <w:rFonts w:ascii="Times New Roman" w:eastAsia="SimSun" w:hAnsi="Times New Roman" w:cs="Times New Roman"/>
          <w:sz w:val="24"/>
          <w:szCs w:val="24"/>
        </w:rPr>
      </w:pPr>
      <w:r w:rsidRPr="00304FF2">
        <w:rPr>
          <w:rFonts w:ascii="Times New Roman" w:eastAsia="SimSun" w:hAnsi="Times New Roman" w:cs="Times New Roman"/>
          <w:sz w:val="24"/>
          <w:szCs w:val="24"/>
        </w:rPr>
        <w:t>Fig. 14. an estimation for the fatigue life consumption at the pavement surface</w:t>
      </w:r>
    </w:p>
    <w:p w14:paraId="7E3142E9" w14:textId="77777777" w:rsidR="00304FF2" w:rsidRPr="00304FF2" w:rsidRDefault="00304FF2" w:rsidP="00304FF2">
      <w:pPr>
        <w:widowControl w:val="0"/>
        <w:autoSpaceDE w:val="0"/>
        <w:autoSpaceDN w:val="0"/>
        <w:adjustRightInd w:val="0"/>
        <w:spacing w:after="0" w:line="360" w:lineRule="auto"/>
        <w:rPr>
          <w:rFonts w:ascii="Times New Roman" w:eastAsia="SimSun" w:hAnsi="Times New Roman" w:cs="Times New Roman"/>
          <w:sz w:val="24"/>
          <w:szCs w:val="24"/>
        </w:rPr>
      </w:pPr>
    </w:p>
    <w:p w14:paraId="42E0D317" w14:textId="77777777" w:rsidR="00304FF2" w:rsidRPr="00304FF2" w:rsidRDefault="00304FF2" w:rsidP="00304FF2">
      <w:pPr>
        <w:widowControl w:val="0"/>
        <w:autoSpaceDE w:val="0"/>
        <w:autoSpaceDN w:val="0"/>
        <w:adjustRightInd w:val="0"/>
        <w:spacing w:after="0" w:line="360" w:lineRule="auto"/>
        <w:jc w:val="center"/>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t>Conclusion</w:t>
      </w:r>
    </w:p>
    <w:p w14:paraId="460EE94E" w14:textId="77777777" w:rsidR="00304FF2" w:rsidRPr="00304FF2" w:rsidRDefault="00304FF2" w:rsidP="00304FF2">
      <w:pPr>
        <w:widowControl w:val="0"/>
        <w:autoSpaceDE w:val="0"/>
        <w:autoSpaceDN w:val="0"/>
        <w:adjustRightInd w:val="0"/>
        <w:spacing w:after="0" w:line="36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This paper presents a study on the thermal effect on the asphalt concrete using hydrated lime for partial mineral filler. The experiment test has confirmed that a 2.5% hydrated lime replacement for the conventional limestone filler generates an optimum fatigue life result for the mix used for wearing course application. A follow-on numerical modelling for a scenario assumed in the Manchester area in northwest of England provides a quantitative evaluation on the local climate condition effect on the life of the constructed pavement. The case study modelling demonstrates a considerable climatic fluence on pavement fatigue. Continuing research is undergoing to compare the fatigue life of pavements using and without use of hydrated lime modified concrete.</w:t>
      </w:r>
    </w:p>
    <w:p w14:paraId="451927E8" w14:textId="77777777" w:rsidR="00304FF2" w:rsidRPr="00304FF2" w:rsidRDefault="00304FF2" w:rsidP="00304FF2">
      <w:pPr>
        <w:widowControl w:val="0"/>
        <w:autoSpaceDE w:val="0"/>
        <w:autoSpaceDN w:val="0"/>
        <w:adjustRightInd w:val="0"/>
        <w:spacing w:after="0" w:line="360" w:lineRule="auto"/>
        <w:jc w:val="both"/>
        <w:rPr>
          <w:rFonts w:ascii="Times New Roman" w:eastAsia="SimSun" w:hAnsi="Times New Roman" w:cs="Times New Roman"/>
          <w:sz w:val="24"/>
          <w:szCs w:val="24"/>
        </w:rPr>
      </w:pPr>
    </w:p>
    <w:p w14:paraId="711CCF90" w14:textId="77777777" w:rsidR="00304FF2" w:rsidRPr="00304FF2" w:rsidRDefault="00304FF2" w:rsidP="00304FF2">
      <w:pPr>
        <w:widowControl w:val="0"/>
        <w:autoSpaceDE w:val="0"/>
        <w:autoSpaceDN w:val="0"/>
        <w:adjustRightInd w:val="0"/>
        <w:spacing w:after="0" w:line="360" w:lineRule="auto"/>
        <w:jc w:val="center"/>
        <w:rPr>
          <w:rFonts w:ascii="Times New Roman" w:eastAsia="SimSun" w:hAnsi="Times New Roman" w:cs="Times New Roman"/>
          <w:b/>
          <w:bCs/>
          <w:sz w:val="24"/>
          <w:szCs w:val="24"/>
        </w:rPr>
      </w:pPr>
      <w:r w:rsidRPr="00304FF2">
        <w:rPr>
          <w:rFonts w:ascii="Times New Roman" w:eastAsia="SimSun" w:hAnsi="Times New Roman" w:cs="Times New Roman"/>
          <w:b/>
          <w:bCs/>
          <w:sz w:val="24"/>
          <w:szCs w:val="24"/>
        </w:rPr>
        <w:lastRenderedPageBreak/>
        <w:t>References</w:t>
      </w:r>
    </w:p>
    <w:p w14:paraId="7953B0CF" w14:textId="77777777" w:rsidR="00304FF2" w:rsidRPr="00304FF2" w:rsidRDefault="00304FF2" w:rsidP="00304FF2">
      <w:pPr>
        <w:widowControl w:val="0"/>
        <w:autoSpaceDE w:val="0"/>
        <w:autoSpaceDN w:val="0"/>
        <w:adjustRightInd w:val="0"/>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noProof/>
          <w:sz w:val="24"/>
          <w:szCs w:val="24"/>
          <w:lang w:val="en-US"/>
        </w:rPr>
        <w:t xml:space="preserve">Al-Tameemi A. F., Wang Y., &amp; Albayati A., 2016, Experimental Study of the Performance Related Properties of Asphalt Concrete Modified with Hydrated Lime. </w:t>
      </w:r>
      <w:r w:rsidRPr="00304FF2">
        <w:rPr>
          <w:rFonts w:ascii="Times New Roman" w:eastAsia="SimSun" w:hAnsi="Times New Roman" w:cs="Times New Roman"/>
          <w:i/>
          <w:noProof/>
          <w:sz w:val="24"/>
          <w:szCs w:val="24"/>
          <w:lang w:val="en-US"/>
        </w:rPr>
        <w:t>Journal of Materials in Civil Engineering, 28</w:t>
      </w:r>
      <w:r w:rsidRPr="00304FF2">
        <w:rPr>
          <w:rFonts w:ascii="Times New Roman" w:eastAsia="SimSun" w:hAnsi="Times New Roman" w:cs="Times New Roman"/>
          <w:noProof/>
          <w:sz w:val="24"/>
          <w:szCs w:val="24"/>
          <w:lang w:val="en-US"/>
        </w:rPr>
        <w:t>(5).</w:t>
      </w:r>
    </w:p>
    <w:p w14:paraId="1AB2EBD0" w14:textId="77777777" w:rsidR="00304FF2" w:rsidRPr="00304FF2" w:rsidRDefault="00304FF2" w:rsidP="00304FF2">
      <w:pPr>
        <w:widowControl w:val="0"/>
        <w:autoSpaceDE w:val="0"/>
        <w:autoSpaceDN w:val="0"/>
        <w:adjustRightInd w:val="0"/>
        <w:spacing w:after="240" w:line="240" w:lineRule="auto"/>
        <w:rPr>
          <w:rFonts w:ascii="Times New Roman" w:eastAsia="SimSun" w:hAnsi="Times New Roman" w:cs="Times New Roman"/>
          <w:noProof/>
          <w:sz w:val="24"/>
          <w:szCs w:val="24"/>
        </w:rPr>
      </w:pPr>
      <w:r w:rsidRPr="00304FF2">
        <w:rPr>
          <w:rFonts w:ascii="Times New Roman" w:eastAsia="SimSun" w:hAnsi="Times New Roman" w:cs="Times New Roman"/>
          <w:sz w:val="24"/>
          <w:szCs w:val="24"/>
        </w:rPr>
        <w:fldChar w:fldCharType="begin" w:fldLock="1"/>
      </w:r>
      <w:r w:rsidRPr="00304FF2">
        <w:rPr>
          <w:rFonts w:ascii="Times New Roman" w:eastAsia="SimSun" w:hAnsi="Times New Roman" w:cs="Times New Roman"/>
          <w:sz w:val="24"/>
          <w:szCs w:val="24"/>
        </w:rPr>
        <w:instrText xml:space="preserve">ADDIN Mendeley Bibliography CSL_BIBLIOGRAPHY </w:instrText>
      </w:r>
      <w:r w:rsidRPr="00304FF2">
        <w:rPr>
          <w:rFonts w:ascii="Times New Roman" w:eastAsia="SimSun" w:hAnsi="Times New Roman" w:cs="Times New Roman"/>
          <w:sz w:val="24"/>
          <w:szCs w:val="24"/>
        </w:rPr>
        <w:fldChar w:fldCharType="separate"/>
      </w:r>
      <w:r w:rsidRPr="00304FF2">
        <w:rPr>
          <w:rFonts w:ascii="Times New Roman" w:eastAsia="SimSun" w:hAnsi="Times New Roman" w:cs="Times New Roman"/>
          <w:noProof/>
          <w:sz w:val="24"/>
          <w:szCs w:val="24"/>
        </w:rPr>
        <w:t xml:space="preserve">Al-Tameemi, A. F. </w:t>
      </w:r>
      <w:r w:rsidRPr="00304FF2">
        <w:rPr>
          <w:rFonts w:ascii="Times New Roman" w:eastAsia="SimSun" w:hAnsi="Times New Roman" w:cs="Times New Roman"/>
          <w:i/>
          <w:iCs/>
          <w:noProof/>
          <w:sz w:val="24"/>
          <w:szCs w:val="24"/>
        </w:rPr>
        <w:t>et al.</w:t>
      </w:r>
      <w:r w:rsidRPr="00304FF2">
        <w:rPr>
          <w:rFonts w:ascii="Times New Roman" w:eastAsia="SimSun" w:hAnsi="Times New Roman" w:cs="Times New Roman"/>
          <w:noProof/>
          <w:sz w:val="24"/>
          <w:szCs w:val="24"/>
        </w:rPr>
        <w:t xml:space="preserve"> ,2019, Moisture Susceptibility and Fatigue Performance of Hydrated Lime–Modified Asphalt Concrete: Experiment and Design Application Case Study, </w:t>
      </w:r>
      <w:r w:rsidRPr="00304FF2">
        <w:rPr>
          <w:rFonts w:ascii="Times New Roman" w:eastAsia="SimSun" w:hAnsi="Times New Roman" w:cs="Times New Roman"/>
          <w:i/>
          <w:iCs/>
          <w:noProof/>
          <w:sz w:val="24"/>
          <w:szCs w:val="24"/>
        </w:rPr>
        <w:t>Journal of Materials in Civil Engineering</w:t>
      </w:r>
      <w:r w:rsidRPr="00304FF2">
        <w:rPr>
          <w:rFonts w:ascii="Times New Roman" w:eastAsia="SimSun" w:hAnsi="Times New Roman" w:cs="Times New Roman"/>
          <w:noProof/>
          <w:sz w:val="24"/>
          <w:szCs w:val="24"/>
        </w:rPr>
        <w:t>. American Society of Civil Engineers, 31(4), p. 4019019.</w:t>
      </w:r>
    </w:p>
    <w:p w14:paraId="5D0D52B8"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noProof/>
          <w:sz w:val="24"/>
          <w:szCs w:val="24"/>
        </w:rPr>
        <w:t>Albayati A. and Mahir A., 2015, Temperature Prediction Model for Asphalt Concrete Pavement’, in LJMU 14th Annual International Conference on Asphalt, P. E. and I. (ed.). Liverpool.</w:t>
      </w:r>
      <w:r w:rsidRPr="00304FF2">
        <w:rPr>
          <w:rFonts w:ascii="Times New Roman" w:eastAsia="SimSun" w:hAnsi="Times New Roman" w:cs="Times New Roman"/>
          <w:sz w:val="24"/>
          <w:szCs w:val="24"/>
        </w:rPr>
        <w:t xml:space="preserve"> </w:t>
      </w:r>
    </w:p>
    <w:p w14:paraId="632B339C"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sz w:val="24"/>
          <w:szCs w:val="24"/>
        </w:rPr>
        <w:t>Bourona S., Hammouma F., Ruatb H., Métaisc P., Lesueurc D., 2021, Case study - Improving the durability of asphalt mixtures with hydrated lime: Field results from highway A84, Case Studies in Construction Materials 14, e00551</w:t>
      </w:r>
    </w:p>
    <w:p w14:paraId="0B67CE8D"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sz w:val="24"/>
          <w:szCs w:val="24"/>
          <w:shd w:val="clear" w:color="auto" w:fill="FFFFFF"/>
        </w:rPr>
        <w:t xml:space="preserve">Busby J., 2015, </w:t>
      </w:r>
      <w:r w:rsidRPr="00304FF2">
        <w:rPr>
          <w:rFonts w:ascii="Times New Roman" w:eastAsia="SimSun" w:hAnsi="Times New Roman" w:cs="Times New Roman"/>
          <w:spacing w:val="-7"/>
          <w:sz w:val="24"/>
          <w:szCs w:val="24"/>
        </w:rPr>
        <w:t xml:space="preserve">UK shallow ground temperatures for ground coupled heat exchangers, </w:t>
      </w:r>
      <w:r w:rsidRPr="00304FF2">
        <w:rPr>
          <w:rFonts w:ascii="Times New Roman" w:eastAsia="SimSun" w:hAnsi="Times New Roman" w:cs="Times New Roman"/>
          <w:sz w:val="24"/>
          <w:szCs w:val="24"/>
          <w:bdr w:val="none" w:sz="0" w:space="0" w:color="auto" w:frame="1"/>
          <w:shd w:val="clear" w:color="auto" w:fill="FFFFFF"/>
        </w:rPr>
        <w:t>Quarterly Journal of Engineering Geology and Hydrogeology, 48, 248-260</w:t>
      </w:r>
    </w:p>
    <w:p w14:paraId="286BB9C3"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sz w:val="24"/>
          <w:szCs w:val="24"/>
        </w:rPr>
        <w:t>Chen J., Wang H., Xie P., 2019, Pavement temperature prediction: Theoretical models and critical affecting factors, Applied Thermal Engineering 158: 113755</w:t>
      </w:r>
    </w:p>
    <w:p w14:paraId="47C22CB4"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u w:val="single"/>
        </w:rPr>
      </w:pPr>
      <w:r w:rsidRPr="00304FF2">
        <w:rPr>
          <w:rFonts w:ascii="Times New Roman" w:eastAsia="SimSun" w:hAnsi="Times New Roman" w:cs="Times New Roman"/>
          <w:sz w:val="24"/>
          <w:szCs w:val="24"/>
        </w:rPr>
        <w:t xml:space="preserve">CivilWeb Spreadsheets - Engineering Calculations &amp; Spreadsheets - Equivalent Single Wheel Load, </w:t>
      </w:r>
      <w:hyperlink r:id="rId123" w:history="1">
        <w:r w:rsidRPr="00304FF2">
          <w:rPr>
            <w:rFonts w:ascii="Times New Roman" w:eastAsia="SimSun" w:hAnsi="Times New Roman" w:cs="Times New Roman"/>
            <w:sz w:val="24"/>
            <w:szCs w:val="24"/>
            <w:u w:val="single"/>
          </w:rPr>
          <w:t>https://civilweb-spreadsheets.com/road-pavement-design/equivalent-single-wheel-load/</w:t>
        </w:r>
      </w:hyperlink>
    </w:p>
    <w:p w14:paraId="7F39DE70"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bdr w:val="none" w:sz="0" w:space="0" w:color="auto" w:frame="1"/>
          <w:shd w:val="clear" w:color="auto" w:fill="FFFFFF"/>
        </w:rPr>
      </w:pPr>
      <w:r w:rsidRPr="00304FF2">
        <w:rPr>
          <w:rFonts w:ascii="Times New Roman" w:eastAsia="SimSun" w:hAnsi="Times New Roman" w:cs="Times New Roman"/>
          <w:sz w:val="24"/>
          <w:szCs w:val="24"/>
        </w:rPr>
        <w:t>Huang Y., 2004, Pavement Analysis and Design, Pearson Prentice Hall, Upper Saddle River, N.J.</w:t>
      </w:r>
    </w:p>
    <w:p w14:paraId="6A1761DA" w14:textId="77777777" w:rsidR="00304FF2" w:rsidRPr="00304FF2" w:rsidRDefault="00304FF2" w:rsidP="00304FF2">
      <w:pPr>
        <w:widowControl w:val="0"/>
        <w:autoSpaceDE w:val="0"/>
        <w:autoSpaceDN w:val="0"/>
        <w:adjustRightInd w:val="0"/>
        <w:spacing w:after="240" w:line="240" w:lineRule="auto"/>
        <w:rPr>
          <w:rFonts w:ascii="Times New Roman" w:eastAsia="SimSun" w:hAnsi="Times New Roman" w:cs="Times New Roman"/>
          <w:noProof/>
          <w:sz w:val="24"/>
          <w:szCs w:val="24"/>
        </w:rPr>
      </w:pPr>
      <w:r w:rsidRPr="00304FF2">
        <w:rPr>
          <w:rFonts w:ascii="Times New Roman" w:eastAsia="SimSun" w:hAnsi="Times New Roman" w:cs="Times New Roman"/>
          <w:sz w:val="24"/>
          <w:szCs w:val="24"/>
        </w:rPr>
        <w:t>Islam M.R. and Tarefder R.A., 2015, Coefficients of Thermal Contraction and Expansion of Asphalt Concrete in the Laboratory, Journal of Material in Civil Engineering, 27(11): 04015020-1</w:t>
      </w:r>
    </w:p>
    <w:p w14:paraId="1E11C914" w14:textId="77777777" w:rsidR="00304FF2" w:rsidRPr="00304FF2" w:rsidRDefault="00304FF2" w:rsidP="00304FF2">
      <w:pPr>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noProof/>
          <w:sz w:val="24"/>
          <w:szCs w:val="24"/>
        </w:rPr>
        <w:t xml:space="preserve">Kai L. and Fang W. 2011, Computer modeling mechanical analysis for asphalt overlay under coupling action of temperature and loads’, </w:t>
      </w:r>
      <w:r w:rsidRPr="00304FF2">
        <w:rPr>
          <w:rFonts w:ascii="Times New Roman" w:eastAsia="SimSun" w:hAnsi="Times New Roman" w:cs="Times New Roman"/>
          <w:i/>
          <w:iCs/>
          <w:noProof/>
          <w:sz w:val="24"/>
          <w:szCs w:val="24"/>
        </w:rPr>
        <w:t>Procedia Engineering</w:t>
      </w:r>
      <w:r w:rsidRPr="00304FF2">
        <w:rPr>
          <w:rFonts w:ascii="Times New Roman" w:eastAsia="SimSun" w:hAnsi="Times New Roman" w:cs="Times New Roman"/>
          <w:noProof/>
          <w:sz w:val="24"/>
          <w:szCs w:val="24"/>
        </w:rPr>
        <w:t>, 15: 5338–5342.</w:t>
      </w:r>
    </w:p>
    <w:p w14:paraId="2B5BD8C9"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sz w:val="24"/>
          <w:szCs w:val="24"/>
        </w:rPr>
        <w:t>Lesueur D., Petit J., and Ritter H.J., 2013, The mechanisms of hydrated lime modification of asphalt mixtures: A state-of-the-art review, Road Mater. Pavement Des. 14 (1): 1–16.</w:t>
      </w:r>
    </w:p>
    <w:p w14:paraId="7D986CA9"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bdr w:val="none" w:sz="0" w:space="0" w:color="auto" w:frame="1"/>
          <w:shd w:val="clear" w:color="auto" w:fill="FFFFFF"/>
        </w:rPr>
      </w:pPr>
      <w:r w:rsidRPr="00304FF2">
        <w:rPr>
          <w:rFonts w:ascii="Times New Roman" w:eastAsia="SimSun" w:hAnsi="Times New Roman" w:cs="Times New Roman"/>
          <w:sz w:val="24"/>
          <w:szCs w:val="24"/>
        </w:rPr>
        <w:t>Little D.N., Allen D.H, Bhasin A., 2018, Modeling and Design of Flexible Pavements and Materials, Springer International Publishing AG, Switzerland</w:t>
      </w:r>
    </w:p>
    <w:p w14:paraId="5B8D80D6"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sz w:val="24"/>
          <w:szCs w:val="24"/>
        </w:rPr>
        <w:lastRenderedPageBreak/>
        <w:t xml:space="preserve">Palmer D. and Betts T., 2018, Uk-wide Typical Meteorological Year Global Horizontal Irradiance Data for Photovoltaic Systems, </w:t>
      </w:r>
      <w:hyperlink r:id="rId124" w:history="1">
        <w:r w:rsidRPr="00304FF2">
          <w:rPr>
            <w:rFonts w:ascii="Times New Roman" w:eastAsia="SimSun" w:hAnsi="Times New Roman" w:cs="Times New Roman"/>
            <w:sz w:val="24"/>
            <w:szCs w:val="24"/>
            <w:u w:val="single"/>
          </w:rPr>
          <w:t>https://doi.org/10.17028/rd.lboro.6945311.v1</w:t>
        </w:r>
      </w:hyperlink>
    </w:p>
    <w:p w14:paraId="5E946BE1" w14:textId="77777777" w:rsidR="00304FF2" w:rsidRPr="00304FF2" w:rsidRDefault="00304FF2" w:rsidP="00304FF2">
      <w:pPr>
        <w:tabs>
          <w:tab w:val="left" w:pos="567"/>
        </w:tabs>
        <w:spacing w:after="240" w:line="24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Palmer D., Cole I., Betts T., Gottschalg R., 2017, Interpolating and estimating horizontal diffuse solar irradiation to provide UK-wide coverage: selection of the best performing models, Energies, Special Issue - Solar Photovoltaics Trilemma: Efficiency, Stability and Cost Reduction, 10, 181.</w:t>
      </w:r>
    </w:p>
    <w:p w14:paraId="7EFB8448" w14:textId="77777777" w:rsidR="00304FF2" w:rsidRPr="00304FF2" w:rsidRDefault="00304FF2" w:rsidP="00304FF2">
      <w:pPr>
        <w:tabs>
          <w:tab w:val="left" w:pos="567"/>
        </w:tabs>
        <w:spacing w:after="240" w:line="240" w:lineRule="auto"/>
        <w:jc w:val="both"/>
        <w:rPr>
          <w:rFonts w:ascii="Times New Roman" w:eastAsia="SimSun" w:hAnsi="Times New Roman" w:cs="Times New Roman"/>
          <w:sz w:val="24"/>
          <w:szCs w:val="24"/>
        </w:rPr>
      </w:pPr>
      <w:r w:rsidRPr="00304FF2">
        <w:rPr>
          <w:rFonts w:ascii="Times New Roman" w:eastAsia="SimSun" w:hAnsi="Times New Roman" w:cs="Times New Roman"/>
          <w:sz w:val="24"/>
          <w:szCs w:val="24"/>
        </w:rPr>
        <w:t>Qin Y., Pavement surface maximum temperature increases linearly with solar absorption and reciprocal thermal inertial, International Journal of Heat and Mass Transfer 97 (2016) 391–399</w:t>
      </w:r>
    </w:p>
    <w:p w14:paraId="120EAD6E" w14:textId="77777777" w:rsidR="00304FF2" w:rsidRPr="00304FF2" w:rsidRDefault="00304FF2" w:rsidP="00304FF2">
      <w:pPr>
        <w:widowControl w:val="0"/>
        <w:autoSpaceDE w:val="0"/>
        <w:autoSpaceDN w:val="0"/>
        <w:adjustRightInd w:val="0"/>
        <w:spacing w:after="240" w:line="240" w:lineRule="auto"/>
        <w:rPr>
          <w:rFonts w:ascii="Times New Roman" w:eastAsia="SimSun" w:hAnsi="Times New Roman" w:cs="Times New Roman"/>
          <w:noProof/>
          <w:sz w:val="24"/>
          <w:szCs w:val="24"/>
        </w:rPr>
      </w:pPr>
      <w:r w:rsidRPr="00304FF2">
        <w:rPr>
          <w:rFonts w:ascii="Times New Roman" w:eastAsia="SimSun" w:hAnsi="Times New Roman" w:cs="Times New Roman"/>
          <w:noProof/>
          <w:sz w:val="24"/>
          <w:szCs w:val="24"/>
        </w:rPr>
        <w:t xml:space="preserve">Souza, F.V and Castro, L.S., 2012, Effect of temperature on the mechanical response of thermo-viscoelastic asphalt pavements, </w:t>
      </w:r>
      <w:r w:rsidRPr="00304FF2">
        <w:rPr>
          <w:rFonts w:ascii="Times New Roman" w:eastAsia="SimSun" w:hAnsi="Times New Roman" w:cs="Times New Roman"/>
          <w:i/>
          <w:iCs/>
          <w:noProof/>
          <w:sz w:val="24"/>
          <w:szCs w:val="24"/>
        </w:rPr>
        <w:t>Construction and Building Materials</w:t>
      </w:r>
      <w:r w:rsidRPr="00304FF2">
        <w:rPr>
          <w:rFonts w:ascii="Times New Roman" w:eastAsia="SimSun" w:hAnsi="Times New Roman" w:cs="Times New Roman"/>
          <w:noProof/>
          <w:sz w:val="24"/>
          <w:szCs w:val="24"/>
        </w:rPr>
        <w:t>, 30: 574–582.</w:t>
      </w:r>
    </w:p>
    <w:p w14:paraId="581FFE65" w14:textId="77777777" w:rsidR="00304FF2" w:rsidRPr="00304FF2" w:rsidRDefault="00304FF2" w:rsidP="00304FF2">
      <w:pPr>
        <w:widowControl w:val="0"/>
        <w:autoSpaceDE w:val="0"/>
        <w:autoSpaceDN w:val="0"/>
        <w:adjustRightInd w:val="0"/>
        <w:spacing w:after="240" w:line="240" w:lineRule="auto"/>
        <w:rPr>
          <w:rFonts w:ascii="Times New Roman" w:eastAsia="SimSun" w:hAnsi="Times New Roman" w:cs="Times New Roman"/>
          <w:noProof/>
          <w:sz w:val="24"/>
          <w:szCs w:val="24"/>
        </w:rPr>
      </w:pPr>
      <w:r w:rsidRPr="00304FF2">
        <w:rPr>
          <w:rFonts w:ascii="Times New Roman" w:eastAsia="SimSun" w:hAnsi="Times New Roman" w:cs="Times New Roman"/>
          <w:noProof/>
          <w:sz w:val="24"/>
          <w:szCs w:val="24"/>
        </w:rPr>
        <w:t xml:space="preserve">Xu Q. and Solaimanian M, 2010, Modeling temperature distribution and thermal property of asphalt concrete for laboratory testing applications, </w:t>
      </w:r>
      <w:r w:rsidRPr="00304FF2">
        <w:rPr>
          <w:rFonts w:ascii="Times New Roman" w:eastAsia="SimSun" w:hAnsi="Times New Roman" w:cs="Times New Roman"/>
          <w:i/>
          <w:iCs/>
          <w:noProof/>
          <w:sz w:val="24"/>
          <w:szCs w:val="24"/>
        </w:rPr>
        <w:t>Construction and building materials</w:t>
      </w:r>
      <w:r w:rsidRPr="00304FF2">
        <w:rPr>
          <w:rFonts w:ascii="Times New Roman" w:eastAsia="SimSun" w:hAnsi="Times New Roman" w:cs="Times New Roman"/>
          <w:noProof/>
          <w:sz w:val="24"/>
          <w:szCs w:val="24"/>
        </w:rPr>
        <w:t>, 24(4): 487–497.</w:t>
      </w:r>
    </w:p>
    <w:p w14:paraId="5E6F53B0" w14:textId="77777777" w:rsidR="00304FF2" w:rsidRPr="00304FF2" w:rsidRDefault="00304FF2" w:rsidP="00304FF2">
      <w:pPr>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sz w:val="24"/>
          <w:szCs w:val="24"/>
        </w:rPr>
        <w:fldChar w:fldCharType="end"/>
      </w:r>
      <w:r w:rsidRPr="00304FF2">
        <w:rPr>
          <w:rFonts w:ascii="Times New Roman" w:eastAsia="SimSun" w:hAnsi="Times New Roman" w:cs="Times New Roman"/>
          <w:sz w:val="24"/>
          <w:szCs w:val="24"/>
        </w:rPr>
        <w:t>SCRB/R9, 2003, General specification for roads and bridges, Ministry of Housing and Construction, Republic of Iraq.</w:t>
      </w:r>
    </w:p>
    <w:p w14:paraId="6FEA6F76" w14:textId="77777777" w:rsidR="00304FF2" w:rsidRPr="00304FF2" w:rsidRDefault="00304FF2" w:rsidP="00304FF2">
      <w:pPr>
        <w:autoSpaceDE w:val="0"/>
        <w:autoSpaceDN w:val="0"/>
        <w:adjustRightInd w:val="0"/>
        <w:spacing w:after="240" w:line="240" w:lineRule="auto"/>
        <w:rPr>
          <w:rFonts w:ascii="Times New Roman" w:eastAsia="SimSun" w:hAnsi="Times New Roman" w:cs="Times New Roman"/>
          <w:sz w:val="24"/>
          <w:szCs w:val="24"/>
        </w:rPr>
      </w:pPr>
      <w:r w:rsidRPr="00304FF2">
        <w:rPr>
          <w:rFonts w:ascii="Times New Roman" w:eastAsia="SimSun" w:hAnsi="Times New Roman" w:cs="Times New Roman"/>
          <w:sz w:val="24"/>
          <w:szCs w:val="24"/>
        </w:rPr>
        <w:t xml:space="preserve">Wu H., Sun </w:t>
      </w:r>
      <w:proofErr w:type="spellStart"/>
      <w:r w:rsidRPr="00304FF2">
        <w:rPr>
          <w:rFonts w:ascii="Times New Roman" w:eastAsia="SimSun" w:hAnsi="Times New Roman" w:cs="Times New Roman"/>
          <w:sz w:val="24"/>
          <w:szCs w:val="24"/>
        </w:rPr>
        <w:t>B.i</w:t>
      </w:r>
      <w:proofErr w:type="spellEnd"/>
      <w:r w:rsidRPr="00304FF2">
        <w:rPr>
          <w:rFonts w:ascii="Times New Roman" w:eastAsia="SimSun" w:hAnsi="Times New Roman" w:cs="Times New Roman"/>
          <w:sz w:val="24"/>
          <w:szCs w:val="24"/>
        </w:rPr>
        <w:t xml:space="preserve">, Li Z., Yu J., 2018, Characterizing thermal </w:t>
      </w:r>
      <w:proofErr w:type="spellStart"/>
      <w:r w:rsidRPr="00304FF2">
        <w:rPr>
          <w:rFonts w:ascii="Times New Roman" w:eastAsia="SimSun" w:hAnsi="Times New Roman" w:cs="Times New Roman"/>
          <w:sz w:val="24"/>
          <w:szCs w:val="24"/>
        </w:rPr>
        <w:t>behaviors</w:t>
      </w:r>
      <w:proofErr w:type="spellEnd"/>
      <w:r w:rsidRPr="00304FF2">
        <w:rPr>
          <w:rFonts w:ascii="Times New Roman" w:eastAsia="SimSun" w:hAnsi="Times New Roman" w:cs="Times New Roman"/>
          <w:sz w:val="24"/>
          <w:szCs w:val="24"/>
        </w:rPr>
        <w:t xml:space="preserve"> of various pavement materials and their thermal impacts on ambient environment, Journal of Cleaner Production 172: </w:t>
      </w:r>
      <w:proofErr w:type="gramStart"/>
      <w:r w:rsidRPr="00304FF2">
        <w:rPr>
          <w:rFonts w:ascii="Times New Roman" w:eastAsia="SimSun" w:hAnsi="Times New Roman" w:cs="Times New Roman"/>
          <w:sz w:val="24"/>
          <w:szCs w:val="24"/>
        </w:rPr>
        <w:t>1358e1367</w:t>
      </w:r>
      <w:proofErr w:type="gramEnd"/>
    </w:p>
    <w:p w14:paraId="0FC2EA9F" w14:textId="77777777" w:rsidR="00304FF2" w:rsidRPr="00304FF2" w:rsidRDefault="00304FF2" w:rsidP="00304FF2">
      <w:pPr>
        <w:spacing w:after="240" w:line="240" w:lineRule="auto"/>
        <w:jc w:val="center"/>
        <w:rPr>
          <w:rFonts w:ascii="Times New Roman" w:eastAsia="SimSun" w:hAnsi="Times New Roman" w:cs="Times New Roman"/>
          <w:b/>
          <w:bCs/>
          <w:sz w:val="24"/>
          <w:szCs w:val="24"/>
        </w:rPr>
      </w:pPr>
    </w:p>
    <w:p w14:paraId="4E6E68CF" w14:textId="77777777" w:rsidR="00930F9E" w:rsidRDefault="00930F9E" w:rsidP="001E5E13">
      <w:pPr>
        <w:autoSpaceDE w:val="0"/>
        <w:autoSpaceDN w:val="0"/>
        <w:adjustRightInd w:val="0"/>
        <w:spacing w:after="0" w:line="240" w:lineRule="auto"/>
        <w:jc w:val="both"/>
        <w:rPr>
          <w:rFonts w:ascii="Times New Roman" w:eastAsia="Verdana" w:hAnsi="Times New Roman" w:cs="Times New Roman"/>
          <w:sz w:val="24"/>
          <w:szCs w:val="24"/>
          <w:lang w:eastAsia="zh-CN"/>
        </w:rPr>
      </w:pPr>
    </w:p>
    <w:p w14:paraId="6811C73C" w14:textId="77777777" w:rsidR="00BE2014" w:rsidRDefault="00BE2014" w:rsidP="00F238A8">
      <w:pPr>
        <w:pStyle w:val="Articletitle"/>
        <w:rPr>
          <w:lang w:val="en-US"/>
        </w:rPr>
      </w:pPr>
      <w:bookmarkStart w:id="38" w:name="_Toc15904077"/>
    </w:p>
    <w:p w14:paraId="03EEFE91" w14:textId="77777777" w:rsidR="00BE2014" w:rsidRDefault="00BE2014" w:rsidP="00F238A8">
      <w:pPr>
        <w:pStyle w:val="Articletitle"/>
        <w:rPr>
          <w:lang w:val="en-US"/>
        </w:rPr>
      </w:pPr>
    </w:p>
    <w:p w14:paraId="1A708C3C" w14:textId="77777777" w:rsidR="00BE2014" w:rsidRDefault="00BE2014" w:rsidP="00F238A8">
      <w:pPr>
        <w:pStyle w:val="Articletitle"/>
        <w:rPr>
          <w:lang w:val="en-US"/>
        </w:rPr>
      </w:pPr>
    </w:p>
    <w:p w14:paraId="794EAFB6" w14:textId="77777777" w:rsidR="00BE2014" w:rsidRDefault="00BE2014" w:rsidP="00F238A8">
      <w:pPr>
        <w:pStyle w:val="Articletitle"/>
        <w:rPr>
          <w:lang w:val="en-US"/>
        </w:rPr>
      </w:pPr>
    </w:p>
    <w:p w14:paraId="59EAF29B" w14:textId="77777777" w:rsidR="00BE2014" w:rsidRDefault="00BE2014" w:rsidP="00F238A8">
      <w:pPr>
        <w:pStyle w:val="Articletitle"/>
        <w:rPr>
          <w:lang w:val="en-US"/>
        </w:rPr>
      </w:pPr>
    </w:p>
    <w:p w14:paraId="6DA3F0D8" w14:textId="77777777" w:rsidR="00BE2014" w:rsidRDefault="00BE2014" w:rsidP="00F238A8">
      <w:pPr>
        <w:pStyle w:val="Articletitle"/>
        <w:rPr>
          <w:lang w:val="en-US"/>
        </w:rPr>
      </w:pPr>
    </w:p>
    <w:p w14:paraId="652106C8" w14:textId="77777777" w:rsidR="00BE2014" w:rsidRDefault="00BE2014" w:rsidP="00F238A8">
      <w:pPr>
        <w:pStyle w:val="Articletitle"/>
        <w:rPr>
          <w:lang w:val="en-US"/>
        </w:rPr>
      </w:pPr>
    </w:p>
    <w:p w14:paraId="1C2F4085" w14:textId="77777777" w:rsidR="00BE2014" w:rsidRDefault="00BE2014" w:rsidP="00F238A8">
      <w:pPr>
        <w:pStyle w:val="Articletitle"/>
        <w:rPr>
          <w:lang w:val="en-US"/>
        </w:rPr>
      </w:pPr>
    </w:p>
    <w:p w14:paraId="13923FE9" w14:textId="77777777" w:rsidR="00BE2014" w:rsidRDefault="00BE2014" w:rsidP="00F238A8">
      <w:pPr>
        <w:pStyle w:val="Articletitle"/>
        <w:rPr>
          <w:lang w:val="en-US"/>
        </w:rPr>
      </w:pPr>
    </w:p>
    <w:p w14:paraId="63F77621" w14:textId="77777777" w:rsidR="00BE2014" w:rsidRDefault="00BE2014" w:rsidP="00F238A8">
      <w:pPr>
        <w:pStyle w:val="Articletitle"/>
        <w:rPr>
          <w:lang w:val="en-US"/>
        </w:rPr>
      </w:pPr>
    </w:p>
    <w:p w14:paraId="52E085A1" w14:textId="77777777" w:rsidR="00BE2014" w:rsidRDefault="00BE2014" w:rsidP="00F238A8">
      <w:pPr>
        <w:pStyle w:val="Articletitle"/>
        <w:rPr>
          <w:lang w:val="en-US"/>
        </w:rPr>
      </w:pPr>
    </w:p>
    <w:p w14:paraId="049C2180" w14:textId="77777777" w:rsidR="00BE2014" w:rsidRDefault="00BE2014" w:rsidP="00F238A8">
      <w:pPr>
        <w:pStyle w:val="Articletitle"/>
        <w:rPr>
          <w:lang w:val="en-US"/>
        </w:rPr>
      </w:pPr>
    </w:p>
    <w:p w14:paraId="34A11D2A" w14:textId="77777777" w:rsidR="00BE2014" w:rsidRDefault="00BE2014" w:rsidP="00F238A8">
      <w:pPr>
        <w:pStyle w:val="Articletitle"/>
        <w:rPr>
          <w:lang w:val="en-US"/>
        </w:rPr>
      </w:pPr>
    </w:p>
    <w:p w14:paraId="2E15E1A8" w14:textId="77777777" w:rsidR="00BE2014" w:rsidRDefault="00BE2014" w:rsidP="00F238A8">
      <w:pPr>
        <w:pStyle w:val="Articletitle"/>
        <w:rPr>
          <w:lang w:val="en-US"/>
        </w:rPr>
      </w:pPr>
    </w:p>
    <w:p w14:paraId="5A570BFF" w14:textId="77777777" w:rsidR="00BE2014" w:rsidRDefault="00BE2014" w:rsidP="00F238A8">
      <w:pPr>
        <w:pStyle w:val="Articletitle"/>
        <w:rPr>
          <w:lang w:val="en-US"/>
        </w:rPr>
      </w:pPr>
    </w:p>
    <w:p w14:paraId="16C8AEFA" w14:textId="187BA434" w:rsidR="00214ADE" w:rsidRPr="00214ADE" w:rsidRDefault="00F238A8" w:rsidP="00F238A8">
      <w:pPr>
        <w:pStyle w:val="Articletitle"/>
        <w:rPr>
          <w:lang w:val="en-US"/>
        </w:rPr>
      </w:pPr>
      <w:r w:rsidRPr="00214ADE">
        <w:rPr>
          <w:lang w:val="en-US"/>
        </w:rPr>
        <w:lastRenderedPageBreak/>
        <w:t>CONTENTS OF PREVIOUS ISSUES</w:t>
      </w:r>
      <w:bookmarkEnd w:id="38"/>
    </w:p>
    <w:p w14:paraId="2BED7BB9" w14:textId="37F47604" w:rsidR="00214ADE" w:rsidRDefault="00214ADE" w:rsidP="00214ADE">
      <w:pPr>
        <w:spacing w:after="0" w:line="240" w:lineRule="auto"/>
        <w:jc w:val="both"/>
        <w:rPr>
          <w:rFonts w:ascii="Times New Roman" w:eastAsia="Times New Roman" w:hAnsi="Times New Roman" w:cs="Times New Roman"/>
          <w:b/>
          <w:bCs/>
          <w:sz w:val="20"/>
          <w:szCs w:val="24"/>
          <w:lang w:val="de-DE" w:eastAsia="de-DE"/>
        </w:rPr>
      </w:pPr>
    </w:p>
    <w:p w14:paraId="50B025F2" w14:textId="2A916D06" w:rsidR="00214ADE" w:rsidRPr="00214ADE" w:rsidRDefault="00214ADE" w:rsidP="00CC5449">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May 2000 – Volume 1 Issue 1</w:t>
      </w:r>
    </w:p>
    <w:p w14:paraId="072C6B76" w14:textId="77777777" w:rsidR="00CC5449" w:rsidRDefault="00CC5449" w:rsidP="002C0E82">
      <w:pPr>
        <w:spacing w:after="0" w:line="240" w:lineRule="auto"/>
        <w:jc w:val="both"/>
        <w:rPr>
          <w:rFonts w:ascii="Times New Roman" w:eastAsia="Times New Roman" w:hAnsi="Times New Roman" w:cs="Times New Roman"/>
          <w:b/>
          <w:bCs/>
          <w:color w:val="000000"/>
          <w:u w:val="single"/>
          <w:lang w:val="de-DE" w:eastAsia="de-DE"/>
        </w:rPr>
      </w:pPr>
    </w:p>
    <w:p w14:paraId="678ED0E1" w14:textId="65945922" w:rsidR="002C0E82" w:rsidRDefault="002C0E82" w:rsidP="002C0E82">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45501A41" w14:textId="77777777" w:rsidR="002C0E82" w:rsidRPr="00214ADE" w:rsidRDefault="002C0E82" w:rsidP="002C0E82">
      <w:pPr>
        <w:spacing w:after="0" w:line="240" w:lineRule="auto"/>
        <w:jc w:val="both"/>
        <w:rPr>
          <w:rFonts w:ascii="Times New Roman" w:eastAsia="Times New Roman" w:hAnsi="Times New Roman" w:cs="Times New Roman"/>
          <w:b/>
          <w:bCs/>
          <w:color w:val="000000"/>
          <w:u w:val="single"/>
          <w:lang w:val="de-DE" w:eastAsia="de-DE"/>
        </w:rPr>
      </w:pPr>
    </w:p>
    <w:p w14:paraId="1CB19320"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A unified approach to reporting and evaluating asphalt characteristics</w:t>
      </w:r>
    </w:p>
    <w:p w14:paraId="6365E832"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Nunn,  C.R.T., United Kingdom</w:t>
      </w:r>
    </w:p>
    <w:p w14:paraId="5789C17F"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5AD0FE3A"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Optimum design of rigid road pavements using Austroads</w:t>
      </w:r>
    </w:p>
    <w:p w14:paraId="1EB5CFCA"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Hadi, M.N.S., Australia</w:t>
      </w:r>
    </w:p>
    <w:p w14:paraId="3FF12E42"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22886475"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Backcalculation of flexible pavement layers moduli and bonding conditions between wearing and base courses</w:t>
      </w:r>
    </w:p>
    <w:p w14:paraId="6582A51C"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Al-Nageim, H.K. &amp; Al-Hakim, B., United Kingdom</w:t>
      </w:r>
    </w:p>
    <w:p w14:paraId="6004FD62"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3A798D1E"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Highway performance modelling in Hungary</w:t>
      </w:r>
    </w:p>
    <w:p w14:paraId="64277CAE"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Gaspar, L., Hungary</w:t>
      </w:r>
    </w:p>
    <w:p w14:paraId="59E715AC"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113747FF"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Edge drainage details for porous asphalt</w:t>
      </w:r>
    </w:p>
    <w:p w14:paraId="23F74A70" w14:textId="77777777" w:rsidR="00522F70" w:rsidRDefault="00214ADE" w:rsidP="00522F70">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Santhalingam, V. &amp; Nicholls, J.C., United Kingdom</w:t>
      </w:r>
    </w:p>
    <w:p w14:paraId="2657E3C0" w14:textId="77777777" w:rsidR="00522F70" w:rsidRDefault="00522F70" w:rsidP="00522F70">
      <w:pPr>
        <w:spacing w:after="0" w:line="240" w:lineRule="auto"/>
        <w:rPr>
          <w:rFonts w:ascii="Times New Roman" w:eastAsia="Times New Roman" w:hAnsi="Times New Roman" w:cs="Times New Roman"/>
          <w:sz w:val="24"/>
          <w:szCs w:val="24"/>
          <w:lang w:val="de-DE" w:eastAsia="de-DE"/>
        </w:rPr>
      </w:pPr>
    </w:p>
    <w:p w14:paraId="0673A586" w14:textId="3981098B" w:rsidR="00214ADE" w:rsidRPr="00522F70" w:rsidRDefault="002F6053" w:rsidP="00522F70">
      <w:pPr>
        <w:spacing w:after="0" w:line="240" w:lineRule="auto"/>
        <w:rPr>
          <w:rFonts w:ascii="Times New Roman" w:eastAsia="Times New Roman" w:hAnsi="Times New Roman" w:cs="Times New Roman"/>
          <w:sz w:val="24"/>
          <w:szCs w:val="24"/>
          <w:lang w:val="de-DE" w:eastAsia="de-DE"/>
        </w:rPr>
      </w:pPr>
      <w:r w:rsidRPr="002F6053">
        <w:rPr>
          <w:rFonts w:ascii="Times New Roman" w:eastAsia="Times New Roman" w:hAnsi="Times New Roman" w:cs="Times New Roman"/>
          <w:b/>
          <w:bCs/>
          <w:color w:val="000000"/>
          <w:u w:val="single"/>
          <w:lang w:val="de-DE" w:eastAsia="de-DE"/>
        </w:rPr>
        <w:t>TECHNICAL NOTES</w:t>
      </w:r>
    </w:p>
    <w:p w14:paraId="6C8D52A5" w14:textId="77777777" w:rsidR="002F6053" w:rsidRPr="002F6053" w:rsidRDefault="002F6053" w:rsidP="00214ADE">
      <w:pPr>
        <w:spacing w:after="0" w:line="240" w:lineRule="auto"/>
        <w:jc w:val="both"/>
        <w:rPr>
          <w:rFonts w:ascii="Times New Roman" w:eastAsia="Times New Roman" w:hAnsi="Times New Roman" w:cs="Times New Roman"/>
          <w:b/>
          <w:bCs/>
          <w:color w:val="000000"/>
          <w:u w:val="single"/>
          <w:lang w:val="de-DE" w:eastAsia="de-DE"/>
        </w:rPr>
      </w:pPr>
    </w:p>
    <w:p w14:paraId="1DA1A71A"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Waste materials in pavement engineering</w:t>
      </w:r>
    </w:p>
    <w:p w14:paraId="5D94445F"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Chan, W.W.J. &amp; Lawrence, C.M., Hong Kong</w:t>
      </w:r>
    </w:p>
    <w:p w14:paraId="1C0FC5A2"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241D9884"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Introduction to the current types of asphalt surfacings</w:t>
      </w:r>
    </w:p>
    <w:p w14:paraId="1E70D06E"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Nicholls, J.C., United Kingdom</w:t>
      </w:r>
    </w:p>
    <w:p w14:paraId="29D13EC9" w14:textId="56A39CF4" w:rsidR="00CC5449" w:rsidRPr="00F572CA" w:rsidRDefault="00CC5449" w:rsidP="00CC5449">
      <w:pPr>
        <w:spacing w:after="0" w:line="240" w:lineRule="auto"/>
        <w:rPr>
          <w:rFonts w:ascii="Times New Roman" w:eastAsia="Times New Roman" w:hAnsi="Times New Roman" w:cs="Times New Roman"/>
          <w:b/>
          <w:i/>
          <w:sz w:val="20"/>
          <w:szCs w:val="20"/>
        </w:rPr>
      </w:pPr>
    </w:p>
    <w:p w14:paraId="484A9A9E" w14:textId="06A65C93" w:rsidR="00E142AB" w:rsidRPr="00F572CA" w:rsidRDefault="00E142AB" w:rsidP="00CC5449">
      <w:pPr>
        <w:spacing w:after="0" w:line="240" w:lineRule="auto"/>
        <w:rPr>
          <w:rFonts w:ascii="Times New Roman" w:eastAsia="Times New Roman" w:hAnsi="Times New Roman" w:cs="Times New Roman"/>
          <w:b/>
          <w:i/>
          <w:sz w:val="20"/>
          <w:szCs w:val="20"/>
        </w:rPr>
      </w:pPr>
    </w:p>
    <w:p w14:paraId="7F85865C" w14:textId="2B51CC52" w:rsidR="00214ADE" w:rsidRPr="00214ADE" w:rsidRDefault="00214ADE" w:rsidP="00CC5449">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November 2000 - Volume 1 Issue 2</w:t>
      </w:r>
    </w:p>
    <w:p w14:paraId="2820BEF8" w14:textId="77777777" w:rsidR="00CC5449" w:rsidRDefault="00CC5449" w:rsidP="002F6053">
      <w:pPr>
        <w:spacing w:after="0" w:line="240" w:lineRule="auto"/>
        <w:jc w:val="both"/>
        <w:rPr>
          <w:rFonts w:ascii="Times New Roman" w:eastAsia="Times New Roman" w:hAnsi="Times New Roman" w:cs="Times New Roman"/>
          <w:b/>
          <w:bCs/>
          <w:color w:val="000000"/>
          <w:u w:val="single"/>
          <w:lang w:val="de-DE" w:eastAsia="de-DE"/>
        </w:rPr>
      </w:pPr>
    </w:p>
    <w:p w14:paraId="63804206" w14:textId="244FE569"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236703D0" w14:textId="77777777" w:rsidR="002F6053" w:rsidRPr="00214ADE"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4DE293AE"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Upgrading low quality aggregates for use in flexible pavement</w:t>
      </w:r>
    </w:p>
    <w:p w14:paraId="08486669"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4"/>
          <w:szCs w:val="24"/>
          <w:lang w:val="de-DE" w:eastAsia="de-DE"/>
        </w:rPr>
        <w:t xml:space="preserve"> </w:t>
      </w:r>
      <w:r w:rsidRPr="00214ADE">
        <w:rPr>
          <w:rFonts w:ascii="Times New Roman" w:eastAsia="Times New Roman" w:hAnsi="Times New Roman" w:cs="Times New Roman"/>
          <w:i/>
          <w:iCs/>
          <w:sz w:val="20"/>
          <w:szCs w:val="20"/>
          <w:lang w:val="de-DE" w:eastAsia="de-DE"/>
        </w:rPr>
        <w:t>Al-Nageim, H.K., United Kingdom</w:t>
      </w:r>
    </w:p>
    <w:p w14:paraId="5C8D88B5"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3CC27B4B"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Subgrade failure criterion for the design of flexible pavements based on higher wheel loads </w:t>
      </w:r>
    </w:p>
    <w:p w14:paraId="0C00C989"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Hadi, M.N.S., Australia</w:t>
      </w:r>
    </w:p>
    <w:p w14:paraId="154045B8" w14:textId="77777777" w:rsidR="00214ADE" w:rsidRPr="00214ADE" w:rsidRDefault="00214ADE" w:rsidP="00214ADE">
      <w:pPr>
        <w:autoSpaceDE w:val="0"/>
        <w:autoSpaceDN w:val="0"/>
        <w:adjustRightInd w:val="0"/>
        <w:spacing w:after="0" w:line="240" w:lineRule="auto"/>
        <w:jc w:val="both"/>
        <w:rPr>
          <w:rFonts w:ascii="Times New Roman" w:eastAsia="Times New Roman" w:hAnsi="Times New Roman" w:cs="Times New Roman"/>
          <w:sz w:val="24"/>
          <w:szCs w:val="38"/>
          <w:lang w:eastAsia="pt-BR"/>
        </w:rPr>
      </w:pPr>
    </w:p>
    <w:p w14:paraId="5DBF591E"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Preparation of samples for wheel tracking test</w:t>
      </w:r>
    </w:p>
    <w:p w14:paraId="10CAB35C"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Gibney, A., Webster, T. &amp; O’Callaghan, R., Ireland</w:t>
      </w:r>
    </w:p>
    <w:p w14:paraId="4B4F93A2"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46DF8511"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Techniques for the rehabilitation of concrete pavements in tropical, developing countries </w:t>
      </w:r>
    </w:p>
    <w:p w14:paraId="0800C78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Parry, J.D. &amp; Freer-Hewish, R.J., United Kingdom, Beaty, A.N.S., Canada</w:t>
      </w:r>
    </w:p>
    <w:p w14:paraId="16C4FAF5" w14:textId="0CEBA741" w:rsidR="00E142AB" w:rsidRDefault="00E142AB" w:rsidP="00CC5449">
      <w:pPr>
        <w:spacing w:after="0" w:line="240" w:lineRule="auto"/>
        <w:rPr>
          <w:rFonts w:ascii="Times New Roman" w:eastAsia="Times New Roman" w:hAnsi="Times New Roman" w:cs="Times New Roman"/>
          <w:b/>
          <w:i/>
          <w:sz w:val="24"/>
          <w:szCs w:val="24"/>
        </w:rPr>
      </w:pPr>
    </w:p>
    <w:p w14:paraId="477C1AAA" w14:textId="77777777" w:rsidR="00F572CA" w:rsidRDefault="00F572CA" w:rsidP="00CC5449">
      <w:pPr>
        <w:spacing w:after="0" w:line="240" w:lineRule="auto"/>
        <w:rPr>
          <w:rFonts w:ascii="Times New Roman" w:eastAsia="Times New Roman" w:hAnsi="Times New Roman" w:cs="Times New Roman"/>
          <w:b/>
          <w:i/>
          <w:sz w:val="24"/>
          <w:szCs w:val="24"/>
        </w:rPr>
      </w:pPr>
    </w:p>
    <w:p w14:paraId="0A0132F7" w14:textId="32B64D6C" w:rsidR="00214ADE" w:rsidRDefault="00214ADE" w:rsidP="00CC5449">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lastRenderedPageBreak/>
        <w:t>May 2001 - Volume 2 Issue 1</w:t>
      </w:r>
    </w:p>
    <w:p w14:paraId="4499E14F" w14:textId="77777777" w:rsidR="00CC5449" w:rsidRPr="00214ADE" w:rsidRDefault="00CC5449" w:rsidP="00CC5449">
      <w:pPr>
        <w:spacing w:after="0" w:line="240" w:lineRule="auto"/>
        <w:rPr>
          <w:rFonts w:ascii="Times New Roman" w:eastAsia="Times New Roman" w:hAnsi="Times New Roman" w:cs="Times New Roman"/>
          <w:b/>
          <w:i/>
          <w:sz w:val="24"/>
          <w:szCs w:val="24"/>
        </w:rPr>
      </w:pPr>
    </w:p>
    <w:p w14:paraId="7426FC1F" w14:textId="2E6B2E38"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F6053">
        <w:rPr>
          <w:rFonts w:ascii="Times New Roman" w:eastAsia="Times New Roman" w:hAnsi="Times New Roman" w:cs="Times New Roman"/>
          <w:b/>
          <w:bCs/>
          <w:color w:val="000000"/>
          <w:u w:val="single"/>
          <w:lang w:val="de-DE" w:eastAsia="de-DE"/>
        </w:rPr>
        <w:t>TECHNICAL NOTES</w:t>
      </w:r>
    </w:p>
    <w:p w14:paraId="60D8D948"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1384297E"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A brief introduction to bitumen viscosity / rheology and why it is important</w:t>
      </w:r>
    </w:p>
    <w:p w14:paraId="503871DB"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Reid J.M., United Kingdom</w:t>
      </w:r>
    </w:p>
    <w:p w14:paraId="2074C969"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02FB590F" w14:textId="2D3C1D6A"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7641457F"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462EDCBC"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Dynamic shear rheometers: measurement, accuracy, precision and prediction</w:t>
      </w:r>
    </w:p>
    <w:p w14:paraId="0ED6E733"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Carswell, J., United Kingdom</w:t>
      </w:r>
    </w:p>
    <w:p w14:paraId="65704D44"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20511D52"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Laboratory study of the resistance of bituminous overlays to reflective cracking</w:t>
      </w:r>
    </w:p>
    <w:p w14:paraId="62DE90AE"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Gibney, A. Lohan, G. &amp; Moore, V., Ireland</w:t>
      </w:r>
    </w:p>
    <w:p w14:paraId="0F613E67"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20A3AB12"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A new test for assessing the durability of asphalt mixtures for severe winter conditions</w:t>
      </w:r>
    </w:p>
    <w:p w14:paraId="41E6871D"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Hobeda, P., Sweden</w:t>
      </w:r>
    </w:p>
    <w:p w14:paraId="43DA3881"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25B685F4"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Life cycle cost analysis of pavements</w:t>
      </w:r>
    </w:p>
    <w:p w14:paraId="663DBA5B"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Hadi, M.N.S., Australia</w:t>
      </w:r>
    </w:p>
    <w:p w14:paraId="6923114B" w14:textId="77777777" w:rsidR="00214ADE" w:rsidRPr="00214ADE" w:rsidRDefault="00214ADE" w:rsidP="00214ADE">
      <w:pPr>
        <w:autoSpaceDE w:val="0"/>
        <w:autoSpaceDN w:val="0"/>
        <w:adjustRightInd w:val="0"/>
        <w:spacing w:after="0" w:line="240" w:lineRule="auto"/>
        <w:jc w:val="both"/>
        <w:rPr>
          <w:rFonts w:ascii="Times New Roman" w:eastAsia="Times New Roman" w:hAnsi="Times New Roman" w:cs="Times New Roman"/>
          <w:sz w:val="24"/>
          <w:szCs w:val="38"/>
          <w:lang w:eastAsia="pt-BR"/>
        </w:rPr>
      </w:pPr>
    </w:p>
    <w:p w14:paraId="015B5B18"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Effect of lower grade aggregates on the performance of concrete surfacing</w:t>
      </w:r>
    </w:p>
    <w:p w14:paraId="44CCF9C8" w14:textId="03D5E8B0" w:rsidR="00214ADE" w:rsidRDefault="00214ADE" w:rsidP="00B435D5">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Collins, R.J., United Ki</w:t>
      </w:r>
      <w:r w:rsidR="00B435D5">
        <w:rPr>
          <w:rFonts w:ascii="Times New Roman" w:eastAsia="Times New Roman" w:hAnsi="Times New Roman" w:cs="Times New Roman"/>
          <w:i/>
          <w:iCs/>
          <w:sz w:val="20"/>
          <w:szCs w:val="20"/>
          <w:lang w:val="de-DE" w:eastAsia="de-DE"/>
        </w:rPr>
        <w:t>ngdom.</w:t>
      </w:r>
    </w:p>
    <w:p w14:paraId="404C5EC9" w14:textId="77777777" w:rsidR="00CC5449" w:rsidRPr="00F572CA" w:rsidRDefault="00CC5449" w:rsidP="00B435D5">
      <w:pPr>
        <w:spacing w:after="0" w:line="240" w:lineRule="auto"/>
        <w:rPr>
          <w:rFonts w:ascii="Times New Roman" w:eastAsia="Times New Roman" w:hAnsi="Times New Roman" w:cs="Times New Roman"/>
          <w:i/>
          <w:iCs/>
          <w:sz w:val="20"/>
          <w:szCs w:val="20"/>
          <w:lang w:val="de-DE" w:eastAsia="de-DE"/>
        </w:rPr>
      </w:pPr>
    </w:p>
    <w:p w14:paraId="333551FE" w14:textId="77777777" w:rsidR="00E142AB" w:rsidRPr="00F572CA" w:rsidRDefault="00E142AB" w:rsidP="00CC5449">
      <w:pPr>
        <w:spacing w:after="0" w:line="240" w:lineRule="auto"/>
        <w:rPr>
          <w:rFonts w:ascii="Times New Roman" w:eastAsia="Times New Roman" w:hAnsi="Times New Roman" w:cs="Times New Roman"/>
          <w:b/>
          <w:i/>
          <w:sz w:val="20"/>
          <w:szCs w:val="20"/>
        </w:rPr>
      </w:pPr>
    </w:p>
    <w:p w14:paraId="06974121" w14:textId="13AF0519" w:rsidR="00214ADE" w:rsidRDefault="00214ADE" w:rsidP="00CC5449">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November 2001 - Volume 2 Issue 2</w:t>
      </w:r>
    </w:p>
    <w:p w14:paraId="3C6346B5" w14:textId="77777777" w:rsidR="00CC5449" w:rsidRPr="00214ADE" w:rsidRDefault="00CC5449" w:rsidP="00CC5449">
      <w:pPr>
        <w:spacing w:after="0" w:line="240" w:lineRule="auto"/>
        <w:rPr>
          <w:rFonts w:ascii="Times New Roman" w:eastAsia="Times New Roman" w:hAnsi="Times New Roman" w:cs="Times New Roman"/>
          <w:b/>
          <w:i/>
          <w:sz w:val="24"/>
          <w:szCs w:val="24"/>
        </w:rPr>
      </w:pPr>
    </w:p>
    <w:p w14:paraId="26389E48" w14:textId="66810BCA"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7FAE2E1A"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43924404" w14:textId="7E8BDE76"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The performance and behaviour of stone element pavements</w:t>
      </w:r>
    </w:p>
    <w:p w14:paraId="5D4832AE"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Fordyce, D. &amp; Khweir, K., United Kingdom</w:t>
      </w:r>
    </w:p>
    <w:p w14:paraId="35CD2643"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1A41A525"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Developing specifications for unsealed road pavements</w:t>
      </w:r>
    </w:p>
    <w:p w14:paraId="636936E2"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4"/>
          <w:szCs w:val="24"/>
          <w:lang w:val="de-DE" w:eastAsia="de-DE"/>
        </w:rPr>
        <w:t xml:space="preserve"> </w:t>
      </w:r>
      <w:r w:rsidRPr="00214ADE">
        <w:rPr>
          <w:rFonts w:ascii="Times New Roman" w:eastAsia="Times New Roman" w:hAnsi="Times New Roman" w:cs="Times New Roman"/>
          <w:i/>
          <w:iCs/>
          <w:sz w:val="20"/>
          <w:szCs w:val="20"/>
          <w:lang w:val="de-DE" w:eastAsia="de-DE"/>
        </w:rPr>
        <w:t>Muhammed, M.N.S., Australia</w:t>
      </w:r>
    </w:p>
    <w:p w14:paraId="566B7004" w14:textId="77777777" w:rsidR="00214ADE" w:rsidRPr="00214ADE" w:rsidRDefault="00214ADE" w:rsidP="00214ADE">
      <w:pPr>
        <w:autoSpaceDE w:val="0"/>
        <w:autoSpaceDN w:val="0"/>
        <w:adjustRightInd w:val="0"/>
        <w:spacing w:after="0" w:line="240" w:lineRule="auto"/>
        <w:jc w:val="both"/>
        <w:rPr>
          <w:rFonts w:ascii="Times New Roman" w:eastAsia="Times New Roman" w:hAnsi="Times New Roman" w:cs="Times New Roman"/>
          <w:sz w:val="24"/>
          <w:szCs w:val="38"/>
          <w:lang w:eastAsia="pt-BR"/>
        </w:rPr>
      </w:pPr>
    </w:p>
    <w:p w14:paraId="72B52337"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Optimisation of bituminous pavement thickness in mechanistic pavement design</w:t>
      </w:r>
    </w:p>
    <w:p w14:paraId="2A14E60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Narasimham, K.V., Misra, R &amp; Das, A., India</w:t>
      </w:r>
    </w:p>
    <w:p w14:paraId="7ECA37F1"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2ED113BC"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Cellulose oil palm fibre as a binder stabiliser in stone mastic asphalt</w:t>
      </w:r>
    </w:p>
    <w:p w14:paraId="53D73C3C" w14:textId="415B7417" w:rsidR="002F6053" w:rsidRPr="009F17D2" w:rsidRDefault="00214ADE" w:rsidP="009F17D2">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 Muniandy, R.</w:t>
      </w:r>
      <w:r w:rsidR="00B435D5">
        <w:rPr>
          <w:rFonts w:ascii="Times New Roman" w:eastAsia="Times New Roman" w:hAnsi="Times New Roman" w:cs="Times New Roman"/>
          <w:i/>
          <w:iCs/>
          <w:sz w:val="20"/>
          <w:szCs w:val="20"/>
          <w:lang w:val="de-DE" w:eastAsia="de-DE"/>
        </w:rPr>
        <w:t>, Vasudevan, J &amp; Omar, H. India</w:t>
      </w:r>
    </w:p>
    <w:p w14:paraId="3C16CDA4" w14:textId="77777777" w:rsidR="00CC5449" w:rsidRDefault="00CC5449" w:rsidP="00CC5449">
      <w:pPr>
        <w:spacing w:after="0" w:line="240" w:lineRule="auto"/>
        <w:rPr>
          <w:rFonts w:ascii="Times New Roman" w:eastAsia="Times New Roman" w:hAnsi="Times New Roman" w:cs="Times New Roman"/>
          <w:b/>
          <w:i/>
          <w:sz w:val="24"/>
          <w:szCs w:val="24"/>
        </w:rPr>
      </w:pPr>
    </w:p>
    <w:p w14:paraId="42683429" w14:textId="33153FF0" w:rsidR="00CC5449" w:rsidRDefault="00CC5449" w:rsidP="00CC5449">
      <w:pPr>
        <w:spacing w:after="0" w:line="240" w:lineRule="auto"/>
        <w:rPr>
          <w:rFonts w:ascii="Times New Roman" w:eastAsia="Times New Roman" w:hAnsi="Times New Roman" w:cs="Times New Roman"/>
          <w:b/>
          <w:i/>
          <w:sz w:val="24"/>
          <w:szCs w:val="24"/>
        </w:rPr>
      </w:pPr>
    </w:p>
    <w:p w14:paraId="70B4628E" w14:textId="77777777" w:rsidR="00E142AB" w:rsidRDefault="00E142AB" w:rsidP="00CC5449">
      <w:pPr>
        <w:spacing w:after="0" w:line="240" w:lineRule="auto"/>
        <w:rPr>
          <w:rFonts w:ascii="Times New Roman" w:eastAsia="Times New Roman" w:hAnsi="Times New Roman" w:cs="Times New Roman"/>
          <w:b/>
          <w:i/>
          <w:sz w:val="24"/>
          <w:szCs w:val="24"/>
        </w:rPr>
      </w:pPr>
    </w:p>
    <w:p w14:paraId="4C4D6496" w14:textId="77777777" w:rsidR="00E142AB" w:rsidRDefault="00E142AB" w:rsidP="00CC5449">
      <w:pPr>
        <w:spacing w:after="0" w:line="240" w:lineRule="auto"/>
        <w:rPr>
          <w:rFonts w:ascii="Times New Roman" w:eastAsia="Times New Roman" w:hAnsi="Times New Roman" w:cs="Times New Roman"/>
          <w:b/>
          <w:i/>
          <w:sz w:val="24"/>
          <w:szCs w:val="24"/>
        </w:rPr>
      </w:pPr>
    </w:p>
    <w:p w14:paraId="31B381C9" w14:textId="3DAA60B9" w:rsidR="00214ADE" w:rsidRDefault="00214ADE" w:rsidP="00CC5449">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lastRenderedPageBreak/>
        <w:t>October 2002 - Volume 3 Issue 1</w:t>
      </w:r>
    </w:p>
    <w:p w14:paraId="2438F81B" w14:textId="77777777" w:rsidR="00CC5449" w:rsidRPr="00214ADE" w:rsidRDefault="00CC5449" w:rsidP="00CC5449">
      <w:pPr>
        <w:spacing w:after="0" w:line="240" w:lineRule="auto"/>
        <w:rPr>
          <w:rFonts w:ascii="Times New Roman" w:eastAsia="Times New Roman" w:hAnsi="Times New Roman" w:cs="Times New Roman"/>
          <w:b/>
          <w:i/>
          <w:sz w:val="24"/>
          <w:szCs w:val="24"/>
        </w:rPr>
      </w:pPr>
    </w:p>
    <w:p w14:paraId="4BE7CD20" w14:textId="1989719C"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48D829FD"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5C208263" w14:textId="0FE08D0C"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Evaluation of effective pavement layer moduli using genetic algorithms</w:t>
      </w:r>
    </w:p>
    <w:p w14:paraId="66370959"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Reddy, M.A., Reddy, K.S. &amp; Pandey, B.B., India</w:t>
      </w:r>
    </w:p>
    <w:p w14:paraId="686E7F0F"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720D5995"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Sustainable pavements</w:t>
      </w:r>
    </w:p>
    <w:p w14:paraId="0532A1FE"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Walsh, I.D., United Kingdom</w:t>
      </w:r>
    </w:p>
    <w:p w14:paraId="027D404E"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1A189833"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The design and laying of a road trial in Thessaloniki for road markings</w:t>
      </w:r>
    </w:p>
    <w:p w14:paraId="3C93A848"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Oikonomou, N., Greece, Nicholls, J.C. &amp; Woodside, A.R., United Kingdom, Delivopoulos, I., Greece</w:t>
      </w:r>
    </w:p>
    <w:p w14:paraId="07ABB524"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6150D787"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A model for the prediction of the elastic stiffness of bituminous mixtures under pulse loading </w:t>
      </w:r>
    </w:p>
    <w:p w14:paraId="756951BF"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Santagata, E. &amp; Bassani, M., Italy</w:t>
      </w:r>
    </w:p>
    <w:p w14:paraId="122C239A" w14:textId="77777777" w:rsidR="00CC5449" w:rsidRPr="00F572CA" w:rsidRDefault="00CC5449" w:rsidP="00CC5449">
      <w:pPr>
        <w:spacing w:after="0" w:line="240" w:lineRule="auto"/>
        <w:rPr>
          <w:rFonts w:ascii="Times New Roman" w:eastAsia="Times New Roman" w:hAnsi="Times New Roman" w:cs="Times New Roman"/>
          <w:b/>
          <w:i/>
          <w:sz w:val="20"/>
          <w:szCs w:val="20"/>
        </w:rPr>
      </w:pPr>
    </w:p>
    <w:p w14:paraId="2CAF0766" w14:textId="6866DAE7" w:rsidR="00CC5449" w:rsidRPr="00F572CA" w:rsidRDefault="00CC5449" w:rsidP="00CC5449">
      <w:pPr>
        <w:spacing w:after="0" w:line="240" w:lineRule="auto"/>
        <w:rPr>
          <w:rFonts w:ascii="Times New Roman" w:eastAsia="Times New Roman" w:hAnsi="Times New Roman" w:cs="Times New Roman"/>
          <w:b/>
          <w:i/>
          <w:sz w:val="20"/>
          <w:szCs w:val="20"/>
        </w:rPr>
      </w:pPr>
    </w:p>
    <w:p w14:paraId="48686F0F" w14:textId="388F6BDA" w:rsidR="00214ADE" w:rsidRDefault="00214ADE" w:rsidP="00CC5449">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January 2003 - Volume 3 Issue 2</w:t>
      </w:r>
    </w:p>
    <w:p w14:paraId="712960A9" w14:textId="77777777" w:rsidR="00CC5449" w:rsidRPr="00214ADE" w:rsidRDefault="00CC5449" w:rsidP="00CC5449">
      <w:pPr>
        <w:spacing w:after="0" w:line="240" w:lineRule="auto"/>
        <w:rPr>
          <w:rFonts w:ascii="Times New Roman" w:eastAsia="Times New Roman" w:hAnsi="Times New Roman" w:cs="Times New Roman"/>
          <w:b/>
          <w:bCs/>
          <w:i/>
          <w:szCs w:val="38"/>
          <w:lang w:eastAsia="pt-BR"/>
        </w:rPr>
      </w:pPr>
    </w:p>
    <w:p w14:paraId="7C260934" w14:textId="6E6807D6"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28019BD3"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0AD64991" w14:textId="62FED88B"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Design of high modulus composite pavements</w:t>
      </w:r>
    </w:p>
    <w:p w14:paraId="59D0F818"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James, D.J., MacGregor, I.D. &amp; Hammond, J.E., United Kingdom</w:t>
      </w:r>
    </w:p>
    <w:p w14:paraId="40CAA84E"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39A78E48"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Microsurfacing of concrete roads in Romania: case histories</w:t>
      </w:r>
    </w:p>
    <w:p w14:paraId="6C0A20BE"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Oikonomou, N., Papakatiskas, C. &amp; Dimpoulos, K., Greece</w:t>
      </w:r>
    </w:p>
    <w:p w14:paraId="5B9708E4"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4C3CF402"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Prediction for pumping in concrete pavements on cement-treated base</w:t>
      </w:r>
    </w:p>
    <w:p w14:paraId="5969E11E"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Kuo, C-M. &amp; Huang, Y.T. Taiwan</w:t>
      </w:r>
    </w:p>
    <w:p w14:paraId="4DEE276C"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446B26D0"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European co-operation in pavement research using accelerated loading test facilities – an introduction</w:t>
      </w:r>
    </w:p>
    <w:p w14:paraId="2DF04025" w14:textId="40BAD204" w:rsidR="00214ADE" w:rsidRPr="00214ADE" w:rsidRDefault="00214ADE" w:rsidP="00B435D5">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Nunn, M.E., United Kingdom, Hildebrand, G., Denmark</w:t>
      </w:r>
    </w:p>
    <w:p w14:paraId="1A7E76A5" w14:textId="77777777" w:rsidR="00CC5449" w:rsidRPr="00F572CA" w:rsidRDefault="00CC5449" w:rsidP="00CC5449">
      <w:pPr>
        <w:spacing w:after="0" w:line="240" w:lineRule="auto"/>
        <w:rPr>
          <w:rFonts w:ascii="Times New Roman" w:eastAsia="Times New Roman" w:hAnsi="Times New Roman" w:cs="Times New Roman"/>
          <w:b/>
          <w:i/>
          <w:sz w:val="20"/>
          <w:szCs w:val="20"/>
        </w:rPr>
      </w:pPr>
    </w:p>
    <w:p w14:paraId="17E8B71E" w14:textId="6402A438" w:rsidR="00CC5449" w:rsidRPr="00F572CA" w:rsidRDefault="00CC5449" w:rsidP="00CC5449">
      <w:pPr>
        <w:spacing w:after="0" w:line="240" w:lineRule="auto"/>
        <w:rPr>
          <w:rFonts w:ascii="Times New Roman" w:eastAsia="Times New Roman" w:hAnsi="Times New Roman" w:cs="Times New Roman"/>
          <w:b/>
          <w:i/>
          <w:sz w:val="20"/>
          <w:szCs w:val="20"/>
        </w:rPr>
      </w:pPr>
    </w:p>
    <w:p w14:paraId="74D9A414" w14:textId="5598145E" w:rsidR="00214ADE" w:rsidRPr="00214ADE" w:rsidRDefault="00214ADE" w:rsidP="00CC5449">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May 2003 - Volume 4, Issue 1</w:t>
      </w:r>
    </w:p>
    <w:p w14:paraId="2889B6D1" w14:textId="77777777" w:rsidR="00CC5449" w:rsidRDefault="00CC5449" w:rsidP="002F6053">
      <w:pPr>
        <w:spacing w:after="0" w:line="240" w:lineRule="auto"/>
        <w:jc w:val="both"/>
        <w:rPr>
          <w:rFonts w:ascii="Times New Roman" w:eastAsia="Times New Roman" w:hAnsi="Times New Roman" w:cs="Times New Roman"/>
          <w:b/>
          <w:bCs/>
          <w:color w:val="000000"/>
          <w:u w:val="single"/>
          <w:lang w:val="de-DE" w:eastAsia="de-DE"/>
        </w:rPr>
      </w:pPr>
    </w:p>
    <w:p w14:paraId="386702C3" w14:textId="1D823DCE"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Pr>
          <w:rFonts w:ascii="Times New Roman" w:eastAsia="Times New Roman" w:hAnsi="Times New Roman" w:cs="Times New Roman"/>
          <w:b/>
          <w:bCs/>
          <w:color w:val="000000"/>
          <w:u w:val="single"/>
          <w:lang w:val="de-DE" w:eastAsia="de-DE"/>
        </w:rPr>
        <w:t>TECHNICAL NOTES</w:t>
      </w:r>
    </w:p>
    <w:p w14:paraId="0782129E"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1703945C" w14:textId="5E9F8D6F"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Overcoming barriers to recycling</w:t>
      </w:r>
    </w:p>
    <w:p w14:paraId="7F5F4A8F"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Barritt, J., United Kingdom</w:t>
      </w:r>
    </w:p>
    <w:p w14:paraId="259DAB6F" w14:textId="3DF01DAD" w:rsidR="00214ADE" w:rsidRPr="00214ADE" w:rsidRDefault="00214ADE" w:rsidP="00214ADE">
      <w:pPr>
        <w:spacing w:after="0" w:line="240" w:lineRule="auto"/>
        <w:jc w:val="both"/>
        <w:rPr>
          <w:rFonts w:ascii="Times New Roman" w:eastAsia="Times New Roman" w:hAnsi="Times New Roman" w:cs="Times New Roman"/>
          <w:sz w:val="24"/>
          <w:szCs w:val="24"/>
          <w:u w:val="single"/>
          <w:lang w:val="de-DE" w:eastAsia="de-DE"/>
        </w:rPr>
      </w:pPr>
    </w:p>
    <w:p w14:paraId="54D1219D" w14:textId="5309795D"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17413DAF"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0C6EEA01" w14:textId="4AFC83F6"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The use of neural networks for backcalculation of layer moduli</w:t>
      </w:r>
    </w:p>
    <w:p w14:paraId="1613E043"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Gossain, V. &amp; Reddy, K.S., India</w:t>
      </w:r>
    </w:p>
    <w:p w14:paraId="04E8FEAC" w14:textId="77777777" w:rsidR="00F572CA" w:rsidRDefault="00F572CA" w:rsidP="00214ADE">
      <w:pPr>
        <w:spacing w:after="0" w:line="240" w:lineRule="auto"/>
        <w:jc w:val="both"/>
        <w:rPr>
          <w:rFonts w:ascii="Times New Roman" w:eastAsia="Times New Roman" w:hAnsi="Times New Roman" w:cs="Times New Roman"/>
          <w:b/>
          <w:bCs/>
          <w:caps/>
          <w:lang w:val="de-DE" w:eastAsia="de-DE"/>
        </w:rPr>
      </w:pPr>
    </w:p>
    <w:p w14:paraId="775D4B3A" w14:textId="6D4ED908"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lastRenderedPageBreak/>
        <w:t>Cold Recycling (SMART project)</w:t>
      </w:r>
    </w:p>
    <w:p w14:paraId="511BFAC3"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Carswell, I., United Kingdom</w:t>
      </w:r>
    </w:p>
    <w:p w14:paraId="396FED12"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15E6AA67" w14:textId="77777777" w:rsidR="00214ADE" w:rsidRPr="00214ADE" w:rsidRDefault="00214ADE" w:rsidP="00214ADE">
      <w:pPr>
        <w:spacing w:after="0" w:line="240" w:lineRule="auto"/>
        <w:jc w:val="both"/>
        <w:rPr>
          <w:rFonts w:ascii="Times New Roman" w:eastAsia="Times New Roman" w:hAnsi="Times New Roman" w:cs="Times New Roman"/>
          <w:b/>
          <w:bCs/>
          <w:i/>
          <w:iCs/>
          <w:sz w:val="24"/>
          <w:szCs w:val="24"/>
          <w:lang w:val="de-DE" w:eastAsia="de-DE"/>
        </w:rPr>
      </w:pPr>
      <w:r w:rsidRPr="00214ADE">
        <w:rPr>
          <w:rFonts w:ascii="Times New Roman" w:eastAsia="Times New Roman" w:hAnsi="Times New Roman" w:cs="Times New Roman"/>
          <w:b/>
          <w:bCs/>
          <w:caps/>
          <w:lang w:val="de-DE" w:eastAsia="de-DE"/>
        </w:rPr>
        <w:t>A low-cost falling weight deflectometer for pavement evaluation in India</w:t>
      </w:r>
    </w:p>
    <w:p w14:paraId="4D23E33F"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Reddy, M.A., Kumar, R.S. &amp; Reddy, K.S., India</w:t>
      </w:r>
    </w:p>
    <w:p w14:paraId="125D6384" w14:textId="77777777" w:rsidR="00A65FBE" w:rsidRDefault="00A65FBE" w:rsidP="00214ADE">
      <w:pPr>
        <w:spacing w:after="0" w:line="240" w:lineRule="auto"/>
        <w:jc w:val="both"/>
        <w:rPr>
          <w:rFonts w:ascii="Times New Roman" w:eastAsia="Times New Roman" w:hAnsi="Times New Roman" w:cs="Times New Roman"/>
          <w:b/>
          <w:bCs/>
          <w:caps/>
          <w:lang w:val="de-DE" w:eastAsia="de-DE"/>
        </w:rPr>
      </w:pPr>
    </w:p>
    <w:p w14:paraId="2CCE3C15" w14:textId="20E1D2B6"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LANDREC – a remediation technology for re-using contaminated soil</w:t>
      </w:r>
    </w:p>
    <w:p w14:paraId="7EE3B7AF"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Phillips, P., United Kingdom, Hildebrand, G., Denmark</w:t>
      </w:r>
    </w:p>
    <w:p w14:paraId="6D578495" w14:textId="77777777" w:rsidR="00AF1AE8" w:rsidRPr="00F572CA" w:rsidRDefault="00AF1AE8" w:rsidP="00AF1AE8">
      <w:pPr>
        <w:spacing w:after="0" w:line="240" w:lineRule="auto"/>
        <w:rPr>
          <w:rFonts w:ascii="Times New Roman" w:eastAsia="Times New Roman" w:hAnsi="Times New Roman" w:cs="Times New Roman"/>
          <w:b/>
          <w:i/>
          <w:sz w:val="20"/>
          <w:szCs w:val="20"/>
        </w:rPr>
      </w:pPr>
    </w:p>
    <w:p w14:paraId="5915E8B6" w14:textId="77777777" w:rsidR="00AF1AE8" w:rsidRPr="00F572CA" w:rsidRDefault="00AF1AE8" w:rsidP="00AF1AE8">
      <w:pPr>
        <w:spacing w:after="0" w:line="240" w:lineRule="auto"/>
        <w:rPr>
          <w:rFonts w:ascii="Times New Roman" w:eastAsia="Times New Roman" w:hAnsi="Times New Roman" w:cs="Times New Roman"/>
          <w:b/>
          <w:i/>
          <w:sz w:val="20"/>
          <w:szCs w:val="20"/>
        </w:rPr>
      </w:pPr>
    </w:p>
    <w:p w14:paraId="39CF6B1B" w14:textId="66D1A322" w:rsidR="00214ADE" w:rsidRPr="00214ADE" w:rsidRDefault="00214ADE" w:rsidP="00AF1AE8">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December 2003 - Volume 4, Issue 2</w:t>
      </w:r>
    </w:p>
    <w:p w14:paraId="32FB29BD" w14:textId="77777777" w:rsidR="00AF1AE8" w:rsidRDefault="00AF1AE8" w:rsidP="002F6053">
      <w:pPr>
        <w:spacing w:after="0" w:line="240" w:lineRule="auto"/>
        <w:jc w:val="both"/>
        <w:rPr>
          <w:rFonts w:ascii="Times New Roman" w:eastAsia="Times New Roman" w:hAnsi="Times New Roman" w:cs="Times New Roman"/>
          <w:b/>
          <w:bCs/>
          <w:color w:val="000000"/>
          <w:u w:val="single"/>
          <w:lang w:val="de-DE" w:eastAsia="de-DE"/>
        </w:rPr>
      </w:pPr>
    </w:p>
    <w:p w14:paraId="1598DBEE" w14:textId="2F2ED702"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22F338C4"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46DB750E" w14:textId="5D28FB8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Using Drucker-Prager Model for the Analysis of Recycled Road Pavements</w:t>
      </w:r>
    </w:p>
    <w:p w14:paraId="6C266F21"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Hadi, M.N.S. and Symons, M.G., Australia</w:t>
      </w:r>
    </w:p>
    <w:p w14:paraId="1982250D" w14:textId="77777777" w:rsidR="00214ADE" w:rsidRPr="00214ADE" w:rsidRDefault="00214ADE" w:rsidP="00214ADE">
      <w:pPr>
        <w:autoSpaceDE w:val="0"/>
        <w:autoSpaceDN w:val="0"/>
        <w:adjustRightInd w:val="0"/>
        <w:spacing w:after="0" w:line="240" w:lineRule="auto"/>
        <w:jc w:val="both"/>
        <w:rPr>
          <w:rFonts w:ascii="Times New Roman" w:eastAsia="Times New Roman" w:hAnsi="Times New Roman" w:cs="Times New Roman"/>
          <w:sz w:val="24"/>
          <w:szCs w:val="38"/>
          <w:lang w:eastAsia="pt-BR"/>
        </w:rPr>
      </w:pPr>
    </w:p>
    <w:p w14:paraId="30D4121B"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Models for Estimation of Sub grade Moduli from DCP Tests</w:t>
      </w:r>
    </w:p>
    <w:p w14:paraId="52C759FE"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Kumar, R.S., Reddy, K.S., Mazumdar, M. and Pandey, B.B., India</w:t>
      </w:r>
    </w:p>
    <w:p w14:paraId="44D44A5A"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1F3539CF"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Back calculation of Pavement Layer Moduli from FWD Data Using Genetic Algorithm</w:t>
      </w:r>
    </w:p>
    <w:p w14:paraId="57F78F3E"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Manish K., Maheshwari, N. and Das, A., India</w:t>
      </w:r>
    </w:p>
    <w:p w14:paraId="4F3F1D95"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435EB1B9"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Finite Element Implementation and Verification of an Elastoplastic Model for Unsaturated Soils  </w:t>
      </w:r>
    </w:p>
    <w:p w14:paraId="22D4E2D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Nesnas, K., United Kingdom</w:t>
      </w:r>
    </w:p>
    <w:p w14:paraId="7F976E64" w14:textId="77777777" w:rsidR="00AF1AE8" w:rsidRPr="00F572CA" w:rsidRDefault="00AF1AE8" w:rsidP="00AF1AE8">
      <w:pPr>
        <w:spacing w:after="0" w:line="240" w:lineRule="auto"/>
        <w:rPr>
          <w:rFonts w:ascii="Times New Roman" w:eastAsia="Times New Roman" w:hAnsi="Times New Roman" w:cs="Times New Roman"/>
          <w:b/>
          <w:i/>
          <w:sz w:val="20"/>
          <w:szCs w:val="20"/>
        </w:rPr>
      </w:pPr>
    </w:p>
    <w:p w14:paraId="0423FB0D" w14:textId="77777777" w:rsidR="00AF1AE8" w:rsidRPr="00F572CA" w:rsidRDefault="00AF1AE8" w:rsidP="00AF1AE8">
      <w:pPr>
        <w:spacing w:after="0" w:line="240" w:lineRule="auto"/>
        <w:rPr>
          <w:rFonts w:ascii="Times New Roman" w:eastAsia="Times New Roman" w:hAnsi="Times New Roman" w:cs="Times New Roman"/>
          <w:b/>
          <w:i/>
          <w:sz w:val="20"/>
          <w:szCs w:val="20"/>
        </w:rPr>
      </w:pPr>
    </w:p>
    <w:p w14:paraId="2D82A040" w14:textId="61148363" w:rsidR="00214ADE" w:rsidRPr="00214ADE" w:rsidRDefault="00214ADE" w:rsidP="00AF1AE8">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May 2004 - Volume 5, Issue 1</w:t>
      </w:r>
    </w:p>
    <w:p w14:paraId="406B159F" w14:textId="77777777" w:rsidR="00AF1AE8" w:rsidRDefault="00AF1AE8" w:rsidP="002F6053">
      <w:pPr>
        <w:spacing w:after="0" w:line="240" w:lineRule="auto"/>
        <w:jc w:val="both"/>
        <w:rPr>
          <w:rFonts w:ascii="Times New Roman" w:eastAsia="Times New Roman" w:hAnsi="Times New Roman" w:cs="Times New Roman"/>
          <w:b/>
          <w:bCs/>
          <w:color w:val="000000"/>
          <w:u w:val="single"/>
          <w:lang w:val="de-DE" w:eastAsia="de-DE"/>
        </w:rPr>
      </w:pPr>
    </w:p>
    <w:p w14:paraId="074A9357" w14:textId="599B9334" w:rsidR="00214ADE" w:rsidRP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F6053">
        <w:rPr>
          <w:rFonts w:ascii="Times New Roman" w:eastAsia="Times New Roman" w:hAnsi="Times New Roman" w:cs="Times New Roman"/>
          <w:b/>
          <w:bCs/>
          <w:color w:val="000000"/>
          <w:u w:val="single"/>
          <w:lang w:val="de-DE" w:eastAsia="de-DE"/>
        </w:rPr>
        <w:t>TECHNICAL NOTES</w:t>
      </w:r>
    </w:p>
    <w:p w14:paraId="78D5D6D9" w14:textId="77777777" w:rsidR="002F6053" w:rsidRPr="00214ADE" w:rsidRDefault="002F6053" w:rsidP="00214ADE">
      <w:pPr>
        <w:spacing w:after="0" w:line="240" w:lineRule="auto"/>
        <w:ind w:right="-540"/>
        <w:jc w:val="both"/>
        <w:rPr>
          <w:rFonts w:ascii="Times New Roman" w:eastAsia="Times New Roman" w:hAnsi="Times New Roman" w:cs="Times New Roman"/>
          <w:b/>
          <w:bCs/>
          <w:sz w:val="24"/>
          <w:szCs w:val="24"/>
          <w:u w:val="single"/>
          <w:lang w:val="de-DE" w:eastAsia="de-DE"/>
        </w:rPr>
      </w:pPr>
    </w:p>
    <w:p w14:paraId="48E26F22" w14:textId="543BF111" w:rsidR="00214ADE" w:rsidRPr="00214ADE" w:rsidRDefault="00214ADE" w:rsidP="00214ADE">
      <w:pPr>
        <w:spacing w:after="0" w:line="240" w:lineRule="auto"/>
        <w:jc w:val="both"/>
        <w:rPr>
          <w:rFonts w:ascii="Times New Roman" w:eastAsia="Times New Roman" w:hAnsi="Times New Roman" w:cs="Times New Roman"/>
          <w:b/>
          <w:bCs/>
          <w:sz w:val="24"/>
          <w:szCs w:val="24"/>
          <w:lang w:val="de-DE" w:eastAsia="de-DE"/>
        </w:rPr>
      </w:pPr>
      <w:r w:rsidRPr="00214ADE">
        <w:rPr>
          <w:rFonts w:ascii="Times New Roman" w:eastAsia="Times New Roman" w:hAnsi="Times New Roman" w:cs="Times New Roman"/>
          <w:b/>
          <w:bCs/>
          <w:caps/>
          <w:lang w:val="de-DE" w:eastAsia="de-DE"/>
        </w:rPr>
        <w:t>Cold paving in the UK: a Case Study</w:t>
      </w:r>
      <w:r w:rsidRPr="00214ADE">
        <w:rPr>
          <w:rFonts w:ascii="Times New Roman" w:eastAsia="Times New Roman" w:hAnsi="Times New Roman" w:cs="Times New Roman"/>
          <w:b/>
          <w:bCs/>
          <w:caps/>
          <w:lang w:val="de-DE" w:eastAsia="de-DE"/>
        </w:rPr>
        <w:tab/>
      </w:r>
      <w:r w:rsidRPr="00214ADE">
        <w:rPr>
          <w:rFonts w:ascii="Times New Roman" w:eastAsia="Times New Roman" w:hAnsi="Times New Roman" w:cs="Times New Roman"/>
          <w:b/>
          <w:bCs/>
          <w:sz w:val="24"/>
          <w:szCs w:val="24"/>
          <w:lang w:val="de-DE" w:eastAsia="de-DE"/>
        </w:rPr>
        <w:tab/>
      </w:r>
      <w:r w:rsidRPr="00214ADE">
        <w:rPr>
          <w:rFonts w:ascii="Times New Roman" w:eastAsia="Times New Roman" w:hAnsi="Times New Roman" w:cs="Times New Roman"/>
          <w:b/>
          <w:bCs/>
          <w:sz w:val="24"/>
          <w:szCs w:val="24"/>
          <w:lang w:val="de-DE" w:eastAsia="de-DE"/>
        </w:rPr>
        <w:tab/>
      </w:r>
      <w:r w:rsidRPr="00214ADE">
        <w:rPr>
          <w:rFonts w:ascii="Times New Roman" w:eastAsia="Times New Roman" w:hAnsi="Times New Roman" w:cs="Times New Roman"/>
          <w:b/>
          <w:bCs/>
          <w:sz w:val="24"/>
          <w:szCs w:val="24"/>
          <w:lang w:val="de-DE" w:eastAsia="de-DE"/>
        </w:rPr>
        <w:tab/>
      </w:r>
    </w:p>
    <w:p w14:paraId="31CE408C"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Day, D. &amp; Staples, S., United Kingdom</w:t>
      </w:r>
    </w:p>
    <w:p w14:paraId="508F027D" w14:textId="77777777" w:rsidR="00214ADE" w:rsidRPr="00214ADE" w:rsidRDefault="00214ADE" w:rsidP="00214ADE">
      <w:pPr>
        <w:spacing w:after="0" w:line="240" w:lineRule="auto"/>
        <w:ind w:right="-540"/>
        <w:jc w:val="both"/>
        <w:rPr>
          <w:rFonts w:ascii="Times New Roman" w:eastAsia="Times New Roman" w:hAnsi="Times New Roman" w:cs="Times New Roman"/>
          <w:sz w:val="24"/>
          <w:szCs w:val="24"/>
          <w:lang w:val="de-DE" w:eastAsia="de-DE"/>
        </w:rPr>
      </w:pPr>
    </w:p>
    <w:p w14:paraId="68752A23" w14:textId="2D3B66FA"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5AEA409D"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63ABCB3E" w14:textId="349FCD80" w:rsidR="00214ADE" w:rsidRPr="00214ADE" w:rsidRDefault="00214ADE" w:rsidP="00214ADE">
      <w:pPr>
        <w:spacing w:after="0" w:line="240" w:lineRule="auto"/>
        <w:jc w:val="both"/>
        <w:rPr>
          <w:rFonts w:ascii="Times New Roman" w:eastAsia="Times New Roman" w:hAnsi="Times New Roman" w:cs="Times New Roman"/>
          <w:b/>
          <w:bCs/>
          <w:sz w:val="24"/>
          <w:szCs w:val="24"/>
          <w:lang w:val="de-DE" w:eastAsia="de-DE"/>
        </w:rPr>
      </w:pPr>
      <w:r w:rsidRPr="00214ADE">
        <w:rPr>
          <w:rFonts w:ascii="Times New Roman" w:eastAsia="Times New Roman" w:hAnsi="Times New Roman" w:cs="Times New Roman"/>
          <w:b/>
          <w:bCs/>
          <w:caps/>
          <w:lang w:val="de-DE" w:eastAsia="de-DE"/>
        </w:rPr>
        <w:t>Pavement Condition before and after Rehabilitation</w:t>
      </w:r>
      <w:r w:rsidRPr="00214ADE">
        <w:rPr>
          <w:rFonts w:ascii="Times New Roman" w:eastAsia="Times New Roman" w:hAnsi="Times New Roman" w:cs="Times New Roman"/>
          <w:b/>
          <w:bCs/>
          <w:caps/>
          <w:lang w:val="de-DE" w:eastAsia="de-DE"/>
        </w:rPr>
        <w:tab/>
      </w:r>
      <w:r w:rsidRPr="00214ADE">
        <w:rPr>
          <w:rFonts w:ascii="Times New Roman" w:eastAsia="Times New Roman" w:hAnsi="Times New Roman" w:cs="Times New Roman"/>
          <w:b/>
          <w:bCs/>
          <w:sz w:val="24"/>
          <w:szCs w:val="24"/>
          <w:lang w:val="de-DE" w:eastAsia="de-DE"/>
        </w:rPr>
        <w:tab/>
      </w:r>
    </w:p>
    <w:p w14:paraId="50A0F05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Gáspár, L., Hungary</w:t>
      </w:r>
    </w:p>
    <w:p w14:paraId="49309916" w14:textId="77777777" w:rsidR="00214ADE" w:rsidRPr="00214ADE" w:rsidRDefault="00214ADE" w:rsidP="00214ADE">
      <w:pPr>
        <w:spacing w:after="0" w:line="240" w:lineRule="auto"/>
        <w:ind w:right="-540"/>
        <w:jc w:val="both"/>
        <w:rPr>
          <w:rFonts w:ascii="Times New Roman" w:eastAsia="Times New Roman" w:hAnsi="Times New Roman" w:cs="Times New Roman"/>
          <w:sz w:val="24"/>
          <w:szCs w:val="24"/>
          <w:lang w:val="de-DE" w:eastAsia="de-DE"/>
        </w:rPr>
      </w:pPr>
    </w:p>
    <w:p w14:paraId="686DC146" w14:textId="77777777" w:rsidR="00214ADE" w:rsidRPr="00214ADE" w:rsidRDefault="00214ADE" w:rsidP="00214ADE">
      <w:pPr>
        <w:spacing w:after="0" w:line="240" w:lineRule="auto"/>
        <w:jc w:val="both"/>
        <w:rPr>
          <w:rFonts w:ascii="Times New Roman" w:eastAsia="Times New Roman" w:hAnsi="Times New Roman" w:cs="Times New Roman"/>
          <w:b/>
          <w:bCs/>
          <w:sz w:val="24"/>
          <w:szCs w:val="24"/>
          <w:lang w:val="de-DE" w:eastAsia="de-DE"/>
        </w:rPr>
      </w:pPr>
      <w:r w:rsidRPr="00214ADE">
        <w:rPr>
          <w:rFonts w:ascii="Times New Roman" w:eastAsia="Times New Roman" w:hAnsi="Times New Roman" w:cs="Times New Roman"/>
          <w:b/>
          <w:bCs/>
          <w:caps/>
          <w:lang w:val="de-DE" w:eastAsia="de-DE"/>
        </w:rPr>
        <w:t>Prediction of Flexible Pavement Layer Moduli in India</w:t>
      </w:r>
      <w:r w:rsidRPr="00214ADE">
        <w:rPr>
          <w:rFonts w:ascii="Times New Roman" w:eastAsia="Times New Roman" w:hAnsi="Times New Roman" w:cs="Times New Roman"/>
          <w:b/>
          <w:bCs/>
          <w:i/>
          <w:iCs/>
          <w:sz w:val="24"/>
          <w:szCs w:val="24"/>
          <w:lang w:val="de-DE" w:eastAsia="de-DE"/>
        </w:rPr>
        <w:tab/>
      </w:r>
      <w:r w:rsidRPr="00214ADE">
        <w:rPr>
          <w:rFonts w:ascii="Times New Roman" w:eastAsia="Times New Roman" w:hAnsi="Times New Roman" w:cs="Times New Roman"/>
          <w:b/>
          <w:bCs/>
          <w:i/>
          <w:iCs/>
          <w:sz w:val="24"/>
          <w:szCs w:val="24"/>
          <w:lang w:val="de-DE" w:eastAsia="de-DE"/>
        </w:rPr>
        <w:tab/>
      </w:r>
    </w:p>
    <w:p w14:paraId="559C83E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Kumar, R.S. &amp; Reddy, K.S. India</w:t>
      </w:r>
    </w:p>
    <w:p w14:paraId="707E11B5" w14:textId="77777777" w:rsidR="00214ADE" w:rsidRPr="00214ADE" w:rsidRDefault="00214ADE" w:rsidP="00214ADE">
      <w:pPr>
        <w:spacing w:after="0" w:line="240" w:lineRule="auto"/>
        <w:ind w:right="-540"/>
        <w:jc w:val="both"/>
        <w:rPr>
          <w:rFonts w:ascii="Times New Roman" w:eastAsia="Times New Roman" w:hAnsi="Times New Roman" w:cs="Times New Roman"/>
          <w:sz w:val="24"/>
          <w:szCs w:val="24"/>
          <w:lang w:val="de-DE" w:eastAsia="de-DE"/>
        </w:rPr>
      </w:pPr>
    </w:p>
    <w:p w14:paraId="2F7A3B33" w14:textId="77777777" w:rsidR="00214ADE" w:rsidRPr="00214ADE" w:rsidRDefault="00214ADE" w:rsidP="00214ADE">
      <w:pPr>
        <w:spacing w:after="0" w:line="240" w:lineRule="auto"/>
        <w:jc w:val="both"/>
        <w:rPr>
          <w:rFonts w:ascii="Times New Roman" w:eastAsia="Times New Roman" w:hAnsi="Times New Roman" w:cs="Times New Roman"/>
          <w:b/>
          <w:bCs/>
          <w:sz w:val="24"/>
          <w:szCs w:val="24"/>
          <w:lang w:val="de-DE" w:eastAsia="de-DE"/>
        </w:rPr>
      </w:pPr>
      <w:r w:rsidRPr="00214ADE">
        <w:rPr>
          <w:rFonts w:ascii="Times New Roman" w:eastAsia="Times New Roman" w:hAnsi="Times New Roman" w:cs="Times New Roman"/>
          <w:b/>
          <w:bCs/>
          <w:caps/>
          <w:lang w:val="de-DE" w:eastAsia="de-DE"/>
        </w:rPr>
        <w:t>Developments in Sustainable Asphalt Technology</w:t>
      </w:r>
      <w:r w:rsidRPr="00214ADE">
        <w:rPr>
          <w:rFonts w:ascii="Times New Roman" w:eastAsia="Times New Roman" w:hAnsi="Times New Roman" w:cs="Times New Roman"/>
          <w:b/>
          <w:bCs/>
          <w:i/>
          <w:iCs/>
          <w:sz w:val="24"/>
          <w:szCs w:val="24"/>
          <w:lang w:val="de-DE" w:eastAsia="de-DE"/>
        </w:rPr>
        <w:tab/>
      </w:r>
      <w:r w:rsidRPr="00214ADE">
        <w:rPr>
          <w:rFonts w:ascii="Times New Roman" w:eastAsia="Times New Roman" w:hAnsi="Times New Roman" w:cs="Times New Roman"/>
          <w:b/>
          <w:bCs/>
          <w:i/>
          <w:iCs/>
          <w:sz w:val="24"/>
          <w:szCs w:val="24"/>
          <w:lang w:val="de-DE" w:eastAsia="de-DE"/>
        </w:rPr>
        <w:tab/>
      </w:r>
    </w:p>
    <w:p w14:paraId="7F3DE379"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Thom, N.H., United Kingdom</w:t>
      </w:r>
    </w:p>
    <w:p w14:paraId="044C91E5" w14:textId="77777777" w:rsidR="00214ADE" w:rsidRPr="00214ADE" w:rsidRDefault="00214ADE" w:rsidP="00214ADE">
      <w:pPr>
        <w:spacing w:after="0" w:line="240" w:lineRule="auto"/>
        <w:ind w:right="-540"/>
        <w:jc w:val="both"/>
        <w:rPr>
          <w:rFonts w:ascii="Times New Roman" w:eastAsia="Times New Roman" w:hAnsi="Times New Roman" w:cs="Times New Roman"/>
          <w:i/>
          <w:iCs/>
          <w:sz w:val="24"/>
          <w:szCs w:val="24"/>
          <w:lang w:val="de-DE" w:eastAsia="de-DE"/>
        </w:rPr>
      </w:pPr>
    </w:p>
    <w:p w14:paraId="0885B844" w14:textId="77777777" w:rsidR="00214ADE" w:rsidRPr="00214ADE" w:rsidRDefault="00214ADE" w:rsidP="00214ADE">
      <w:pPr>
        <w:spacing w:after="0" w:line="240" w:lineRule="auto"/>
        <w:jc w:val="both"/>
        <w:rPr>
          <w:rFonts w:ascii="Times New Roman" w:eastAsia="Times New Roman" w:hAnsi="Times New Roman" w:cs="Times New Roman"/>
          <w:b/>
          <w:bCs/>
          <w:sz w:val="24"/>
          <w:szCs w:val="24"/>
          <w:lang w:val="de-DE" w:eastAsia="de-DE"/>
        </w:rPr>
      </w:pPr>
      <w:r w:rsidRPr="00214ADE">
        <w:rPr>
          <w:rFonts w:ascii="Times New Roman" w:eastAsia="Times New Roman" w:hAnsi="Times New Roman" w:cs="Times New Roman"/>
          <w:b/>
          <w:bCs/>
          <w:caps/>
          <w:lang w:val="de-DE" w:eastAsia="de-DE"/>
        </w:rPr>
        <w:t>Exploitation and Use of Quarry Fines: A Preliminary Report</w:t>
      </w:r>
      <w:r w:rsidRPr="00214ADE">
        <w:rPr>
          <w:rFonts w:ascii="Times New Roman" w:eastAsia="Times New Roman" w:hAnsi="Times New Roman" w:cs="Times New Roman"/>
          <w:b/>
          <w:bCs/>
          <w:caps/>
          <w:lang w:val="de-DE" w:eastAsia="de-DE"/>
        </w:rPr>
        <w:tab/>
      </w:r>
    </w:p>
    <w:p w14:paraId="0CFAB36A"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i/>
          <w:iCs/>
          <w:sz w:val="20"/>
          <w:szCs w:val="20"/>
          <w:lang w:val="de-DE" w:eastAsia="de-DE"/>
        </w:rPr>
        <w:t>Woods, S., Mitchell, C.J., Harrison, D.J. &amp; Manning, D.A.C.</w:t>
      </w:r>
    </w:p>
    <w:p w14:paraId="705167E6" w14:textId="607DCB14" w:rsidR="00214ADE" w:rsidRPr="00214ADE" w:rsidRDefault="00214ADE" w:rsidP="00AF1AE8">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lastRenderedPageBreak/>
        <w:t>December 2004 - Volume 5, Issue 2</w:t>
      </w:r>
    </w:p>
    <w:p w14:paraId="6AE0D16E" w14:textId="77777777" w:rsidR="00A65FBE" w:rsidRDefault="00A65FBE" w:rsidP="002F6053">
      <w:pPr>
        <w:spacing w:after="0" w:line="240" w:lineRule="auto"/>
        <w:jc w:val="both"/>
        <w:rPr>
          <w:rFonts w:ascii="Times New Roman" w:eastAsia="Times New Roman" w:hAnsi="Times New Roman" w:cs="Times New Roman"/>
          <w:b/>
          <w:bCs/>
          <w:color w:val="000000"/>
          <w:u w:val="single"/>
          <w:lang w:val="de-DE" w:eastAsia="de-DE"/>
        </w:rPr>
      </w:pPr>
    </w:p>
    <w:p w14:paraId="5C373DB0" w14:textId="598BFFCA"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F6053">
        <w:rPr>
          <w:rFonts w:ascii="Times New Roman" w:eastAsia="Times New Roman" w:hAnsi="Times New Roman" w:cs="Times New Roman"/>
          <w:b/>
          <w:bCs/>
          <w:color w:val="000000"/>
          <w:u w:val="single"/>
          <w:lang w:val="de-DE" w:eastAsia="de-DE"/>
        </w:rPr>
        <w:t>TECHNICAL NOTES</w:t>
      </w:r>
    </w:p>
    <w:p w14:paraId="6E56514E" w14:textId="77777777" w:rsidR="002F6053" w:rsidRP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63CD2EB3" w14:textId="5A4A922E" w:rsidR="00214ADE" w:rsidRDefault="00214ADE" w:rsidP="00B435D5">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DTI/ WRAP Research: Wastes and Resources Action Programme</w:t>
      </w:r>
    </w:p>
    <w:p w14:paraId="79D6C720" w14:textId="77777777" w:rsidR="00B435D5" w:rsidRPr="00B435D5" w:rsidRDefault="00B435D5" w:rsidP="00B435D5">
      <w:pPr>
        <w:spacing w:after="0" w:line="240" w:lineRule="auto"/>
        <w:jc w:val="both"/>
        <w:rPr>
          <w:rFonts w:ascii="Times New Roman" w:eastAsia="Times New Roman" w:hAnsi="Times New Roman" w:cs="Times New Roman"/>
          <w:b/>
          <w:bCs/>
          <w:sz w:val="24"/>
          <w:szCs w:val="24"/>
          <w:lang w:val="de-DE" w:eastAsia="de-DE"/>
        </w:rPr>
      </w:pPr>
    </w:p>
    <w:p w14:paraId="59B75CFD" w14:textId="2A4C8760"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54F243F7"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747F7F4C" w14:textId="58B1B69E"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Ground Penetrating Radar for Monitioring of English Roads</w:t>
      </w:r>
    </w:p>
    <w:p w14:paraId="5A438649"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Forest, R. Pynn, J. Alani, A. &amp; Ferne, B. United Kingdom</w:t>
      </w:r>
    </w:p>
    <w:p w14:paraId="6B838C23" w14:textId="77777777" w:rsidR="00214ADE" w:rsidRPr="00214ADE" w:rsidRDefault="00214ADE" w:rsidP="00214ADE">
      <w:pPr>
        <w:spacing w:after="0" w:line="240" w:lineRule="auto"/>
        <w:ind w:right="-540"/>
        <w:jc w:val="both"/>
        <w:rPr>
          <w:rFonts w:ascii="Times New Roman" w:eastAsia="Times New Roman" w:hAnsi="Times New Roman" w:cs="Times New Roman"/>
          <w:i/>
          <w:iCs/>
          <w:sz w:val="24"/>
          <w:szCs w:val="24"/>
          <w:lang w:val="de-DE" w:eastAsia="de-DE"/>
        </w:rPr>
      </w:pPr>
    </w:p>
    <w:p w14:paraId="30A410F4"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A Revised Mechanistic Method for Design of Indian Highways</w:t>
      </w:r>
    </w:p>
    <w:p w14:paraId="212B2C65"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Kumar, R.S. &amp; Reddy, K.S. India</w:t>
      </w:r>
    </w:p>
    <w:p w14:paraId="1052EAAC" w14:textId="77777777" w:rsidR="00214ADE" w:rsidRPr="00214ADE" w:rsidRDefault="00214ADE" w:rsidP="00214ADE">
      <w:pPr>
        <w:spacing w:after="0" w:line="240" w:lineRule="auto"/>
        <w:ind w:right="-540"/>
        <w:jc w:val="both"/>
        <w:rPr>
          <w:rFonts w:ascii="Times New Roman" w:eastAsia="Times New Roman" w:hAnsi="Times New Roman" w:cs="Times New Roman"/>
          <w:i/>
          <w:iCs/>
          <w:sz w:val="24"/>
          <w:szCs w:val="24"/>
          <w:lang w:val="de-DE" w:eastAsia="de-DE"/>
        </w:rPr>
      </w:pPr>
    </w:p>
    <w:p w14:paraId="58018301"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Design of Flexible Pavements Based on Finite Element Analysis</w:t>
      </w:r>
    </w:p>
    <w:p w14:paraId="4D0B91E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Bodhinayake, B.C. &amp; Hadi MNS. Australia</w:t>
      </w:r>
    </w:p>
    <w:p w14:paraId="4FE860BE" w14:textId="77777777" w:rsidR="00214ADE" w:rsidRPr="00214ADE" w:rsidRDefault="00214ADE" w:rsidP="00214ADE">
      <w:pPr>
        <w:spacing w:after="0" w:line="240" w:lineRule="auto"/>
        <w:ind w:right="-540"/>
        <w:jc w:val="both"/>
        <w:rPr>
          <w:rFonts w:ascii="Times New Roman" w:eastAsia="Times New Roman" w:hAnsi="Times New Roman" w:cs="Times New Roman"/>
          <w:sz w:val="24"/>
          <w:szCs w:val="24"/>
          <w:lang w:val="de-DE" w:eastAsia="de-DE"/>
        </w:rPr>
      </w:pPr>
    </w:p>
    <w:p w14:paraId="20D44A78"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Reservoir Pavements: A solution of Sustainable Urban Drainage</w:t>
      </w:r>
    </w:p>
    <w:p w14:paraId="0B399139"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Nunn, M.E. United Kingdom</w:t>
      </w:r>
    </w:p>
    <w:p w14:paraId="662D227A" w14:textId="77777777" w:rsidR="00AF1AE8" w:rsidRPr="00600C05" w:rsidRDefault="00AF1AE8" w:rsidP="00AF1AE8">
      <w:pPr>
        <w:spacing w:after="0" w:line="240" w:lineRule="auto"/>
        <w:rPr>
          <w:rFonts w:ascii="Times New Roman" w:eastAsia="Times New Roman" w:hAnsi="Times New Roman" w:cs="Times New Roman"/>
          <w:b/>
          <w:i/>
          <w:sz w:val="20"/>
          <w:szCs w:val="20"/>
        </w:rPr>
      </w:pPr>
    </w:p>
    <w:p w14:paraId="780935D3" w14:textId="77777777" w:rsidR="00AF1AE8" w:rsidRPr="00600C05" w:rsidRDefault="00AF1AE8" w:rsidP="00AF1AE8">
      <w:pPr>
        <w:spacing w:after="0" w:line="240" w:lineRule="auto"/>
        <w:rPr>
          <w:rFonts w:ascii="Times New Roman" w:eastAsia="Times New Roman" w:hAnsi="Times New Roman" w:cs="Times New Roman"/>
          <w:b/>
          <w:i/>
          <w:sz w:val="20"/>
          <w:szCs w:val="20"/>
        </w:rPr>
      </w:pPr>
    </w:p>
    <w:p w14:paraId="7811C15B" w14:textId="71FAFAD7" w:rsidR="00214ADE" w:rsidRPr="00214ADE" w:rsidRDefault="00214ADE" w:rsidP="00AF1AE8">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May 2005, Volume 6, Issue 1</w:t>
      </w:r>
    </w:p>
    <w:p w14:paraId="6869CD8F" w14:textId="77777777" w:rsidR="00AF1AE8" w:rsidRDefault="00AF1AE8" w:rsidP="002F6053">
      <w:pPr>
        <w:spacing w:after="0" w:line="240" w:lineRule="auto"/>
        <w:jc w:val="both"/>
        <w:rPr>
          <w:rFonts w:ascii="Times New Roman" w:eastAsia="Times New Roman" w:hAnsi="Times New Roman" w:cs="Times New Roman"/>
          <w:b/>
          <w:bCs/>
          <w:color w:val="000000"/>
          <w:u w:val="single"/>
          <w:lang w:val="de-DE" w:eastAsia="de-DE"/>
        </w:rPr>
      </w:pPr>
    </w:p>
    <w:p w14:paraId="68888143" w14:textId="249E4FD8"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75920151"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78D3659E" w14:textId="3C3EDDA1"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Practical Aspects Surrounding a Full-Scale Implementation of a Performance- Based Specification for New Road Construction in the United Kingdom</w:t>
      </w:r>
    </w:p>
    <w:p w14:paraId="60EE4C8B"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I. Widyatmoko, R.C. Elliot, J. McCulloch and J. Norman, UK</w:t>
      </w:r>
      <w:r w:rsidRPr="00214ADE">
        <w:rPr>
          <w:rFonts w:ascii="Times New Roman" w:eastAsia="Times New Roman" w:hAnsi="Times New Roman" w:cs="Times New Roman"/>
          <w:i/>
          <w:iCs/>
          <w:sz w:val="20"/>
          <w:szCs w:val="20"/>
          <w:lang w:val="de-DE" w:eastAsia="de-DE"/>
        </w:rPr>
        <w:tab/>
      </w:r>
    </w:p>
    <w:p w14:paraId="30FB4AF0"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337695E1"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Bottom Ash Embankments and Their Long-Term Performance</w:t>
      </w:r>
    </w:p>
    <w:p w14:paraId="6760B785"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L. Gaspar, Hungary</w:t>
      </w:r>
    </w:p>
    <w:p w14:paraId="046D60E8"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732B53DC"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A continuing Study of the Skid Resistance Performance of BOS Slag Used as a Road Surface Course Aggregate</w:t>
      </w:r>
    </w:p>
    <w:p w14:paraId="603D05DF"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P.G. Roe, UK</w:t>
      </w:r>
    </w:p>
    <w:p w14:paraId="20172C08"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3400F796"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A Review of Recent Research Into Sustainability Pavement Materials and Techniques</w:t>
      </w:r>
    </w:p>
    <w:p w14:paraId="242716A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I. Walsh, UK</w:t>
      </w:r>
    </w:p>
    <w:p w14:paraId="7D123C11"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55563972"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413606A1" w14:textId="789DB5D9" w:rsidR="00214ADE" w:rsidRPr="00214ADE" w:rsidRDefault="00214ADE" w:rsidP="00F52B96">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December 2005, Volume 6, Issue 2</w:t>
      </w:r>
    </w:p>
    <w:p w14:paraId="0264935E" w14:textId="77777777" w:rsidR="00F52B96" w:rsidRDefault="00F52B96" w:rsidP="002F6053">
      <w:pPr>
        <w:spacing w:after="0" w:line="240" w:lineRule="auto"/>
        <w:jc w:val="both"/>
        <w:rPr>
          <w:rFonts w:ascii="Times New Roman" w:eastAsia="Times New Roman" w:hAnsi="Times New Roman" w:cs="Times New Roman"/>
          <w:b/>
          <w:bCs/>
          <w:color w:val="000000"/>
          <w:u w:val="single"/>
          <w:lang w:val="de-DE" w:eastAsia="de-DE"/>
        </w:rPr>
      </w:pPr>
    </w:p>
    <w:p w14:paraId="54406BDE" w14:textId="78DAF136"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40900EBA"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725D7093" w14:textId="4C4BDB61"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The Use Of Natural Flax Fibres In Stone Mastic Asphalt</w:t>
      </w:r>
    </w:p>
    <w:p w14:paraId="05B4ADCB"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G. Airey (UK), J. O. Vidana Vencomo (Mexico) &amp; J. Harwood (UK)</w:t>
      </w:r>
    </w:p>
    <w:p w14:paraId="7F7BF7EB" w14:textId="77777777" w:rsidR="00214ADE" w:rsidRPr="00214ADE" w:rsidRDefault="00214ADE" w:rsidP="00214ADE">
      <w:pPr>
        <w:spacing w:after="0" w:line="240" w:lineRule="auto"/>
        <w:jc w:val="both"/>
        <w:rPr>
          <w:rFonts w:ascii="Times New Roman" w:eastAsia="Times New Roman" w:hAnsi="Times New Roman" w:cs="Times New Roman"/>
          <w:bCs/>
          <w:i/>
          <w:iCs/>
          <w:sz w:val="24"/>
          <w:szCs w:val="30"/>
          <w:lang w:val="de-DE" w:eastAsia="de-DE"/>
        </w:rPr>
      </w:pPr>
    </w:p>
    <w:p w14:paraId="51E2F4E5"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How Surplus Quarry Dust Is Being Put To Good Use In New Applications In South Wales</w:t>
      </w:r>
    </w:p>
    <w:p w14:paraId="0AD9DF38"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 Lamb &amp; M. Reid (UK)</w:t>
      </w:r>
    </w:p>
    <w:p w14:paraId="63551BA4" w14:textId="77777777" w:rsidR="00214ADE" w:rsidRPr="00214ADE" w:rsidRDefault="00214ADE" w:rsidP="00214ADE">
      <w:pPr>
        <w:spacing w:after="0" w:line="240" w:lineRule="auto"/>
        <w:jc w:val="both"/>
        <w:rPr>
          <w:rFonts w:ascii="Times New Roman" w:eastAsia="Times New Roman" w:hAnsi="Times New Roman" w:cs="Times New Roman"/>
          <w:bCs/>
          <w:sz w:val="24"/>
          <w:szCs w:val="24"/>
        </w:rPr>
      </w:pPr>
    </w:p>
    <w:p w14:paraId="53125A8A"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A Proposed Quantitative Model For Highway Repair And Maintenance</w:t>
      </w:r>
    </w:p>
    <w:p w14:paraId="0228328F"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 Alani. A. Teo &amp; J. Goulding (UK)</w:t>
      </w:r>
    </w:p>
    <w:p w14:paraId="5B2843EE" w14:textId="77777777" w:rsidR="00214ADE" w:rsidRPr="00214ADE" w:rsidRDefault="00214ADE" w:rsidP="00214ADE">
      <w:pPr>
        <w:spacing w:after="0" w:line="240" w:lineRule="auto"/>
        <w:jc w:val="both"/>
        <w:rPr>
          <w:rFonts w:ascii="Times New Roman" w:eastAsia="Times New Roman" w:hAnsi="Times New Roman" w:cs="Times New Roman"/>
          <w:sz w:val="24"/>
          <w:szCs w:val="24"/>
          <w:lang w:val="de-DE" w:eastAsia="de-DE"/>
        </w:rPr>
      </w:pPr>
    </w:p>
    <w:p w14:paraId="32C2F335"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The Feasibility Of Recycling Thin Surfacing Systems</w:t>
      </w:r>
    </w:p>
    <w:p w14:paraId="7BF8F86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J. C. Nicholls (UK)</w:t>
      </w:r>
    </w:p>
    <w:p w14:paraId="442BDF25"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5A2F4106"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76B8C063" w14:textId="2D04B8ED" w:rsidR="00214ADE" w:rsidRPr="00214ADE" w:rsidRDefault="00214ADE" w:rsidP="00F52B96">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May 2006, Volume 7, Issue 1</w:t>
      </w:r>
    </w:p>
    <w:p w14:paraId="05CE4B18" w14:textId="77777777" w:rsidR="00F52B96" w:rsidRDefault="00F52B96" w:rsidP="002F6053">
      <w:pPr>
        <w:spacing w:after="0" w:line="240" w:lineRule="auto"/>
        <w:jc w:val="both"/>
        <w:rPr>
          <w:rFonts w:ascii="Times New Roman" w:eastAsia="Times New Roman" w:hAnsi="Times New Roman" w:cs="Times New Roman"/>
          <w:b/>
          <w:bCs/>
          <w:color w:val="000000"/>
          <w:u w:val="single"/>
          <w:lang w:val="de-DE" w:eastAsia="de-DE"/>
        </w:rPr>
      </w:pPr>
    </w:p>
    <w:p w14:paraId="35299549" w14:textId="730E4732"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15375598"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6AA00D8C" w14:textId="1DDF1D8E"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The Influence of Ageing on Dry Process Crumb Rubber Modified Asphalt Mixtures                                                              </w:t>
      </w:r>
    </w:p>
    <w:p w14:paraId="19349139"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 Rahman (UK), G. Airey (UK) and A. Collop (UK)</w:t>
      </w:r>
    </w:p>
    <w:p w14:paraId="10B3F7A0"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632F6647"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Structural Evaluation of a Concrete Filled Cell Pavement                                                                  </w:t>
      </w:r>
    </w:p>
    <w:p w14:paraId="2C7391A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U.C. Sahoo, K.S. Reddy, B.B. Pandey (India)</w:t>
      </w:r>
    </w:p>
    <w:p w14:paraId="68A68D2D"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5882E052" w14:textId="77777777" w:rsidR="00214ADE" w:rsidRPr="00214ADE" w:rsidRDefault="00214ADE" w:rsidP="00214ADE">
      <w:pPr>
        <w:spacing w:after="0" w:line="240" w:lineRule="auto"/>
        <w:jc w:val="both"/>
        <w:rPr>
          <w:rFonts w:ascii="Times New Roman" w:eastAsia="Times New Roman" w:hAnsi="Times New Roman" w:cs="Times New Roman"/>
          <w:b/>
          <w:sz w:val="24"/>
          <w:szCs w:val="24"/>
          <w:lang w:val="de-DE" w:eastAsia="de-DE"/>
        </w:rPr>
      </w:pPr>
      <w:r w:rsidRPr="00214ADE">
        <w:rPr>
          <w:rFonts w:ascii="Times New Roman" w:eastAsia="Times New Roman" w:hAnsi="Times New Roman" w:cs="Times New Roman"/>
          <w:b/>
          <w:bCs/>
          <w:caps/>
          <w:lang w:val="de-DE" w:eastAsia="de-DE"/>
        </w:rPr>
        <w:t xml:space="preserve">Laboratory Measurement of Bond Between Asphalt Layers     </w:t>
      </w:r>
      <w:r w:rsidRPr="00214ADE">
        <w:rPr>
          <w:rFonts w:ascii="Times New Roman" w:eastAsia="Times New Roman" w:hAnsi="Times New Roman" w:cs="Times New Roman"/>
          <w:b/>
          <w:i/>
          <w:iCs/>
          <w:sz w:val="24"/>
          <w:szCs w:val="24"/>
          <w:lang w:val="de-DE" w:eastAsia="de-DE"/>
        </w:rPr>
        <w:t xml:space="preserve">                                                           </w:t>
      </w:r>
    </w:p>
    <w:p w14:paraId="2FE495F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 Sutanto (UK), A. Collop (UK), G. Airey (UK), R. Elliott (UK) and Y. Choi (Australia)</w:t>
      </w:r>
    </w:p>
    <w:p w14:paraId="6F5AC979" w14:textId="77777777" w:rsidR="00214ADE" w:rsidRPr="00214ADE" w:rsidRDefault="00214ADE" w:rsidP="00214ADE">
      <w:pPr>
        <w:autoSpaceDE w:val="0"/>
        <w:autoSpaceDN w:val="0"/>
        <w:adjustRightInd w:val="0"/>
        <w:spacing w:after="0" w:line="240" w:lineRule="auto"/>
        <w:rPr>
          <w:rFonts w:ascii="Times New Roman" w:eastAsia="Times New Roman" w:hAnsi="Times New Roman" w:cs="Times New Roman"/>
          <w:sz w:val="24"/>
          <w:szCs w:val="38"/>
          <w:lang w:eastAsia="pt-BR"/>
        </w:rPr>
      </w:pPr>
    </w:p>
    <w:p w14:paraId="08F01A80" w14:textId="77777777" w:rsidR="00214ADE" w:rsidRPr="00214ADE" w:rsidRDefault="00214ADE" w:rsidP="00214ADE">
      <w:pPr>
        <w:spacing w:after="0" w:line="240" w:lineRule="auto"/>
        <w:jc w:val="both"/>
        <w:rPr>
          <w:rFonts w:ascii="Times New Roman" w:eastAsia="Times New Roman" w:hAnsi="Times New Roman" w:cs="Times New Roman"/>
          <w:bCs/>
          <w:sz w:val="24"/>
          <w:szCs w:val="24"/>
          <w:lang w:val="de-DE" w:eastAsia="de-DE"/>
        </w:rPr>
      </w:pPr>
      <w:r w:rsidRPr="00214ADE">
        <w:rPr>
          <w:rFonts w:ascii="Times New Roman" w:eastAsia="Times New Roman" w:hAnsi="Times New Roman" w:cs="Times New Roman"/>
          <w:b/>
          <w:bCs/>
          <w:caps/>
          <w:lang w:val="de-DE" w:eastAsia="de-DE"/>
        </w:rPr>
        <w:t xml:space="preserve">Reuse of Thermally Purified Tar- Containing Asphalt       </w:t>
      </w:r>
      <w:r w:rsidRPr="00214ADE">
        <w:rPr>
          <w:rFonts w:ascii="Times New Roman" w:eastAsia="Times New Roman" w:hAnsi="Times New Roman" w:cs="Times New Roman"/>
          <w:b/>
          <w:i/>
          <w:iCs/>
          <w:sz w:val="24"/>
          <w:szCs w:val="24"/>
          <w:lang w:val="de-DE" w:eastAsia="de-DE"/>
        </w:rPr>
        <w:t xml:space="preserve">                                                                 </w:t>
      </w:r>
    </w:p>
    <w:p w14:paraId="7E35579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A.R.G. Vanderwall (The Netherlands)</w:t>
      </w:r>
    </w:p>
    <w:p w14:paraId="63D40F45"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4612A9A3"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5819418B" w14:textId="399BDFB7" w:rsidR="00214ADE" w:rsidRPr="00214ADE" w:rsidRDefault="00214ADE" w:rsidP="00F52B96">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December 2006, Volume 7, Issue 2</w:t>
      </w:r>
    </w:p>
    <w:p w14:paraId="4196DB70" w14:textId="77777777" w:rsidR="00F52B96" w:rsidRDefault="00F52B96" w:rsidP="002F6053">
      <w:pPr>
        <w:spacing w:after="0" w:line="240" w:lineRule="auto"/>
        <w:jc w:val="both"/>
        <w:rPr>
          <w:rFonts w:ascii="Times New Roman" w:eastAsia="Times New Roman" w:hAnsi="Times New Roman" w:cs="Times New Roman"/>
          <w:b/>
          <w:bCs/>
          <w:color w:val="000000"/>
          <w:u w:val="single"/>
          <w:lang w:val="de-DE" w:eastAsia="de-DE"/>
        </w:rPr>
      </w:pPr>
    </w:p>
    <w:p w14:paraId="22CFFE01" w14:textId="70106F9D"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5A75C0E6"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6AFE7AB8" w14:textId="2B392C21"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Laboratory Evaluation Of Cement Kiln Dust (CKD) As Filler In Asphalt</w:t>
      </w:r>
    </w:p>
    <w:p w14:paraId="3FB6E6B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Cliff Nicholls (TRL Ltd, UK) John Lay (CEMEX UK Materials Limited) and Murray Reid (TRL Ltd, UK)</w:t>
      </w:r>
    </w:p>
    <w:p w14:paraId="66BD0C42" w14:textId="77777777" w:rsidR="00214ADE" w:rsidRPr="00214ADE" w:rsidRDefault="00214ADE" w:rsidP="00214ADE">
      <w:pPr>
        <w:autoSpaceDE w:val="0"/>
        <w:autoSpaceDN w:val="0"/>
        <w:adjustRightInd w:val="0"/>
        <w:spacing w:after="0" w:line="240" w:lineRule="auto"/>
        <w:rPr>
          <w:rFonts w:ascii="Times New Roman" w:eastAsia="Times New Roman" w:hAnsi="Times New Roman" w:cs="Times New Roman"/>
          <w:sz w:val="24"/>
          <w:szCs w:val="38"/>
          <w:lang w:eastAsia="pt-BR"/>
        </w:rPr>
      </w:pPr>
    </w:p>
    <w:p w14:paraId="7D8C38C2"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Effect Of Shelf Life Time On The Performance Of Foamed Bitument Bound Mixtures</w:t>
      </w:r>
    </w:p>
    <w:p w14:paraId="076A633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Kadhim Khweir (Pavement Technology Limited, Heriot-Watt University, UK)</w:t>
      </w:r>
    </w:p>
    <w:p w14:paraId="176BF3E5" w14:textId="77777777" w:rsidR="00214ADE" w:rsidRPr="00214ADE" w:rsidRDefault="00214ADE" w:rsidP="00214ADE">
      <w:pPr>
        <w:autoSpaceDE w:val="0"/>
        <w:autoSpaceDN w:val="0"/>
        <w:adjustRightInd w:val="0"/>
        <w:spacing w:after="0" w:line="240" w:lineRule="auto"/>
        <w:rPr>
          <w:rFonts w:ascii="Times New Roman" w:eastAsia="Times New Roman" w:hAnsi="Times New Roman" w:cs="Times New Roman"/>
          <w:sz w:val="24"/>
          <w:szCs w:val="38"/>
          <w:lang w:eastAsia="pt-BR"/>
        </w:rPr>
      </w:pPr>
    </w:p>
    <w:p w14:paraId="2378484C"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A Review Of Geotechnical Specfications For Sustainable Infrastructure</w:t>
      </w:r>
    </w:p>
    <w:p w14:paraId="587A569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P.R Fleming, M.W Frost, J.P Lambert (Loughborough University)</w:t>
      </w:r>
    </w:p>
    <w:p w14:paraId="6859980E" w14:textId="77777777" w:rsidR="00214ADE" w:rsidRPr="00214ADE" w:rsidRDefault="00214ADE" w:rsidP="00214ADE">
      <w:pPr>
        <w:autoSpaceDE w:val="0"/>
        <w:autoSpaceDN w:val="0"/>
        <w:adjustRightInd w:val="0"/>
        <w:spacing w:after="0" w:line="240" w:lineRule="auto"/>
        <w:rPr>
          <w:rFonts w:ascii="Times New Roman" w:eastAsia="Times New Roman" w:hAnsi="Times New Roman" w:cs="Times New Roman"/>
          <w:sz w:val="24"/>
          <w:szCs w:val="38"/>
          <w:lang w:eastAsia="pt-BR"/>
        </w:rPr>
      </w:pPr>
    </w:p>
    <w:p w14:paraId="502B34D1"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A Life Cycle Approach To The Selection Of Construction Materials</w:t>
      </w:r>
    </w:p>
    <w:p w14:paraId="26CD221E" w14:textId="0C523D7E" w:rsidR="002F6053" w:rsidRPr="009F17D2" w:rsidRDefault="00214ADE" w:rsidP="009F17D2">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Y Huang, R Bird (Newcastle University), B Allen (Aggregate Industries, UK)</w:t>
      </w:r>
    </w:p>
    <w:p w14:paraId="02858F76"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2C55B6DC"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18871FB8" w14:textId="77777777" w:rsidR="00600C05" w:rsidRDefault="00600C05" w:rsidP="00F52B96">
      <w:pPr>
        <w:spacing w:after="0" w:line="240" w:lineRule="auto"/>
        <w:rPr>
          <w:rFonts w:ascii="Times New Roman" w:eastAsia="Times New Roman" w:hAnsi="Times New Roman" w:cs="Times New Roman"/>
          <w:b/>
          <w:i/>
          <w:sz w:val="24"/>
          <w:szCs w:val="24"/>
        </w:rPr>
      </w:pPr>
    </w:p>
    <w:p w14:paraId="3942E0F9" w14:textId="77777777" w:rsidR="00600C05" w:rsidRDefault="00600C05" w:rsidP="00F52B96">
      <w:pPr>
        <w:spacing w:after="0" w:line="240" w:lineRule="auto"/>
        <w:rPr>
          <w:rFonts w:ascii="Times New Roman" w:eastAsia="Times New Roman" w:hAnsi="Times New Roman" w:cs="Times New Roman"/>
          <w:b/>
          <w:i/>
          <w:sz w:val="24"/>
          <w:szCs w:val="24"/>
        </w:rPr>
      </w:pPr>
    </w:p>
    <w:p w14:paraId="446DD65A" w14:textId="77777777" w:rsidR="00600C05" w:rsidRDefault="00600C05" w:rsidP="00F52B96">
      <w:pPr>
        <w:spacing w:after="0" w:line="240" w:lineRule="auto"/>
        <w:rPr>
          <w:rFonts w:ascii="Times New Roman" w:eastAsia="Times New Roman" w:hAnsi="Times New Roman" w:cs="Times New Roman"/>
          <w:b/>
          <w:i/>
          <w:sz w:val="24"/>
          <w:szCs w:val="24"/>
        </w:rPr>
      </w:pPr>
    </w:p>
    <w:p w14:paraId="48913BC5" w14:textId="77777777" w:rsidR="00600C05" w:rsidRDefault="00600C05" w:rsidP="00F52B96">
      <w:pPr>
        <w:spacing w:after="0" w:line="240" w:lineRule="auto"/>
        <w:rPr>
          <w:rFonts w:ascii="Times New Roman" w:eastAsia="Times New Roman" w:hAnsi="Times New Roman" w:cs="Times New Roman"/>
          <w:b/>
          <w:i/>
          <w:sz w:val="24"/>
          <w:szCs w:val="24"/>
        </w:rPr>
      </w:pPr>
    </w:p>
    <w:p w14:paraId="513E94FE" w14:textId="38A90E2A" w:rsidR="00214ADE" w:rsidRPr="00214ADE" w:rsidRDefault="00214ADE" w:rsidP="00F52B96">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May 2007, Volume 8, Issue 1</w:t>
      </w:r>
    </w:p>
    <w:p w14:paraId="7834E5E8" w14:textId="77777777" w:rsidR="00F52B96" w:rsidRDefault="00F52B96" w:rsidP="002F6053">
      <w:pPr>
        <w:spacing w:after="0" w:line="240" w:lineRule="auto"/>
        <w:jc w:val="both"/>
        <w:rPr>
          <w:rFonts w:ascii="Times New Roman" w:eastAsia="Times New Roman" w:hAnsi="Times New Roman" w:cs="Times New Roman"/>
          <w:b/>
          <w:bCs/>
          <w:color w:val="000000"/>
          <w:u w:val="single"/>
          <w:lang w:val="de-DE" w:eastAsia="de-DE"/>
        </w:rPr>
      </w:pPr>
    </w:p>
    <w:p w14:paraId="512346AA" w14:textId="1AD854AB"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7F0BEA4F"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p w14:paraId="32BEDDC8" w14:textId="2B5B27D3"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Laboratory investigation of recycled binder performance                                                    </w:t>
      </w:r>
    </w:p>
    <w:p w14:paraId="5F4EFFC5"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Laurent Porot and Dr. Sophie Nigen-Chaidron, Shell Bitumen, France</w:t>
      </w:r>
    </w:p>
    <w:p w14:paraId="74B718A8" w14:textId="77777777" w:rsidR="00214ADE" w:rsidRPr="00214ADE" w:rsidRDefault="00214ADE" w:rsidP="00214ADE">
      <w:pPr>
        <w:spacing w:after="0" w:line="240" w:lineRule="auto"/>
        <w:rPr>
          <w:rFonts w:ascii="Times New Roman" w:eastAsia="Times New Roman" w:hAnsi="Times New Roman" w:cs="Times New Roman"/>
          <w:bCs/>
          <w:i/>
          <w:iCs/>
          <w:szCs w:val="30"/>
          <w:lang w:val="de-DE" w:eastAsia="de-DE"/>
        </w:rPr>
      </w:pPr>
    </w:p>
    <w:p w14:paraId="2F39DB0B"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Evaluation of roller compacted concrete pavement with bottom ash by ultrasound measurements – an experimental study</w:t>
      </w:r>
    </w:p>
    <w:p w14:paraId="5995122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Glicério Trichês , Roberto C. A. Pinto and Alexandre José Silva </w:t>
      </w:r>
      <w:r w:rsidRPr="00214ADE">
        <w:rPr>
          <w:rFonts w:ascii="Times New Roman" w:eastAsia="Times New Roman" w:hAnsi="Times New Roman" w:cs="Times New Roman"/>
          <w:i/>
          <w:iCs/>
          <w:sz w:val="20"/>
          <w:szCs w:val="20"/>
          <w:lang w:val="de-DE" w:eastAsia="de-DE"/>
        </w:rPr>
        <w:tab/>
      </w:r>
    </w:p>
    <w:p w14:paraId="46E573B9"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Universidade Federal de Santa Catarina, Brazil</w:t>
      </w:r>
    </w:p>
    <w:p w14:paraId="6B956416" w14:textId="77777777" w:rsidR="00214ADE" w:rsidRPr="00214ADE" w:rsidRDefault="00214ADE" w:rsidP="00214ADE">
      <w:pPr>
        <w:spacing w:after="0" w:line="240" w:lineRule="auto"/>
        <w:rPr>
          <w:rFonts w:ascii="Times New Roman" w:eastAsia="Times New Roman" w:hAnsi="Times New Roman" w:cs="Times New Roman"/>
          <w:bCs/>
          <w:i/>
          <w:iCs/>
          <w:szCs w:val="30"/>
          <w:lang w:val="pt-BR" w:eastAsia="de-DE"/>
        </w:rPr>
      </w:pPr>
    </w:p>
    <w:p w14:paraId="5D2D7EB3" w14:textId="3E6114D3"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Procedures for identifying hazards in component materials for asphalt                                            </w:t>
      </w:r>
    </w:p>
    <w:p w14:paraId="356289A5"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Cliff Nicholls – TRL Ltd,  UK</w:t>
      </w:r>
    </w:p>
    <w:p w14:paraId="2047590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Virginie Mouillet – Régional des Ponts et Chaussées d’Aix-en-Provence, France</w:t>
      </w:r>
    </w:p>
    <w:p w14:paraId="6C2E61F0"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François Deygout – Shell Bitumen, France</w:t>
      </w:r>
    </w:p>
    <w:p w14:paraId="4A70279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Burgard Koenders – Shell Bitumen, France </w:t>
      </w:r>
    </w:p>
    <w:p w14:paraId="4BAB281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Piouslin Samuel – TRL Ltd, UK</w:t>
      </w:r>
    </w:p>
    <w:p w14:paraId="002EC817" w14:textId="77777777" w:rsidR="00214ADE" w:rsidRPr="00214ADE" w:rsidRDefault="00214ADE" w:rsidP="00214ADE">
      <w:pPr>
        <w:spacing w:after="0" w:line="240" w:lineRule="auto"/>
        <w:rPr>
          <w:rFonts w:ascii="Times New Roman" w:eastAsia="Times New Roman" w:hAnsi="Times New Roman" w:cs="Times New Roman"/>
          <w:bCs/>
          <w:szCs w:val="30"/>
          <w:lang w:val="de-DE" w:eastAsia="de-DE"/>
        </w:rPr>
      </w:pPr>
    </w:p>
    <w:p w14:paraId="1DBECEE2"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Technical feasibility of the use of eva discarded by the footwear industry  in hot-mix asphalt</w:t>
      </w:r>
    </w:p>
    <w:p w14:paraId="3C13743E"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Jesner Sereni Ildefons and, Jose Leomar Fernandes Jr., University of Sao Paulo, Brazil</w:t>
      </w:r>
    </w:p>
    <w:p w14:paraId="515F42F8" w14:textId="77777777" w:rsidR="00214ADE" w:rsidRPr="00214ADE" w:rsidRDefault="00214ADE" w:rsidP="00214ADE">
      <w:pPr>
        <w:spacing w:after="0" w:line="240" w:lineRule="auto"/>
        <w:jc w:val="both"/>
        <w:rPr>
          <w:rFonts w:ascii="Times New Roman" w:eastAsia="Times New Roman" w:hAnsi="Times New Roman" w:cs="Times New Roman"/>
          <w:bCs/>
          <w:i/>
          <w:sz w:val="24"/>
          <w:szCs w:val="24"/>
          <w:lang w:val="de-DE" w:eastAsia="de-DE"/>
        </w:rPr>
      </w:pPr>
    </w:p>
    <w:p w14:paraId="4E98F2C5"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Laboratory Investigation of Recycled Binder Performance</w:t>
      </w:r>
    </w:p>
    <w:p w14:paraId="1F6A7E28" w14:textId="3492334E"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Laurent Porot and Dr. Sophie Nigen-</w:t>
      </w:r>
      <w:r w:rsidR="002F6053">
        <w:rPr>
          <w:rFonts w:ascii="Times New Roman" w:eastAsia="Times New Roman" w:hAnsi="Times New Roman" w:cs="Times New Roman"/>
          <w:i/>
          <w:iCs/>
          <w:sz w:val="20"/>
          <w:szCs w:val="20"/>
          <w:lang w:val="de-DE" w:eastAsia="de-DE"/>
        </w:rPr>
        <w:t>Chaidron, Shell Bitumen, France</w:t>
      </w:r>
    </w:p>
    <w:p w14:paraId="6EF4A523"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72D8DAC4"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486616B0" w14:textId="5BBAA5E0" w:rsidR="002F6053" w:rsidRDefault="00214ADE" w:rsidP="00F52B96">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December 2007, Volume 8, Issue 2</w:t>
      </w:r>
    </w:p>
    <w:p w14:paraId="02FC8C81" w14:textId="77777777" w:rsidR="00F52B96" w:rsidRDefault="00F52B96" w:rsidP="00F52B96">
      <w:pPr>
        <w:spacing w:after="0" w:line="240" w:lineRule="auto"/>
        <w:jc w:val="both"/>
        <w:rPr>
          <w:rFonts w:ascii="Times New Roman" w:eastAsia="Times New Roman" w:hAnsi="Times New Roman" w:cs="Times New Roman"/>
          <w:b/>
          <w:bCs/>
          <w:color w:val="000000"/>
          <w:u w:val="single"/>
          <w:lang w:val="de-DE" w:eastAsia="de-DE"/>
        </w:rPr>
      </w:pPr>
    </w:p>
    <w:p w14:paraId="51DC9B7F" w14:textId="2D391C39" w:rsidR="002F6053" w:rsidRPr="002F6053" w:rsidRDefault="002F6053" w:rsidP="00F52B96">
      <w:pPr>
        <w:spacing w:after="0" w:line="240" w:lineRule="auto"/>
        <w:jc w:val="both"/>
        <w:rPr>
          <w:rFonts w:ascii="Times New Roman" w:eastAsia="Times New Roman" w:hAnsi="Times New Roman" w:cs="Times New Roman"/>
          <w:b/>
          <w:i/>
          <w:sz w:val="24"/>
          <w:szCs w:val="24"/>
        </w:rPr>
      </w:pPr>
      <w:r w:rsidRPr="00214ADE">
        <w:rPr>
          <w:rFonts w:ascii="Times New Roman" w:eastAsia="Times New Roman" w:hAnsi="Times New Roman" w:cs="Times New Roman"/>
          <w:b/>
          <w:bCs/>
          <w:color w:val="000000"/>
          <w:u w:val="single"/>
          <w:lang w:val="de-DE" w:eastAsia="de-DE"/>
        </w:rPr>
        <w:t>TECHNICAL PAPERS</w:t>
      </w:r>
    </w:p>
    <w:p w14:paraId="556EFCBA" w14:textId="77777777" w:rsidR="002F6053" w:rsidRDefault="002F6053" w:rsidP="002F6053">
      <w:pPr>
        <w:spacing w:after="0" w:line="240" w:lineRule="auto"/>
        <w:jc w:val="both"/>
        <w:rPr>
          <w:rFonts w:ascii="Times New Roman" w:eastAsia="Times New Roman" w:hAnsi="Times New Roman" w:cs="Times New Roman"/>
          <w:b/>
          <w:bCs/>
          <w:color w:val="000000"/>
          <w:u w:val="single"/>
          <w:lang w:val="de-DE" w:eastAsia="de-DE"/>
        </w:rPr>
      </w:pPr>
    </w:p>
    <w:tbl>
      <w:tblPr>
        <w:tblW w:w="9671"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71"/>
      </w:tblGrid>
      <w:tr w:rsidR="00214ADE" w:rsidRPr="00214ADE" w14:paraId="61DCBA4B" w14:textId="77777777" w:rsidTr="00A62462">
        <w:tc>
          <w:tcPr>
            <w:tcW w:w="9671" w:type="dxa"/>
            <w:tcBorders>
              <w:top w:val="nil"/>
              <w:left w:val="nil"/>
              <w:bottom w:val="nil"/>
              <w:right w:val="nil"/>
            </w:tcBorders>
          </w:tcPr>
          <w:p w14:paraId="63ED9B00" w14:textId="1A3CF374"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Laboratory Evaluation of TBM  Super a Crumb Rubber Modified Bitumen and Waste Plastics Modified Bitumen Using Superpave  Methology For Indian Conditions</w:t>
            </w:r>
          </w:p>
          <w:p w14:paraId="2D6048FC" w14:textId="77777777" w:rsidR="00214ADE" w:rsidRPr="00214ADE" w:rsidRDefault="00214ADE" w:rsidP="00214ADE">
            <w:pPr>
              <w:spacing w:after="0" w:line="240" w:lineRule="auto"/>
              <w:rPr>
                <w:rFonts w:ascii="Times New Roman" w:eastAsia="Times New Roman" w:hAnsi="Times New Roman" w:cs="Times New Roman"/>
                <w:bCs/>
                <w:szCs w:val="24"/>
                <w:lang w:val="de-DE" w:eastAsia="de-DE"/>
              </w:rPr>
            </w:pPr>
            <w:r w:rsidRPr="00214ADE">
              <w:rPr>
                <w:rFonts w:ascii="Times New Roman" w:eastAsia="Times New Roman" w:hAnsi="Times New Roman" w:cs="Times New Roman"/>
                <w:i/>
                <w:iCs/>
                <w:sz w:val="20"/>
                <w:szCs w:val="20"/>
                <w:lang w:val="de-DE" w:eastAsia="de-DE"/>
              </w:rPr>
              <w:t>B.V. Kiran Kumar, Dr. H.S. Jagadeesh, Dr. R. Sathyamurthy and Dr. Sunil Bose</w:t>
            </w:r>
          </w:p>
        </w:tc>
      </w:tr>
      <w:tr w:rsidR="00214ADE" w:rsidRPr="00214ADE" w14:paraId="29E2A6C8" w14:textId="77777777" w:rsidTr="00A62462">
        <w:tc>
          <w:tcPr>
            <w:tcW w:w="9671" w:type="dxa"/>
            <w:tcBorders>
              <w:top w:val="nil"/>
              <w:left w:val="nil"/>
              <w:bottom w:val="nil"/>
              <w:right w:val="nil"/>
            </w:tcBorders>
          </w:tcPr>
          <w:p w14:paraId="6BE3CBC6" w14:textId="77777777" w:rsidR="00214ADE" w:rsidRPr="00214ADE" w:rsidRDefault="00214ADE" w:rsidP="00214ADE">
            <w:pPr>
              <w:spacing w:after="0" w:line="240" w:lineRule="auto"/>
              <w:rPr>
                <w:rFonts w:ascii="Times New Roman" w:eastAsia="Times New Roman" w:hAnsi="Times New Roman" w:cs="Times New Roman"/>
                <w:b/>
                <w:bCs/>
                <w:i/>
                <w:lang w:val="de-DE" w:eastAsia="de-DE"/>
              </w:rPr>
            </w:pPr>
          </w:p>
          <w:p w14:paraId="1D0D66CA"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A Review of  the Development  of Pervious  Pavements and Sustainable Urban Drainage  (SUDS) in the UK  </w:t>
            </w:r>
          </w:p>
          <w:p w14:paraId="262D109A" w14:textId="77777777" w:rsidR="00214ADE" w:rsidRPr="00214ADE" w:rsidRDefault="00214ADE" w:rsidP="00214ADE">
            <w:pPr>
              <w:spacing w:after="0" w:line="240" w:lineRule="auto"/>
              <w:rPr>
                <w:rFonts w:ascii="Times New Roman" w:eastAsia="Times New Roman" w:hAnsi="Times New Roman" w:cs="Times New Roman"/>
                <w:lang w:val="en-US" w:eastAsia="de-DE"/>
              </w:rPr>
            </w:pPr>
            <w:r w:rsidRPr="00214ADE">
              <w:rPr>
                <w:rFonts w:ascii="Times New Roman" w:eastAsia="Times New Roman" w:hAnsi="Times New Roman" w:cs="Times New Roman"/>
                <w:i/>
                <w:iCs/>
                <w:sz w:val="20"/>
                <w:szCs w:val="20"/>
                <w:lang w:val="de-DE" w:eastAsia="de-DE"/>
              </w:rPr>
              <w:t>C. J. Pratt, Emeritus Professor of Stormwater Management, Coventry University, Coventry</w:t>
            </w:r>
            <w:r w:rsidRPr="00214ADE">
              <w:rPr>
                <w:rFonts w:ascii="Times New Roman" w:eastAsia="Times New Roman" w:hAnsi="Times New Roman" w:cs="Times New Roman"/>
                <w:lang w:val="en-US" w:eastAsia="de-DE"/>
              </w:rPr>
              <w:t xml:space="preserve"> </w:t>
            </w:r>
          </w:p>
        </w:tc>
      </w:tr>
      <w:tr w:rsidR="00214ADE" w:rsidRPr="00214ADE" w14:paraId="2F4E11DD" w14:textId="77777777" w:rsidTr="00A62462">
        <w:tc>
          <w:tcPr>
            <w:tcW w:w="9671" w:type="dxa"/>
            <w:tcBorders>
              <w:top w:val="nil"/>
              <w:left w:val="nil"/>
              <w:bottom w:val="nil"/>
              <w:right w:val="nil"/>
            </w:tcBorders>
          </w:tcPr>
          <w:p w14:paraId="77252164" w14:textId="77777777" w:rsidR="00214ADE" w:rsidRPr="00214ADE" w:rsidRDefault="00214ADE" w:rsidP="00214ADE">
            <w:pPr>
              <w:spacing w:after="0" w:line="240" w:lineRule="auto"/>
              <w:rPr>
                <w:rFonts w:ascii="Times New Roman" w:eastAsia="Times New Roman" w:hAnsi="Times New Roman" w:cs="Times New Roman"/>
                <w:b/>
                <w:iCs/>
                <w:szCs w:val="24"/>
              </w:rPr>
            </w:pPr>
          </w:p>
          <w:p w14:paraId="667EF841"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Innovation in the Production and Commerical use of Energy Extracted from Asphalt Pavements</w:t>
            </w:r>
          </w:p>
          <w:p w14:paraId="3006CA6E"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C. Sullivan, Managing Director, Material Edge Ltd</w:t>
            </w:r>
          </w:p>
          <w:p w14:paraId="0F90984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Arian De Bondt &amp; Rob Jansen, Ooms International Holding bv </w:t>
            </w:r>
          </w:p>
          <w:p w14:paraId="392DDB97" w14:textId="77777777" w:rsidR="00214ADE" w:rsidRPr="00214ADE" w:rsidRDefault="00214ADE" w:rsidP="00214ADE">
            <w:pPr>
              <w:spacing w:after="0" w:line="240" w:lineRule="auto"/>
              <w:rPr>
                <w:rFonts w:ascii="Times New Roman" w:eastAsia="Times New Roman" w:hAnsi="Times New Roman" w:cs="Times New Roman"/>
                <w:b/>
                <w:bCs/>
                <w:iCs/>
                <w:szCs w:val="24"/>
                <w:lang w:val="nl-NL" w:eastAsia="de-DE"/>
              </w:rPr>
            </w:pPr>
            <w:r w:rsidRPr="00214ADE">
              <w:rPr>
                <w:rFonts w:ascii="Times New Roman" w:eastAsia="Times New Roman" w:hAnsi="Times New Roman" w:cs="Times New Roman"/>
                <w:i/>
                <w:iCs/>
                <w:sz w:val="20"/>
                <w:szCs w:val="20"/>
                <w:lang w:val="de-DE" w:eastAsia="de-DE"/>
              </w:rPr>
              <w:t>Henk Verweijmeren, Invisible Heating Systems Ltd</w:t>
            </w:r>
          </w:p>
        </w:tc>
      </w:tr>
      <w:tr w:rsidR="00214ADE" w:rsidRPr="00214ADE" w14:paraId="7BA26B76" w14:textId="77777777" w:rsidTr="00A62462">
        <w:tc>
          <w:tcPr>
            <w:tcW w:w="9671" w:type="dxa"/>
            <w:tcBorders>
              <w:top w:val="nil"/>
              <w:left w:val="nil"/>
              <w:bottom w:val="nil"/>
              <w:right w:val="nil"/>
            </w:tcBorders>
          </w:tcPr>
          <w:p w14:paraId="6110153D" w14:textId="77777777" w:rsidR="00214ADE" w:rsidRPr="00214ADE" w:rsidRDefault="00214ADE" w:rsidP="00214ADE">
            <w:pPr>
              <w:spacing w:after="0" w:line="240" w:lineRule="auto"/>
              <w:rPr>
                <w:rFonts w:ascii="Times New Roman" w:eastAsia="Times New Roman" w:hAnsi="Times New Roman" w:cs="Times New Roman"/>
                <w:b/>
                <w:i/>
                <w:szCs w:val="24"/>
                <w:lang w:val="de-DE" w:eastAsia="de-DE"/>
              </w:rPr>
            </w:pPr>
          </w:p>
          <w:p w14:paraId="410BA9B7"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Numerical Modelling of Asphalt Mixture Wheel Tracking Experiments </w:t>
            </w:r>
          </w:p>
          <w:p w14:paraId="777AA22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Dr Alistair Hunter, Prinicipal Engineer, Scott Wilson, Nottingham </w:t>
            </w:r>
          </w:p>
          <w:p w14:paraId="36AC8A3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Dr Gordon Airey, Nottingham Centre for Pavement Engineering, University of Nottingham</w:t>
            </w:r>
          </w:p>
          <w:p w14:paraId="14402399" w14:textId="77777777" w:rsidR="00214ADE" w:rsidRPr="00214ADE" w:rsidRDefault="00214ADE" w:rsidP="00214ADE">
            <w:pPr>
              <w:spacing w:after="0" w:line="240" w:lineRule="auto"/>
              <w:rPr>
                <w:rFonts w:ascii="Times New Roman" w:eastAsia="Times New Roman" w:hAnsi="Times New Roman" w:cs="Times New Roman"/>
                <w:szCs w:val="24"/>
                <w:lang w:val="de-DE" w:eastAsia="de-DE"/>
              </w:rPr>
            </w:pPr>
            <w:r w:rsidRPr="00214ADE">
              <w:rPr>
                <w:rFonts w:ascii="Times New Roman" w:eastAsia="Times New Roman" w:hAnsi="Times New Roman" w:cs="Times New Roman"/>
                <w:i/>
                <w:iCs/>
                <w:sz w:val="20"/>
                <w:szCs w:val="20"/>
                <w:lang w:val="de-DE" w:eastAsia="de-DE"/>
              </w:rPr>
              <w:t>Ouahid Harireche, Nottingham Centre for Pavement Engineering, University of Nottingham</w:t>
            </w:r>
            <w:r w:rsidRPr="00214ADE">
              <w:rPr>
                <w:rFonts w:ascii="Times New Roman" w:eastAsia="Times New Roman" w:hAnsi="Times New Roman" w:cs="Times New Roman"/>
                <w:szCs w:val="24"/>
                <w:lang w:val="de-DE" w:eastAsia="de-DE"/>
              </w:rPr>
              <w:t xml:space="preserve">  </w:t>
            </w:r>
          </w:p>
        </w:tc>
      </w:tr>
    </w:tbl>
    <w:p w14:paraId="60DF0B43" w14:textId="77777777" w:rsidR="00600C05" w:rsidRDefault="00600C05" w:rsidP="00F52B96">
      <w:pPr>
        <w:spacing w:after="0" w:line="240" w:lineRule="auto"/>
        <w:rPr>
          <w:rFonts w:ascii="Times New Roman" w:eastAsia="Times New Roman" w:hAnsi="Times New Roman" w:cs="Times New Roman"/>
          <w:b/>
          <w:i/>
          <w:sz w:val="24"/>
          <w:szCs w:val="24"/>
        </w:rPr>
      </w:pPr>
    </w:p>
    <w:p w14:paraId="52BCE568" w14:textId="5B04C3F9" w:rsidR="00214ADE" w:rsidRPr="00214ADE" w:rsidRDefault="00214ADE" w:rsidP="00F52B96">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May 2008, Volume 9, Issue 1</w:t>
      </w:r>
    </w:p>
    <w:p w14:paraId="3CC1752F" w14:textId="77777777" w:rsidR="00F52B96" w:rsidRDefault="00F52B96" w:rsidP="00A62462">
      <w:pPr>
        <w:spacing w:after="0" w:line="240" w:lineRule="auto"/>
        <w:jc w:val="both"/>
        <w:rPr>
          <w:rFonts w:ascii="Times New Roman" w:eastAsia="Times New Roman" w:hAnsi="Times New Roman" w:cs="Times New Roman"/>
          <w:b/>
          <w:bCs/>
          <w:color w:val="000000"/>
          <w:u w:val="single"/>
          <w:lang w:val="de-DE" w:eastAsia="de-DE"/>
        </w:rPr>
      </w:pPr>
    </w:p>
    <w:p w14:paraId="60024A15" w14:textId="30E7840B" w:rsidR="00A62462" w:rsidRDefault="00A62462" w:rsidP="00A62462">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2DA45EEA" w14:textId="77777777" w:rsidR="00A62462" w:rsidRDefault="00A62462" w:rsidP="00A62462">
      <w:pPr>
        <w:spacing w:after="0" w:line="240" w:lineRule="auto"/>
        <w:jc w:val="both"/>
        <w:rPr>
          <w:rFonts w:ascii="Times New Roman" w:eastAsia="Times New Roman" w:hAnsi="Times New Roman" w:cs="Times New Roman"/>
          <w:b/>
          <w:bCs/>
          <w:color w:val="000000"/>
          <w:u w:val="single"/>
          <w:lang w:val="de-DE" w:eastAsia="de-DE"/>
        </w:rPr>
      </w:pPr>
    </w:p>
    <w:tbl>
      <w:tblPr>
        <w:tblW w:w="875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55"/>
      </w:tblGrid>
      <w:tr w:rsidR="00214ADE" w:rsidRPr="00214ADE" w14:paraId="1548BF4E" w14:textId="77777777" w:rsidTr="00A62462">
        <w:tc>
          <w:tcPr>
            <w:tcW w:w="8755" w:type="dxa"/>
            <w:tcBorders>
              <w:top w:val="nil"/>
              <w:left w:val="nil"/>
              <w:bottom w:val="nil"/>
              <w:right w:val="nil"/>
            </w:tcBorders>
          </w:tcPr>
          <w:p w14:paraId="3F35FD71" w14:textId="77777777" w:rsidR="00214ADE" w:rsidRPr="00214ADE" w:rsidRDefault="00214ADE" w:rsidP="00214ADE">
            <w:pPr>
              <w:spacing w:after="0" w:line="240" w:lineRule="auto"/>
              <w:jc w:val="both"/>
              <w:rPr>
                <w:rFonts w:ascii="Times New Roman" w:eastAsia="Times New Roman" w:hAnsi="Times New Roman" w:cs="Times New Roman"/>
                <w:b/>
                <w:bCs/>
                <w:i/>
                <w:lang w:val="en-US" w:eastAsia="de-DE"/>
              </w:rPr>
            </w:pPr>
            <w:r w:rsidRPr="00214ADE">
              <w:rPr>
                <w:rFonts w:ascii="Times New Roman" w:eastAsia="Times New Roman" w:hAnsi="Times New Roman" w:cs="Times New Roman"/>
                <w:b/>
                <w:bCs/>
                <w:caps/>
                <w:lang w:val="de-DE" w:eastAsia="de-DE"/>
              </w:rPr>
              <w:t>A Sustainable Hot Binder for Surface Dressing – With Improved Performance</w:t>
            </w:r>
          </w:p>
        </w:tc>
      </w:tr>
      <w:tr w:rsidR="00214ADE" w:rsidRPr="00214ADE" w14:paraId="5F0E8F6D" w14:textId="77777777" w:rsidTr="00A62462">
        <w:tc>
          <w:tcPr>
            <w:tcW w:w="8755" w:type="dxa"/>
            <w:tcBorders>
              <w:top w:val="nil"/>
              <w:left w:val="nil"/>
              <w:bottom w:val="nil"/>
              <w:right w:val="nil"/>
            </w:tcBorders>
          </w:tcPr>
          <w:p w14:paraId="22DFD25A"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Bert Jan Lommerts, Martin R. Verweij and Huig van Duijn</w:t>
            </w:r>
          </w:p>
          <w:p w14:paraId="7F95975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Latexfalt B.V., the Netherlands</w:t>
            </w:r>
          </w:p>
          <w:p w14:paraId="28DAE95A" w14:textId="77777777" w:rsidR="00214ADE" w:rsidRPr="00214ADE" w:rsidRDefault="00214ADE" w:rsidP="00214ADE">
            <w:pPr>
              <w:spacing w:after="0" w:line="240" w:lineRule="auto"/>
              <w:rPr>
                <w:rFonts w:ascii="Times New Roman" w:eastAsia="Times New Roman" w:hAnsi="Times New Roman" w:cs="Times New Roman"/>
                <w:iCs/>
                <w:szCs w:val="24"/>
              </w:rPr>
            </w:pPr>
          </w:p>
          <w:p w14:paraId="7136DCF6"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Evaluation of Roller Compactor Cum Rut Analyzer an Alternative Compactor For Bituminous Mix Design</w:t>
            </w:r>
          </w:p>
          <w:p w14:paraId="60C7BD3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B.V. Kiran Kumar, Dr. H.S. Jagadeesh, Dr. R. Sathyamurthy and Dr. Sunil Bose, Dayananda Sagar College of Engineering, Bangalore-50 078, Karnataka, India</w:t>
            </w:r>
          </w:p>
          <w:p w14:paraId="0F4F6AD9" w14:textId="77777777" w:rsidR="00A65FBE" w:rsidRDefault="00A65FBE" w:rsidP="00214ADE">
            <w:pPr>
              <w:spacing w:after="0" w:line="240" w:lineRule="auto"/>
              <w:jc w:val="both"/>
              <w:rPr>
                <w:rFonts w:ascii="Times New Roman" w:eastAsia="Times New Roman" w:hAnsi="Times New Roman" w:cs="Times New Roman"/>
                <w:b/>
                <w:bCs/>
                <w:caps/>
                <w:lang w:val="de-DE" w:eastAsia="de-DE"/>
              </w:rPr>
            </w:pPr>
          </w:p>
          <w:p w14:paraId="7D141A49" w14:textId="4FDA933D"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Using Coal Fly Ash in Road Construction</w:t>
            </w:r>
          </w:p>
          <w:p w14:paraId="07415DC8"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Lindon K. A. Sear, UK Quality Ash Association, UK</w:t>
            </w:r>
          </w:p>
          <w:p w14:paraId="71B76D7D" w14:textId="77777777" w:rsidR="00214ADE" w:rsidRPr="00214ADE" w:rsidRDefault="00214ADE" w:rsidP="00214ADE">
            <w:pPr>
              <w:spacing w:after="0" w:line="240" w:lineRule="auto"/>
              <w:rPr>
                <w:rFonts w:ascii="Times New Roman" w:eastAsia="Times New Roman" w:hAnsi="Times New Roman" w:cs="Times New Roman"/>
                <w:szCs w:val="24"/>
                <w:lang w:val="en-US" w:eastAsia="de-DE"/>
              </w:rPr>
            </w:pPr>
          </w:p>
          <w:p w14:paraId="24F03837"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Reach Ahead – The Implications of the New Chemicals Regulation within Europe for the Bitumen &amp; Asphalt Industry</w:t>
            </w:r>
          </w:p>
          <w:p w14:paraId="65E36109" w14:textId="370F4EF9" w:rsidR="00214ADE" w:rsidRPr="00B435D5"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w:t>
            </w:r>
            <w:r w:rsidR="00B435D5">
              <w:rPr>
                <w:rFonts w:ascii="Times New Roman" w:eastAsia="Times New Roman" w:hAnsi="Times New Roman" w:cs="Times New Roman"/>
                <w:i/>
                <w:iCs/>
                <w:sz w:val="20"/>
                <w:szCs w:val="20"/>
                <w:lang w:val="de-DE" w:eastAsia="de-DE"/>
              </w:rPr>
              <w:t>. Southern, Eurobitume, Belgium</w:t>
            </w:r>
          </w:p>
        </w:tc>
      </w:tr>
    </w:tbl>
    <w:p w14:paraId="20A308A1"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37B67DCF"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4CA13DC9" w14:textId="01CD2FFC" w:rsidR="00214ADE" w:rsidRPr="00214ADE" w:rsidRDefault="00214ADE" w:rsidP="00F52B96">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December 2008, Volume 9, Issue 2</w:t>
      </w:r>
    </w:p>
    <w:p w14:paraId="2F314593" w14:textId="77777777" w:rsidR="00F52B96" w:rsidRDefault="00F52B96" w:rsidP="00A62462">
      <w:pPr>
        <w:spacing w:after="0" w:line="240" w:lineRule="auto"/>
        <w:jc w:val="both"/>
        <w:rPr>
          <w:rFonts w:ascii="Times New Roman" w:eastAsia="Times New Roman" w:hAnsi="Times New Roman" w:cs="Times New Roman"/>
          <w:b/>
          <w:bCs/>
          <w:color w:val="000000"/>
          <w:u w:val="single"/>
          <w:lang w:val="de-DE" w:eastAsia="de-DE"/>
        </w:rPr>
      </w:pPr>
    </w:p>
    <w:p w14:paraId="7D2B09CA" w14:textId="67AB3C32" w:rsidR="00A62462" w:rsidRDefault="00A62462" w:rsidP="00A62462">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0D7367F4" w14:textId="77777777" w:rsidR="00A62462" w:rsidRDefault="00A62462" w:rsidP="00A62462">
      <w:pPr>
        <w:spacing w:after="0" w:line="240" w:lineRule="auto"/>
        <w:jc w:val="both"/>
        <w:rPr>
          <w:rFonts w:ascii="Times New Roman" w:eastAsia="Times New Roman" w:hAnsi="Times New Roman" w:cs="Times New Roman"/>
          <w:b/>
          <w:bCs/>
          <w:color w:val="000000"/>
          <w:u w:val="single"/>
          <w:lang w:val="de-DE" w:eastAsia="de-DE"/>
        </w:rPr>
      </w:pPr>
    </w:p>
    <w:tbl>
      <w:tblPr>
        <w:tblW w:w="878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89"/>
      </w:tblGrid>
      <w:tr w:rsidR="00214ADE" w:rsidRPr="00214ADE" w14:paraId="1D72980D" w14:textId="77777777" w:rsidTr="00A62462">
        <w:tc>
          <w:tcPr>
            <w:tcW w:w="8789" w:type="dxa"/>
            <w:tcBorders>
              <w:top w:val="nil"/>
              <w:left w:val="nil"/>
              <w:bottom w:val="nil"/>
              <w:right w:val="nil"/>
            </w:tcBorders>
          </w:tcPr>
          <w:p w14:paraId="7E0F8DD1" w14:textId="40F47E3A"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Pollutant Potential Of Soil Stabilized With Bottom Ash To Be Used In Pavement Structures </w:t>
            </w:r>
          </w:p>
          <w:p w14:paraId="35C07B8B"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Glicerio Triches, Edney Rodrigues de Farias, Marciano Maccarini, Federal University of Santa Catarina, Brazil</w:t>
            </w:r>
          </w:p>
          <w:p w14:paraId="34505DA3" w14:textId="77777777" w:rsidR="00214ADE" w:rsidRPr="00214ADE" w:rsidRDefault="00214ADE" w:rsidP="00214ADE">
            <w:pPr>
              <w:spacing w:after="0" w:line="240" w:lineRule="auto"/>
              <w:rPr>
                <w:rFonts w:ascii="Times New Roman" w:eastAsia="Times New Roman" w:hAnsi="Times New Roman" w:cs="Times New Roman"/>
                <w:i/>
                <w:lang w:val="de-DE" w:eastAsia="de-DE"/>
              </w:rPr>
            </w:pPr>
          </w:p>
          <w:p w14:paraId="0A24FD66"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Sustainability Through Durability Of Asphalt</w:t>
            </w:r>
          </w:p>
          <w:p w14:paraId="4819FAF6"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Cliff Nichols, TRL Ltd., UK </w:t>
            </w:r>
          </w:p>
          <w:p w14:paraId="27BD7F18" w14:textId="77777777" w:rsidR="00214ADE" w:rsidRPr="00214ADE" w:rsidRDefault="00214ADE" w:rsidP="00214ADE">
            <w:pPr>
              <w:spacing w:after="0" w:line="240" w:lineRule="auto"/>
              <w:rPr>
                <w:rFonts w:ascii="Times New Roman" w:eastAsia="Times New Roman" w:hAnsi="Times New Roman" w:cs="Times New Roman"/>
                <w:lang w:eastAsia="de-DE"/>
              </w:rPr>
            </w:pPr>
          </w:p>
          <w:p w14:paraId="2BC17963"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The Influence Of Pavement Layers Behaviour On Thickness Design Using Kenlayer Program </w:t>
            </w:r>
          </w:p>
          <w:p w14:paraId="385A9140"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Amir Kavussi, Ali Babazadeh, Tarbiat Modares University, Iran</w:t>
            </w:r>
          </w:p>
          <w:p w14:paraId="05830644" w14:textId="77777777" w:rsidR="00214ADE" w:rsidRPr="00214ADE" w:rsidRDefault="00214ADE" w:rsidP="00214ADE">
            <w:pPr>
              <w:spacing w:after="0" w:line="240" w:lineRule="auto"/>
              <w:rPr>
                <w:rFonts w:ascii="Times New Roman" w:eastAsia="Times New Roman" w:hAnsi="Times New Roman" w:cs="Times New Roman"/>
                <w:bCs/>
                <w:szCs w:val="24"/>
                <w:lang w:val="en-US" w:eastAsia="de-DE"/>
              </w:rPr>
            </w:pPr>
          </w:p>
          <w:p w14:paraId="0E941328"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Use Of Bitumen Emulsion And Worn Mobile Tyres In The Production Of Concrete Paving Blocks</w:t>
            </w:r>
          </w:p>
          <w:p w14:paraId="1C0F9923" w14:textId="7B01ED19" w:rsidR="00214ADE" w:rsidRPr="002C0E82" w:rsidRDefault="00214ADE" w:rsidP="002C0E82">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Nikolaos Oikonomou, Sofia Mavridou, Aristotle University of Thessaloniki </w:t>
            </w:r>
            <w:r w:rsidR="002C0E82">
              <w:rPr>
                <w:rFonts w:ascii="Times New Roman" w:eastAsia="Times New Roman" w:hAnsi="Times New Roman" w:cs="Times New Roman"/>
                <w:i/>
                <w:iCs/>
                <w:sz w:val="20"/>
                <w:szCs w:val="20"/>
                <w:lang w:val="de-DE" w:eastAsia="de-DE"/>
              </w:rPr>
              <w:t>(A.U.Th), Greece</w:t>
            </w:r>
          </w:p>
        </w:tc>
      </w:tr>
    </w:tbl>
    <w:p w14:paraId="1E458A12"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4EC7AD03" w14:textId="77777777" w:rsidR="00F52B96" w:rsidRPr="00600C05" w:rsidRDefault="00F52B96" w:rsidP="00F52B96">
      <w:pPr>
        <w:spacing w:after="0" w:line="240" w:lineRule="auto"/>
        <w:rPr>
          <w:rFonts w:ascii="Times New Roman" w:eastAsia="Times New Roman" w:hAnsi="Times New Roman" w:cs="Times New Roman"/>
          <w:b/>
          <w:i/>
          <w:sz w:val="20"/>
          <w:szCs w:val="20"/>
        </w:rPr>
      </w:pPr>
    </w:p>
    <w:p w14:paraId="503FF760" w14:textId="454E4FA9" w:rsidR="00214ADE" w:rsidRPr="00214ADE" w:rsidRDefault="00214ADE" w:rsidP="00F52B96">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May 2009, Volume 10, Issue 1</w:t>
      </w:r>
    </w:p>
    <w:p w14:paraId="03EFC0E8" w14:textId="77777777" w:rsidR="00F52B96" w:rsidRDefault="00F52B96" w:rsidP="00A62462">
      <w:pPr>
        <w:spacing w:after="0" w:line="240" w:lineRule="auto"/>
        <w:jc w:val="both"/>
        <w:rPr>
          <w:rFonts w:ascii="Times New Roman" w:eastAsia="Times New Roman" w:hAnsi="Times New Roman" w:cs="Times New Roman"/>
          <w:b/>
          <w:bCs/>
          <w:color w:val="000000"/>
          <w:u w:val="single"/>
          <w:lang w:val="de-DE" w:eastAsia="de-DE"/>
        </w:rPr>
      </w:pPr>
    </w:p>
    <w:p w14:paraId="3F809CAD" w14:textId="129F4A3D" w:rsidR="00A62462" w:rsidRDefault="00A62462" w:rsidP="00A62462">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027DA52F" w14:textId="77777777" w:rsidR="00214ADE" w:rsidRPr="00214ADE" w:rsidRDefault="00214ADE" w:rsidP="00214ADE">
      <w:pPr>
        <w:spacing w:after="0" w:line="240" w:lineRule="auto"/>
        <w:jc w:val="both"/>
        <w:rPr>
          <w:rFonts w:ascii="Times New Roman" w:eastAsia="Times New Roman" w:hAnsi="Times New Roman" w:cs="Times New Roman"/>
          <w:b/>
          <w:bCs/>
          <w:sz w:val="24"/>
          <w:szCs w:val="24"/>
          <w:u w:val="single"/>
          <w:lang w:val="de-DE" w:eastAsia="de-DE"/>
        </w:rPr>
      </w:pPr>
    </w:p>
    <w:tbl>
      <w:tblPr>
        <w:tblW w:w="961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74"/>
        <w:gridCol w:w="120"/>
        <w:gridCol w:w="120"/>
        <w:gridCol w:w="1005"/>
      </w:tblGrid>
      <w:tr w:rsidR="00214ADE" w:rsidRPr="00214ADE" w14:paraId="376A0665" w14:textId="77777777" w:rsidTr="00A62462">
        <w:trPr>
          <w:gridAfter w:val="3"/>
          <w:wAfter w:w="1245" w:type="dxa"/>
        </w:trPr>
        <w:tc>
          <w:tcPr>
            <w:tcW w:w="8374" w:type="dxa"/>
            <w:tcBorders>
              <w:top w:val="nil"/>
              <w:left w:val="nil"/>
              <w:bottom w:val="nil"/>
              <w:right w:val="nil"/>
            </w:tcBorders>
          </w:tcPr>
          <w:p w14:paraId="31D9E752"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Durable Pavement Maintenance Using Reinforced Asphalt, 20 Years of Experience</w:t>
            </w:r>
          </w:p>
          <w:p w14:paraId="0F8C05CA"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J. L. Walter, Group Asphalt Solutions Manager, Tensar International Limited, Blackburn, UK</w:t>
            </w:r>
          </w:p>
          <w:p w14:paraId="09C6D76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N. Reck, Application Technology Manager, Tensar International Corporation, Atlanta, USA</w:t>
            </w:r>
          </w:p>
          <w:p w14:paraId="2C431730"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E. Luce, Produktmanager Asphalteinlagen, Tensar International GmbH, Germany</w:t>
            </w:r>
          </w:p>
          <w:p w14:paraId="5A0BC199"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lastRenderedPageBreak/>
              <w:t>Measuring and Evaluating the Characteristics of Asphalt at Low Temperatures</w:t>
            </w:r>
          </w:p>
          <w:p w14:paraId="100EE519"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C. Karcher, Universität Karlsruhe (TH), Institute of Highway and Railroad Engineering, Germany</w:t>
            </w:r>
          </w:p>
          <w:p w14:paraId="2677B3BF"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K. Mollenhauer, Braunschweig Pavement &amp; Engineering Centre, Technische Universität Braunschweig, Germany</w:t>
            </w:r>
          </w:p>
          <w:p w14:paraId="59375AAF" w14:textId="77777777" w:rsidR="00214ADE" w:rsidRPr="00214ADE" w:rsidRDefault="00214ADE" w:rsidP="00214ADE">
            <w:pPr>
              <w:tabs>
                <w:tab w:val="left" w:pos="990"/>
              </w:tabs>
              <w:spacing w:after="0" w:line="240" w:lineRule="auto"/>
              <w:rPr>
                <w:rFonts w:ascii="Times New Roman" w:eastAsia="Times New Roman" w:hAnsi="Times New Roman" w:cs="Times New Roman"/>
                <w:bCs/>
                <w:i/>
              </w:rPr>
            </w:pPr>
          </w:p>
          <w:p w14:paraId="3B9EE389"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Simple Indices For Rapid Evaluation of Workability and Rutting Resistance of Indonesian Wearing Course Mixtures</w:t>
            </w:r>
          </w:p>
          <w:p w14:paraId="598BD130"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I. Haryanto -University of Gadjah Mada Jalan Yacaranda, Indonesia</w:t>
            </w:r>
          </w:p>
          <w:p w14:paraId="63E51725"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O. Takahashi, Nagaoka University of Technology, Japan</w:t>
            </w:r>
          </w:p>
          <w:p w14:paraId="66B5D82E" w14:textId="77777777" w:rsidR="00214ADE" w:rsidRPr="00214ADE" w:rsidRDefault="00214ADE" w:rsidP="00214ADE">
            <w:pPr>
              <w:tabs>
                <w:tab w:val="left" w:pos="990"/>
              </w:tabs>
              <w:spacing w:after="0" w:line="240" w:lineRule="auto"/>
              <w:rPr>
                <w:rFonts w:ascii="Times New Roman" w:eastAsia="Times New Roman" w:hAnsi="Times New Roman" w:cs="Times New Roman"/>
                <w:bCs/>
                <w:i/>
              </w:rPr>
            </w:pPr>
          </w:p>
          <w:p w14:paraId="69335292"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Effects of Grading of Fine Aggregate on the Strength and Permeability of Concrete Used In Pavement Construction</w:t>
            </w:r>
          </w:p>
          <w:p w14:paraId="1503F5FD" w14:textId="36F49EED" w:rsidR="00214ADE" w:rsidRPr="00B17D1C"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K. Thamer, A.S.K. Kwan &amp; B.I.G. Barr – Cardiff School Of Engineering, Cardiff University, UK</w:t>
            </w:r>
          </w:p>
          <w:p w14:paraId="5400A295" w14:textId="77777777" w:rsidR="00214ADE" w:rsidRPr="00600C05" w:rsidRDefault="00214ADE" w:rsidP="00214ADE">
            <w:pPr>
              <w:spacing w:after="0" w:line="240" w:lineRule="auto"/>
              <w:rPr>
                <w:rFonts w:ascii="Times New Roman" w:eastAsia="Times New Roman" w:hAnsi="Times New Roman" w:cs="Times New Roman"/>
                <w:i/>
                <w:sz w:val="20"/>
                <w:szCs w:val="20"/>
                <w:lang w:val="de-DE" w:eastAsia="de-DE"/>
              </w:rPr>
            </w:pPr>
          </w:p>
        </w:tc>
      </w:tr>
      <w:tr w:rsidR="00214ADE" w:rsidRPr="00214ADE" w14:paraId="7A8BF88F" w14:textId="77777777" w:rsidTr="00A62462">
        <w:trPr>
          <w:gridAfter w:val="1"/>
          <w:wAfter w:w="1005" w:type="dxa"/>
        </w:trPr>
        <w:tc>
          <w:tcPr>
            <w:tcW w:w="8614" w:type="dxa"/>
            <w:gridSpan w:val="3"/>
            <w:tcBorders>
              <w:top w:val="nil"/>
              <w:left w:val="nil"/>
              <w:bottom w:val="nil"/>
              <w:right w:val="nil"/>
            </w:tcBorders>
          </w:tcPr>
          <w:p w14:paraId="1299145E" w14:textId="77777777" w:rsidR="00F93F37" w:rsidRPr="00600C05" w:rsidRDefault="00F93F37" w:rsidP="00214ADE">
            <w:pPr>
              <w:spacing w:after="0" w:line="240" w:lineRule="auto"/>
              <w:rPr>
                <w:rFonts w:ascii="Times New Roman" w:eastAsia="Times New Roman" w:hAnsi="Times New Roman" w:cs="Times New Roman"/>
                <w:b/>
                <w:i/>
                <w:sz w:val="20"/>
                <w:szCs w:val="20"/>
              </w:rPr>
            </w:pPr>
          </w:p>
          <w:p w14:paraId="7984297A" w14:textId="72B7DCA8" w:rsidR="00214ADE" w:rsidRPr="006A40C9" w:rsidRDefault="00214ADE" w:rsidP="00214ADE">
            <w:pPr>
              <w:spacing w:after="0" w:line="240" w:lineRule="auto"/>
              <w:rPr>
                <w:rFonts w:ascii="Times New Roman" w:eastAsia="Times New Roman" w:hAnsi="Times New Roman" w:cs="Times New Roman"/>
                <w:b/>
                <w:i/>
                <w:sz w:val="24"/>
                <w:szCs w:val="24"/>
              </w:rPr>
            </w:pPr>
            <w:r w:rsidRPr="006A40C9">
              <w:rPr>
                <w:rFonts w:ascii="Times New Roman" w:eastAsia="Times New Roman" w:hAnsi="Times New Roman" w:cs="Times New Roman"/>
                <w:b/>
                <w:i/>
                <w:sz w:val="24"/>
                <w:szCs w:val="24"/>
              </w:rPr>
              <w:t>December 2009, Volume 10, Issue 2</w:t>
            </w:r>
          </w:p>
          <w:p w14:paraId="5E3836E3" w14:textId="77777777" w:rsidR="00214ADE" w:rsidRPr="006A40C9" w:rsidRDefault="00214ADE" w:rsidP="00214ADE">
            <w:pPr>
              <w:spacing w:after="0" w:line="240" w:lineRule="auto"/>
              <w:rPr>
                <w:rFonts w:ascii="Times New Roman" w:eastAsia="Times New Roman" w:hAnsi="Times New Roman" w:cs="Times New Roman"/>
                <w:b/>
                <w:bCs/>
                <w:sz w:val="24"/>
                <w:szCs w:val="24"/>
                <w:u w:val="single"/>
                <w:lang w:val="de-DE" w:eastAsia="de-DE"/>
              </w:rPr>
            </w:pPr>
          </w:p>
          <w:p w14:paraId="1DC099ED" w14:textId="77777777" w:rsidR="00A62462" w:rsidRDefault="00A62462" w:rsidP="00A62462">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36E7ED6B" w14:textId="77777777" w:rsidR="00214ADE" w:rsidRPr="00214ADE" w:rsidRDefault="00214ADE" w:rsidP="00214ADE">
            <w:pPr>
              <w:tabs>
                <w:tab w:val="left" w:pos="4706"/>
              </w:tabs>
              <w:overflowPunct w:val="0"/>
              <w:autoSpaceDE w:val="0"/>
              <w:autoSpaceDN w:val="0"/>
              <w:adjustRightInd w:val="0"/>
              <w:spacing w:after="0" w:line="240" w:lineRule="exact"/>
              <w:jc w:val="both"/>
              <w:textAlignment w:val="baseline"/>
              <w:rPr>
                <w:rFonts w:ascii="Times New Roman" w:eastAsia="Times New Roman" w:hAnsi="Times New Roman" w:cs="Times New Roman"/>
                <w:szCs w:val="20"/>
              </w:rPr>
            </w:pPr>
          </w:p>
        </w:tc>
      </w:tr>
      <w:tr w:rsidR="00214ADE" w:rsidRPr="00214ADE" w14:paraId="08BAAA6E" w14:textId="77777777" w:rsidTr="00A62462">
        <w:trPr>
          <w:gridAfter w:val="1"/>
          <w:wAfter w:w="1005" w:type="dxa"/>
        </w:trPr>
        <w:tc>
          <w:tcPr>
            <w:tcW w:w="8614" w:type="dxa"/>
            <w:gridSpan w:val="3"/>
            <w:tcBorders>
              <w:top w:val="nil"/>
              <w:left w:val="nil"/>
              <w:bottom w:val="nil"/>
              <w:right w:val="nil"/>
            </w:tcBorders>
          </w:tcPr>
          <w:p w14:paraId="66CB8C38"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Sustainable Maintenance of a UK Trunk Road Using Crack and Seat and Ex Situ Cold Mix Recycling – A Case Study</w:t>
            </w:r>
          </w:p>
          <w:p w14:paraId="29CF2D5E"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P. Langdale, I. Carswell Transport Research Laboratory, Wokingham, UK</w:t>
            </w:r>
          </w:p>
          <w:p w14:paraId="0C0C2DA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T. McHugh, Cemex UK Construction Limited, Worsley, UK</w:t>
            </w:r>
          </w:p>
          <w:p w14:paraId="4A3FB2C9" w14:textId="77777777" w:rsidR="00214ADE" w:rsidRPr="00214ADE" w:rsidRDefault="00214ADE" w:rsidP="00214ADE">
            <w:pPr>
              <w:spacing w:after="0" w:line="240" w:lineRule="auto"/>
              <w:rPr>
                <w:rFonts w:ascii="Times New Roman" w:eastAsia="Times New Roman" w:hAnsi="Times New Roman" w:cs="Times New Roman"/>
                <w:b/>
                <w:lang w:eastAsia="de-DE"/>
              </w:rPr>
            </w:pPr>
            <w:r w:rsidRPr="00214ADE">
              <w:rPr>
                <w:rFonts w:ascii="Times New Roman" w:eastAsia="Times New Roman" w:hAnsi="Times New Roman" w:cs="Times New Roman"/>
                <w:i/>
                <w:iCs/>
                <w:sz w:val="20"/>
                <w:szCs w:val="20"/>
                <w:lang w:val="de-DE" w:eastAsia="de-DE"/>
              </w:rPr>
              <w:t>M. Ashfield, Cemex UK Construction Limited, Worsley, UK</w:t>
            </w:r>
          </w:p>
        </w:tc>
      </w:tr>
      <w:tr w:rsidR="00214ADE" w:rsidRPr="00214ADE" w14:paraId="1DCE2248" w14:textId="77777777" w:rsidTr="00A62462">
        <w:trPr>
          <w:gridAfter w:val="1"/>
          <w:wAfter w:w="1005" w:type="dxa"/>
        </w:trPr>
        <w:tc>
          <w:tcPr>
            <w:tcW w:w="8614" w:type="dxa"/>
            <w:gridSpan w:val="3"/>
            <w:tcBorders>
              <w:top w:val="nil"/>
              <w:left w:val="nil"/>
              <w:bottom w:val="nil"/>
              <w:right w:val="nil"/>
            </w:tcBorders>
          </w:tcPr>
          <w:p w14:paraId="7C28F687" w14:textId="77777777" w:rsidR="00214ADE" w:rsidRPr="00214ADE" w:rsidRDefault="00214ADE" w:rsidP="00214ADE">
            <w:pPr>
              <w:spacing w:after="0" w:line="240" w:lineRule="auto"/>
              <w:rPr>
                <w:rFonts w:ascii="Times New Roman" w:eastAsia="Times New Roman" w:hAnsi="Times New Roman" w:cs="Times New Roman"/>
                <w:b/>
              </w:rPr>
            </w:pPr>
          </w:p>
          <w:p w14:paraId="4A869E91"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Development of Best Practice for Recycling Surface Course Materials Back Into Thin Surfacing</w:t>
            </w:r>
          </w:p>
          <w:p w14:paraId="297DEE87"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I. Carswell, Transport Research Laboratory, Wokingham, UK</w:t>
            </w:r>
          </w:p>
          <w:p w14:paraId="5F34805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J. C. Nicholls, Transport Research Laboratory, Wokingham, UK</w:t>
            </w:r>
          </w:p>
          <w:p w14:paraId="7C2B840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I. Widyatmoko, Scott Wilson Limited, Nottingham, UK</w:t>
            </w:r>
          </w:p>
          <w:p w14:paraId="2C741FB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J. Harris, Lafarge Aggregates Limited, Lutterworth, UK</w:t>
            </w:r>
          </w:p>
          <w:p w14:paraId="7DF2556C"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R. Taylor, Shell Bitumen Limited, Manchester, UK</w:t>
            </w:r>
          </w:p>
          <w:p w14:paraId="54C4002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 Lee, Highways Agency, Bedford, UK</w:t>
            </w:r>
          </w:p>
          <w:p w14:paraId="7E47A692"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tc>
      </w:tr>
      <w:tr w:rsidR="00214ADE" w:rsidRPr="00214ADE" w14:paraId="4D51E7E2" w14:textId="77777777" w:rsidTr="00A62462">
        <w:trPr>
          <w:gridAfter w:val="1"/>
          <w:wAfter w:w="1005" w:type="dxa"/>
        </w:trPr>
        <w:tc>
          <w:tcPr>
            <w:tcW w:w="8614" w:type="dxa"/>
            <w:gridSpan w:val="3"/>
            <w:tcBorders>
              <w:top w:val="nil"/>
              <w:left w:val="nil"/>
              <w:bottom w:val="nil"/>
              <w:right w:val="nil"/>
            </w:tcBorders>
          </w:tcPr>
          <w:p w14:paraId="0805E5B9"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Permeable Pavements - A Case Study Milton Keynes Park and Ride </w:t>
            </w:r>
          </w:p>
          <w:p w14:paraId="654A9B35"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Sukalpa Biswas, Pavement Engineer, Mouchel, Birmingham, UK</w:t>
            </w:r>
          </w:p>
          <w:p w14:paraId="7A313883"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tc>
      </w:tr>
      <w:tr w:rsidR="00214ADE" w:rsidRPr="00214ADE" w14:paraId="6427620B" w14:textId="77777777" w:rsidTr="00A62462">
        <w:trPr>
          <w:gridAfter w:val="1"/>
          <w:wAfter w:w="1005" w:type="dxa"/>
        </w:trPr>
        <w:tc>
          <w:tcPr>
            <w:tcW w:w="8614" w:type="dxa"/>
            <w:gridSpan w:val="3"/>
            <w:tcBorders>
              <w:top w:val="nil"/>
              <w:left w:val="nil"/>
              <w:bottom w:val="nil"/>
              <w:right w:val="nil"/>
            </w:tcBorders>
          </w:tcPr>
          <w:p w14:paraId="5A39B153" w14:textId="77777777" w:rsidR="00214ADE" w:rsidRPr="00214ADE" w:rsidRDefault="00214ADE" w:rsidP="00214ADE">
            <w:pPr>
              <w:spacing w:after="0" w:line="240" w:lineRule="auto"/>
              <w:jc w:val="both"/>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Mechanical Characterization and Influence of Water On WMA By Adding Synthetic Zeolite</w:t>
            </w:r>
          </w:p>
          <w:p w14:paraId="7254B06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 Bocci, Full Professor - Università Politecnica delle Marche, Ancona, Italy</w:t>
            </w:r>
          </w:p>
          <w:p w14:paraId="35FFD41B"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 Grilli, Ph.D. - Università Politecnica delle Marche, Ancona, Italy</w:t>
            </w:r>
          </w:p>
          <w:p w14:paraId="3278D950"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V. Pannunzio, Ph.D. Student – Università Politecnica delle Marche, Ancona, Italy</w:t>
            </w:r>
          </w:p>
          <w:p w14:paraId="6135B32B" w14:textId="77777777" w:rsidR="00214ADE" w:rsidRPr="00214ADE" w:rsidRDefault="00214ADE" w:rsidP="00214ADE">
            <w:pPr>
              <w:spacing w:after="0" w:line="240" w:lineRule="auto"/>
              <w:rPr>
                <w:rFonts w:ascii="Times New Roman" w:eastAsia="Times New Roman" w:hAnsi="Times New Roman" w:cs="Times New Roman"/>
                <w:i/>
                <w:sz w:val="24"/>
                <w:szCs w:val="24"/>
                <w:lang w:val="de-DE" w:eastAsia="de-DE"/>
              </w:rPr>
            </w:pPr>
            <w:r w:rsidRPr="00214ADE">
              <w:rPr>
                <w:rFonts w:ascii="Times New Roman" w:eastAsia="Times New Roman" w:hAnsi="Times New Roman" w:cs="Times New Roman"/>
                <w:i/>
                <w:iCs/>
                <w:sz w:val="20"/>
                <w:szCs w:val="20"/>
                <w:lang w:val="de-DE" w:eastAsia="de-DE"/>
              </w:rPr>
              <w:t>P.P. Riviera, Ph.D. – Politecnico di Torino, Abruzzi, Torino</w:t>
            </w:r>
          </w:p>
        </w:tc>
      </w:tr>
      <w:tr w:rsidR="00214ADE" w:rsidRPr="00214ADE" w14:paraId="330B17C9" w14:textId="77777777" w:rsidTr="00A624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94" w:type="dxa"/>
            <w:gridSpan w:val="2"/>
          </w:tcPr>
          <w:p w14:paraId="481A3EAE" w14:textId="77777777" w:rsidR="00600C05" w:rsidRPr="00600C05" w:rsidRDefault="00600C05" w:rsidP="006A40C9">
            <w:pPr>
              <w:spacing w:after="0" w:line="240" w:lineRule="auto"/>
              <w:rPr>
                <w:rFonts w:ascii="Times New Roman" w:eastAsia="Times New Roman" w:hAnsi="Times New Roman" w:cs="Times New Roman"/>
                <w:b/>
                <w:i/>
                <w:sz w:val="20"/>
                <w:szCs w:val="20"/>
              </w:rPr>
            </w:pPr>
          </w:p>
          <w:p w14:paraId="282DD441" w14:textId="77777777" w:rsidR="00600C05" w:rsidRPr="00600C05" w:rsidRDefault="00600C05" w:rsidP="006A40C9">
            <w:pPr>
              <w:spacing w:after="0" w:line="240" w:lineRule="auto"/>
              <w:rPr>
                <w:rFonts w:ascii="Times New Roman" w:eastAsia="Times New Roman" w:hAnsi="Times New Roman" w:cs="Times New Roman"/>
                <w:b/>
                <w:i/>
                <w:sz w:val="20"/>
                <w:szCs w:val="20"/>
              </w:rPr>
            </w:pPr>
          </w:p>
          <w:p w14:paraId="6DD572C7" w14:textId="3E88FBBA" w:rsidR="00214ADE" w:rsidRPr="006A40C9" w:rsidRDefault="00214ADE" w:rsidP="006A40C9">
            <w:pPr>
              <w:spacing w:after="0" w:line="240" w:lineRule="auto"/>
              <w:rPr>
                <w:rFonts w:ascii="Times New Roman" w:eastAsia="Times New Roman" w:hAnsi="Times New Roman" w:cs="Times New Roman"/>
                <w:b/>
                <w:i/>
                <w:sz w:val="24"/>
                <w:szCs w:val="24"/>
              </w:rPr>
            </w:pPr>
            <w:r w:rsidRPr="00214ADE">
              <w:rPr>
                <w:rFonts w:ascii="Times New Roman" w:eastAsia="Times New Roman" w:hAnsi="Times New Roman" w:cs="Times New Roman"/>
                <w:b/>
                <w:i/>
                <w:sz w:val="24"/>
                <w:szCs w:val="24"/>
              </w:rPr>
              <w:t>May 2010, Volume 11, Issue 1</w:t>
            </w:r>
          </w:p>
        </w:tc>
        <w:tc>
          <w:tcPr>
            <w:tcW w:w="1125" w:type="dxa"/>
            <w:gridSpan w:val="2"/>
          </w:tcPr>
          <w:p w14:paraId="30A13215" w14:textId="77777777" w:rsidR="00214ADE" w:rsidRPr="00214ADE" w:rsidRDefault="00214ADE" w:rsidP="00214ADE">
            <w:pPr>
              <w:spacing w:after="0" w:line="240" w:lineRule="auto"/>
              <w:rPr>
                <w:rFonts w:ascii="Times New Roman" w:eastAsia="Times New Roman" w:hAnsi="Times New Roman" w:cs="Times New Roman"/>
                <w:b/>
                <w:szCs w:val="24"/>
                <w:lang w:val="de-DE" w:eastAsia="de-DE"/>
              </w:rPr>
            </w:pPr>
          </w:p>
        </w:tc>
      </w:tr>
      <w:tr w:rsidR="00214ADE" w:rsidRPr="00214ADE" w14:paraId="58D9E695" w14:textId="77777777" w:rsidTr="00A624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94" w:type="dxa"/>
            <w:gridSpan w:val="2"/>
          </w:tcPr>
          <w:p w14:paraId="4B9C50C9" w14:textId="77777777" w:rsidR="00214ADE" w:rsidRPr="00214ADE" w:rsidRDefault="00214ADE" w:rsidP="00214ADE">
            <w:pPr>
              <w:spacing w:after="0" w:line="240" w:lineRule="auto"/>
              <w:ind w:left="274"/>
              <w:rPr>
                <w:rFonts w:ascii="Times New Roman" w:eastAsia="Times New Roman" w:hAnsi="Times New Roman" w:cs="Times New Roman"/>
                <w:b/>
                <w:bCs/>
                <w:sz w:val="24"/>
                <w:szCs w:val="24"/>
                <w:u w:val="single"/>
                <w:lang w:val="de-DE" w:eastAsia="de-DE"/>
              </w:rPr>
            </w:pPr>
          </w:p>
          <w:p w14:paraId="46D415E5" w14:textId="1707E58B" w:rsidR="00214ADE" w:rsidRPr="00A62462" w:rsidRDefault="00A62462" w:rsidP="00A62462">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tc>
        <w:tc>
          <w:tcPr>
            <w:tcW w:w="1125" w:type="dxa"/>
            <w:gridSpan w:val="2"/>
          </w:tcPr>
          <w:p w14:paraId="5158DB17" w14:textId="77777777" w:rsidR="00214ADE" w:rsidRPr="00214ADE" w:rsidRDefault="00214ADE" w:rsidP="00214ADE">
            <w:pPr>
              <w:spacing w:after="0" w:line="240" w:lineRule="auto"/>
              <w:rPr>
                <w:rFonts w:ascii="Times New Roman" w:eastAsia="Times New Roman" w:hAnsi="Times New Roman" w:cs="Times New Roman"/>
                <w:b/>
                <w:sz w:val="24"/>
                <w:szCs w:val="24"/>
                <w:lang w:val="de-DE" w:eastAsia="de-DE"/>
              </w:rPr>
            </w:pPr>
          </w:p>
        </w:tc>
      </w:tr>
      <w:tr w:rsidR="00214ADE" w:rsidRPr="00214ADE" w14:paraId="287E27C2" w14:textId="77777777" w:rsidTr="00A624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94" w:type="dxa"/>
            <w:gridSpan w:val="2"/>
          </w:tcPr>
          <w:p w14:paraId="3A6FCB2E" w14:textId="77777777" w:rsidR="00214ADE" w:rsidRPr="00214ADE" w:rsidRDefault="00214ADE" w:rsidP="00214ADE">
            <w:pPr>
              <w:tabs>
                <w:tab w:val="left" w:pos="990"/>
              </w:tabs>
              <w:spacing w:after="0" w:line="240" w:lineRule="auto"/>
              <w:ind w:firstLine="274"/>
              <w:rPr>
                <w:rFonts w:ascii="Times New Roman" w:eastAsia="Times New Roman" w:hAnsi="Times New Roman" w:cs="Times New Roman"/>
                <w:b/>
                <w:bCs/>
                <w:szCs w:val="24"/>
              </w:rPr>
            </w:pPr>
          </w:p>
          <w:p w14:paraId="6DD27083" w14:textId="77777777" w:rsidR="00214ADE" w:rsidRPr="00214ADE" w:rsidRDefault="00214ADE" w:rsidP="00214ADE">
            <w:pPr>
              <w:spacing w:after="0" w:line="240" w:lineRule="auto"/>
              <w:jc w:val="both"/>
              <w:rPr>
                <w:rFonts w:ascii="Times New Roman" w:eastAsia="Times New Roman" w:hAnsi="Times New Roman" w:cs="Times New Roman"/>
                <w:b/>
              </w:rPr>
            </w:pPr>
            <w:r w:rsidRPr="00214ADE">
              <w:rPr>
                <w:rFonts w:ascii="Times New Roman" w:eastAsia="Times New Roman" w:hAnsi="Times New Roman" w:cs="Times New Roman"/>
                <w:b/>
              </w:rPr>
              <w:t>MECHANICAL AND FRACTURE MECHANICAL PROPERTIES OF ASPHALT GEOSYNTHETIC INTERLAYER SYSTEMS</w:t>
            </w:r>
          </w:p>
          <w:p w14:paraId="7021409A" w14:textId="7F455A40" w:rsidR="00214ADE" w:rsidRPr="00600C05" w:rsidRDefault="00214ADE" w:rsidP="00600C05">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Thomas Hasslacher, Eng. &amp; Rainer Lugmayr, C. Eng., TenCate Geosynthetics, A-4021 Linz, Schachermayerstr. 18, Austria</w:t>
            </w:r>
          </w:p>
        </w:tc>
        <w:tc>
          <w:tcPr>
            <w:tcW w:w="1125" w:type="dxa"/>
            <w:gridSpan w:val="2"/>
          </w:tcPr>
          <w:p w14:paraId="46B85413" w14:textId="77777777" w:rsidR="00214ADE" w:rsidRPr="00214ADE" w:rsidRDefault="00214ADE" w:rsidP="00214ADE">
            <w:pPr>
              <w:spacing w:after="0" w:line="240" w:lineRule="auto"/>
              <w:rPr>
                <w:rFonts w:ascii="Times New Roman" w:eastAsia="Times New Roman" w:hAnsi="Times New Roman" w:cs="Times New Roman"/>
                <w:b/>
                <w:bCs/>
                <w:szCs w:val="24"/>
                <w:lang w:val="en-US"/>
              </w:rPr>
            </w:pPr>
          </w:p>
        </w:tc>
      </w:tr>
      <w:tr w:rsidR="00214ADE" w:rsidRPr="00214ADE" w14:paraId="6518DA38" w14:textId="77777777" w:rsidTr="00A624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94" w:type="dxa"/>
            <w:gridSpan w:val="2"/>
          </w:tcPr>
          <w:p w14:paraId="0AC80290" w14:textId="77777777" w:rsidR="00214ADE" w:rsidRPr="00214ADE" w:rsidRDefault="00214ADE" w:rsidP="00214ADE">
            <w:pPr>
              <w:spacing w:after="0" w:line="240" w:lineRule="auto"/>
              <w:jc w:val="both"/>
              <w:rPr>
                <w:rFonts w:ascii="Times New Roman" w:eastAsia="Times New Roman" w:hAnsi="Times New Roman" w:cs="Times New Roman"/>
                <w:b/>
              </w:rPr>
            </w:pPr>
            <w:r w:rsidRPr="00214ADE">
              <w:rPr>
                <w:rFonts w:ascii="Times New Roman" w:eastAsia="Times New Roman" w:hAnsi="Times New Roman" w:cs="Times New Roman"/>
                <w:b/>
              </w:rPr>
              <w:lastRenderedPageBreak/>
              <w:t>IMPROVING THE DURABILITY OF LONGUITUDINAL JOINTS IN ASPHALT PAVEMENTS</w:t>
            </w:r>
          </w:p>
          <w:p w14:paraId="361713EC"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Ignacio Artamendi, Bob Allen, Chris Allpress, Daniel Morgan, Aggregate Industries, Research &amp; Development Department, Ashbourne, Derbyshire ,UK.</w:t>
            </w:r>
          </w:p>
          <w:p w14:paraId="2E6414C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Chris Sullivan, Material Edge, 9 Wheat Moss, Chelford, Macclesfield, Cheshire ,UK</w:t>
            </w:r>
          </w:p>
          <w:p w14:paraId="507D3004" w14:textId="77777777" w:rsidR="00214ADE" w:rsidRPr="00214ADE" w:rsidRDefault="00214ADE" w:rsidP="00214ADE">
            <w:pPr>
              <w:spacing w:after="0" w:line="240" w:lineRule="auto"/>
              <w:ind w:firstLine="274"/>
              <w:jc w:val="both"/>
              <w:rPr>
                <w:rFonts w:ascii="Times New Roman" w:eastAsia="Times New Roman" w:hAnsi="Times New Roman" w:cs="Times New Roman"/>
                <w:i/>
                <w:sz w:val="20"/>
                <w:szCs w:val="20"/>
                <w:lang w:val="en-US"/>
              </w:rPr>
            </w:pPr>
          </w:p>
          <w:p w14:paraId="6DA7E59D" w14:textId="77777777" w:rsidR="00214ADE" w:rsidRPr="00214ADE" w:rsidRDefault="00214ADE" w:rsidP="00214ADE">
            <w:pPr>
              <w:spacing w:after="0" w:line="240" w:lineRule="auto"/>
              <w:ind w:firstLine="274"/>
              <w:rPr>
                <w:rFonts w:ascii="Times New Roman" w:eastAsia="Times New Roman" w:hAnsi="Times New Roman" w:cs="Times New Roman"/>
                <w:i/>
                <w:sz w:val="10"/>
                <w:szCs w:val="24"/>
                <w:lang w:val="de-DE" w:eastAsia="de-DE"/>
              </w:rPr>
            </w:pPr>
          </w:p>
        </w:tc>
        <w:tc>
          <w:tcPr>
            <w:tcW w:w="1125" w:type="dxa"/>
            <w:gridSpan w:val="2"/>
          </w:tcPr>
          <w:p w14:paraId="5D20A1E8" w14:textId="77777777" w:rsidR="00214ADE" w:rsidRPr="00214ADE" w:rsidRDefault="00214ADE" w:rsidP="00214ADE">
            <w:pPr>
              <w:spacing w:after="0" w:line="240" w:lineRule="auto"/>
              <w:rPr>
                <w:rFonts w:ascii="Times New Roman" w:eastAsia="Times New Roman" w:hAnsi="Times New Roman" w:cs="Times New Roman"/>
                <w:b/>
                <w:bCs/>
                <w:szCs w:val="24"/>
                <w:lang w:val="en-US"/>
              </w:rPr>
            </w:pPr>
          </w:p>
          <w:p w14:paraId="47F03472" w14:textId="77777777" w:rsidR="00214ADE" w:rsidRPr="00214ADE" w:rsidRDefault="00214ADE" w:rsidP="00214ADE">
            <w:pPr>
              <w:spacing w:after="0" w:line="240" w:lineRule="auto"/>
              <w:rPr>
                <w:rFonts w:ascii="Times New Roman" w:eastAsia="Times New Roman" w:hAnsi="Times New Roman" w:cs="Times New Roman"/>
                <w:b/>
                <w:bCs/>
                <w:szCs w:val="24"/>
                <w:lang w:val="en-US"/>
              </w:rPr>
            </w:pPr>
          </w:p>
        </w:tc>
      </w:tr>
      <w:tr w:rsidR="00214ADE" w:rsidRPr="00214ADE" w14:paraId="6879B1D9" w14:textId="77777777" w:rsidTr="00A624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94" w:type="dxa"/>
            <w:gridSpan w:val="2"/>
          </w:tcPr>
          <w:p w14:paraId="05788A43" w14:textId="77777777" w:rsidR="00214ADE" w:rsidRPr="00214ADE" w:rsidRDefault="00214ADE" w:rsidP="00214ADE">
            <w:pPr>
              <w:spacing w:after="0" w:line="240" w:lineRule="auto"/>
              <w:jc w:val="both"/>
              <w:rPr>
                <w:rFonts w:ascii="Times New Roman" w:eastAsia="Times New Roman" w:hAnsi="Times New Roman" w:cs="Times New Roman"/>
                <w:b/>
              </w:rPr>
            </w:pPr>
            <w:r w:rsidRPr="00214ADE">
              <w:rPr>
                <w:rFonts w:ascii="Times New Roman" w:eastAsia="Times New Roman" w:hAnsi="Times New Roman" w:cs="Times New Roman"/>
                <w:b/>
              </w:rPr>
              <w:t>THE USE OF X-RAY CT TO CHARACTERIZE RUTTING IN UK ASPHALT MIXTURES</w:t>
            </w:r>
          </w:p>
          <w:p w14:paraId="7C5CDFBD"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Andrew Dawson,  Rawid Khan, Andrew C Collop and Yang Lintao, Nottingham Transportation Engineering Centre (NTEC), University Park, Nottingham,UK</w:t>
            </w:r>
          </w:p>
          <w:p w14:paraId="120046BB" w14:textId="77777777" w:rsidR="00214ADE" w:rsidRPr="00214ADE" w:rsidRDefault="00214ADE" w:rsidP="00214ADE">
            <w:pPr>
              <w:spacing w:after="0" w:line="240" w:lineRule="auto"/>
              <w:ind w:firstLine="274"/>
              <w:jc w:val="both"/>
              <w:rPr>
                <w:rFonts w:ascii="Times New Roman" w:eastAsia="Times New Roman" w:hAnsi="Times New Roman" w:cs="Times New Roman"/>
                <w:sz w:val="24"/>
                <w:szCs w:val="24"/>
                <w:lang w:val="de-DE" w:eastAsia="de-DE"/>
              </w:rPr>
            </w:pPr>
          </w:p>
        </w:tc>
        <w:tc>
          <w:tcPr>
            <w:tcW w:w="1125" w:type="dxa"/>
            <w:gridSpan w:val="2"/>
          </w:tcPr>
          <w:p w14:paraId="2FA62B28" w14:textId="77777777" w:rsidR="00214ADE" w:rsidRPr="00214ADE" w:rsidRDefault="00214ADE" w:rsidP="00214ADE">
            <w:pPr>
              <w:spacing w:after="0" w:line="240" w:lineRule="auto"/>
              <w:rPr>
                <w:rFonts w:ascii="Times New Roman" w:eastAsia="Times New Roman" w:hAnsi="Times New Roman" w:cs="Times New Roman"/>
                <w:b/>
                <w:szCs w:val="24"/>
                <w:lang w:val="de-DE" w:eastAsia="de-DE"/>
              </w:rPr>
            </w:pPr>
          </w:p>
          <w:p w14:paraId="14D2725A" w14:textId="77777777" w:rsidR="00214ADE" w:rsidRPr="00214ADE" w:rsidRDefault="00214ADE" w:rsidP="00214ADE">
            <w:pPr>
              <w:spacing w:after="0" w:line="240" w:lineRule="auto"/>
              <w:rPr>
                <w:rFonts w:ascii="Times New Roman" w:eastAsia="Times New Roman" w:hAnsi="Times New Roman" w:cs="Times New Roman"/>
                <w:b/>
                <w:szCs w:val="24"/>
                <w:lang w:val="de-DE" w:eastAsia="de-DE"/>
              </w:rPr>
            </w:pPr>
          </w:p>
        </w:tc>
      </w:tr>
      <w:tr w:rsidR="00214ADE" w:rsidRPr="00214ADE" w14:paraId="374A962D" w14:textId="77777777" w:rsidTr="00A624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94" w:type="dxa"/>
            <w:gridSpan w:val="2"/>
          </w:tcPr>
          <w:p w14:paraId="1FA8B2CB" w14:textId="77777777" w:rsidR="00214ADE" w:rsidRPr="00214ADE" w:rsidRDefault="00214ADE" w:rsidP="00214ADE">
            <w:pPr>
              <w:spacing w:after="0" w:line="240" w:lineRule="auto"/>
              <w:jc w:val="both"/>
              <w:rPr>
                <w:rFonts w:ascii="Times New Roman" w:eastAsia="Times New Roman" w:hAnsi="Times New Roman" w:cs="Times New Roman"/>
                <w:b/>
              </w:rPr>
            </w:pPr>
            <w:r w:rsidRPr="00214ADE">
              <w:rPr>
                <w:rFonts w:ascii="Times New Roman" w:eastAsia="Times New Roman" w:hAnsi="Times New Roman" w:cs="Times New Roman"/>
                <w:b/>
              </w:rPr>
              <w:t>TERMINAL CONDITION FOR THIN SURFACED LOW VOLUME ROADS</w:t>
            </w:r>
          </w:p>
          <w:p w14:paraId="25DFCADF"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U. C. Sahoo, Department of Civil Engineering, Birla Institute of Technology, Mesra, Ranchi, India </w:t>
            </w:r>
          </w:p>
          <w:p w14:paraId="15769E89" w14:textId="77777777" w:rsidR="00214ADE" w:rsidRPr="00214ADE" w:rsidRDefault="00214ADE" w:rsidP="00214ADE">
            <w:pPr>
              <w:spacing w:after="0" w:line="240" w:lineRule="auto"/>
              <w:rPr>
                <w:rFonts w:ascii="Times New Roman" w:eastAsia="Times New Roman" w:hAnsi="Times New Roman" w:cs="Times New Roman"/>
                <w:i/>
                <w:sz w:val="24"/>
                <w:szCs w:val="24"/>
                <w:lang w:val="de-DE" w:eastAsia="de-DE"/>
              </w:rPr>
            </w:pPr>
            <w:r w:rsidRPr="00214ADE">
              <w:rPr>
                <w:rFonts w:ascii="Times New Roman" w:eastAsia="Times New Roman" w:hAnsi="Times New Roman" w:cs="Times New Roman"/>
                <w:i/>
                <w:iCs/>
                <w:sz w:val="20"/>
                <w:szCs w:val="20"/>
                <w:lang w:val="de-DE" w:eastAsia="de-DE"/>
              </w:rPr>
              <w:t>K. S. Reddy, Department of Civil Engineering, Indian Institute of Technology, Kharagpur, India</w:t>
            </w:r>
          </w:p>
        </w:tc>
        <w:tc>
          <w:tcPr>
            <w:tcW w:w="1125" w:type="dxa"/>
            <w:gridSpan w:val="2"/>
          </w:tcPr>
          <w:p w14:paraId="02ACB93A" w14:textId="77777777" w:rsidR="00214ADE" w:rsidRPr="00214ADE" w:rsidRDefault="00214ADE" w:rsidP="00214ADE">
            <w:pPr>
              <w:spacing w:after="0" w:line="240" w:lineRule="auto"/>
              <w:rPr>
                <w:rFonts w:ascii="Times New Roman" w:eastAsia="Times New Roman" w:hAnsi="Times New Roman" w:cs="Times New Roman"/>
                <w:b/>
                <w:szCs w:val="24"/>
                <w:lang w:val="de-DE" w:eastAsia="de-DE"/>
              </w:rPr>
            </w:pPr>
          </w:p>
        </w:tc>
      </w:tr>
    </w:tbl>
    <w:p w14:paraId="460924DD" w14:textId="77777777" w:rsidR="005F2112" w:rsidRPr="00600C05" w:rsidRDefault="005F2112" w:rsidP="005F2112">
      <w:pPr>
        <w:spacing w:after="0" w:line="240" w:lineRule="auto"/>
        <w:rPr>
          <w:rFonts w:ascii="Times New Roman" w:eastAsia="Times New Roman" w:hAnsi="Times New Roman" w:cs="Times New Roman"/>
          <w:b/>
          <w:i/>
          <w:sz w:val="20"/>
          <w:szCs w:val="20"/>
        </w:rPr>
      </w:pPr>
    </w:p>
    <w:p w14:paraId="71F47806" w14:textId="77777777" w:rsidR="005F2112" w:rsidRPr="00600C05" w:rsidRDefault="005F2112" w:rsidP="005F2112">
      <w:pPr>
        <w:spacing w:after="0" w:line="240" w:lineRule="auto"/>
        <w:rPr>
          <w:rFonts w:ascii="Times New Roman" w:eastAsia="Times New Roman" w:hAnsi="Times New Roman" w:cs="Times New Roman"/>
          <w:b/>
          <w:i/>
          <w:sz w:val="20"/>
          <w:szCs w:val="20"/>
        </w:rPr>
      </w:pPr>
    </w:p>
    <w:p w14:paraId="4370075A" w14:textId="1B359727" w:rsidR="00214ADE" w:rsidRPr="00214ADE" w:rsidRDefault="00214ADE" w:rsidP="005F2112">
      <w:pPr>
        <w:spacing w:after="0" w:line="240" w:lineRule="auto"/>
        <w:rPr>
          <w:rFonts w:ascii="Times New Roman" w:eastAsia="Times New Roman" w:hAnsi="Times New Roman" w:cs="Times New Roman"/>
          <w:b/>
          <w:i/>
          <w:sz w:val="24"/>
          <w:szCs w:val="24"/>
        </w:rPr>
      </w:pPr>
      <w:r w:rsidRPr="005F2112">
        <w:rPr>
          <w:rFonts w:ascii="Times New Roman" w:eastAsia="Times New Roman" w:hAnsi="Times New Roman" w:cs="Times New Roman"/>
          <w:b/>
          <w:i/>
          <w:sz w:val="24"/>
          <w:szCs w:val="24"/>
        </w:rPr>
        <w:t>December</w:t>
      </w:r>
      <w:r w:rsidRPr="00214ADE">
        <w:rPr>
          <w:rFonts w:ascii="Times New Roman" w:eastAsia="Times New Roman" w:hAnsi="Times New Roman" w:cs="Times New Roman"/>
          <w:b/>
          <w:i/>
          <w:sz w:val="24"/>
          <w:szCs w:val="24"/>
        </w:rPr>
        <w:t xml:space="preserve"> 2010, Volume 11, Issue 2</w:t>
      </w:r>
    </w:p>
    <w:tbl>
      <w:tblPr>
        <w:tblW w:w="9859" w:type="dxa"/>
        <w:tblInd w:w="-142" w:type="dxa"/>
        <w:tblLook w:val="0000" w:firstRow="0" w:lastRow="0" w:firstColumn="0" w:lastColumn="0" w:noHBand="0" w:noVBand="0"/>
      </w:tblPr>
      <w:tblGrid>
        <w:gridCol w:w="9859"/>
      </w:tblGrid>
      <w:tr w:rsidR="00214ADE" w:rsidRPr="00214ADE" w14:paraId="73AE1ED2" w14:textId="77777777" w:rsidTr="00A62462">
        <w:tc>
          <w:tcPr>
            <w:tcW w:w="9859" w:type="dxa"/>
          </w:tcPr>
          <w:p w14:paraId="57EE5F90" w14:textId="77777777" w:rsidR="005F2112" w:rsidRDefault="005F2112" w:rsidP="00214ADE">
            <w:pPr>
              <w:spacing w:after="0" w:line="240" w:lineRule="auto"/>
              <w:rPr>
                <w:rFonts w:ascii="Times New Roman" w:eastAsia="Times New Roman" w:hAnsi="Times New Roman" w:cs="Times New Roman"/>
                <w:b/>
                <w:bCs/>
                <w:u w:val="single"/>
                <w:lang w:val="de-DE" w:eastAsia="de-DE"/>
              </w:rPr>
            </w:pPr>
          </w:p>
          <w:p w14:paraId="3BD6F1B8" w14:textId="6E308F17" w:rsidR="00214ADE" w:rsidRPr="00214ADE" w:rsidRDefault="00214ADE" w:rsidP="00214ADE">
            <w:pPr>
              <w:spacing w:after="0" w:line="240" w:lineRule="auto"/>
              <w:rPr>
                <w:rFonts w:ascii="Times New Roman" w:eastAsia="Times New Roman" w:hAnsi="Times New Roman" w:cs="Times New Roman"/>
                <w:b/>
                <w:bCs/>
                <w:u w:val="single"/>
                <w:lang w:val="de-DE" w:eastAsia="de-DE"/>
              </w:rPr>
            </w:pPr>
            <w:r w:rsidRPr="00214ADE">
              <w:rPr>
                <w:rFonts w:ascii="Times New Roman" w:eastAsia="Times New Roman" w:hAnsi="Times New Roman" w:cs="Times New Roman"/>
                <w:b/>
                <w:bCs/>
                <w:u w:val="single"/>
                <w:lang w:val="de-DE" w:eastAsia="de-DE"/>
              </w:rPr>
              <w:t xml:space="preserve">TECHNICAL PAPERS </w:t>
            </w:r>
          </w:p>
          <w:p w14:paraId="4003FA82" w14:textId="77777777" w:rsidR="00214ADE" w:rsidRPr="00214ADE" w:rsidRDefault="00214ADE" w:rsidP="00214ADE">
            <w:pPr>
              <w:spacing w:after="0" w:line="240" w:lineRule="auto"/>
              <w:rPr>
                <w:rFonts w:ascii="Times New Roman" w:eastAsia="Times New Roman" w:hAnsi="Times New Roman" w:cs="Times New Roman"/>
                <w:b/>
                <w:bCs/>
                <w:sz w:val="16"/>
                <w:szCs w:val="16"/>
                <w:u w:val="single"/>
                <w:lang w:val="de-DE" w:eastAsia="de-DE"/>
              </w:rPr>
            </w:pPr>
          </w:p>
        </w:tc>
      </w:tr>
      <w:tr w:rsidR="00214ADE" w:rsidRPr="00214ADE" w14:paraId="6FC9681E" w14:textId="77777777" w:rsidTr="00A62462">
        <w:tc>
          <w:tcPr>
            <w:tcW w:w="9859" w:type="dxa"/>
          </w:tcPr>
          <w:p w14:paraId="54D6463F" w14:textId="57541692" w:rsidR="00214ADE" w:rsidRPr="00214ADE" w:rsidRDefault="00214ADE" w:rsidP="00214ADE">
            <w:pPr>
              <w:spacing w:after="0" w:line="240" w:lineRule="auto"/>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Future Developments in Asphalt Technology From A German </w:t>
            </w:r>
          </w:p>
          <w:p w14:paraId="3B51D0B4" w14:textId="77777777" w:rsidR="00214ADE" w:rsidRPr="00214ADE" w:rsidRDefault="00214ADE" w:rsidP="00214ADE">
            <w:pPr>
              <w:spacing w:after="0" w:line="240" w:lineRule="auto"/>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Viewpoint</w:t>
            </w:r>
          </w:p>
          <w:p w14:paraId="4CC05FDB"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Michael P. Wistuba, ISBS Institut für Straßenwesen, Braunschweig Pavement Engineering Centre, Germany</w:t>
            </w:r>
          </w:p>
          <w:p w14:paraId="0B2A45EE" w14:textId="77777777" w:rsidR="00214ADE" w:rsidRPr="00214ADE" w:rsidRDefault="00214ADE" w:rsidP="00214ADE">
            <w:pPr>
              <w:tabs>
                <w:tab w:val="left" w:pos="4706"/>
              </w:tabs>
              <w:suppressAutoHyphens/>
              <w:overflowPunct w:val="0"/>
              <w:autoSpaceDE w:val="0"/>
              <w:autoSpaceDN w:val="0"/>
              <w:adjustRightInd w:val="0"/>
              <w:spacing w:after="120" w:line="220" w:lineRule="exact"/>
              <w:jc w:val="both"/>
              <w:textAlignment w:val="baseline"/>
              <w:rPr>
                <w:rFonts w:ascii="Times New Roman" w:eastAsia="Times New Roman" w:hAnsi="Times New Roman" w:cs="Times New Roman"/>
                <w:i/>
                <w:sz w:val="16"/>
                <w:szCs w:val="16"/>
                <w:lang w:val="en-US"/>
              </w:rPr>
            </w:pPr>
          </w:p>
        </w:tc>
      </w:tr>
      <w:tr w:rsidR="00214ADE" w:rsidRPr="00214ADE" w14:paraId="666270E8" w14:textId="77777777" w:rsidTr="00A62462">
        <w:tc>
          <w:tcPr>
            <w:tcW w:w="9859" w:type="dxa"/>
          </w:tcPr>
          <w:p w14:paraId="1CAC2AA1" w14:textId="77777777" w:rsidR="00214ADE" w:rsidRPr="00214ADE" w:rsidRDefault="00214ADE" w:rsidP="00214ADE">
            <w:pPr>
              <w:spacing w:after="0" w:line="240" w:lineRule="auto"/>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Strength Properties of Roller Compacted Concrete Containing </w:t>
            </w:r>
          </w:p>
          <w:p w14:paraId="13EC3357" w14:textId="77777777" w:rsidR="00214ADE" w:rsidRPr="00214ADE" w:rsidRDefault="00214ADE" w:rsidP="00214ADE">
            <w:pPr>
              <w:spacing w:after="0" w:line="240" w:lineRule="auto"/>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Rice Husk Ash</w:t>
            </w:r>
          </w:p>
          <w:p w14:paraId="677A43B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Joe Arnaldo Villena Del Carpio, Glicério Trichês and Luiz Roberto Prudêncio Jr., Department of Civil Engineering, Universidade Federal de Santa Catarina, Brazil</w:t>
            </w:r>
          </w:p>
          <w:p w14:paraId="58844BF2" w14:textId="77777777" w:rsidR="00214ADE" w:rsidRPr="00214ADE" w:rsidRDefault="00214ADE" w:rsidP="00214ADE">
            <w:pPr>
              <w:spacing w:after="0" w:line="240" w:lineRule="auto"/>
              <w:rPr>
                <w:rFonts w:ascii="Times New Roman" w:eastAsia="Times New Roman" w:hAnsi="Times New Roman" w:cs="Times New Roman"/>
                <w:i/>
                <w:sz w:val="16"/>
                <w:szCs w:val="16"/>
                <w:lang w:val="de-DE" w:eastAsia="de-DE"/>
              </w:rPr>
            </w:pPr>
          </w:p>
        </w:tc>
      </w:tr>
      <w:tr w:rsidR="00214ADE" w:rsidRPr="00214ADE" w14:paraId="30862200" w14:textId="77777777" w:rsidTr="00A62462">
        <w:tc>
          <w:tcPr>
            <w:tcW w:w="9859" w:type="dxa"/>
          </w:tcPr>
          <w:p w14:paraId="699266FF" w14:textId="77777777" w:rsidR="00214ADE" w:rsidRPr="00214ADE" w:rsidRDefault="00214ADE" w:rsidP="00214ADE">
            <w:pPr>
              <w:spacing w:after="0" w:line="240" w:lineRule="auto"/>
              <w:jc w:val="both"/>
              <w:rPr>
                <w:rFonts w:ascii="Times New Roman" w:eastAsia="Times New Roman" w:hAnsi="Times New Roman" w:cs="Times New Roman"/>
                <w:sz w:val="16"/>
                <w:szCs w:val="16"/>
                <w:lang w:val="de-DE" w:eastAsia="de-DE"/>
              </w:rPr>
            </w:pPr>
          </w:p>
        </w:tc>
      </w:tr>
      <w:tr w:rsidR="00214ADE" w:rsidRPr="00214ADE" w14:paraId="67DDD0A4" w14:textId="77777777" w:rsidTr="00A62462">
        <w:tc>
          <w:tcPr>
            <w:tcW w:w="9859" w:type="dxa"/>
          </w:tcPr>
          <w:p w14:paraId="24D319EA" w14:textId="77777777" w:rsidR="00214ADE" w:rsidRPr="00214ADE" w:rsidRDefault="00214ADE" w:rsidP="00214ADE">
            <w:pPr>
              <w:spacing w:after="0" w:line="240" w:lineRule="auto"/>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Swedish Pavement Performance Specification</w:t>
            </w:r>
          </w:p>
          <w:p w14:paraId="5195FD86"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Safwat F. Said, Swedish National Road &amp; Transport Research Institute (VTI)</w:t>
            </w:r>
          </w:p>
          <w:p w14:paraId="022BDD84" w14:textId="77777777" w:rsidR="00214ADE" w:rsidRPr="00214ADE" w:rsidRDefault="00214ADE" w:rsidP="00214ADE">
            <w:pPr>
              <w:spacing w:after="0" w:line="240" w:lineRule="auto"/>
              <w:rPr>
                <w:rFonts w:ascii="Times New Roman" w:eastAsia="Times New Roman" w:hAnsi="Times New Roman" w:cs="Times New Roman"/>
                <w:b/>
                <w:sz w:val="16"/>
                <w:szCs w:val="16"/>
              </w:rPr>
            </w:pPr>
          </w:p>
        </w:tc>
      </w:tr>
      <w:tr w:rsidR="00214ADE" w:rsidRPr="00214ADE" w14:paraId="07E0806D" w14:textId="77777777" w:rsidTr="00A62462">
        <w:tc>
          <w:tcPr>
            <w:tcW w:w="9859" w:type="dxa"/>
          </w:tcPr>
          <w:p w14:paraId="439A0C8E" w14:textId="77777777" w:rsidR="00214ADE" w:rsidRPr="00214ADE" w:rsidRDefault="00214ADE" w:rsidP="00214ADE">
            <w:pPr>
              <w:spacing w:after="0" w:line="240" w:lineRule="auto"/>
              <w:jc w:val="both"/>
              <w:rPr>
                <w:rFonts w:ascii="Times New Roman" w:eastAsia="Times New Roman" w:hAnsi="Times New Roman" w:cs="Times New Roman"/>
                <w:i/>
                <w:iCs/>
                <w:sz w:val="16"/>
                <w:szCs w:val="16"/>
                <w:lang w:val="en-US"/>
              </w:rPr>
            </w:pPr>
          </w:p>
        </w:tc>
      </w:tr>
      <w:tr w:rsidR="00214ADE" w:rsidRPr="00214ADE" w14:paraId="415C932C" w14:textId="77777777" w:rsidTr="00A62462">
        <w:trPr>
          <w:trHeight w:val="669"/>
        </w:trPr>
        <w:tc>
          <w:tcPr>
            <w:tcW w:w="9859" w:type="dxa"/>
          </w:tcPr>
          <w:p w14:paraId="4AAB8B19" w14:textId="77777777" w:rsidR="00214ADE" w:rsidRPr="00214ADE" w:rsidRDefault="00214ADE" w:rsidP="00214ADE">
            <w:pPr>
              <w:spacing w:after="0" w:line="240" w:lineRule="auto"/>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Subgrade Strength Characterization For Low Volume Roads In </w:t>
            </w:r>
          </w:p>
          <w:p w14:paraId="32040C15" w14:textId="77777777" w:rsidR="00214ADE" w:rsidRPr="00214ADE" w:rsidRDefault="00214ADE" w:rsidP="00214ADE">
            <w:pPr>
              <w:spacing w:after="0" w:line="240" w:lineRule="auto"/>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India</w:t>
            </w:r>
          </w:p>
          <w:p w14:paraId="06533673" w14:textId="133E6724" w:rsidR="009F17D2" w:rsidRPr="009F17D2" w:rsidRDefault="00214ADE" w:rsidP="002C0E82">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U. C. Sahoo and K. S. Reddy, Department of Civil Engineering, Indian Institute o</w:t>
            </w:r>
            <w:r w:rsidR="002C0E82">
              <w:rPr>
                <w:rFonts w:ascii="Times New Roman" w:eastAsia="Times New Roman" w:hAnsi="Times New Roman" w:cs="Times New Roman"/>
                <w:i/>
                <w:iCs/>
                <w:sz w:val="20"/>
                <w:szCs w:val="20"/>
                <w:lang w:val="de-DE" w:eastAsia="de-DE"/>
              </w:rPr>
              <w:t xml:space="preserve">f Technology, Kharagpur, India </w:t>
            </w:r>
          </w:p>
        </w:tc>
      </w:tr>
    </w:tbl>
    <w:p w14:paraId="1FDEB29D" w14:textId="77777777" w:rsidR="005F2112" w:rsidRPr="00600C05" w:rsidRDefault="005F2112" w:rsidP="005F2112">
      <w:pPr>
        <w:spacing w:after="0" w:line="240" w:lineRule="auto"/>
        <w:rPr>
          <w:rFonts w:ascii="Times New Roman" w:eastAsia="Times New Roman" w:hAnsi="Times New Roman" w:cs="Times New Roman"/>
          <w:b/>
          <w:i/>
          <w:sz w:val="20"/>
          <w:szCs w:val="20"/>
        </w:rPr>
      </w:pPr>
    </w:p>
    <w:p w14:paraId="21BB3542" w14:textId="77777777" w:rsidR="005F2112" w:rsidRPr="00600C05" w:rsidRDefault="005F2112" w:rsidP="005F2112">
      <w:pPr>
        <w:spacing w:after="0" w:line="240" w:lineRule="auto"/>
        <w:rPr>
          <w:rFonts w:ascii="Times New Roman" w:eastAsia="Times New Roman" w:hAnsi="Times New Roman" w:cs="Times New Roman"/>
          <w:b/>
          <w:i/>
          <w:sz w:val="20"/>
          <w:szCs w:val="20"/>
        </w:rPr>
      </w:pPr>
    </w:p>
    <w:p w14:paraId="1786DE12" w14:textId="0C25D078" w:rsidR="00214ADE" w:rsidRDefault="00214ADE" w:rsidP="005F2112">
      <w:pPr>
        <w:spacing w:after="0" w:line="240" w:lineRule="auto"/>
        <w:rPr>
          <w:rFonts w:ascii="Times New Roman" w:eastAsia="Times New Roman" w:hAnsi="Times New Roman" w:cs="Times New Roman"/>
          <w:b/>
          <w:i/>
          <w:sz w:val="24"/>
          <w:szCs w:val="24"/>
        </w:rPr>
      </w:pPr>
      <w:r w:rsidRPr="005F2112">
        <w:rPr>
          <w:rFonts w:ascii="Times New Roman" w:eastAsia="Times New Roman" w:hAnsi="Times New Roman" w:cs="Times New Roman"/>
          <w:b/>
          <w:i/>
          <w:sz w:val="24"/>
          <w:szCs w:val="24"/>
        </w:rPr>
        <w:t>May</w:t>
      </w:r>
      <w:r w:rsidRPr="00214ADE">
        <w:rPr>
          <w:rFonts w:ascii="Times New Roman" w:eastAsia="Times New Roman" w:hAnsi="Times New Roman" w:cs="Times New Roman"/>
          <w:b/>
          <w:i/>
          <w:sz w:val="24"/>
          <w:szCs w:val="24"/>
        </w:rPr>
        <w:t xml:space="preserve"> 2011, Volume 12, Issue 1</w:t>
      </w:r>
    </w:p>
    <w:tbl>
      <w:tblPr>
        <w:tblW w:w="9147" w:type="dxa"/>
        <w:tblInd w:w="-142" w:type="dxa"/>
        <w:tblLook w:val="0000" w:firstRow="0" w:lastRow="0" w:firstColumn="0" w:lastColumn="0" w:noHBand="0" w:noVBand="0"/>
      </w:tblPr>
      <w:tblGrid>
        <w:gridCol w:w="9147"/>
      </w:tblGrid>
      <w:tr w:rsidR="00923D14" w:rsidRPr="00214ADE" w14:paraId="122DB8CA" w14:textId="77777777" w:rsidTr="00923D14">
        <w:trPr>
          <w:trHeight w:val="391"/>
        </w:trPr>
        <w:tc>
          <w:tcPr>
            <w:tcW w:w="9147" w:type="dxa"/>
          </w:tcPr>
          <w:p w14:paraId="21E58767" w14:textId="77777777" w:rsidR="00923D14" w:rsidRDefault="00923D14" w:rsidP="009F17D2">
            <w:pPr>
              <w:spacing w:after="0" w:line="240" w:lineRule="auto"/>
              <w:rPr>
                <w:rFonts w:ascii="Times New Roman" w:eastAsia="Times New Roman" w:hAnsi="Times New Roman" w:cs="Times New Roman"/>
                <w:b/>
                <w:bCs/>
                <w:u w:val="single"/>
                <w:lang w:val="de-DE" w:eastAsia="de-DE"/>
              </w:rPr>
            </w:pPr>
          </w:p>
          <w:p w14:paraId="2BEAF16F" w14:textId="664FE3DD" w:rsidR="00923D14" w:rsidRPr="00214ADE" w:rsidRDefault="00923D14" w:rsidP="009F17D2">
            <w:pPr>
              <w:spacing w:after="0" w:line="240" w:lineRule="auto"/>
              <w:rPr>
                <w:rFonts w:ascii="Times New Roman" w:eastAsia="Times New Roman" w:hAnsi="Times New Roman" w:cs="Times New Roman"/>
                <w:b/>
                <w:bCs/>
                <w:u w:val="single"/>
                <w:lang w:val="de-DE" w:eastAsia="de-DE"/>
              </w:rPr>
            </w:pPr>
            <w:r w:rsidRPr="00214ADE">
              <w:rPr>
                <w:rFonts w:ascii="Times New Roman" w:eastAsia="Times New Roman" w:hAnsi="Times New Roman" w:cs="Times New Roman"/>
                <w:b/>
                <w:bCs/>
                <w:u w:val="single"/>
                <w:lang w:val="de-DE" w:eastAsia="de-DE"/>
              </w:rPr>
              <w:t xml:space="preserve">TECHNICAL PAPERS </w:t>
            </w:r>
          </w:p>
          <w:p w14:paraId="6F3D07E3" w14:textId="77777777" w:rsidR="00923D14" w:rsidRPr="00214ADE" w:rsidRDefault="00923D14" w:rsidP="009F17D2">
            <w:pPr>
              <w:spacing w:after="0" w:line="240" w:lineRule="auto"/>
              <w:rPr>
                <w:rFonts w:ascii="Times New Roman" w:eastAsia="Times New Roman" w:hAnsi="Times New Roman" w:cs="Times New Roman"/>
                <w:b/>
                <w:bCs/>
                <w:sz w:val="16"/>
                <w:szCs w:val="16"/>
                <w:u w:val="single"/>
                <w:lang w:val="de-DE" w:eastAsia="de-DE"/>
              </w:rPr>
            </w:pPr>
          </w:p>
        </w:tc>
      </w:tr>
      <w:tr w:rsidR="00923D14" w:rsidRPr="00214ADE" w14:paraId="08F8C5A3" w14:textId="77777777" w:rsidTr="00923D14">
        <w:trPr>
          <w:trHeight w:val="893"/>
        </w:trPr>
        <w:tc>
          <w:tcPr>
            <w:tcW w:w="9147" w:type="dxa"/>
          </w:tcPr>
          <w:p w14:paraId="27B0CC9B" w14:textId="42BA00F9" w:rsidR="00923D14" w:rsidRPr="00214ADE" w:rsidRDefault="00923D14" w:rsidP="009F17D2">
            <w:pPr>
              <w:spacing w:after="0" w:line="240" w:lineRule="auto"/>
              <w:rPr>
                <w:rFonts w:ascii="Times New Roman" w:eastAsia="Times New Roman" w:hAnsi="Times New Roman" w:cs="Times New Roman"/>
                <w:b/>
                <w:bCs/>
                <w:caps/>
                <w:lang w:val="de-DE" w:eastAsia="de-DE"/>
              </w:rPr>
            </w:pPr>
            <w:r w:rsidRPr="00214ADE">
              <w:rPr>
                <w:rFonts w:ascii="Times New Roman" w:eastAsia="Times New Roman" w:hAnsi="Times New Roman" w:cs="Times New Roman"/>
                <w:b/>
                <w:bCs/>
                <w:caps/>
                <w:lang w:val="de-DE" w:eastAsia="de-DE"/>
              </w:rPr>
              <w:t xml:space="preserve">DYNAMIC FIELD ASSESSMENT OF </w:t>
            </w:r>
            <w:r>
              <w:rPr>
                <w:rFonts w:ascii="Times New Roman" w:eastAsia="Times New Roman" w:hAnsi="Times New Roman" w:cs="Times New Roman"/>
                <w:b/>
                <w:bCs/>
                <w:caps/>
                <w:lang w:val="de-DE" w:eastAsia="de-DE"/>
              </w:rPr>
              <w:t xml:space="preserve">SHORT TERM BEARING CAPACITY FOR </w:t>
            </w:r>
            <w:r w:rsidRPr="00214ADE">
              <w:rPr>
                <w:rFonts w:ascii="Times New Roman" w:eastAsia="Times New Roman" w:hAnsi="Times New Roman" w:cs="Times New Roman"/>
                <w:b/>
                <w:bCs/>
                <w:caps/>
                <w:lang w:val="de-DE" w:eastAsia="de-DE"/>
              </w:rPr>
              <w:t>COLD RECYCLED LAYERS</w:t>
            </w:r>
          </w:p>
          <w:p w14:paraId="44A627C1" w14:textId="77777777" w:rsidR="00923D14" w:rsidRPr="009F17D2" w:rsidRDefault="00923D14" w:rsidP="009F17D2">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Alessandro Marradi, Dynatest Denmark A/S, Naverland 32 – DK 2600 Glostrup, Denmark</w:t>
            </w:r>
          </w:p>
        </w:tc>
      </w:tr>
      <w:tr w:rsidR="00923D14" w:rsidRPr="00214ADE" w14:paraId="53D2F1FC" w14:textId="77777777" w:rsidTr="00923D14">
        <w:trPr>
          <w:trHeight w:val="1013"/>
        </w:trPr>
        <w:tc>
          <w:tcPr>
            <w:tcW w:w="9147" w:type="dxa"/>
          </w:tcPr>
          <w:p w14:paraId="5FFD227F" w14:textId="77777777" w:rsidR="00923D14" w:rsidRDefault="00923D14" w:rsidP="00600C05">
            <w:pPr>
              <w:spacing w:after="0" w:line="240" w:lineRule="auto"/>
              <w:rPr>
                <w:rFonts w:ascii="Times New Roman" w:eastAsia="Times New Roman" w:hAnsi="Times New Roman" w:cs="Times New Roman"/>
                <w:b/>
                <w:bCs/>
                <w:caps/>
                <w:lang w:val="de-DE" w:eastAsia="de-DE"/>
              </w:rPr>
            </w:pPr>
          </w:p>
          <w:p w14:paraId="4AC2AE65" w14:textId="2B2906F8" w:rsidR="00923D14" w:rsidRPr="00600C05" w:rsidRDefault="00923D14" w:rsidP="00600C05">
            <w:pPr>
              <w:spacing w:after="0" w:line="240" w:lineRule="auto"/>
              <w:rPr>
                <w:rFonts w:ascii="Times New Roman" w:eastAsia="Times New Roman" w:hAnsi="Times New Roman" w:cs="Times New Roman"/>
                <w:b/>
                <w:bCs/>
                <w:caps/>
                <w:lang w:val="de-DE" w:eastAsia="de-DE"/>
              </w:rPr>
            </w:pPr>
            <w:r w:rsidRPr="00600C05">
              <w:rPr>
                <w:rFonts w:ascii="Times New Roman" w:eastAsia="Times New Roman" w:hAnsi="Times New Roman" w:cs="Times New Roman"/>
                <w:b/>
                <w:bCs/>
                <w:caps/>
                <w:lang w:val="de-DE" w:eastAsia="de-DE"/>
              </w:rPr>
              <w:t>FROM VEHICLE / SURFACE INTERACTION TO QUIET SURFACE DRESSINGS</w:t>
            </w:r>
          </w:p>
          <w:p w14:paraId="59D68AA8" w14:textId="252A0A47" w:rsidR="00923D14" w:rsidRPr="009F17D2" w:rsidRDefault="00923D14" w:rsidP="009F17D2">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David Woodward, Phillip Millar and Shaun Friel, School of the Built Environment, Shore Road, Newtownabbey, Co. Antrim, Northern Ireland</w:t>
            </w:r>
          </w:p>
        </w:tc>
      </w:tr>
      <w:tr w:rsidR="00923D14" w:rsidRPr="00214ADE" w14:paraId="2592E142" w14:textId="77777777" w:rsidTr="00923D14">
        <w:trPr>
          <w:trHeight w:val="1013"/>
        </w:trPr>
        <w:tc>
          <w:tcPr>
            <w:tcW w:w="9147" w:type="dxa"/>
          </w:tcPr>
          <w:p w14:paraId="5E9A2BBC" w14:textId="77777777" w:rsidR="00923D14" w:rsidRPr="00600C05" w:rsidRDefault="00923D14" w:rsidP="00600C05">
            <w:pPr>
              <w:spacing w:after="0" w:line="240" w:lineRule="auto"/>
              <w:rPr>
                <w:rFonts w:ascii="Times New Roman" w:eastAsia="Times New Roman" w:hAnsi="Times New Roman" w:cs="Times New Roman"/>
                <w:b/>
                <w:bCs/>
                <w:caps/>
                <w:lang w:val="de-DE" w:eastAsia="de-DE"/>
              </w:rPr>
            </w:pPr>
            <w:r w:rsidRPr="00600C05">
              <w:rPr>
                <w:rFonts w:ascii="Times New Roman" w:eastAsia="Times New Roman" w:hAnsi="Times New Roman" w:cs="Times New Roman"/>
                <w:b/>
                <w:bCs/>
                <w:caps/>
                <w:lang w:val="de-DE" w:eastAsia="de-DE"/>
              </w:rPr>
              <w:lastRenderedPageBreak/>
              <w:t>CEMENTITIOUS ACTIVITY OF CALCINED RED MUD</w:t>
            </w:r>
          </w:p>
          <w:p w14:paraId="416DD5EF" w14:textId="0941E74C" w:rsidR="00923D14" w:rsidRPr="009F17D2" w:rsidRDefault="00923D14" w:rsidP="009F17D2">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Daniel Véras Ribeiro, Marcio Raymundo Morelli, Department of Materials Engineering / Federal University of São Carlos, Rodovia Washington Luis, Km 235. 13565-905. São Carlos/SP, Brazil</w:t>
            </w:r>
          </w:p>
        </w:tc>
      </w:tr>
      <w:tr w:rsidR="00923D14" w:rsidRPr="00214ADE" w14:paraId="4CECC382" w14:textId="77777777" w:rsidTr="00923D14">
        <w:trPr>
          <w:trHeight w:val="724"/>
        </w:trPr>
        <w:tc>
          <w:tcPr>
            <w:tcW w:w="9147" w:type="dxa"/>
          </w:tcPr>
          <w:p w14:paraId="0ED85AF9" w14:textId="77777777" w:rsidR="00923D14" w:rsidRPr="00600C05" w:rsidRDefault="00923D14" w:rsidP="00600C05">
            <w:pPr>
              <w:spacing w:after="0" w:line="240" w:lineRule="auto"/>
              <w:rPr>
                <w:rFonts w:ascii="Times New Roman" w:eastAsia="Times New Roman" w:hAnsi="Times New Roman" w:cs="Times New Roman"/>
                <w:b/>
                <w:bCs/>
                <w:caps/>
                <w:lang w:val="de-DE" w:eastAsia="de-DE"/>
              </w:rPr>
            </w:pPr>
            <w:r w:rsidRPr="00600C05">
              <w:rPr>
                <w:rFonts w:ascii="Times New Roman" w:eastAsia="Times New Roman" w:hAnsi="Times New Roman" w:cs="Times New Roman"/>
                <w:b/>
                <w:bCs/>
                <w:caps/>
                <w:lang w:val="de-DE" w:eastAsia="de-DE"/>
              </w:rPr>
              <w:t>FLUSHING SLAG BOUND MIXTURE IN THE UK</w:t>
            </w:r>
          </w:p>
          <w:p w14:paraId="1D26CC90" w14:textId="77777777" w:rsidR="00923D14" w:rsidRPr="002C0E82" w:rsidRDefault="00923D14" w:rsidP="009F17D2">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John Kennedy, Pave</w:t>
            </w:r>
            <w:r>
              <w:rPr>
                <w:rFonts w:ascii="Times New Roman" w:eastAsia="Times New Roman" w:hAnsi="Times New Roman" w:cs="Times New Roman"/>
                <w:i/>
                <w:iCs/>
                <w:sz w:val="20"/>
                <w:szCs w:val="20"/>
                <w:lang w:val="de-DE" w:eastAsia="de-DE"/>
              </w:rPr>
              <w:t>ment Engineering Consultant, UK</w:t>
            </w:r>
          </w:p>
        </w:tc>
      </w:tr>
    </w:tbl>
    <w:p w14:paraId="55CE7C23" w14:textId="77777777" w:rsidR="005F2112" w:rsidRPr="00923D14" w:rsidRDefault="005F2112" w:rsidP="005F2112">
      <w:pPr>
        <w:spacing w:after="0" w:line="240" w:lineRule="auto"/>
        <w:rPr>
          <w:rFonts w:ascii="Times New Roman" w:eastAsia="Times New Roman" w:hAnsi="Times New Roman" w:cs="Times New Roman"/>
          <w:b/>
          <w:i/>
          <w:sz w:val="20"/>
          <w:szCs w:val="20"/>
        </w:rPr>
      </w:pPr>
    </w:p>
    <w:p w14:paraId="0827263D" w14:textId="15559F24" w:rsidR="00214ADE" w:rsidRPr="00214ADE" w:rsidRDefault="00214ADE" w:rsidP="005F2112">
      <w:pPr>
        <w:spacing w:after="0" w:line="240" w:lineRule="auto"/>
        <w:rPr>
          <w:rFonts w:ascii="Times New Roman" w:eastAsia="Times New Roman" w:hAnsi="Times New Roman" w:cs="Times New Roman"/>
          <w:b/>
          <w:i/>
          <w:sz w:val="24"/>
          <w:szCs w:val="24"/>
        </w:rPr>
      </w:pPr>
      <w:r w:rsidRPr="005F2112">
        <w:rPr>
          <w:rFonts w:ascii="Times New Roman" w:eastAsia="Times New Roman" w:hAnsi="Times New Roman" w:cs="Times New Roman"/>
          <w:b/>
          <w:i/>
          <w:sz w:val="24"/>
          <w:szCs w:val="24"/>
        </w:rPr>
        <w:t>December</w:t>
      </w:r>
      <w:r w:rsidRPr="00214ADE">
        <w:rPr>
          <w:rFonts w:ascii="Times New Roman" w:eastAsia="Times New Roman" w:hAnsi="Times New Roman" w:cs="Times New Roman"/>
          <w:b/>
          <w:i/>
          <w:sz w:val="24"/>
          <w:szCs w:val="24"/>
        </w:rPr>
        <w:t xml:space="preserve"> 2011, Volume 12, Issue 2</w:t>
      </w:r>
    </w:p>
    <w:tbl>
      <w:tblPr>
        <w:tblW w:w="9859" w:type="dxa"/>
        <w:tblInd w:w="-142" w:type="dxa"/>
        <w:tblLook w:val="0000" w:firstRow="0" w:lastRow="0" w:firstColumn="0" w:lastColumn="0" w:noHBand="0" w:noVBand="0"/>
      </w:tblPr>
      <w:tblGrid>
        <w:gridCol w:w="9039"/>
        <w:gridCol w:w="820"/>
      </w:tblGrid>
      <w:tr w:rsidR="00214ADE" w:rsidRPr="00214ADE" w14:paraId="653F3E10" w14:textId="77777777" w:rsidTr="00A62462">
        <w:tc>
          <w:tcPr>
            <w:tcW w:w="9039" w:type="dxa"/>
          </w:tcPr>
          <w:p w14:paraId="4A018697" w14:textId="77777777" w:rsidR="005F2112" w:rsidRDefault="005F2112" w:rsidP="00214ADE">
            <w:pPr>
              <w:spacing w:after="0" w:line="240" w:lineRule="auto"/>
              <w:rPr>
                <w:rFonts w:ascii="Times New Roman" w:eastAsia="Times New Roman" w:hAnsi="Times New Roman" w:cs="Times New Roman"/>
                <w:b/>
                <w:bCs/>
                <w:color w:val="000000"/>
                <w:u w:val="single"/>
                <w:lang w:val="de-DE" w:eastAsia="de-DE"/>
              </w:rPr>
            </w:pPr>
          </w:p>
          <w:p w14:paraId="58087B6B" w14:textId="1EC36B8B" w:rsidR="00214ADE" w:rsidRPr="009F17D2" w:rsidRDefault="00214ADE" w:rsidP="00214ADE">
            <w:pPr>
              <w:spacing w:after="0" w:line="240" w:lineRule="auto"/>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 xml:space="preserve">TECHNICAL PAPERS </w:t>
            </w:r>
          </w:p>
        </w:tc>
        <w:tc>
          <w:tcPr>
            <w:tcW w:w="820" w:type="dxa"/>
          </w:tcPr>
          <w:p w14:paraId="5873959B"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tc>
      </w:tr>
      <w:tr w:rsidR="00214ADE" w:rsidRPr="00214ADE" w14:paraId="05916B57" w14:textId="77777777" w:rsidTr="00A62462">
        <w:tc>
          <w:tcPr>
            <w:tcW w:w="9039" w:type="dxa"/>
          </w:tcPr>
          <w:p w14:paraId="463CD516" w14:textId="77777777" w:rsidR="00214ADE" w:rsidRPr="00214ADE" w:rsidRDefault="00214ADE" w:rsidP="00214ADE">
            <w:pPr>
              <w:keepNext/>
              <w:overflowPunct w:val="0"/>
              <w:autoSpaceDE w:val="0"/>
              <w:autoSpaceDN w:val="0"/>
              <w:adjustRightInd w:val="0"/>
              <w:spacing w:before="240" w:after="0" w:line="240" w:lineRule="exact"/>
              <w:jc w:val="both"/>
              <w:textAlignment w:val="baseline"/>
              <w:outlineLvl w:val="3"/>
              <w:rPr>
                <w:rFonts w:ascii="Times New Roman" w:eastAsia="Times New Roman" w:hAnsi="Times New Roman" w:cs="Times New Roman"/>
                <w:b/>
                <w:lang w:val="en-US"/>
              </w:rPr>
            </w:pPr>
            <w:r w:rsidRPr="00214ADE">
              <w:rPr>
                <w:rFonts w:ascii="Times New Roman" w:eastAsia="Times New Roman" w:hAnsi="Times New Roman" w:cs="Times New Roman"/>
                <w:b/>
                <w:lang w:val="en-US"/>
              </w:rPr>
              <w:t>EVALUATION OF AIRPORT PAVEMENTS USING A COMBINED INDEX</w:t>
            </w:r>
          </w:p>
          <w:p w14:paraId="26C78EB3"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Rafiqul A. Tarefder, Raju Bisht and Mesbah U. Ahmed, Department of Civil Engineering, University of New Mexico, USA. </w:t>
            </w:r>
          </w:p>
          <w:p w14:paraId="50BA3D79" w14:textId="77777777" w:rsidR="00214ADE" w:rsidRPr="00214ADE" w:rsidRDefault="00214ADE" w:rsidP="00214ADE">
            <w:pPr>
              <w:spacing w:after="0" w:line="240" w:lineRule="auto"/>
              <w:jc w:val="both"/>
              <w:rPr>
                <w:rFonts w:ascii="Times New Roman" w:eastAsia="Times New Roman" w:hAnsi="Times New Roman" w:cs="Times New Roman"/>
                <w:sz w:val="16"/>
                <w:szCs w:val="16"/>
                <w:highlight w:val="yellow"/>
                <w:lang w:val="de-DE" w:eastAsia="de-DE"/>
              </w:rPr>
            </w:pPr>
          </w:p>
        </w:tc>
        <w:tc>
          <w:tcPr>
            <w:tcW w:w="820" w:type="dxa"/>
          </w:tcPr>
          <w:p w14:paraId="13D519A2" w14:textId="77777777" w:rsidR="00214ADE" w:rsidRPr="00214ADE" w:rsidRDefault="00214ADE" w:rsidP="00214ADE">
            <w:pPr>
              <w:spacing w:after="0" w:line="240" w:lineRule="auto"/>
              <w:rPr>
                <w:rFonts w:ascii="Times New Roman" w:eastAsia="Times New Roman" w:hAnsi="Times New Roman" w:cs="Times New Roman"/>
                <w:b/>
                <w:bCs/>
                <w:sz w:val="20"/>
                <w:szCs w:val="20"/>
                <w:lang w:val="en-US"/>
              </w:rPr>
            </w:pPr>
          </w:p>
          <w:p w14:paraId="71452B0C" w14:textId="77777777" w:rsidR="00214ADE" w:rsidRPr="00214ADE" w:rsidRDefault="00214ADE" w:rsidP="00214ADE">
            <w:pPr>
              <w:spacing w:after="0" w:line="240" w:lineRule="auto"/>
              <w:rPr>
                <w:rFonts w:ascii="Times New Roman" w:eastAsia="Times New Roman" w:hAnsi="Times New Roman" w:cs="Times New Roman"/>
                <w:b/>
                <w:bCs/>
                <w:sz w:val="20"/>
                <w:szCs w:val="20"/>
                <w:lang w:val="en-US"/>
              </w:rPr>
            </w:pPr>
          </w:p>
        </w:tc>
      </w:tr>
      <w:tr w:rsidR="00214ADE" w:rsidRPr="00214ADE" w14:paraId="22A7809A" w14:textId="77777777" w:rsidTr="00A62462">
        <w:tc>
          <w:tcPr>
            <w:tcW w:w="9039" w:type="dxa"/>
          </w:tcPr>
          <w:p w14:paraId="36CFA560"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THE ROLE OF DURABILITY OF SURFACING IN HIGHWAY ASSET MANAGEMENT</w:t>
            </w:r>
          </w:p>
          <w:p w14:paraId="57081343"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Prof. Ian. D. Walsh, Road Consultants Ltd , UK</w:t>
            </w:r>
          </w:p>
        </w:tc>
        <w:tc>
          <w:tcPr>
            <w:tcW w:w="820" w:type="dxa"/>
          </w:tcPr>
          <w:p w14:paraId="6BD7E4CD" w14:textId="77777777" w:rsidR="00214ADE" w:rsidRPr="00214ADE" w:rsidRDefault="00214ADE" w:rsidP="00214ADE">
            <w:pPr>
              <w:spacing w:after="0" w:line="240" w:lineRule="auto"/>
              <w:rPr>
                <w:rFonts w:ascii="Times New Roman" w:eastAsia="Times New Roman" w:hAnsi="Times New Roman" w:cs="Times New Roman"/>
                <w:b/>
                <w:bCs/>
                <w:sz w:val="20"/>
                <w:szCs w:val="20"/>
                <w:lang w:val="en-US"/>
              </w:rPr>
            </w:pPr>
          </w:p>
          <w:p w14:paraId="54718927" w14:textId="77777777" w:rsidR="00214ADE" w:rsidRPr="00214ADE" w:rsidRDefault="00214ADE" w:rsidP="00214ADE">
            <w:pPr>
              <w:spacing w:after="0" w:line="240" w:lineRule="auto"/>
              <w:rPr>
                <w:rFonts w:ascii="Times New Roman" w:eastAsia="Times New Roman" w:hAnsi="Times New Roman" w:cs="Times New Roman"/>
                <w:b/>
                <w:bCs/>
                <w:sz w:val="20"/>
                <w:szCs w:val="20"/>
                <w:lang w:val="en-US"/>
              </w:rPr>
            </w:pPr>
          </w:p>
        </w:tc>
      </w:tr>
      <w:tr w:rsidR="00214ADE" w:rsidRPr="00214ADE" w14:paraId="2D3A3898" w14:textId="77777777" w:rsidTr="00A62462">
        <w:tc>
          <w:tcPr>
            <w:tcW w:w="9039" w:type="dxa"/>
          </w:tcPr>
          <w:p w14:paraId="0EFD48D9" w14:textId="77777777" w:rsidR="00214ADE" w:rsidRPr="00214ADE" w:rsidRDefault="00214ADE" w:rsidP="00214ADE">
            <w:pPr>
              <w:spacing w:after="0" w:line="240" w:lineRule="auto"/>
              <w:jc w:val="both"/>
              <w:rPr>
                <w:rFonts w:ascii="Times New Roman" w:eastAsia="Times New Roman" w:hAnsi="Times New Roman" w:cs="Times New Roman"/>
                <w:sz w:val="16"/>
                <w:szCs w:val="16"/>
                <w:lang w:val="de-DE" w:eastAsia="de-DE"/>
              </w:rPr>
            </w:pPr>
          </w:p>
        </w:tc>
        <w:tc>
          <w:tcPr>
            <w:tcW w:w="820" w:type="dxa"/>
          </w:tcPr>
          <w:p w14:paraId="25E06973" w14:textId="77777777" w:rsidR="00214ADE" w:rsidRPr="00214ADE" w:rsidRDefault="00214ADE" w:rsidP="00214ADE">
            <w:pPr>
              <w:spacing w:after="0" w:line="240" w:lineRule="auto"/>
              <w:rPr>
                <w:rFonts w:ascii="Times New Roman" w:eastAsia="Times New Roman" w:hAnsi="Times New Roman" w:cs="Times New Roman"/>
                <w:b/>
                <w:sz w:val="20"/>
                <w:szCs w:val="20"/>
                <w:lang w:val="de-DE" w:eastAsia="de-DE"/>
              </w:rPr>
            </w:pPr>
          </w:p>
        </w:tc>
      </w:tr>
      <w:tr w:rsidR="00214ADE" w:rsidRPr="00214ADE" w14:paraId="3A3D04BA" w14:textId="77777777" w:rsidTr="00A62462">
        <w:tc>
          <w:tcPr>
            <w:tcW w:w="9039" w:type="dxa"/>
          </w:tcPr>
          <w:p w14:paraId="2D99F490"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COMPARATIVE STUDY OF EMPIRICAL AND MECHANISTIC-EMPIRICAL PAVEMENT DESIGN METHODOLOGY USING KENLAYER SOFTWARE</w:t>
            </w:r>
          </w:p>
          <w:p w14:paraId="06480DE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sz w:val="18"/>
                <w:szCs w:val="18"/>
                <w:lang w:val="de-DE" w:eastAsia="de-DE"/>
              </w:rPr>
              <w:t>M</w:t>
            </w:r>
            <w:r w:rsidRPr="00214ADE">
              <w:rPr>
                <w:rFonts w:ascii="Times New Roman" w:eastAsia="Times New Roman" w:hAnsi="Times New Roman" w:cs="Times New Roman"/>
                <w:i/>
                <w:iCs/>
                <w:sz w:val="20"/>
                <w:szCs w:val="20"/>
                <w:lang w:val="de-DE" w:eastAsia="de-DE"/>
              </w:rPr>
              <w:t>. Waseem Mirza, Imran Hafeez  and Mumtaz A. Kamal, Department of Transportation Engineering and Management,University of Engineering and Technology, Lahore, Pakistan</w:t>
            </w:r>
          </w:p>
        </w:tc>
        <w:tc>
          <w:tcPr>
            <w:tcW w:w="820" w:type="dxa"/>
          </w:tcPr>
          <w:p w14:paraId="15495B37" w14:textId="77777777" w:rsidR="00214ADE" w:rsidRPr="00214ADE" w:rsidRDefault="00214ADE" w:rsidP="00214ADE">
            <w:pPr>
              <w:spacing w:after="0" w:line="240" w:lineRule="auto"/>
              <w:rPr>
                <w:rFonts w:ascii="Times New Roman" w:eastAsia="Times New Roman" w:hAnsi="Times New Roman" w:cs="Times New Roman"/>
                <w:b/>
                <w:sz w:val="20"/>
                <w:szCs w:val="20"/>
                <w:lang w:val="de-DE" w:eastAsia="de-DE"/>
              </w:rPr>
            </w:pPr>
          </w:p>
        </w:tc>
      </w:tr>
      <w:tr w:rsidR="00214ADE" w:rsidRPr="00214ADE" w14:paraId="3A268172" w14:textId="77777777" w:rsidTr="00A62462">
        <w:tc>
          <w:tcPr>
            <w:tcW w:w="9039" w:type="dxa"/>
          </w:tcPr>
          <w:p w14:paraId="51EB32CE" w14:textId="77777777" w:rsidR="00214ADE" w:rsidRPr="00214ADE" w:rsidRDefault="00214ADE" w:rsidP="00214ADE">
            <w:pPr>
              <w:spacing w:after="0" w:line="240" w:lineRule="auto"/>
              <w:jc w:val="both"/>
              <w:rPr>
                <w:rFonts w:ascii="Times New Roman" w:eastAsia="Times New Roman" w:hAnsi="Times New Roman" w:cs="Times New Roman"/>
                <w:i/>
                <w:iCs/>
                <w:sz w:val="16"/>
                <w:szCs w:val="16"/>
                <w:lang w:val="en-US"/>
              </w:rPr>
            </w:pPr>
          </w:p>
        </w:tc>
        <w:tc>
          <w:tcPr>
            <w:tcW w:w="820" w:type="dxa"/>
          </w:tcPr>
          <w:p w14:paraId="4708DD81"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tc>
      </w:tr>
      <w:tr w:rsidR="00214ADE" w:rsidRPr="00214ADE" w14:paraId="3F30DD1B" w14:textId="77777777" w:rsidTr="00A62462">
        <w:tc>
          <w:tcPr>
            <w:tcW w:w="9039" w:type="dxa"/>
          </w:tcPr>
          <w:p w14:paraId="7240B53F"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LABORATORY PREDICTION OF THIN SURFACING EARLY LIFE ASPHALT SURFACING PROPERTIES</w:t>
            </w:r>
          </w:p>
          <w:p w14:paraId="4C8EEC8D" w14:textId="24DB1394" w:rsidR="00214ADE" w:rsidRPr="00A62462"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Shaun Friel, David Woodward and Alan Woodside, University of Ulster</w:t>
            </w:r>
            <w:r w:rsidR="00A62462">
              <w:rPr>
                <w:rFonts w:ascii="Times New Roman" w:eastAsia="Times New Roman" w:hAnsi="Times New Roman" w:cs="Times New Roman"/>
                <w:i/>
                <w:iCs/>
                <w:sz w:val="20"/>
                <w:szCs w:val="20"/>
                <w:lang w:val="de-DE" w:eastAsia="de-DE"/>
              </w:rPr>
              <w:t>, Jordanstown, Northern Ireland</w:t>
            </w:r>
          </w:p>
        </w:tc>
        <w:tc>
          <w:tcPr>
            <w:tcW w:w="820" w:type="dxa"/>
          </w:tcPr>
          <w:p w14:paraId="2215B27E"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p w14:paraId="356D5A60"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tc>
      </w:tr>
    </w:tbl>
    <w:p w14:paraId="7DB60519" w14:textId="77777777" w:rsidR="005F2112" w:rsidRPr="00923D14" w:rsidRDefault="005F2112" w:rsidP="005F2112">
      <w:pPr>
        <w:spacing w:after="0" w:line="240" w:lineRule="auto"/>
        <w:rPr>
          <w:rFonts w:ascii="Times New Roman" w:eastAsia="Times New Roman" w:hAnsi="Times New Roman" w:cs="Times New Roman"/>
          <w:b/>
          <w:i/>
          <w:iCs/>
          <w:sz w:val="20"/>
          <w:szCs w:val="20"/>
          <w:lang w:val="pt-BR"/>
        </w:rPr>
      </w:pPr>
    </w:p>
    <w:p w14:paraId="4F38EE2C" w14:textId="77777777" w:rsidR="00EF6713" w:rsidRPr="00923D14" w:rsidRDefault="00EF6713" w:rsidP="005F2112">
      <w:pPr>
        <w:spacing w:after="0" w:line="240" w:lineRule="auto"/>
        <w:rPr>
          <w:rFonts w:ascii="Times New Roman" w:eastAsia="Times New Roman" w:hAnsi="Times New Roman" w:cs="Times New Roman"/>
          <w:b/>
          <w:i/>
          <w:iCs/>
          <w:sz w:val="20"/>
          <w:szCs w:val="20"/>
          <w:lang w:val="pt-BR"/>
        </w:rPr>
      </w:pPr>
    </w:p>
    <w:p w14:paraId="509F328B" w14:textId="3D4D560B" w:rsidR="00214ADE" w:rsidRPr="00214ADE" w:rsidRDefault="00214ADE" w:rsidP="005F2112">
      <w:pPr>
        <w:spacing w:after="0" w:line="240" w:lineRule="auto"/>
        <w:rPr>
          <w:rFonts w:ascii="Times New Roman" w:eastAsia="Times New Roman" w:hAnsi="Times New Roman" w:cs="Times New Roman"/>
          <w:b/>
          <w:i/>
          <w:sz w:val="24"/>
          <w:szCs w:val="24"/>
        </w:rPr>
      </w:pPr>
      <w:r w:rsidRPr="005F2112">
        <w:rPr>
          <w:rFonts w:ascii="Times New Roman" w:eastAsia="Times New Roman" w:hAnsi="Times New Roman" w:cs="Times New Roman"/>
          <w:b/>
          <w:i/>
          <w:sz w:val="24"/>
          <w:szCs w:val="24"/>
        </w:rPr>
        <w:t>May</w:t>
      </w:r>
      <w:r w:rsidRPr="00214ADE">
        <w:rPr>
          <w:rFonts w:ascii="Times New Roman" w:eastAsia="Times New Roman" w:hAnsi="Times New Roman" w:cs="Times New Roman"/>
          <w:b/>
          <w:i/>
          <w:sz w:val="24"/>
          <w:szCs w:val="24"/>
        </w:rPr>
        <w:t xml:space="preserve"> 2012, Volume 13, Issue 1</w:t>
      </w:r>
    </w:p>
    <w:tbl>
      <w:tblPr>
        <w:tblW w:w="9488" w:type="dxa"/>
        <w:tblInd w:w="-132" w:type="dxa"/>
        <w:tblLook w:val="0000" w:firstRow="0" w:lastRow="0" w:firstColumn="0" w:lastColumn="0" w:noHBand="0" w:noVBand="0"/>
      </w:tblPr>
      <w:tblGrid>
        <w:gridCol w:w="8698"/>
        <w:gridCol w:w="790"/>
      </w:tblGrid>
      <w:tr w:rsidR="00214ADE" w:rsidRPr="00214ADE" w14:paraId="7695A3D1" w14:textId="77777777" w:rsidTr="009F17D2">
        <w:trPr>
          <w:trHeight w:val="415"/>
        </w:trPr>
        <w:tc>
          <w:tcPr>
            <w:tcW w:w="8698" w:type="dxa"/>
          </w:tcPr>
          <w:p w14:paraId="3367907C" w14:textId="77777777" w:rsidR="00EF6713" w:rsidRDefault="00EF6713" w:rsidP="00214ADE">
            <w:pPr>
              <w:spacing w:after="0" w:line="240" w:lineRule="auto"/>
              <w:rPr>
                <w:rFonts w:ascii="Times New Roman" w:eastAsia="Times New Roman" w:hAnsi="Times New Roman" w:cs="Times New Roman"/>
                <w:b/>
                <w:bCs/>
                <w:color w:val="000000"/>
                <w:u w:val="single"/>
                <w:lang w:val="de-DE" w:eastAsia="de-DE"/>
              </w:rPr>
            </w:pPr>
          </w:p>
          <w:p w14:paraId="1A683D87" w14:textId="32CB1168" w:rsidR="00214ADE" w:rsidRPr="00214ADE" w:rsidRDefault="00A62462" w:rsidP="00214ADE">
            <w:pPr>
              <w:spacing w:after="0" w:line="240" w:lineRule="auto"/>
              <w:rPr>
                <w:rFonts w:ascii="Times New Roman" w:eastAsia="Times New Roman" w:hAnsi="Times New Roman" w:cs="Times New Roman"/>
                <w:b/>
                <w:bCs/>
                <w:color w:val="000000"/>
                <w:u w:val="single"/>
                <w:lang w:val="de-DE" w:eastAsia="de-DE"/>
              </w:rPr>
            </w:pPr>
            <w:r>
              <w:rPr>
                <w:rFonts w:ascii="Times New Roman" w:eastAsia="Times New Roman" w:hAnsi="Times New Roman" w:cs="Times New Roman"/>
                <w:b/>
                <w:bCs/>
                <w:color w:val="000000"/>
                <w:u w:val="single"/>
                <w:lang w:val="de-DE" w:eastAsia="de-DE"/>
              </w:rPr>
              <w:t xml:space="preserve">TECHNICAL PAPERS </w:t>
            </w:r>
          </w:p>
          <w:p w14:paraId="2C0D1F63" w14:textId="77777777" w:rsidR="00214ADE" w:rsidRPr="00214ADE" w:rsidRDefault="00214ADE" w:rsidP="00214ADE">
            <w:pPr>
              <w:spacing w:after="0" w:line="240" w:lineRule="auto"/>
              <w:rPr>
                <w:rFonts w:ascii="Times New Roman" w:eastAsia="Times New Roman" w:hAnsi="Times New Roman" w:cs="Times New Roman"/>
                <w:b/>
                <w:bCs/>
                <w:color w:val="000000"/>
                <w:sz w:val="16"/>
                <w:szCs w:val="16"/>
                <w:u w:val="single"/>
                <w:lang w:val="de-DE" w:eastAsia="de-DE"/>
              </w:rPr>
            </w:pPr>
          </w:p>
        </w:tc>
        <w:tc>
          <w:tcPr>
            <w:tcW w:w="790" w:type="dxa"/>
          </w:tcPr>
          <w:p w14:paraId="0E79ED6A"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tc>
      </w:tr>
      <w:tr w:rsidR="00214ADE" w:rsidRPr="00214ADE" w14:paraId="5D7F6371" w14:textId="77777777" w:rsidTr="009F17D2">
        <w:trPr>
          <w:trHeight w:val="1103"/>
        </w:trPr>
        <w:tc>
          <w:tcPr>
            <w:tcW w:w="8698" w:type="dxa"/>
          </w:tcPr>
          <w:p w14:paraId="65BA7E7C"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MONITORING THE PERFORMANCES IN REAL WORKING CONDITIONS OF C &amp; D WASTE MATERIALS IN ROAD CONSTRUCTION USING EMBEDDED INSTRUMENTS</w:t>
            </w:r>
          </w:p>
          <w:p w14:paraId="3E935B1A"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Mauro Coni, James Rombi, Valentina Zedda, Silvia Portas, Salvatore Pistis, Faculty of Engineering, University of Cagliari, Italy</w:t>
            </w:r>
          </w:p>
          <w:p w14:paraId="361AB82E" w14:textId="77777777" w:rsidR="00214ADE" w:rsidRPr="00214ADE" w:rsidRDefault="00214ADE" w:rsidP="00214ADE">
            <w:pPr>
              <w:spacing w:after="0" w:line="240" w:lineRule="auto"/>
              <w:rPr>
                <w:rFonts w:ascii="Times New Roman" w:eastAsia="Times New Roman" w:hAnsi="Times New Roman" w:cs="Times New Roman"/>
                <w:sz w:val="16"/>
                <w:szCs w:val="16"/>
                <w:lang w:val="de-DE" w:eastAsia="de-DE"/>
              </w:rPr>
            </w:pPr>
          </w:p>
        </w:tc>
        <w:tc>
          <w:tcPr>
            <w:tcW w:w="790" w:type="dxa"/>
          </w:tcPr>
          <w:p w14:paraId="3A189E58" w14:textId="77777777" w:rsidR="00214ADE" w:rsidRPr="00214ADE" w:rsidRDefault="00214ADE" w:rsidP="00214ADE">
            <w:pPr>
              <w:spacing w:after="0" w:line="240" w:lineRule="auto"/>
              <w:rPr>
                <w:rFonts w:ascii="Times New Roman" w:eastAsia="Times New Roman" w:hAnsi="Times New Roman" w:cs="Times New Roman"/>
                <w:b/>
                <w:bCs/>
                <w:sz w:val="20"/>
                <w:szCs w:val="20"/>
                <w:lang w:val="en-US"/>
              </w:rPr>
            </w:pPr>
          </w:p>
        </w:tc>
      </w:tr>
      <w:tr w:rsidR="00214ADE" w:rsidRPr="00214ADE" w14:paraId="62D799DB" w14:textId="77777777" w:rsidTr="00522F70">
        <w:trPr>
          <w:trHeight w:val="1311"/>
        </w:trPr>
        <w:tc>
          <w:tcPr>
            <w:tcW w:w="8698" w:type="dxa"/>
          </w:tcPr>
          <w:p w14:paraId="377DE971"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GB5</w:t>
            </w:r>
            <w:r w:rsidRPr="00214ADE">
              <w:rPr>
                <w:rFonts w:ascii="Times New Roman" w:eastAsia="Times New Roman" w:hAnsi="Times New Roman" w:cs="Times New Roman"/>
                <w:b/>
                <w:vertAlign w:val="superscript"/>
                <w:lang w:val="de-DE" w:eastAsia="de-DE"/>
              </w:rPr>
              <w:t>®</w:t>
            </w:r>
            <w:r w:rsidRPr="00214ADE">
              <w:rPr>
                <w:rFonts w:ascii="Times New Roman" w:eastAsia="Times New Roman" w:hAnsi="Times New Roman" w:cs="Times New Roman"/>
                <w:b/>
                <w:lang w:val="de-DE" w:eastAsia="de-DE"/>
              </w:rPr>
              <w:t>: AN ALTERNATIVE TO EME2 FOR LONG-LASTING AND COST-EFFECTIVE ASPHALT CONCRETES BY USE OF AGGREGATE PACKING CONCEPTS AND SBS MODIFIED BINDERS</w:t>
            </w:r>
          </w:p>
          <w:p w14:paraId="3F100FCF" w14:textId="7433D861" w:rsidR="00214ADE" w:rsidRPr="00522F70"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François Olard, EIFFAGE Travaux Publics, R&amp;D Project Manager, 8 rue du Dauphiné BP 35</w:t>
            </w:r>
            <w:r w:rsidR="00522F70">
              <w:rPr>
                <w:rFonts w:ascii="Times New Roman" w:eastAsia="Times New Roman" w:hAnsi="Times New Roman" w:cs="Times New Roman"/>
                <w:i/>
                <w:iCs/>
                <w:sz w:val="20"/>
                <w:szCs w:val="20"/>
                <w:lang w:val="de-DE" w:eastAsia="de-DE"/>
              </w:rPr>
              <w:t>7, F-69960 Corbas Cedex, France</w:t>
            </w:r>
          </w:p>
        </w:tc>
        <w:tc>
          <w:tcPr>
            <w:tcW w:w="790" w:type="dxa"/>
          </w:tcPr>
          <w:p w14:paraId="663B5C3A" w14:textId="77777777" w:rsidR="00214ADE" w:rsidRPr="00214ADE" w:rsidRDefault="00214ADE" w:rsidP="00214ADE">
            <w:pPr>
              <w:spacing w:after="0" w:line="240" w:lineRule="auto"/>
              <w:rPr>
                <w:rFonts w:ascii="Times New Roman" w:eastAsia="Times New Roman" w:hAnsi="Times New Roman" w:cs="Times New Roman"/>
                <w:b/>
                <w:bCs/>
                <w:sz w:val="20"/>
                <w:szCs w:val="20"/>
                <w:lang w:val="fr-FR"/>
              </w:rPr>
            </w:pPr>
          </w:p>
          <w:p w14:paraId="0E4E09B8" w14:textId="77777777" w:rsidR="00214ADE" w:rsidRPr="00214ADE" w:rsidRDefault="00214ADE" w:rsidP="00214ADE">
            <w:pPr>
              <w:spacing w:after="0" w:line="240" w:lineRule="auto"/>
              <w:rPr>
                <w:rFonts w:ascii="Times New Roman" w:eastAsia="Times New Roman" w:hAnsi="Times New Roman" w:cs="Times New Roman"/>
                <w:b/>
                <w:bCs/>
                <w:sz w:val="20"/>
                <w:szCs w:val="20"/>
                <w:lang w:val="fr-FR"/>
              </w:rPr>
            </w:pPr>
          </w:p>
        </w:tc>
      </w:tr>
    </w:tbl>
    <w:p w14:paraId="3BC1A0EC" w14:textId="77777777" w:rsidR="00923D14" w:rsidRPr="00601D4A" w:rsidRDefault="00923D14" w:rsidP="00EF6713">
      <w:pPr>
        <w:spacing w:after="0" w:line="240" w:lineRule="auto"/>
        <w:rPr>
          <w:rFonts w:ascii="Times New Roman" w:eastAsia="Times New Roman" w:hAnsi="Times New Roman" w:cs="Times New Roman"/>
          <w:b/>
          <w:i/>
          <w:sz w:val="24"/>
          <w:szCs w:val="24"/>
        </w:rPr>
      </w:pPr>
    </w:p>
    <w:p w14:paraId="159F2FAE" w14:textId="4C479EBD" w:rsidR="00214ADE" w:rsidRPr="00214ADE" w:rsidRDefault="00214ADE" w:rsidP="00EF6713">
      <w:pPr>
        <w:spacing w:after="0" w:line="240" w:lineRule="auto"/>
        <w:rPr>
          <w:rFonts w:ascii="Times New Roman" w:eastAsia="Times New Roman" w:hAnsi="Times New Roman" w:cs="Times New Roman"/>
          <w:b/>
          <w:i/>
          <w:sz w:val="24"/>
          <w:szCs w:val="24"/>
        </w:rPr>
      </w:pPr>
      <w:r w:rsidRPr="00EF6713">
        <w:rPr>
          <w:rFonts w:ascii="Times New Roman" w:eastAsia="Times New Roman" w:hAnsi="Times New Roman" w:cs="Times New Roman"/>
          <w:b/>
          <w:i/>
          <w:sz w:val="24"/>
          <w:szCs w:val="24"/>
        </w:rPr>
        <w:t xml:space="preserve">December </w:t>
      </w:r>
      <w:r w:rsidRPr="00214ADE">
        <w:rPr>
          <w:rFonts w:ascii="Times New Roman" w:eastAsia="Times New Roman" w:hAnsi="Times New Roman" w:cs="Times New Roman"/>
          <w:b/>
          <w:i/>
          <w:sz w:val="24"/>
          <w:szCs w:val="24"/>
        </w:rPr>
        <w:t>2012, Volume 13, Issue 2</w:t>
      </w:r>
    </w:p>
    <w:tbl>
      <w:tblPr>
        <w:tblW w:w="10439" w:type="dxa"/>
        <w:tblInd w:w="-284" w:type="dxa"/>
        <w:tblLook w:val="0000" w:firstRow="0" w:lastRow="0" w:firstColumn="0" w:lastColumn="0" w:noHBand="0" w:noVBand="0"/>
      </w:tblPr>
      <w:tblGrid>
        <w:gridCol w:w="10217"/>
        <w:gridCol w:w="222"/>
      </w:tblGrid>
      <w:tr w:rsidR="00214ADE" w:rsidRPr="00214ADE" w14:paraId="063A3806" w14:textId="77777777" w:rsidTr="00AB362B">
        <w:tc>
          <w:tcPr>
            <w:tcW w:w="10217" w:type="dxa"/>
          </w:tcPr>
          <w:p w14:paraId="486D3238" w14:textId="77777777" w:rsidR="00EF6713" w:rsidRDefault="00EF6713" w:rsidP="00214ADE">
            <w:pPr>
              <w:spacing w:after="0" w:line="240" w:lineRule="auto"/>
              <w:ind w:firstLine="132"/>
              <w:rPr>
                <w:rFonts w:ascii="Times New Roman" w:eastAsia="Times New Roman" w:hAnsi="Times New Roman" w:cs="Times New Roman"/>
                <w:b/>
                <w:bCs/>
                <w:color w:val="000000"/>
                <w:u w:val="single"/>
                <w:lang w:val="de-DE" w:eastAsia="de-DE"/>
              </w:rPr>
            </w:pPr>
          </w:p>
          <w:p w14:paraId="16F4E408" w14:textId="4BEC6F0D" w:rsidR="00214ADE" w:rsidRPr="00214ADE" w:rsidRDefault="00214ADE" w:rsidP="00214ADE">
            <w:pPr>
              <w:spacing w:after="0" w:line="240" w:lineRule="auto"/>
              <w:ind w:firstLine="132"/>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 xml:space="preserve">TECHNICAL PAPERS </w:t>
            </w:r>
          </w:p>
          <w:p w14:paraId="4BDCB4C3" w14:textId="77777777" w:rsidR="00214ADE" w:rsidRPr="00214ADE" w:rsidRDefault="00214ADE" w:rsidP="00214ADE">
            <w:pPr>
              <w:spacing w:after="0" w:line="240" w:lineRule="auto"/>
              <w:rPr>
                <w:rFonts w:ascii="Times New Roman" w:eastAsia="Times New Roman" w:hAnsi="Times New Roman" w:cs="Times New Roman"/>
                <w:b/>
                <w:bCs/>
                <w:color w:val="000000"/>
                <w:sz w:val="16"/>
                <w:szCs w:val="16"/>
                <w:u w:val="single"/>
                <w:lang w:val="de-DE" w:eastAsia="de-DE"/>
              </w:rPr>
            </w:pPr>
          </w:p>
        </w:tc>
        <w:tc>
          <w:tcPr>
            <w:tcW w:w="222" w:type="dxa"/>
          </w:tcPr>
          <w:p w14:paraId="6D0F7CF8"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tc>
      </w:tr>
      <w:tr w:rsidR="00214ADE" w:rsidRPr="00214ADE" w14:paraId="3D9258D6" w14:textId="77777777" w:rsidTr="00AB362B">
        <w:tc>
          <w:tcPr>
            <w:tcW w:w="10217" w:type="dxa"/>
          </w:tcPr>
          <w:tbl>
            <w:tblPr>
              <w:tblW w:w="9849" w:type="dxa"/>
              <w:tblLook w:val="0000" w:firstRow="0" w:lastRow="0" w:firstColumn="0" w:lastColumn="0" w:noHBand="0" w:noVBand="0"/>
            </w:tblPr>
            <w:tblGrid>
              <w:gridCol w:w="9849"/>
            </w:tblGrid>
            <w:tr w:rsidR="00214ADE" w:rsidRPr="00214ADE" w14:paraId="3736DB78" w14:textId="77777777" w:rsidTr="000768AA">
              <w:tc>
                <w:tcPr>
                  <w:tcW w:w="9029" w:type="dxa"/>
                </w:tcPr>
                <w:p w14:paraId="0283F076"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EVALUATION OF MOISTURE SUSCEPTIBILITY IN HOT MIX ASPHALT PAVEMENT USING A MODEL MOBILE LOAD SIMULATOR</w:t>
                  </w:r>
                </w:p>
                <w:p w14:paraId="1AAC8DC6"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Mansour Solaimanian, Senior Research Associate, Penn State University,USA.  </w:t>
                  </w:r>
                </w:p>
                <w:p w14:paraId="68C7B388"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Chieh-Tang Chang, Engineer, CECI Engineering Consultants, Inc., Taiwan</w:t>
                  </w:r>
                </w:p>
                <w:p w14:paraId="26AC3340" w14:textId="0CF1B49A" w:rsidR="00214ADE" w:rsidRPr="00601D4A"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Ghassan Chehab, Assistant Professor, American University of Beirut, Beirut, Lebanon </w:t>
                  </w:r>
                </w:p>
              </w:tc>
            </w:tr>
            <w:tr w:rsidR="00214ADE" w:rsidRPr="00214ADE" w14:paraId="477AB01D" w14:textId="77777777" w:rsidTr="000768AA">
              <w:tc>
                <w:tcPr>
                  <w:tcW w:w="9029" w:type="dxa"/>
                </w:tcPr>
                <w:p w14:paraId="4E8E4D6E"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lastRenderedPageBreak/>
                    <w:t>EFFECTS OF AIRVOIDS ON LOW TEMPERATURE  FRACTURE STRENGTH OF ASPHALT CONCRETE</w:t>
                  </w:r>
                </w:p>
                <w:p w14:paraId="443D4FB3"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Adnan Qadir, Professor, NED University, Karachi</w:t>
                  </w:r>
                </w:p>
                <w:p w14:paraId="7F275E97"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Murat Guler, Associate Professor, Middle East Technical University, Dumlupinar Blvd</w:t>
                  </w:r>
                </w:p>
                <w:p w14:paraId="2464BB85" w14:textId="77777777" w:rsidR="00214ADE" w:rsidRPr="00214ADE" w:rsidRDefault="00214ADE" w:rsidP="00214ADE">
                  <w:pPr>
                    <w:spacing w:after="0" w:line="240" w:lineRule="auto"/>
                    <w:rPr>
                      <w:rFonts w:ascii="Times New Roman" w:eastAsia="Times New Roman" w:hAnsi="Times New Roman" w:cs="Times New Roman"/>
                      <w:i/>
                      <w:iCs/>
                      <w:sz w:val="18"/>
                      <w:szCs w:val="18"/>
                      <w:lang w:val="de-DE" w:eastAsia="de-DE"/>
                    </w:rPr>
                  </w:pPr>
                  <w:r w:rsidRPr="00214ADE">
                    <w:rPr>
                      <w:rFonts w:ascii="Times New Roman" w:eastAsia="Times New Roman" w:hAnsi="Times New Roman" w:cs="Times New Roman"/>
                      <w:i/>
                      <w:iCs/>
                      <w:sz w:val="18"/>
                      <w:szCs w:val="18"/>
                      <w:lang w:val="de-DE" w:eastAsia="de-DE"/>
                    </w:rPr>
                    <w:t xml:space="preserve"> </w:t>
                  </w:r>
                </w:p>
              </w:tc>
            </w:tr>
            <w:tr w:rsidR="00214ADE" w:rsidRPr="00214ADE" w14:paraId="38221393" w14:textId="77777777" w:rsidTr="000768AA">
              <w:tc>
                <w:tcPr>
                  <w:tcW w:w="9029" w:type="dxa"/>
                </w:tcPr>
                <w:p w14:paraId="48C3175C" w14:textId="77777777" w:rsidR="00214ADE" w:rsidRPr="00214ADE" w:rsidRDefault="00214ADE" w:rsidP="00214ADE">
                  <w:pPr>
                    <w:spacing w:after="0" w:line="240" w:lineRule="auto"/>
                    <w:rPr>
                      <w:rFonts w:ascii="Times New Roman" w:eastAsia="Times New Roman" w:hAnsi="Times New Roman" w:cs="Times New Roman"/>
                      <w:b/>
                      <w:sz w:val="30"/>
                      <w:szCs w:val="30"/>
                      <w:lang w:val="de-DE" w:eastAsia="de-DE"/>
                    </w:rPr>
                  </w:pPr>
                  <w:r w:rsidRPr="00214ADE">
                    <w:rPr>
                      <w:rFonts w:ascii="Times New Roman" w:eastAsia="Times New Roman" w:hAnsi="Times New Roman" w:cs="Times New Roman"/>
                      <w:b/>
                      <w:lang w:val="de-DE" w:eastAsia="de-DE"/>
                    </w:rPr>
                    <w:t>EQUIVALENT LINEAR ELASTIC MODULUS OF GRANULAR LAYER FOR LOW VOLUME ROADS</w:t>
                  </w:r>
                </w:p>
                <w:p w14:paraId="7F64018E"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Umesh Chandra Sahoo, Assistant Professor, Indian Institute of Technology Bhubaneswar, India</w:t>
                  </w:r>
                </w:p>
                <w:p w14:paraId="3A9C9C5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K. Sudhakar Reddy, Professor, Indian Institute of Technology, India</w:t>
                  </w:r>
                </w:p>
                <w:p w14:paraId="2525D9D2" w14:textId="77777777" w:rsidR="00214ADE" w:rsidRPr="00214ADE" w:rsidRDefault="00214ADE" w:rsidP="00214ADE">
                  <w:pPr>
                    <w:spacing w:after="0" w:line="240" w:lineRule="auto"/>
                    <w:rPr>
                      <w:rFonts w:ascii="Times New Roman" w:eastAsia="Times New Roman" w:hAnsi="Times New Roman" w:cs="Times New Roman"/>
                      <w:i/>
                      <w:iCs/>
                      <w:sz w:val="18"/>
                      <w:szCs w:val="18"/>
                      <w:lang w:val="de-DE" w:eastAsia="de-DE"/>
                    </w:rPr>
                  </w:pPr>
                </w:p>
              </w:tc>
            </w:tr>
            <w:tr w:rsidR="00214ADE" w:rsidRPr="00214ADE" w14:paraId="12E233FA" w14:textId="77777777" w:rsidTr="000768AA">
              <w:tc>
                <w:tcPr>
                  <w:tcW w:w="9029" w:type="dxa"/>
                </w:tcPr>
                <w:p w14:paraId="0E55B06B"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AUTOMATIC DETECTION AND ANALYSIS OF SURFACE DISTRESSES USING A MULTI FUNCTIONAL VEHICLE</w:t>
                  </w:r>
                </w:p>
                <w:p w14:paraId="085DAD53"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Alessandro Marradi, Senior Engineer – Dynatest Denmark A/S, Naverland, Denmark </w:t>
                  </w:r>
                </w:p>
                <w:p w14:paraId="0CCF0253"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Kars Drenth, Head of Pavement Engineering – Dynatest Denmark A/S, Naverland, Denmark </w:t>
                  </w:r>
                </w:p>
                <w:p w14:paraId="7C98F45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Martyn Stonecliffe-Jones, Senior Engineer – Dynatest UK Ltd.</w:t>
                  </w:r>
                </w:p>
              </w:tc>
            </w:tr>
          </w:tbl>
          <w:p w14:paraId="0AF0C23C" w14:textId="611DC377" w:rsidR="002346F8" w:rsidRPr="00214ADE" w:rsidRDefault="002346F8" w:rsidP="00214ADE">
            <w:pPr>
              <w:spacing w:after="0" w:line="240" w:lineRule="auto"/>
              <w:rPr>
                <w:rFonts w:ascii="Times New Roman" w:eastAsia="Times New Roman" w:hAnsi="Times New Roman" w:cs="Times New Roman"/>
                <w:sz w:val="16"/>
                <w:szCs w:val="16"/>
                <w:lang w:val="de-DE" w:eastAsia="de-DE"/>
              </w:rPr>
            </w:pPr>
          </w:p>
        </w:tc>
        <w:tc>
          <w:tcPr>
            <w:tcW w:w="222" w:type="dxa"/>
          </w:tcPr>
          <w:p w14:paraId="5158250E" w14:textId="77777777" w:rsidR="00214ADE" w:rsidRPr="00214ADE" w:rsidRDefault="00214ADE" w:rsidP="00214ADE">
            <w:pPr>
              <w:spacing w:after="0" w:line="240" w:lineRule="auto"/>
              <w:rPr>
                <w:rFonts w:ascii="Times New Roman" w:eastAsia="Times New Roman" w:hAnsi="Times New Roman" w:cs="Times New Roman"/>
                <w:b/>
                <w:bCs/>
                <w:sz w:val="20"/>
                <w:szCs w:val="20"/>
                <w:lang w:val="en-US"/>
              </w:rPr>
            </w:pPr>
          </w:p>
        </w:tc>
      </w:tr>
    </w:tbl>
    <w:p w14:paraId="648814B4" w14:textId="34AC6053" w:rsidR="00EF6713" w:rsidRPr="00DD3C8B" w:rsidRDefault="00EF6713" w:rsidP="00EF6713">
      <w:pPr>
        <w:spacing w:after="0" w:line="240" w:lineRule="auto"/>
        <w:rPr>
          <w:rFonts w:ascii="Times New Roman" w:eastAsia="Times New Roman" w:hAnsi="Times New Roman" w:cs="Times New Roman"/>
          <w:b/>
          <w:i/>
          <w:iCs/>
          <w:sz w:val="20"/>
          <w:szCs w:val="20"/>
          <w:lang w:val="pt-BR"/>
        </w:rPr>
      </w:pPr>
    </w:p>
    <w:p w14:paraId="53F81862" w14:textId="32FA94FE" w:rsidR="00EF6713" w:rsidRPr="00DD3C8B" w:rsidRDefault="00EF6713" w:rsidP="00EF6713">
      <w:pPr>
        <w:spacing w:after="0" w:line="240" w:lineRule="auto"/>
        <w:rPr>
          <w:rFonts w:ascii="Times New Roman" w:eastAsia="Times New Roman" w:hAnsi="Times New Roman" w:cs="Times New Roman"/>
          <w:b/>
          <w:i/>
          <w:iCs/>
          <w:sz w:val="20"/>
          <w:szCs w:val="20"/>
          <w:lang w:val="pt-BR"/>
        </w:rPr>
      </w:pPr>
    </w:p>
    <w:p w14:paraId="3266DFE9" w14:textId="78327636" w:rsidR="00214ADE" w:rsidRPr="00214ADE" w:rsidRDefault="00214ADE" w:rsidP="00EF6713">
      <w:pPr>
        <w:spacing w:after="0" w:line="240" w:lineRule="auto"/>
        <w:rPr>
          <w:rFonts w:ascii="Times New Roman" w:eastAsia="Times New Roman" w:hAnsi="Times New Roman" w:cs="Times New Roman"/>
          <w:b/>
          <w:i/>
          <w:sz w:val="24"/>
          <w:szCs w:val="24"/>
        </w:rPr>
      </w:pPr>
      <w:r w:rsidRPr="00EF6713">
        <w:rPr>
          <w:rFonts w:ascii="Times New Roman" w:eastAsia="Times New Roman" w:hAnsi="Times New Roman" w:cs="Times New Roman"/>
          <w:b/>
          <w:i/>
          <w:sz w:val="24"/>
          <w:szCs w:val="24"/>
        </w:rPr>
        <w:t xml:space="preserve">May </w:t>
      </w:r>
      <w:r w:rsidR="00EF6713">
        <w:rPr>
          <w:rFonts w:ascii="Times New Roman" w:eastAsia="Times New Roman" w:hAnsi="Times New Roman" w:cs="Times New Roman"/>
          <w:b/>
          <w:i/>
          <w:sz w:val="24"/>
          <w:szCs w:val="24"/>
        </w:rPr>
        <w:t xml:space="preserve">2013, Volume 14, </w:t>
      </w:r>
      <w:r w:rsidRPr="00214ADE">
        <w:rPr>
          <w:rFonts w:ascii="Times New Roman" w:eastAsia="Times New Roman" w:hAnsi="Times New Roman" w:cs="Times New Roman"/>
          <w:b/>
          <w:i/>
          <w:sz w:val="24"/>
          <w:szCs w:val="24"/>
        </w:rPr>
        <w:t>Issue 1</w:t>
      </w:r>
    </w:p>
    <w:tbl>
      <w:tblPr>
        <w:tblW w:w="0" w:type="auto"/>
        <w:tblInd w:w="-284" w:type="dxa"/>
        <w:tblLook w:val="0000" w:firstRow="0" w:lastRow="0" w:firstColumn="0" w:lastColumn="0" w:noHBand="0" w:noVBand="0"/>
      </w:tblPr>
      <w:tblGrid>
        <w:gridCol w:w="8342"/>
        <w:gridCol w:w="220"/>
      </w:tblGrid>
      <w:tr w:rsidR="00214ADE" w:rsidRPr="00214ADE" w14:paraId="1C3BD557" w14:textId="77777777" w:rsidTr="00A46041">
        <w:tc>
          <w:tcPr>
            <w:tcW w:w="8342" w:type="dxa"/>
          </w:tcPr>
          <w:p w14:paraId="5E5A0ABA" w14:textId="77777777" w:rsidR="001343D8" w:rsidRDefault="001343D8" w:rsidP="002346F8">
            <w:pPr>
              <w:spacing w:after="0" w:line="240" w:lineRule="auto"/>
              <w:ind w:firstLine="132"/>
              <w:rPr>
                <w:rFonts w:ascii="Times New Roman" w:eastAsia="Times New Roman" w:hAnsi="Times New Roman" w:cs="Times New Roman"/>
                <w:b/>
                <w:bCs/>
                <w:color w:val="000000"/>
                <w:u w:val="single"/>
                <w:lang w:val="de-DE" w:eastAsia="de-DE"/>
              </w:rPr>
            </w:pPr>
          </w:p>
          <w:p w14:paraId="1DC25CC7" w14:textId="1ADE5470" w:rsidR="002346F8" w:rsidRDefault="00214ADE" w:rsidP="002346F8">
            <w:pPr>
              <w:spacing w:after="0" w:line="240" w:lineRule="auto"/>
              <w:ind w:firstLine="132"/>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 xml:space="preserve">TECHNICAL PAPERS </w:t>
            </w:r>
          </w:p>
          <w:p w14:paraId="7852F937" w14:textId="7C6DDCF3" w:rsidR="002346F8" w:rsidRPr="002346F8" w:rsidRDefault="002346F8" w:rsidP="002346F8">
            <w:pPr>
              <w:spacing w:after="0" w:line="240" w:lineRule="auto"/>
              <w:ind w:firstLine="132"/>
              <w:rPr>
                <w:rFonts w:ascii="Times New Roman" w:eastAsia="Times New Roman" w:hAnsi="Times New Roman" w:cs="Times New Roman"/>
                <w:b/>
                <w:bCs/>
                <w:color w:val="000000"/>
                <w:u w:val="single"/>
                <w:lang w:val="de-DE" w:eastAsia="de-DE"/>
              </w:rPr>
            </w:pPr>
          </w:p>
        </w:tc>
        <w:tc>
          <w:tcPr>
            <w:tcW w:w="220" w:type="dxa"/>
          </w:tcPr>
          <w:p w14:paraId="222FBB94"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tc>
      </w:tr>
      <w:tr w:rsidR="00214ADE" w:rsidRPr="00214ADE" w14:paraId="2BDD2C7F" w14:textId="77777777" w:rsidTr="00A46041">
        <w:tc>
          <w:tcPr>
            <w:tcW w:w="8342" w:type="dxa"/>
          </w:tcPr>
          <w:tbl>
            <w:tblPr>
              <w:tblW w:w="10719" w:type="dxa"/>
              <w:tblLook w:val="0000" w:firstRow="0" w:lastRow="0" w:firstColumn="0" w:lastColumn="0" w:noHBand="0" w:noVBand="0"/>
            </w:tblPr>
            <w:tblGrid>
              <w:gridCol w:w="8126"/>
            </w:tblGrid>
            <w:tr w:rsidR="00214ADE" w:rsidRPr="00214ADE" w14:paraId="1D58E085" w14:textId="77777777" w:rsidTr="000768AA">
              <w:tc>
                <w:tcPr>
                  <w:tcW w:w="10719" w:type="dxa"/>
                </w:tcPr>
                <w:tbl>
                  <w:tblPr>
                    <w:tblW w:w="8955" w:type="dxa"/>
                    <w:tblLook w:val="0000" w:firstRow="0" w:lastRow="0" w:firstColumn="0" w:lastColumn="0" w:noHBand="0" w:noVBand="0"/>
                  </w:tblPr>
                  <w:tblGrid>
                    <w:gridCol w:w="8366"/>
                    <w:gridCol w:w="367"/>
                    <w:gridCol w:w="222"/>
                  </w:tblGrid>
                  <w:tr w:rsidR="00214ADE" w:rsidRPr="00214ADE" w14:paraId="5095C8F4" w14:textId="77777777" w:rsidTr="00AB362B">
                    <w:trPr>
                      <w:gridAfter w:val="2"/>
                      <w:wAfter w:w="558" w:type="dxa"/>
                      <w:trHeight w:val="1578"/>
                    </w:trPr>
                    <w:tc>
                      <w:tcPr>
                        <w:tcW w:w="8397" w:type="dxa"/>
                      </w:tcPr>
                      <w:p w14:paraId="3E742367"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AN EVALUATION METHOD FOR THE PERFORMANCE OF STRESS ABSORBING MEMBRANE INTERLAYERS (SAMIs) AGAINST REFLECTIVE CRACKING UNDER THERMAL LOADING</w:t>
                        </w:r>
                      </w:p>
                      <w:p w14:paraId="087EF41F"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O.M. Ogundipe,Civil Engineering Department, Ekiti State University Ado-Ekiti, Nigeria</w:t>
                        </w:r>
                      </w:p>
                      <w:p w14:paraId="09680A9A"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N.H.Thom, NTEC, University of Nottingham, UK</w:t>
                        </w:r>
                      </w:p>
                      <w:p w14:paraId="776B7867"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A.C.Collop,Faculty of Technology, De-Montfort University, UK</w:t>
                        </w:r>
                      </w:p>
                      <w:p w14:paraId="70F70C0A" w14:textId="77777777" w:rsidR="00214ADE" w:rsidRPr="00214ADE" w:rsidRDefault="00214ADE" w:rsidP="00214ADE">
                        <w:pPr>
                          <w:spacing w:after="0" w:line="240" w:lineRule="auto"/>
                          <w:rPr>
                            <w:rFonts w:ascii="Times New Roman" w:eastAsia="Times New Roman" w:hAnsi="Times New Roman" w:cs="Times New Roman"/>
                            <w:i/>
                            <w:iCs/>
                            <w:sz w:val="18"/>
                            <w:szCs w:val="18"/>
                            <w:lang w:val="de-DE" w:eastAsia="de-DE"/>
                          </w:rPr>
                        </w:pPr>
                      </w:p>
                    </w:tc>
                  </w:tr>
                  <w:tr w:rsidR="00214ADE" w:rsidRPr="00214ADE" w14:paraId="2B3A7C21" w14:textId="77777777" w:rsidTr="00AB362B">
                    <w:trPr>
                      <w:gridAfter w:val="2"/>
                      <w:wAfter w:w="558" w:type="dxa"/>
                      <w:trHeight w:val="1105"/>
                    </w:trPr>
                    <w:tc>
                      <w:tcPr>
                        <w:tcW w:w="8397" w:type="dxa"/>
                      </w:tcPr>
                      <w:p w14:paraId="1D4B1315"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DEVELOPING THE USE OF RECYCLED AND SECONDARY AGGREGATES IN QATAR</w:t>
                        </w:r>
                      </w:p>
                      <w:p w14:paraId="6427C95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Dr K E Hassan, TRL QSTP-B, Doha, Qatar</w:t>
                        </w:r>
                      </w:p>
                      <w:p w14:paraId="65632D9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Dr M S Al-Kuwari, Qatar Standards, Ministry of Environment, Doha, Qatar</w:t>
                        </w:r>
                      </w:p>
                      <w:p w14:paraId="28D831A0"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Dr J M Reid, A Berhane and C Collis, TRL, Wokingham, Berkshire,UK</w:t>
                        </w:r>
                      </w:p>
                      <w:p w14:paraId="08F49D12" w14:textId="77777777" w:rsidR="00214ADE" w:rsidRPr="00214ADE" w:rsidRDefault="00214ADE" w:rsidP="00214ADE">
                        <w:pPr>
                          <w:spacing w:after="0" w:line="240" w:lineRule="auto"/>
                          <w:rPr>
                            <w:rFonts w:ascii="Times New Roman" w:eastAsia="Times New Roman" w:hAnsi="Times New Roman" w:cs="Times New Roman"/>
                            <w:i/>
                            <w:iCs/>
                            <w:sz w:val="18"/>
                            <w:szCs w:val="18"/>
                            <w:lang w:val="de-DE" w:eastAsia="de-DE"/>
                          </w:rPr>
                        </w:pPr>
                        <w:r w:rsidRPr="00214ADE">
                          <w:rPr>
                            <w:rFonts w:ascii="Times New Roman" w:eastAsia="Times New Roman" w:hAnsi="Times New Roman" w:cs="Times New Roman"/>
                            <w:i/>
                            <w:iCs/>
                            <w:sz w:val="18"/>
                            <w:szCs w:val="18"/>
                            <w:lang w:val="de-DE" w:eastAsia="de-DE"/>
                          </w:rPr>
                          <w:t xml:space="preserve"> </w:t>
                        </w:r>
                      </w:p>
                    </w:tc>
                  </w:tr>
                  <w:tr w:rsidR="00214ADE" w:rsidRPr="00214ADE" w14:paraId="275B0C90" w14:textId="77777777" w:rsidTr="00AB362B">
                    <w:trPr>
                      <w:gridAfter w:val="2"/>
                      <w:wAfter w:w="558" w:type="dxa"/>
                      <w:trHeight w:val="2239"/>
                    </w:trPr>
                    <w:tc>
                      <w:tcPr>
                        <w:tcW w:w="8397" w:type="dxa"/>
                      </w:tcPr>
                      <w:p w14:paraId="7DB8C77D"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 xml:space="preserve">ASSESSMENT OF WATER AND TEMPERATURE SUSCEPTIBILITIES OF COLD </w:t>
                        </w:r>
                      </w:p>
                      <w:p w14:paraId="46835A2A" w14:textId="11B4B763"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RECYCLED BITUMINOUS EMULSION MIXTURES USING THE NAT IN THE ITSM MODE OF TESTING</w:t>
                        </w:r>
                      </w:p>
                      <w:p w14:paraId="3826C68A"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O. L. Oke,Lecturer - Ekiti State University - Civil Engineering Department, Faculty of Engineering, Ekiti State University, P.M.B. 5363, Ado–Ekiti, Ekiti State, Nigeria </w:t>
                        </w:r>
                      </w:p>
                      <w:p w14:paraId="429B6856"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T. Parry, Associate Professor – University of Nottingham - Nottingham Transportation Engineering Centre, University of Nottingham, Nottingham, UK</w:t>
                        </w:r>
                      </w:p>
                      <w:p w14:paraId="5EFE7AAA"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N. H. Thom,Lecturer – University of Nottingham - Nottingham Transportation Engineering Centre, University of Nottingham, Nottingham, UK</w:t>
                        </w:r>
                      </w:p>
                      <w:p w14:paraId="63B4BA46" w14:textId="77777777" w:rsidR="00214ADE" w:rsidRPr="00214ADE" w:rsidRDefault="00214ADE" w:rsidP="00214ADE">
                        <w:pPr>
                          <w:spacing w:after="0" w:line="240" w:lineRule="auto"/>
                          <w:rPr>
                            <w:rFonts w:ascii="Times New Roman" w:eastAsia="Times New Roman" w:hAnsi="Times New Roman" w:cs="Times New Roman"/>
                            <w:i/>
                            <w:iCs/>
                            <w:sz w:val="18"/>
                            <w:szCs w:val="18"/>
                            <w:lang w:val="de-DE" w:eastAsia="de-DE"/>
                          </w:rPr>
                        </w:pPr>
                      </w:p>
                    </w:tc>
                  </w:tr>
                  <w:tr w:rsidR="00214ADE" w:rsidRPr="00214ADE" w14:paraId="014268BD" w14:textId="77777777" w:rsidTr="00AB362B">
                    <w:trPr>
                      <w:gridAfter w:val="2"/>
                      <w:wAfter w:w="558" w:type="dxa"/>
                      <w:trHeight w:val="1363"/>
                    </w:trPr>
                    <w:tc>
                      <w:tcPr>
                        <w:tcW w:w="8397" w:type="dxa"/>
                      </w:tcPr>
                      <w:p w14:paraId="6AFDB0D3"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A NEW PRESERVATION TECHNOLOGY FOR POROUS ASPHALT - A MULTI-MODAL, BIOPOLYMER STABILIZED, REJUVENATING ASPHALT EMULSION</w:t>
                        </w:r>
                      </w:p>
                      <w:p w14:paraId="2175778E"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Bert Jan Lommerts, Latexfalt bv, P.O. Box 6, 2396 ZG Koudekerk aan den Rijn, the Netherlands</w:t>
                        </w:r>
                      </w:p>
                      <w:p w14:paraId="3278417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Jan Struik,  Latexfalt bv, P.O. Box 6, 2396 ZG Koudekerk aan den Rijn, the Netherlands</w:t>
                        </w:r>
                      </w:p>
                      <w:p w14:paraId="4A73C1D4"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Irina Cotiugă, Latexfalt bv, P.O. Box 6, 2396 ZG Koudekerk aan den Rijn, the Netherlands</w:t>
                        </w:r>
                      </w:p>
                      <w:p w14:paraId="55DFAED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Gerbert van Bochove, Breijn bv, Heijmans R&amp;D Laboratories, Rosmalen, the Netherlands</w:t>
                        </w:r>
                      </w:p>
                    </w:tc>
                  </w:tr>
                  <w:tr w:rsidR="00214ADE" w:rsidRPr="00214ADE" w14:paraId="6803E1F9" w14:textId="77777777" w:rsidTr="00AB362B">
                    <w:trPr>
                      <w:trHeight w:val="1062"/>
                    </w:trPr>
                    <w:tc>
                      <w:tcPr>
                        <w:tcW w:w="8766" w:type="dxa"/>
                        <w:gridSpan w:val="2"/>
                      </w:tcPr>
                      <w:p w14:paraId="7B41B5ED" w14:textId="77777777" w:rsidR="00DD3C8B" w:rsidRDefault="00DD3C8B" w:rsidP="001343D8">
                        <w:pPr>
                          <w:spacing w:after="0" w:line="240" w:lineRule="auto"/>
                          <w:rPr>
                            <w:rFonts w:ascii="Times New Roman" w:eastAsia="Times New Roman" w:hAnsi="Times New Roman" w:cs="Times New Roman"/>
                            <w:b/>
                            <w:i/>
                            <w:sz w:val="24"/>
                            <w:szCs w:val="24"/>
                          </w:rPr>
                        </w:pPr>
                      </w:p>
                      <w:p w14:paraId="1C8ACF76" w14:textId="77777777" w:rsidR="00DD3C8B" w:rsidRDefault="00DD3C8B" w:rsidP="001343D8">
                        <w:pPr>
                          <w:spacing w:after="0" w:line="240" w:lineRule="auto"/>
                          <w:rPr>
                            <w:rFonts w:ascii="Times New Roman" w:eastAsia="Times New Roman" w:hAnsi="Times New Roman" w:cs="Times New Roman"/>
                            <w:b/>
                            <w:i/>
                            <w:sz w:val="24"/>
                            <w:szCs w:val="24"/>
                          </w:rPr>
                        </w:pPr>
                      </w:p>
                      <w:p w14:paraId="23E3ED73" w14:textId="77777777" w:rsidR="00DD3C8B" w:rsidRDefault="00DD3C8B" w:rsidP="001343D8">
                        <w:pPr>
                          <w:spacing w:after="0" w:line="240" w:lineRule="auto"/>
                          <w:rPr>
                            <w:rFonts w:ascii="Times New Roman" w:eastAsia="Times New Roman" w:hAnsi="Times New Roman" w:cs="Times New Roman"/>
                            <w:b/>
                            <w:i/>
                            <w:sz w:val="24"/>
                            <w:szCs w:val="24"/>
                          </w:rPr>
                        </w:pPr>
                      </w:p>
                      <w:p w14:paraId="5082F6F2" w14:textId="77777777" w:rsidR="00A65FBE" w:rsidRDefault="00A65FBE" w:rsidP="001343D8">
                        <w:pPr>
                          <w:spacing w:after="0" w:line="240" w:lineRule="auto"/>
                          <w:rPr>
                            <w:rFonts w:ascii="Times New Roman" w:eastAsia="Times New Roman" w:hAnsi="Times New Roman" w:cs="Times New Roman"/>
                            <w:b/>
                            <w:i/>
                            <w:sz w:val="24"/>
                            <w:szCs w:val="24"/>
                          </w:rPr>
                        </w:pPr>
                      </w:p>
                      <w:p w14:paraId="6BB8C1D8" w14:textId="5A6ADBE6" w:rsidR="00214ADE" w:rsidRDefault="00214ADE" w:rsidP="001343D8">
                        <w:pPr>
                          <w:spacing w:after="0" w:line="240" w:lineRule="auto"/>
                          <w:rPr>
                            <w:rFonts w:ascii="Times New Roman" w:eastAsia="Times New Roman" w:hAnsi="Times New Roman" w:cs="Times New Roman"/>
                            <w:b/>
                            <w:i/>
                            <w:sz w:val="24"/>
                            <w:szCs w:val="24"/>
                          </w:rPr>
                        </w:pPr>
                        <w:r w:rsidRPr="001343D8">
                          <w:rPr>
                            <w:rFonts w:ascii="Times New Roman" w:eastAsia="Times New Roman" w:hAnsi="Times New Roman" w:cs="Times New Roman"/>
                            <w:b/>
                            <w:i/>
                            <w:sz w:val="24"/>
                            <w:szCs w:val="24"/>
                          </w:rPr>
                          <w:lastRenderedPageBreak/>
                          <w:t>December 2013, Volume 14, Issue 2</w:t>
                        </w:r>
                      </w:p>
                      <w:p w14:paraId="54C00409" w14:textId="77777777" w:rsidR="001343D8" w:rsidRPr="00DD3C8B" w:rsidRDefault="001343D8" w:rsidP="001343D8">
                        <w:pPr>
                          <w:spacing w:after="0" w:line="240" w:lineRule="auto"/>
                          <w:rPr>
                            <w:rFonts w:ascii="Times New Roman" w:eastAsia="Times New Roman" w:hAnsi="Times New Roman" w:cs="Times New Roman"/>
                            <w:b/>
                            <w:i/>
                            <w:sz w:val="20"/>
                            <w:szCs w:val="20"/>
                          </w:rPr>
                        </w:pPr>
                      </w:p>
                      <w:p w14:paraId="4184E51D" w14:textId="487D872A" w:rsidR="00214ADE" w:rsidRPr="002C0E82" w:rsidRDefault="002C0E82" w:rsidP="002C0E82">
                        <w:pPr>
                          <w:spacing w:after="0" w:line="240" w:lineRule="auto"/>
                          <w:ind w:hanging="84"/>
                          <w:rPr>
                            <w:rFonts w:ascii="Times New Roman" w:eastAsia="Times New Roman" w:hAnsi="Times New Roman" w:cs="Times New Roman"/>
                            <w:b/>
                            <w:bCs/>
                            <w:color w:val="000000"/>
                            <w:u w:val="single"/>
                            <w:lang w:val="de-DE" w:eastAsia="de-DE"/>
                          </w:rPr>
                        </w:pPr>
                        <w:r>
                          <w:rPr>
                            <w:rFonts w:ascii="Times New Roman" w:eastAsia="Times New Roman" w:hAnsi="Times New Roman" w:cs="Times New Roman"/>
                            <w:b/>
                            <w:bCs/>
                            <w:color w:val="000000"/>
                            <w:u w:val="single"/>
                            <w:lang w:val="de-DE" w:eastAsia="de-DE"/>
                          </w:rPr>
                          <w:t>TECHNICAL PAPERS</w:t>
                        </w:r>
                      </w:p>
                    </w:tc>
                    <w:tc>
                      <w:tcPr>
                        <w:tcW w:w="189" w:type="dxa"/>
                      </w:tcPr>
                      <w:p w14:paraId="225668EC"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tc>
                  </w:tr>
                </w:tbl>
                <w:p w14:paraId="71555187" w14:textId="3F23C50D"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 xml:space="preserve">EVALUATION OF TEST METHODS AND SELECTION OF AGGREGATE GRADING FOR TYPE III APPLICATION OF MICRO-SURFACING </w:t>
                  </w:r>
                </w:p>
                <w:p w14:paraId="71258BB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Masoud Robati, M.Eng, PhD Student, École de technologie supérieure (ÉTS), Montreal, Canada</w:t>
                  </w:r>
                </w:p>
                <w:p w14:paraId="486D1BFB"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Alan Carter,Professor (ÉTS)</w:t>
                  </w:r>
                </w:p>
                <w:p w14:paraId="1CD750D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Daniel Perraton, Professor (ÉTS)</w:t>
                  </w:r>
                </w:p>
                <w:p w14:paraId="0B44133B"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6EF566EA" w14:textId="702213BB"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COMPARISON STUDY BETWEEN LIME APPLICATION METHODS ON HMA ASPHALT CONCRETE IN IRAQ</w:t>
                  </w:r>
                </w:p>
                <w:p w14:paraId="577A08BB"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Amjad H. K. Albayati, Assist prof. Transportation. Engineering, University of Baghdad</w:t>
                  </w:r>
                </w:p>
                <w:p w14:paraId="7FADD328"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Ahmed M. M. Alani, M.Sc Candidate Transportation Engineering, University of Baghdad</w:t>
                  </w:r>
                </w:p>
                <w:p w14:paraId="4A8AB4F2"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sz w:val="24"/>
                      <w:szCs w:val="24"/>
                      <w:lang w:val="de-DE" w:eastAsia="de-DE"/>
                    </w:rPr>
                    <w:t xml:space="preserve"> </w:t>
                  </w:r>
                </w:p>
                <w:p w14:paraId="7E2C3107" w14:textId="1D7BFAAD"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MECHANICAL PERFORMANCE OF BITUMINOUS CONCRETE INCORPORATING STEEL SLAG WITH NATURAL AGGREGATE</w:t>
                  </w:r>
                </w:p>
                <w:p w14:paraId="0061C538"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Satish Pandey, Scientist, CSIR-Central Road Research Institute, Mathura Road, New Delhi 110025, India</w:t>
                  </w:r>
                </w:p>
                <w:p w14:paraId="41D7A992"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Dr. P.K.Jain, Chief Scientist, CSIR-Central Road Research Institute, Mathura Road,New Delhi 110025, India</w:t>
                  </w:r>
                </w:p>
                <w:p w14:paraId="099110AC"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1D39550D"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EVALUATION OF WARM-MIX ASPHALT MIXTURES USING LEADCAP ADDITIVE</w:t>
                  </w:r>
                </w:p>
                <w:p w14:paraId="3B80A0E6"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 xml:space="preserve">Kim, Yongjoo, Ph. D, Senior Researcher, Dept. of Highway Division, Korea Institute of Construction Technology, 1190, </w:t>
                  </w:r>
                </w:p>
                <w:p w14:paraId="50A974D7"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Simindae-Ro, Ilsanseo-Gu, Goyang-Si, Gyeonggi-Do, Republic of Korea</w:t>
                  </w:r>
                </w:p>
                <w:p w14:paraId="1408C3E7" w14:textId="5BC0ADC3" w:rsidR="00214ADE" w:rsidRPr="00214ADE" w:rsidRDefault="00F93F37" w:rsidP="00214ADE">
                  <w:pPr>
                    <w:spacing w:after="0" w:line="240" w:lineRule="auto"/>
                    <w:rPr>
                      <w:rFonts w:ascii="Times New Roman" w:eastAsia="Times New Roman" w:hAnsi="Times New Roman" w:cs="Times New Roman"/>
                      <w:i/>
                      <w:iCs/>
                      <w:sz w:val="20"/>
                      <w:szCs w:val="20"/>
                      <w:lang w:val="de-DE" w:eastAsia="de-DE"/>
                    </w:rPr>
                  </w:pPr>
                  <w:r>
                    <w:rPr>
                      <w:rFonts w:ascii="Times New Roman" w:eastAsia="Times New Roman" w:hAnsi="Times New Roman" w:cs="Times New Roman"/>
                      <w:i/>
                      <w:iCs/>
                      <w:sz w:val="20"/>
                      <w:szCs w:val="20"/>
                      <w:lang w:val="de-DE" w:eastAsia="de-DE"/>
                    </w:rPr>
                    <w:t xml:space="preserve">Lee, Jaejun, Baek, Cheolmin, </w:t>
                  </w:r>
                  <w:r w:rsidR="00214ADE" w:rsidRPr="00214ADE">
                    <w:rPr>
                      <w:rFonts w:ascii="Times New Roman" w:eastAsia="Times New Roman" w:hAnsi="Times New Roman" w:cs="Times New Roman"/>
                      <w:i/>
                      <w:iCs/>
                      <w:sz w:val="20"/>
                      <w:szCs w:val="20"/>
                      <w:lang w:val="de-DE" w:eastAsia="de-DE"/>
                    </w:rPr>
                    <w:t>Kwon, Sooahn,</w:t>
                  </w:r>
                </w:p>
                <w:p w14:paraId="2F503821" w14:textId="77777777"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Suh, Youngchan, Professor, Department of Transportation Engineering, Hanyang University, Republic of Korea.</w:t>
                  </w:r>
                </w:p>
                <w:p w14:paraId="3BB4B237" w14:textId="6A54AABF" w:rsidR="00214ADE" w:rsidRPr="00214ADE" w:rsidRDefault="00214ADE" w:rsidP="00214ADE">
                  <w:pPr>
                    <w:spacing w:after="0" w:line="240" w:lineRule="auto"/>
                    <w:rPr>
                      <w:rFonts w:ascii="Times New Roman" w:eastAsia="Times New Roman" w:hAnsi="Times New Roman" w:cs="Times New Roman"/>
                      <w:i/>
                      <w:iCs/>
                      <w:sz w:val="20"/>
                      <w:szCs w:val="20"/>
                      <w:lang w:val="de-DE" w:eastAsia="de-DE"/>
                    </w:rPr>
                  </w:pPr>
                  <w:r w:rsidRPr="00214ADE">
                    <w:rPr>
                      <w:rFonts w:ascii="Times New Roman" w:eastAsia="Times New Roman" w:hAnsi="Times New Roman" w:cs="Times New Roman"/>
                      <w:i/>
                      <w:iCs/>
                      <w:sz w:val="20"/>
                      <w:szCs w:val="20"/>
                      <w:lang w:val="de-DE" w:eastAsia="de-DE"/>
                    </w:rPr>
                    <w:t>Son, Jongcheol, Director, Road Planning &amp; Construction Division, Ministry of Land, T</w:t>
                  </w:r>
                  <w:r w:rsidR="00F93F37">
                    <w:rPr>
                      <w:rFonts w:ascii="Times New Roman" w:eastAsia="Times New Roman" w:hAnsi="Times New Roman" w:cs="Times New Roman"/>
                      <w:i/>
                      <w:iCs/>
                      <w:sz w:val="20"/>
                      <w:szCs w:val="20"/>
                      <w:lang w:val="de-DE" w:eastAsia="de-DE"/>
                    </w:rPr>
                    <w:t xml:space="preserve">ransport and Maritime Affairs, </w:t>
                  </w:r>
                  <w:r w:rsidRPr="00214ADE">
                    <w:rPr>
                      <w:rFonts w:ascii="Times New Roman" w:eastAsia="Times New Roman" w:hAnsi="Times New Roman" w:cs="Times New Roman"/>
                      <w:i/>
                      <w:iCs/>
                      <w:sz w:val="20"/>
                      <w:szCs w:val="20"/>
                      <w:lang w:val="de-DE" w:eastAsia="de-DE"/>
                    </w:rPr>
                    <w:t>Gyeonggi-Do, Republic of Korea</w:t>
                  </w:r>
                </w:p>
                <w:p w14:paraId="4034A319" w14:textId="716542A4" w:rsidR="001343D8" w:rsidRPr="00601D4A" w:rsidRDefault="001343D8" w:rsidP="001343D8">
                  <w:pPr>
                    <w:spacing w:after="0" w:line="240" w:lineRule="auto"/>
                    <w:rPr>
                      <w:rFonts w:ascii="Times New Roman" w:eastAsia="Times New Roman" w:hAnsi="Times New Roman" w:cs="Times New Roman"/>
                      <w:b/>
                      <w:i/>
                      <w:sz w:val="20"/>
                      <w:szCs w:val="20"/>
                    </w:rPr>
                  </w:pPr>
                </w:p>
                <w:p w14:paraId="54BA7D98" w14:textId="30EB7FAE" w:rsidR="00F93F37" w:rsidRPr="00601D4A" w:rsidRDefault="00F93F37" w:rsidP="001343D8">
                  <w:pPr>
                    <w:spacing w:after="0" w:line="240" w:lineRule="auto"/>
                    <w:rPr>
                      <w:rFonts w:ascii="Times New Roman" w:eastAsia="Times New Roman" w:hAnsi="Times New Roman" w:cs="Times New Roman"/>
                      <w:b/>
                      <w:i/>
                      <w:sz w:val="20"/>
                      <w:szCs w:val="20"/>
                    </w:rPr>
                  </w:pPr>
                </w:p>
                <w:p w14:paraId="1E25B828" w14:textId="26D307C5" w:rsidR="00214ADE" w:rsidRPr="00214ADE" w:rsidRDefault="00214ADE" w:rsidP="001343D8">
                  <w:pPr>
                    <w:spacing w:after="0" w:line="240" w:lineRule="auto"/>
                    <w:rPr>
                      <w:rFonts w:ascii="Times New Roman" w:eastAsia="Times New Roman" w:hAnsi="Times New Roman" w:cs="Times New Roman"/>
                      <w:b/>
                      <w:i/>
                      <w:sz w:val="24"/>
                      <w:szCs w:val="24"/>
                    </w:rPr>
                  </w:pPr>
                  <w:r w:rsidRPr="001343D8">
                    <w:rPr>
                      <w:rFonts w:ascii="Times New Roman" w:eastAsia="Times New Roman" w:hAnsi="Times New Roman" w:cs="Times New Roman"/>
                      <w:b/>
                      <w:i/>
                      <w:sz w:val="24"/>
                      <w:szCs w:val="24"/>
                    </w:rPr>
                    <w:t xml:space="preserve">May </w:t>
                  </w:r>
                  <w:r w:rsidRPr="00214ADE">
                    <w:rPr>
                      <w:rFonts w:ascii="Times New Roman" w:eastAsia="Times New Roman" w:hAnsi="Times New Roman" w:cs="Times New Roman"/>
                      <w:b/>
                      <w:i/>
                      <w:sz w:val="24"/>
                      <w:szCs w:val="24"/>
                    </w:rPr>
                    <w:t>2014, Volume 15, Issue 1</w:t>
                  </w:r>
                </w:p>
                <w:tbl>
                  <w:tblPr>
                    <w:tblW w:w="10503" w:type="dxa"/>
                    <w:tblLook w:val="0000" w:firstRow="0" w:lastRow="0" w:firstColumn="0" w:lastColumn="0" w:noHBand="0" w:noVBand="0"/>
                  </w:tblPr>
                  <w:tblGrid>
                    <w:gridCol w:w="10281"/>
                    <w:gridCol w:w="222"/>
                  </w:tblGrid>
                  <w:tr w:rsidR="00214ADE" w:rsidRPr="00214ADE" w14:paraId="6A56828A" w14:textId="77777777" w:rsidTr="000768AA">
                    <w:tc>
                      <w:tcPr>
                        <w:tcW w:w="10281" w:type="dxa"/>
                      </w:tcPr>
                      <w:p w14:paraId="4C2131DC" w14:textId="77777777" w:rsidR="001343D8" w:rsidRDefault="001343D8" w:rsidP="00214ADE">
                        <w:pPr>
                          <w:spacing w:after="0" w:line="240" w:lineRule="auto"/>
                          <w:ind w:hanging="84"/>
                          <w:rPr>
                            <w:rFonts w:ascii="Times New Roman" w:eastAsia="Times New Roman" w:hAnsi="Times New Roman" w:cs="Times New Roman"/>
                            <w:b/>
                            <w:bCs/>
                            <w:color w:val="000000"/>
                            <w:u w:val="single"/>
                            <w:lang w:val="de-DE" w:eastAsia="de-DE"/>
                          </w:rPr>
                        </w:pPr>
                      </w:p>
                      <w:p w14:paraId="281697A5" w14:textId="11963FFB" w:rsidR="00214ADE" w:rsidRPr="00214ADE" w:rsidRDefault="00214ADE" w:rsidP="00214ADE">
                        <w:pPr>
                          <w:spacing w:after="0" w:line="240" w:lineRule="auto"/>
                          <w:ind w:hanging="84"/>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 xml:space="preserve">TECHNICAL PAPERS </w:t>
                        </w:r>
                      </w:p>
                      <w:p w14:paraId="05C468DD" w14:textId="77777777" w:rsidR="00214ADE" w:rsidRPr="00214ADE" w:rsidRDefault="00214ADE" w:rsidP="00214ADE">
                        <w:pPr>
                          <w:spacing w:after="0" w:line="240" w:lineRule="auto"/>
                          <w:rPr>
                            <w:rFonts w:ascii="Times New Roman" w:eastAsia="Times New Roman" w:hAnsi="Times New Roman" w:cs="Times New Roman"/>
                            <w:b/>
                            <w:bCs/>
                            <w:color w:val="000000"/>
                            <w:sz w:val="16"/>
                            <w:szCs w:val="16"/>
                            <w:u w:val="single"/>
                            <w:lang w:val="de-DE" w:eastAsia="de-DE"/>
                          </w:rPr>
                        </w:pPr>
                      </w:p>
                    </w:tc>
                    <w:tc>
                      <w:tcPr>
                        <w:tcW w:w="222" w:type="dxa"/>
                      </w:tcPr>
                      <w:p w14:paraId="5AF7AA8B"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tc>
                  </w:tr>
                </w:tbl>
                <w:p w14:paraId="4FA2C1D4" w14:textId="03A445C1"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COMPARATIVE STRUCTURAL ANALYSIS OF FLEXIBLE PAVEMENTS USING FINITE ELEMENT METHOD</w:t>
                  </w:r>
                  <w:r w:rsidRPr="00214ADE">
                    <w:rPr>
                      <w:rFonts w:ascii="Times New Roman" w:eastAsia="Times New Roman" w:hAnsi="Times New Roman" w:cs="Times New Roman"/>
                      <w:b/>
                      <w:bCs/>
                      <w:sz w:val="20"/>
                      <w:szCs w:val="20"/>
                      <w:lang w:val="de-DE" w:eastAsia="de-DE"/>
                    </w:rPr>
                    <w:t xml:space="preserve">   </w:t>
                  </w:r>
                </w:p>
                <w:p w14:paraId="31F2BE8E" w14:textId="77777777" w:rsidR="00214ADE" w:rsidRPr="00214ADE" w:rsidRDefault="00214ADE" w:rsidP="00214ADE">
                  <w:pPr>
                    <w:tabs>
                      <w:tab w:val="left" w:pos="448"/>
                    </w:tabs>
                    <w:spacing w:after="0" w:line="240" w:lineRule="auto"/>
                    <w:jc w:val="both"/>
                    <w:rPr>
                      <w:rFonts w:ascii="Times New Roman" w:eastAsia="Times New Roman" w:hAnsi="Times New Roman" w:cs="Times New Roman"/>
                      <w:bCs/>
                      <w:i/>
                      <w:sz w:val="20"/>
                      <w:szCs w:val="20"/>
                      <w:lang w:val="de-DE" w:eastAsia="de-DE"/>
                    </w:rPr>
                  </w:pPr>
                  <w:r w:rsidRPr="00214ADE">
                    <w:rPr>
                      <w:rFonts w:ascii="Times New Roman" w:eastAsia="Times New Roman" w:hAnsi="Times New Roman" w:cs="Times New Roman"/>
                      <w:bCs/>
                      <w:i/>
                      <w:sz w:val="20"/>
                      <w:szCs w:val="20"/>
                      <w:lang w:val="de-DE" w:eastAsia="de-DE"/>
                    </w:rPr>
                    <w:t>Ankit Gupta, Assistant Professor, Department of Civil Engineering, NIT Hamirpur, India</w:t>
                  </w:r>
                </w:p>
                <w:p w14:paraId="48850D93" w14:textId="77777777" w:rsidR="00214ADE" w:rsidRPr="00214ADE" w:rsidRDefault="00214ADE" w:rsidP="00214ADE">
                  <w:pPr>
                    <w:tabs>
                      <w:tab w:val="left" w:pos="448"/>
                    </w:tabs>
                    <w:spacing w:after="0" w:line="240" w:lineRule="auto"/>
                    <w:jc w:val="both"/>
                    <w:rPr>
                      <w:rFonts w:ascii="Times New Roman" w:eastAsia="Times New Roman" w:hAnsi="Times New Roman" w:cs="Times New Roman"/>
                      <w:bCs/>
                      <w:i/>
                      <w:sz w:val="20"/>
                      <w:szCs w:val="20"/>
                      <w:lang w:val="de-DE" w:eastAsia="de-DE"/>
                    </w:rPr>
                  </w:pPr>
                  <w:r w:rsidRPr="00214ADE">
                    <w:rPr>
                      <w:rFonts w:ascii="Times New Roman" w:eastAsia="Times New Roman" w:hAnsi="Times New Roman" w:cs="Times New Roman"/>
                      <w:bCs/>
                      <w:i/>
                      <w:sz w:val="20"/>
                      <w:szCs w:val="20"/>
                      <w:lang w:val="de-DE" w:eastAsia="de-DE"/>
                    </w:rPr>
                    <w:t>Abhinav Kumar,</w:t>
                  </w:r>
                  <w:r w:rsidRPr="00214ADE">
                    <w:rPr>
                      <w:rFonts w:ascii="Times New Roman" w:eastAsia="Times New Roman" w:hAnsi="Times New Roman" w:cs="Times New Roman"/>
                      <w:bCs/>
                      <w:i/>
                      <w:sz w:val="20"/>
                      <w:szCs w:val="20"/>
                      <w:vertAlign w:val="superscript"/>
                      <w:lang w:val="de-DE" w:eastAsia="de-DE"/>
                    </w:rPr>
                    <w:t xml:space="preserve"> </w:t>
                  </w:r>
                  <w:r w:rsidRPr="00214ADE">
                    <w:rPr>
                      <w:rFonts w:ascii="Times New Roman" w:eastAsia="Times New Roman" w:hAnsi="Times New Roman" w:cs="Times New Roman"/>
                      <w:bCs/>
                      <w:i/>
                      <w:sz w:val="20"/>
                      <w:szCs w:val="20"/>
                      <w:lang w:val="de-DE" w:eastAsia="de-DE"/>
                    </w:rPr>
                    <w:t>Former Graduate Student, Department of Civil Engineering, NIT Hamirpur, India</w:t>
                  </w:r>
                </w:p>
                <w:p w14:paraId="33669EE3" w14:textId="77777777" w:rsidR="00214ADE" w:rsidRPr="00214ADE" w:rsidRDefault="00214ADE" w:rsidP="00214ADE">
                  <w:pPr>
                    <w:spacing w:after="0" w:line="240" w:lineRule="auto"/>
                    <w:rPr>
                      <w:rFonts w:ascii="Times New Roman" w:eastAsia="Times New Roman" w:hAnsi="Times New Roman" w:cs="Times New Roman"/>
                      <w:b/>
                      <w:lang w:val="de-DE" w:eastAsia="de-DE"/>
                    </w:rPr>
                  </w:pPr>
                </w:p>
                <w:p w14:paraId="55441B62" w14:textId="7D35B6F9"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COHESION, FRACTURE AND BOND - UNDERSTANDING THE DATA FROM THE VIALIT COHESION PENDULUM TEST AND OTHER FRACTURE TESTS FROM AN ANALYSIS OF RHEOLOGICAL PROPERTIES</w:t>
                  </w:r>
                </w:p>
                <w:p w14:paraId="30DB6D46"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de-DE" w:eastAsia="de-DE"/>
                    </w:rPr>
                  </w:pPr>
                  <w:r w:rsidRPr="00214ADE">
                    <w:rPr>
                      <w:rFonts w:ascii="Times New Roman" w:eastAsia="Times New Roman" w:hAnsi="Times New Roman" w:cs="Times New Roman"/>
                      <w:i/>
                      <w:sz w:val="20"/>
                      <w:szCs w:val="20"/>
                      <w:lang w:val="de-DE" w:eastAsia="de-DE"/>
                    </w:rPr>
                    <w:t>Geoffrey M. Rowe Abatech Inc., PO Box 356, Blooming Glen, PA 18911, U.S.A</w:t>
                  </w:r>
                </w:p>
                <w:p w14:paraId="6CFBD4C5" w14:textId="77777777" w:rsidR="00214ADE" w:rsidRPr="00214ADE" w:rsidRDefault="00214ADE" w:rsidP="00214ADE">
                  <w:pPr>
                    <w:spacing w:after="0" w:line="240" w:lineRule="auto"/>
                    <w:rPr>
                      <w:rFonts w:ascii="Times New Roman" w:eastAsia="Times New Roman" w:hAnsi="Times New Roman" w:cs="Times New Roman"/>
                      <w:b/>
                      <w:lang w:val="de-DE" w:eastAsia="de-DE"/>
                    </w:rPr>
                  </w:pPr>
                </w:p>
                <w:p w14:paraId="6D905640" w14:textId="05168B59"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PERFORMANCE CHARACTERISTICS OF FIBER MODIFIED ASPHALT CONCRETE MIXES</w:t>
                  </w:r>
                </w:p>
                <w:p w14:paraId="5549BA67"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de-DE" w:eastAsia="de-DE"/>
                    </w:rPr>
                  </w:pPr>
                  <w:r w:rsidRPr="00214ADE">
                    <w:rPr>
                      <w:rFonts w:ascii="Times New Roman" w:eastAsia="Times New Roman" w:hAnsi="Times New Roman" w:cs="Times New Roman"/>
                      <w:i/>
                      <w:sz w:val="20"/>
                      <w:szCs w:val="20"/>
                      <w:lang w:val="de-DE" w:eastAsia="de-DE"/>
                    </w:rPr>
                    <w:t>Manoj Shukla, Senior Scientist, Central Road Research Institute (CRRI), New Delhi, India</w:t>
                  </w:r>
                </w:p>
                <w:p w14:paraId="0880E3A7"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de-DE" w:eastAsia="de-DE"/>
                    </w:rPr>
                  </w:pPr>
                  <w:r w:rsidRPr="00214ADE">
                    <w:rPr>
                      <w:rFonts w:ascii="Times New Roman" w:eastAsia="Times New Roman" w:hAnsi="Times New Roman" w:cs="Times New Roman"/>
                      <w:i/>
                      <w:sz w:val="20"/>
                      <w:szCs w:val="20"/>
                      <w:lang w:val="de-DE" w:eastAsia="de-DE"/>
                    </w:rPr>
                    <w:t>Dr. Devesh Tiwari, Principal Scientist, Central Road Research Institute (CRRI), New Delhi, India</w:t>
                  </w:r>
                </w:p>
                <w:p w14:paraId="53AA362A"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de-DE" w:eastAsia="de-DE"/>
                    </w:rPr>
                  </w:pPr>
                  <w:r w:rsidRPr="00214ADE">
                    <w:rPr>
                      <w:rFonts w:ascii="Times New Roman" w:eastAsia="Times New Roman" w:hAnsi="Times New Roman" w:cs="Times New Roman"/>
                      <w:i/>
                      <w:sz w:val="20"/>
                      <w:szCs w:val="20"/>
                      <w:lang w:val="de-DE" w:eastAsia="de-DE"/>
                    </w:rPr>
                    <w:t>K. Sitaramanjaneyulu, Senior Principal Scientist, Central Road Research Institute (CRRI), New Delhi, India</w:t>
                  </w:r>
                </w:p>
                <w:p w14:paraId="43ECC173" w14:textId="77777777" w:rsidR="00214ADE" w:rsidRPr="00214ADE" w:rsidRDefault="00214ADE" w:rsidP="00214ADE">
                  <w:pPr>
                    <w:spacing w:after="0" w:line="240" w:lineRule="auto"/>
                    <w:rPr>
                      <w:rFonts w:ascii="Times New Roman" w:eastAsia="Times New Roman" w:hAnsi="Times New Roman" w:cs="Times New Roman"/>
                      <w:b/>
                      <w:lang w:val="de-DE" w:eastAsia="de-DE"/>
                    </w:rPr>
                  </w:pPr>
                </w:p>
                <w:p w14:paraId="095D16E9" w14:textId="4F38816B"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EXPERIMENTAL ANALYSIS OF WATERPROOFING POLYMERIC PAVEMENTS FOR CONCRETE BRIDGE DECKS</w:t>
                  </w:r>
                </w:p>
                <w:p w14:paraId="0CEF02DD" w14:textId="5D3FD635" w:rsidR="00214ADE" w:rsidRPr="00214ADE" w:rsidRDefault="00214ADE" w:rsidP="00214ADE">
                  <w:pPr>
                    <w:spacing w:after="0" w:line="240" w:lineRule="auto"/>
                    <w:jc w:val="both"/>
                    <w:rPr>
                      <w:rFonts w:ascii="Times New Roman" w:eastAsia="Times New Roman" w:hAnsi="Times New Roman" w:cs="Times New Roman"/>
                      <w:i/>
                      <w:sz w:val="16"/>
                      <w:szCs w:val="16"/>
                      <w:lang w:val="en-US" w:eastAsia="de-DE"/>
                    </w:rPr>
                  </w:pPr>
                  <w:r w:rsidRPr="00214ADE">
                    <w:rPr>
                      <w:rFonts w:ascii="Times New Roman" w:eastAsia="Times New Roman" w:hAnsi="Times New Roman" w:cs="Times New Roman"/>
                      <w:i/>
                      <w:sz w:val="20"/>
                      <w:szCs w:val="20"/>
                      <w:lang w:val="en-US" w:eastAsia="de-DE"/>
                    </w:rPr>
                    <w:t xml:space="preserve">Marco </w:t>
                  </w:r>
                  <w:proofErr w:type="spellStart"/>
                  <w:r w:rsidRPr="00214ADE">
                    <w:rPr>
                      <w:rFonts w:ascii="Times New Roman" w:eastAsia="Times New Roman" w:hAnsi="Times New Roman" w:cs="Times New Roman"/>
                      <w:i/>
                      <w:sz w:val="20"/>
                      <w:szCs w:val="20"/>
                      <w:lang w:val="en-US" w:eastAsia="de-DE"/>
                    </w:rPr>
                    <w:t>Pasetto</w:t>
                  </w:r>
                  <w:proofErr w:type="spellEnd"/>
                  <w:r w:rsidRPr="00214ADE">
                    <w:rPr>
                      <w:rFonts w:ascii="Times New Roman" w:eastAsia="Times New Roman" w:hAnsi="Times New Roman" w:cs="Times New Roman"/>
                      <w:i/>
                      <w:sz w:val="20"/>
                      <w:szCs w:val="20"/>
                      <w:lang w:val="en-US" w:eastAsia="de-DE"/>
                    </w:rPr>
                    <w:t>, Professor, University of Padua, Department of Civil, Environmental and Architectural Engineering - Padova, Italy</w:t>
                  </w:r>
                </w:p>
                <w:p w14:paraId="484D9919"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Giovanni </w:t>
                  </w:r>
                  <w:proofErr w:type="spellStart"/>
                  <w:r w:rsidRPr="00214ADE">
                    <w:rPr>
                      <w:rFonts w:ascii="Times New Roman" w:eastAsia="Times New Roman" w:hAnsi="Times New Roman" w:cs="Times New Roman"/>
                      <w:i/>
                      <w:sz w:val="20"/>
                      <w:szCs w:val="20"/>
                      <w:lang w:val="en-US" w:eastAsia="de-DE"/>
                    </w:rPr>
                    <w:t>Giacomello</w:t>
                  </w:r>
                  <w:proofErr w:type="spellEnd"/>
                  <w:r w:rsidRPr="00214ADE">
                    <w:rPr>
                      <w:rFonts w:ascii="Times New Roman" w:eastAsia="Times New Roman" w:hAnsi="Times New Roman" w:cs="Times New Roman"/>
                      <w:i/>
                      <w:sz w:val="20"/>
                      <w:szCs w:val="20"/>
                      <w:lang w:val="en-US" w:eastAsia="de-DE"/>
                    </w:rPr>
                    <w:t xml:space="preserve">, Ph.D. student, University of Padua, Department of Civil, Environmental and </w:t>
                  </w:r>
                </w:p>
                <w:p w14:paraId="63F7327D"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Architectural Engineering - Padova, Italy</w:t>
                  </w:r>
                </w:p>
              </w:tc>
            </w:tr>
          </w:tbl>
          <w:p w14:paraId="41E1496D" w14:textId="75F36BEB" w:rsidR="001343D8" w:rsidRPr="00187ECA" w:rsidRDefault="001343D8" w:rsidP="00214ADE">
            <w:pPr>
              <w:spacing w:after="0" w:line="240" w:lineRule="auto"/>
              <w:rPr>
                <w:rFonts w:ascii="Times New Roman" w:eastAsia="Times New Roman" w:hAnsi="Times New Roman" w:cs="Times New Roman"/>
                <w:b/>
                <w:bCs/>
                <w:i/>
                <w:color w:val="000000"/>
                <w:sz w:val="16"/>
                <w:szCs w:val="16"/>
                <w:lang w:val="de-DE" w:eastAsia="de-DE"/>
              </w:rPr>
            </w:pPr>
          </w:p>
          <w:p w14:paraId="16801022" w14:textId="77777777" w:rsidR="001343D8" w:rsidRPr="00187ECA" w:rsidRDefault="001343D8" w:rsidP="00214ADE">
            <w:pPr>
              <w:spacing w:after="0" w:line="240" w:lineRule="auto"/>
              <w:rPr>
                <w:rFonts w:ascii="Times New Roman" w:eastAsia="Times New Roman" w:hAnsi="Times New Roman" w:cs="Times New Roman"/>
                <w:b/>
                <w:bCs/>
                <w:i/>
                <w:color w:val="000000"/>
                <w:sz w:val="16"/>
                <w:szCs w:val="16"/>
                <w:lang w:val="de-DE" w:eastAsia="de-DE"/>
              </w:rPr>
            </w:pPr>
          </w:p>
          <w:p w14:paraId="75AA1280" w14:textId="20C1276A" w:rsidR="00214ADE" w:rsidRPr="00214ADE" w:rsidRDefault="00214ADE" w:rsidP="00214ADE">
            <w:pPr>
              <w:spacing w:after="0" w:line="240" w:lineRule="auto"/>
              <w:rPr>
                <w:rFonts w:ascii="Times New Roman" w:eastAsia="Times New Roman" w:hAnsi="Times New Roman" w:cs="Times New Roman"/>
                <w:b/>
                <w:bCs/>
                <w:i/>
                <w:color w:val="000000"/>
                <w:sz w:val="24"/>
                <w:szCs w:val="24"/>
                <w:lang w:val="de-DE" w:eastAsia="de-DE"/>
              </w:rPr>
            </w:pPr>
            <w:r w:rsidRPr="001343D8">
              <w:rPr>
                <w:rFonts w:ascii="Times New Roman" w:eastAsia="Times New Roman" w:hAnsi="Times New Roman" w:cs="Times New Roman"/>
                <w:b/>
                <w:i/>
                <w:sz w:val="24"/>
                <w:szCs w:val="24"/>
              </w:rPr>
              <w:t>December 2014, Volume 15, Issue 2</w:t>
            </w:r>
          </w:p>
          <w:p w14:paraId="18949D95" w14:textId="77777777" w:rsidR="00214ADE" w:rsidRPr="00214ADE" w:rsidRDefault="00214ADE" w:rsidP="00214ADE">
            <w:pPr>
              <w:spacing w:after="0" w:line="240" w:lineRule="auto"/>
              <w:ind w:hanging="84"/>
              <w:rPr>
                <w:rFonts w:ascii="Times New Roman" w:eastAsia="Times New Roman" w:hAnsi="Times New Roman" w:cs="Times New Roman"/>
                <w:b/>
                <w:bCs/>
                <w:i/>
                <w:color w:val="000000"/>
                <w:sz w:val="16"/>
                <w:szCs w:val="16"/>
                <w:lang w:val="de-DE" w:eastAsia="de-DE"/>
              </w:rPr>
            </w:pPr>
          </w:p>
          <w:p w14:paraId="186E11F5" w14:textId="77777777" w:rsidR="00214ADE" w:rsidRPr="00214ADE" w:rsidRDefault="00214ADE" w:rsidP="00214ADE">
            <w:pPr>
              <w:spacing w:after="0" w:line="240" w:lineRule="auto"/>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 xml:space="preserve">TECHNICAL PAPERS </w:t>
            </w:r>
          </w:p>
          <w:p w14:paraId="721A779A" w14:textId="77777777" w:rsidR="00214ADE" w:rsidRPr="00214ADE" w:rsidRDefault="00214ADE" w:rsidP="00214ADE">
            <w:pPr>
              <w:spacing w:after="0" w:line="240" w:lineRule="auto"/>
              <w:rPr>
                <w:rFonts w:ascii="Times New Roman" w:eastAsia="Times New Roman" w:hAnsi="Times New Roman" w:cs="Times New Roman"/>
                <w:b/>
                <w:lang w:val="de-DE" w:eastAsia="de-DE"/>
              </w:rPr>
            </w:pPr>
          </w:p>
          <w:p w14:paraId="3B0D5F08" w14:textId="041628ED"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ANALYSIS OF RUNWAY DEFLECTOMETER CAMPAIGN FOR IMPLEMENTATION ON AIRPORT PAVEMENT MANAGEMENT SYSTEM</w:t>
            </w:r>
          </w:p>
          <w:p w14:paraId="249CCDD1" w14:textId="368986B5"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Franco </w:t>
            </w:r>
            <w:proofErr w:type="spellStart"/>
            <w:r w:rsidRPr="00214ADE">
              <w:rPr>
                <w:rFonts w:ascii="Times New Roman" w:eastAsia="Times New Roman" w:hAnsi="Times New Roman" w:cs="Times New Roman"/>
                <w:i/>
                <w:sz w:val="20"/>
                <w:szCs w:val="20"/>
                <w:lang w:val="en-US" w:eastAsia="de-DE"/>
              </w:rPr>
              <w:t>Pigozzi</w:t>
            </w:r>
            <w:proofErr w:type="spellEnd"/>
            <w:r w:rsidRPr="00214ADE">
              <w:rPr>
                <w:rFonts w:ascii="Times New Roman" w:eastAsia="Times New Roman" w:hAnsi="Times New Roman" w:cs="Times New Roman"/>
                <w:i/>
                <w:sz w:val="20"/>
                <w:szCs w:val="20"/>
                <w:lang w:val="en-US" w:eastAsia="de-DE"/>
              </w:rPr>
              <w:t xml:space="preserve">, Silvia </w:t>
            </w:r>
            <w:proofErr w:type="spellStart"/>
            <w:r w:rsidRPr="00214ADE">
              <w:rPr>
                <w:rFonts w:ascii="Times New Roman" w:eastAsia="Times New Roman" w:hAnsi="Times New Roman" w:cs="Times New Roman"/>
                <w:i/>
                <w:sz w:val="20"/>
                <w:szCs w:val="20"/>
                <w:lang w:val="en-US" w:eastAsia="de-DE"/>
              </w:rPr>
              <w:t>Portas</w:t>
            </w:r>
            <w:proofErr w:type="spellEnd"/>
            <w:r w:rsidRPr="00214ADE">
              <w:rPr>
                <w:rFonts w:ascii="Times New Roman" w:eastAsia="Times New Roman" w:hAnsi="Times New Roman" w:cs="Times New Roman"/>
                <w:i/>
                <w:sz w:val="20"/>
                <w:szCs w:val="20"/>
                <w:lang w:val="en-US" w:eastAsia="de-DE"/>
              </w:rPr>
              <w:t xml:space="preserve">, Francesca </w:t>
            </w:r>
            <w:proofErr w:type="spellStart"/>
            <w:r w:rsidRPr="00214ADE">
              <w:rPr>
                <w:rFonts w:ascii="Times New Roman" w:eastAsia="Times New Roman" w:hAnsi="Times New Roman" w:cs="Times New Roman"/>
                <w:i/>
                <w:sz w:val="20"/>
                <w:szCs w:val="20"/>
                <w:lang w:val="en-US" w:eastAsia="de-DE"/>
              </w:rPr>
              <w:t>Maltinti</w:t>
            </w:r>
            <w:proofErr w:type="spellEnd"/>
            <w:r w:rsidRPr="00214ADE">
              <w:rPr>
                <w:rFonts w:ascii="Times New Roman" w:eastAsia="Times New Roman" w:hAnsi="Times New Roman" w:cs="Times New Roman"/>
                <w:i/>
                <w:sz w:val="20"/>
                <w:szCs w:val="20"/>
                <w:lang w:val="en-US" w:eastAsia="de-DE"/>
              </w:rPr>
              <w:t xml:space="preserve"> and Mauro Coni, Department of Civil, Environmental and Architectural Engineering, University of Cagliari, Italy</w:t>
            </w:r>
          </w:p>
          <w:p w14:paraId="2E909209" w14:textId="77777777" w:rsidR="00214ADE" w:rsidRPr="00214ADE" w:rsidRDefault="00214ADE" w:rsidP="00214ADE">
            <w:pPr>
              <w:spacing w:after="0" w:line="240" w:lineRule="auto"/>
              <w:rPr>
                <w:rFonts w:ascii="Times New Roman" w:eastAsia="Times New Roman" w:hAnsi="Times New Roman" w:cs="Times New Roman"/>
                <w:sz w:val="16"/>
                <w:szCs w:val="16"/>
                <w:lang w:val="de-DE" w:eastAsia="de-DE"/>
              </w:rPr>
            </w:pPr>
          </w:p>
          <w:p w14:paraId="40833619" w14:textId="514F2A4E"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CORRELATIONS BETWEEN AGGREGATE PARTICLE SHAPE PARAMETERS AND SIZE BASED ON IMAGES CAPTURED USING A 3-D LASER SCANNING DEVICE</w:t>
            </w:r>
          </w:p>
          <w:p w14:paraId="04BF40D1" w14:textId="7802C0A3"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Martin B </w:t>
            </w:r>
            <w:proofErr w:type="spellStart"/>
            <w:r w:rsidRPr="00214ADE">
              <w:rPr>
                <w:rFonts w:ascii="Times New Roman" w:eastAsia="Times New Roman" w:hAnsi="Times New Roman" w:cs="Times New Roman"/>
                <w:i/>
                <w:sz w:val="20"/>
                <w:szCs w:val="20"/>
                <w:lang w:val="en-US" w:eastAsia="de-DE"/>
              </w:rPr>
              <w:t>Mgangira</w:t>
            </w:r>
            <w:proofErr w:type="spellEnd"/>
            <w:r w:rsidRPr="00214ADE">
              <w:rPr>
                <w:rFonts w:ascii="Times New Roman" w:eastAsia="Times New Roman" w:hAnsi="Times New Roman" w:cs="Times New Roman"/>
                <w:i/>
                <w:sz w:val="20"/>
                <w:szCs w:val="20"/>
                <w:lang w:val="en-US" w:eastAsia="de-DE"/>
              </w:rPr>
              <w:t xml:space="preserve"> and Julius </w:t>
            </w:r>
            <w:proofErr w:type="spellStart"/>
            <w:r w:rsidRPr="00214ADE">
              <w:rPr>
                <w:rFonts w:ascii="Times New Roman" w:eastAsia="Times New Roman" w:hAnsi="Times New Roman" w:cs="Times New Roman"/>
                <w:i/>
                <w:sz w:val="20"/>
                <w:szCs w:val="20"/>
                <w:lang w:val="en-US" w:eastAsia="de-DE"/>
              </w:rPr>
              <w:t>Komba</w:t>
            </w:r>
            <w:proofErr w:type="spellEnd"/>
            <w:r w:rsidRPr="00214ADE">
              <w:rPr>
                <w:rFonts w:ascii="Times New Roman" w:eastAsia="Times New Roman" w:hAnsi="Times New Roman" w:cs="Times New Roman"/>
                <w:i/>
                <w:sz w:val="20"/>
                <w:szCs w:val="20"/>
                <w:lang w:val="en-US" w:eastAsia="de-DE"/>
              </w:rPr>
              <w:t>, CSIR Built Environment, P.O Box 395, Pretoria, 0001, South Africa</w:t>
            </w:r>
          </w:p>
          <w:p w14:paraId="38263C56"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58AF08F9" w14:textId="077F06F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SITE TRIALS OF RECYCLED AND SECOND</w:t>
            </w:r>
            <w:r w:rsidR="00187ECA">
              <w:rPr>
                <w:rFonts w:ascii="Times New Roman" w:eastAsia="Times New Roman" w:hAnsi="Times New Roman" w:cs="Times New Roman"/>
                <w:b/>
                <w:lang w:val="de-DE" w:eastAsia="de-DE"/>
              </w:rPr>
              <w:t xml:space="preserve">ARY AGGREGATES IN CONCRETE AND </w:t>
            </w:r>
            <w:r w:rsidRPr="00214ADE">
              <w:rPr>
                <w:rFonts w:ascii="Times New Roman" w:eastAsia="Times New Roman" w:hAnsi="Times New Roman" w:cs="Times New Roman"/>
                <w:b/>
                <w:lang w:val="de-DE" w:eastAsia="de-DE"/>
              </w:rPr>
              <w:t>CONCRETE BLOCKS IN QATAR</w:t>
            </w:r>
          </w:p>
          <w:p w14:paraId="4DF82614"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Dr. K. E. Hassan, TRL, QSTP-B, Doha, Qatar</w:t>
            </w:r>
          </w:p>
          <w:p w14:paraId="43D99D24"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Dr. M. S. Al-</w:t>
            </w:r>
            <w:proofErr w:type="spellStart"/>
            <w:r w:rsidRPr="00214ADE">
              <w:rPr>
                <w:rFonts w:ascii="Times New Roman" w:eastAsia="Times New Roman" w:hAnsi="Times New Roman" w:cs="Times New Roman"/>
                <w:i/>
                <w:sz w:val="20"/>
                <w:szCs w:val="20"/>
                <w:lang w:val="en-US" w:eastAsia="de-DE"/>
              </w:rPr>
              <w:t>Kuwari</w:t>
            </w:r>
            <w:proofErr w:type="spellEnd"/>
            <w:r w:rsidRPr="00214ADE">
              <w:rPr>
                <w:rFonts w:ascii="Times New Roman" w:eastAsia="Times New Roman" w:hAnsi="Times New Roman" w:cs="Times New Roman"/>
                <w:i/>
                <w:sz w:val="20"/>
                <w:szCs w:val="20"/>
                <w:lang w:val="en-US" w:eastAsia="de-DE"/>
              </w:rPr>
              <w:t>, Qatar Standards, Ministry of Environment, Doha, Qatar</w:t>
            </w:r>
          </w:p>
          <w:p w14:paraId="0E6E39AF"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Dr. J. M. Reid, Senior Technical Manager, Infrastructure, TRL, Crowthorne House, Nine Mile Ride, </w:t>
            </w:r>
          </w:p>
          <w:p w14:paraId="35A7AC9E"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Wokingham, Berkshire RG40 3GA, United Kingdom</w:t>
            </w:r>
          </w:p>
          <w:p w14:paraId="7C95EC28"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56CCBA98" w14:textId="362265EB"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INVESTIGATING FILLER CHARACTERISTICS IN UPGRADING</w:t>
            </w:r>
            <w:r w:rsidR="001343D8">
              <w:rPr>
                <w:rFonts w:ascii="Times New Roman" w:eastAsia="Times New Roman" w:hAnsi="Times New Roman" w:cs="Times New Roman"/>
                <w:b/>
                <w:lang w:val="de-DE" w:eastAsia="de-DE"/>
              </w:rPr>
              <w:t xml:space="preserve"> COLD BITUMINOUS </w:t>
            </w:r>
            <w:r w:rsidRPr="00214ADE">
              <w:rPr>
                <w:rFonts w:ascii="Times New Roman" w:eastAsia="Times New Roman" w:hAnsi="Times New Roman" w:cs="Times New Roman"/>
                <w:b/>
                <w:lang w:val="de-DE" w:eastAsia="de-DE"/>
              </w:rPr>
              <w:t xml:space="preserve">EMULSION MIXTURES </w:t>
            </w:r>
          </w:p>
          <w:p w14:paraId="534434A1" w14:textId="3FA15DDD"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Dr. Shakir Al-Busaltan, Lecturer, Department of Civil Engineering, College of Engineering, University of Kerbala, Kerbala, Iraq</w:t>
            </w:r>
          </w:p>
          <w:p w14:paraId="2A3C413F" w14:textId="77777777" w:rsidR="001343D8" w:rsidRPr="00187ECA" w:rsidRDefault="001343D8" w:rsidP="001343D8">
            <w:pPr>
              <w:spacing w:after="0" w:line="240" w:lineRule="auto"/>
              <w:rPr>
                <w:rFonts w:ascii="Times New Roman" w:eastAsia="Times New Roman" w:hAnsi="Times New Roman" w:cs="Times New Roman"/>
                <w:b/>
                <w:i/>
                <w:sz w:val="16"/>
                <w:szCs w:val="16"/>
              </w:rPr>
            </w:pPr>
          </w:p>
          <w:p w14:paraId="427A7674" w14:textId="365A0FD3" w:rsidR="001343D8" w:rsidRPr="00187ECA" w:rsidRDefault="001343D8" w:rsidP="001343D8">
            <w:pPr>
              <w:spacing w:after="0" w:line="240" w:lineRule="auto"/>
              <w:rPr>
                <w:rFonts w:ascii="Times New Roman" w:eastAsia="Times New Roman" w:hAnsi="Times New Roman" w:cs="Times New Roman"/>
                <w:b/>
                <w:i/>
                <w:sz w:val="16"/>
                <w:szCs w:val="16"/>
              </w:rPr>
            </w:pPr>
          </w:p>
          <w:p w14:paraId="7C16685D" w14:textId="244D3F19" w:rsidR="00214ADE" w:rsidRPr="00214ADE" w:rsidRDefault="00214ADE" w:rsidP="001343D8">
            <w:pPr>
              <w:spacing w:after="0" w:line="240" w:lineRule="auto"/>
              <w:rPr>
                <w:rFonts w:ascii="Times New Roman" w:eastAsia="Times New Roman" w:hAnsi="Times New Roman" w:cs="Times New Roman"/>
                <w:b/>
                <w:i/>
                <w:sz w:val="24"/>
                <w:szCs w:val="24"/>
              </w:rPr>
            </w:pPr>
            <w:r w:rsidRPr="001343D8">
              <w:rPr>
                <w:rFonts w:ascii="Times New Roman" w:eastAsia="Times New Roman" w:hAnsi="Times New Roman" w:cs="Times New Roman"/>
                <w:b/>
                <w:i/>
                <w:sz w:val="24"/>
                <w:szCs w:val="24"/>
              </w:rPr>
              <w:t xml:space="preserve">May </w:t>
            </w:r>
            <w:r w:rsidRPr="00214ADE">
              <w:rPr>
                <w:rFonts w:ascii="Times New Roman" w:eastAsia="Times New Roman" w:hAnsi="Times New Roman" w:cs="Times New Roman"/>
                <w:b/>
                <w:i/>
                <w:sz w:val="24"/>
                <w:szCs w:val="24"/>
              </w:rPr>
              <w:t>2015, Volume 16, Issue 1</w:t>
            </w:r>
          </w:p>
          <w:tbl>
            <w:tblPr>
              <w:tblW w:w="10503" w:type="dxa"/>
              <w:tblLook w:val="0000" w:firstRow="0" w:lastRow="0" w:firstColumn="0" w:lastColumn="0" w:noHBand="0" w:noVBand="0"/>
            </w:tblPr>
            <w:tblGrid>
              <w:gridCol w:w="10281"/>
              <w:gridCol w:w="222"/>
            </w:tblGrid>
            <w:tr w:rsidR="00214ADE" w:rsidRPr="00214ADE" w14:paraId="1B9FC2A6" w14:textId="77777777" w:rsidTr="000768AA">
              <w:tc>
                <w:tcPr>
                  <w:tcW w:w="10281" w:type="dxa"/>
                </w:tcPr>
                <w:p w14:paraId="5033F646" w14:textId="77777777" w:rsidR="001343D8" w:rsidRDefault="001343D8" w:rsidP="00214ADE">
                  <w:pPr>
                    <w:spacing w:after="0" w:line="240" w:lineRule="auto"/>
                    <w:ind w:hanging="84"/>
                    <w:rPr>
                      <w:rFonts w:ascii="Times New Roman" w:eastAsia="Times New Roman" w:hAnsi="Times New Roman" w:cs="Times New Roman"/>
                      <w:b/>
                      <w:bCs/>
                      <w:color w:val="000000"/>
                      <w:u w:val="single"/>
                      <w:lang w:val="de-DE" w:eastAsia="de-DE"/>
                    </w:rPr>
                  </w:pPr>
                </w:p>
                <w:p w14:paraId="02AEBDFC" w14:textId="5D42368F" w:rsidR="00214ADE" w:rsidRPr="00214ADE" w:rsidRDefault="00214ADE" w:rsidP="00214ADE">
                  <w:pPr>
                    <w:spacing w:after="0" w:line="240" w:lineRule="auto"/>
                    <w:ind w:hanging="84"/>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 xml:space="preserve">TECHNICAL PAPERS </w:t>
                  </w:r>
                </w:p>
              </w:tc>
              <w:tc>
                <w:tcPr>
                  <w:tcW w:w="222" w:type="dxa"/>
                </w:tcPr>
                <w:p w14:paraId="04BB2C51" w14:textId="77777777" w:rsidR="00214ADE" w:rsidRPr="00214ADE" w:rsidRDefault="00214ADE" w:rsidP="00214ADE">
                  <w:pPr>
                    <w:spacing w:after="0" w:line="240" w:lineRule="auto"/>
                    <w:jc w:val="center"/>
                    <w:rPr>
                      <w:rFonts w:ascii="Times New Roman" w:eastAsia="Times New Roman" w:hAnsi="Times New Roman" w:cs="Times New Roman"/>
                      <w:b/>
                      <w:sz w:val="20"/>
                      <w:szCs w:val="20"/>
                      <w:lang w:val="de-DE" w:eastAsia="de-DE"/>
                    </w:rPr>
                  </w:pPr>
                </w:p>
              </w:tc>
            </w:tr>
          </w:tbl>
          <w:p w14:paraId="6C21094B"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4A6E6141" w14:textId="77777777"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WARM MIX ASPHALT FOR AUSTRALIAN AIRPORTS</w:t>
            </w:r>
          </w:p>
          <w:p w14:paraId="0795E0BF"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Greg White Technical Manager Airports, Fulton Hogan 2404 Logan Road, Eight Mile Plains, Brisbane, Australia</w:t>
            </w:r>
          </w:p>
          <w:p w14:paraId="1BDBA29B"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53F9D605" w14:textId="36EDAECB"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INVESTIGATION AND DESIGN OF DURABLE PAVEMENT STRUCTURE REHABILILATION</w:t>
            </w:r>
          </w:p>
          <w:p w14:paraId="3294631F"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roofErr w:type="spellStart"/>
            <w:r w:rsidRPr="00214ADE">
              <w:rPr>
                <w:rFonts w:ascii="Times New Roman" w:eastAsia="Times New Roman" w:hAnsi="Times New Roman" w:cs="Times New Roman"/>
                <w:i/>
                <w:sz w:val="20"/>
                <w:szCs w:val="20"/>
                <w:lang w:val="en-US" w:eastAsia="de-DE"/>
              </w:rPr>
              <w:t>Márton</w:t>
            </w:r>
            <w:proofErr w:type="spellEnd"/>
            <w:r w:rsidRPr="00214ADE">
              <w:rPr>
                <w:rFonts w:ascii="Times New Roman" w:eastAsia="Times New Roman" w:hAnsi="Times New Roman" w:cs="Times New Roman"/>
                <w:i/>
                <w:sz w:val="20"/>
                <w:szCs w:val="20"/>
                <w:lang w:val="en-US" w:eastAsia="de-DE"/>
              </w:rPr>
              <w:t xml:space="preserve"> </w:t>
            </w:r>
            <w:proofErr w:type="spellStart"/>
            <w:r w:rsidRPr="00214ADE">
              <w:rPr>
                <w:rFonts w:ascii="Times New Roman" w:eastAsia="Times New Roman" w:hAnsi="Times New Roman" w:cs="Times New Roman"/>
                <w:i/>
                <w:sz w:val="20"/>
                <w:szCs w:val="20"/>
                <w:lang w:val="en-US" w:eastAsia="de-DE"/>
              </w:rPr>
              <w:t>Karoliny</w:t>
            </w:r>
            <w:proofErr w:type="spellEnd"/>
            <w:r w:rsidRPr="00214ADE">
              <w:rPr>
                <w:rFonts w:ascii="Times New Roman" w:eastAsia="Times New Roman" w:hAnsi="Times New Roman" w:cs="Times New Roman"/>
                <w:i/>
                <w:sz w:val="20"/>
                <w:szCs w:val="20"/>
                <w:lang w:val="en-US" w:eastAsia="de-DE"/>
              </w:rPr>
              <w:t xml:space="preserve"> Senior Advisor, EULAB Ltd., 1 </w:t>
            </w:r>
            <w:proofErr w:type="spellStart"/>
            <w:r w:rsidRPr="00214ADE">
              <w:rPr>
                <w:rFonts w:ascii="Times New Roman" w:eastAsia="Times New Roman" w:hAnsi="Times New Roman" w:cs="Times New Roman"/>
                <w:i/>
                <w:sz w:val="20"/>
                <w:szCs w:val="20"/>
                <w:lang w:val="en-US" w:eastAsia="de-DE"/>
              </w:rPr>
              <w:t>Székesdűlő</w:t>
            </w:r>
            <w:proofErr w:type="spellEnd"/>
            <w:r w:rsidRPr="00214ADE">
              <w:rPr>
                <w:rFonts w:ascii="Times New Roman" w:eastAsia="Times New Roman" w:hAnsi="Times New Roman" w:cs="Times New Roman"/>
                <w:i/>
                <w:sz w:val="20"/>
                <w:szCs w:val="20"/>
                <w:lang w:val="en-US" w:eastAsia="de-DE"/>
              </w:rPr>
              <w:t xml:space="preserve"> Str. </w:t>
            </w:r>
            <w:proofErr w:type="spellStart"/>
            <w:r w:rsidRPr="00214ADE">
              <w:rPr>
                <w:rFonts w:ascii="Times New Roman" w:eastAsia="Times New Roman" w:hAnsi="Times New Roman" w:cs="Times New Roman"/>
                <w:i/>
                <w:sz w:val="20"/>
                <w:szCs w:val="20"/>
                <w:lang w:val="en-US" w:eastAsia="de-DE"/>
              </w:rPr>
              <w:t>Dunakeszi</w:t>
            </w:r>
            <w:proofErr w:type="spellEnd"/>
            <w:r w:rsidRPr="00214ADE">
              <w:rPr>
                <w:rFonts w:ascii="Times New Roman" w:eastAsia="Times New Roman" w:hAnsi="Times New Roman" w:cs="Times New Roman"/>
                <w:i/>
                <w:sz w:val="20"/>
                <w:szCs w:val="20"/>
                <w:lang w:val="en-US" w:eastAsia="de-DE"/>
              </w:rPr>
              <w:t>, Hungary, 2120</w:t>
            </w:r>
          </w:p>
          <w:p w14:paraId="01AB65EC"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László </w:t>
            </w:r>
            <w:proofErr w:type="spellStart"/>
            <w:r w:rsidRPr="00214ADE">
              <w:rPr>
                <w:rFonts w:ascii="Times New Roman" w:eastAsia="Times New Roman" w:hAnsi="Times New Roman" w:cs="Times New Roman"/>
                <w:i/>
                <w:sz w:val="20"/>
                <w:szCs w:val="20"/>
                <w:lang w:val="en-US" w:eastAsia="de-DE"/>
              </w:rPr>
              <w:t>Gáspár</w:t>
            </w:r>
            <w:proofErr w:type="spellEnd"/>
            <w:r w:rsidRPr="00214ADE">
              <w:rPr>
                <w:rFonts w:ascii="Times New Roman" w:eastAsia="Times New Roman" w:hAnsi="Times New Roman" w:cs="Times New Roman"/>
                <w:i/>
                <w:sz w:val="20"/>
                <w:szCs w:val="20"/>
                <w:lang w:val="en-US" w:eastAsia="de-DE"/>
              </w:rPr>
              <w:t xml:space="preserve"> Research Professor, KTI Non-profit Ltd., 3-5 </w:t>
            </w:r>
            <w:proofErr w:type="spellStart"/>
            <w:r w:rsidRPr="00214ADE">
              <w:rPr>
                <w:rFonts w:ascii="Times New Roman" w:eastAsia="Times New Roman" w:hAnsi="Times New Roman" w:cs="Times New Roman"/>
                <w:i/>
                <w:sz w:val="20"/>
                <w:szCs w:val="20"/>
                <w:lang w:val="en-US" w:eastAsia="de-DE"/>
              </w:rPr>
              <w:t>Thán</w:t>
            </w:r>
            <w:proofErr w:type="spellEnd"/>
            <w:r w:rsidRPr="00214ADE">
              <w:rPr>
                <w:rFonts w:ascii="Times New Roman" w:eastAsia="Times New Roman" w:hAnsi="Times New Roman" w:cs="Times New Roman"/>
                <w:i/>
                <w:sz w:val="20"/>
                <w:szCs w:val="20"/>
                <w:lang w:val="en-US" w:eastAsia="de-DE"/>
              </w:rPr>
              <w:t xml:space="preserve"> </w:t>
            </w:r>
            <w:proofErr w:type="spellStart"/>
            <w:r w:rsidRPr="00214ADE">
              <w:rPr>
                <w:rFonts w:ascii="Times New Roman" w:eastAsia="Times New Roman" w:hAnsi="Times New Roman" w:cs="Times New Roman"/>
                <w:i/>
                <w:sz w:val="20"/>
                <w:szCs w:val="20"/>
                <w:lang w:val="en-US" w:eastAsia="de-DE"/>
              </w:rPr>
              <w:t>Károly</w:t>
            </w:r>
            <w:proofErr w:type="spellEnd"/>
            <w:r w:rsidRPr="00214ADE">
              <w:rPr>
                <w:rFonts w:ascii="Times New Roman" w:eastAsia="Times New Roman" w:hAnsi="Times New Roman" w:cs="Times New Roman"/>
                <w:i/>
                <w:sz w:val="20"/>
                <w:szCs w:val="20"/>
                <w:lang w:val="en-US" w:eastAsia="de-DE"/>
              </w:rPr>
              <w:t xml:space="preserve"> Str. Budapest, Hungary, 1119</w:t>
            </w:r>
          </w:p>
          <w:p w14:paraId="559878C9" w14:textId="77777777" w:rsidR="001A6ECF" w:rsidRDefault="001A6ECF" w:rsidP="00214ADE">
            <w:pPr>
              <w:spacing w:after="0" w:line="240" w:lineRule="auto"/>
              <w:jc w:val="both"/>
              <w:rPr>
                <w:rFonts w:ascii="Times New Roman" w:eastAsia="Times New Roman" w:hAnsi="Times New Roman" w:cs="Times New Roman"/>
                <w:b/>
                <w:lang w:val="de-DE" w:eastAsia="de-DE"/>
              </w:rPr>
            </w:pPr>
          </w:p>
          <w:p w14:paraId="4FA220E8" w14:textId="7FF0D7EC"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DEVELOPMENT OF A PAVEMENT RUTTING MODEL USING SHAKEDOWN THEORY</w:t>
            </w:r>
          </w:p>
          <w:p w14:paraId="19D54551" w14:textId="77777777" w:rsidR="00214ADE" w:rsidRPr="00214ADE" w:rsidRDefault="00214ADE" w:rsidP="00214ADE">
            <w:pPr>
              <w:spacing w:after="0" w:line="240" w:lineRule="auto"/>
              <w:jc w:val="both"/>
              <w:rPr>
                <w:rFonts w:ascii="Times New Roman" w:eastAsia="Times New Roman" w:hAnsi="Times New Roman" w:cs="Times New Roman"/>
                <w:i/>
                <w:sz w:val="18"/>
                <w:szCs w:val="18"/>
                <w:lang w:val="de-DE" w:eastAsia="de-DE"/>
              </w:rPr>
            </w:pPr>
            <w:r w:rsidRPr="00214ADE">
              <w:rPr>
                <w:rFonts w:ascii="Times New Roman" w:eastAsia="Times New Roman" w:hAnsi="Times New Roman" w:cs="Times New Roman"/>
                <w:i/>
                <w:sz w:val="18"/>
                <w:szCs w:val="18"/>
                <w:lang w:val="de-DE" w:eastAsia="de-DE"/>
              </w:rPr>
              <w:t>Mostapha Boulbibane, Faculty of Engineering, Sports and Sciences, University of Bolton, BL3 5AB, UK</w:t>
            </w:r>
          </w:p>
          <w:p w14:paraId="25D0F085" w14:textId="77777777" w:rsidR="00214ADE" w:rsidRPr="00214ADE" w:rsidRDefault="00214ADE" w:rsidP="00214ADE">
            <w:pPr>
              <w:spacing w:after="0" w:line="240" w:lineRule="auto"/>
              <w:jc w:val="both"/>
              <w:rPr>
                <w:rFonts w:ascii="Times New Roman" w:eastAsia="Times New Roman" w:hAnsi="Times New Roman" w:cs="Times New Roman"/>
                <w:i/>
                <w:sz w:val="18"/>
                <w:szCs w:val="18"/>
                <w:lang w:val="de-DE" w:eastAsia="de-DE"/>
              </w:rPr>
            </w:pPr>
            <w:r w:rsidRPr="00214ADE">
              <w:rPr>
                <w:rFonts w:ascii="Times New Roman" w:eastAsia="Times New Roman" w:hAnsi="Times New Roman" w:cs="Times New Roman"/>
                <w:i/>
                <w:sz w:val="18"/>
                <w:szCs w:val="18"/>
                <w:lang w:val="de-DE" w:eastAsia="de-DE"/>
              </w:rPr>
              <w:t>Ian F. Collins, Department of Engineering Science, University of Auckland, New Zealand</w:t>
            </w:r>
          </w:p>
          <w:p w14:paraId="5360319D" w14:textId="7412E46D" w:rsidR="00A65FBE" w:rsidRDefault="00A65FBE" w:rsidP="00214ADE">
            <w:pPr>
              <w:spacing w:after="0" w:line="240" w:lineRule="auto"/>
              <w:jc w:val="both"/>
              <w:rPr>
                <w:rFonts w:ascii="Times New Roman" w:eastAsia="Times New Roman" w:hAnsi="Times New Roman" w:cs="Times New Roman"/>
                <w:b/>
                <w:lang w:val="de-DE" w:eastAsia="de-DE"/>
              </w:rPr>
            </w:pPr>
          </w:p>
          <w:p w14:paraId="540ABDAC" w14:textId="0F914712"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lastRenderedPageBreak/>
              <w:t>THE STRESS RELAXATION OF MODIFIED BITUMENS</w:t>
            </w:r>
          </w:p>
          <w:p w14:paraId="1FD052B9" w14:textId="2C5A3989"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Pavel </w:t>
            </w:r>
            <w:proofErr w:type="spellStart"/>
            <w:r w:rsidRPr="00214ADE">
              <w:rPr>
                <w:rFonts w:ascii="Times New Roman" w:eastAsia="Times New Roman" w:hAnsi="Times New Roman" w:cs="Times New Roman"/>
                <w:i/>
                <w:sz w:val="20"/>
                <w:szCs w:val="20"/>
                <w:lang w:val="en-US" w:eastAsia="de-DE"/>
              </w:rPr>
              <w:t>Coufalík</w:t>
            </w:r>
            <w:proofErr w:type="spellEnd"/>
            <w:r w:rsidRPr="00214ADE">
              <w:rPr>
                <w:rFonts w:ascii="Times New Roman" w:eastAsia="Times New Roman" w:hAnsi="Times New Roman" w:cs="Times New Roman"/>
                <w:i/>
                <w:sz w:val="20"/>
                <w:szCs w:val="20"/>
                <w:lang w:val="en-US" w:eastAsia="de-DE"/>
              </w:rPr>
              <w:t xml:space="preserve">, </w:t>
            </w:r>
            <w:proofErr w:type="spellStart"/>
            <w:r w:rsidRPr="00214ADE">
              <w:rPr>
                <w:rFonts w:ascii="Times New Roman" w:eastAsia="Times New Roman" w:hAnsi="Times New Roman" w:cs="Times New Roman"/>
                <w:i/>
                <w:sz w:val="20"/>
                <w:szCs w:val="20"/>
                <w:lang w:val="en-US" w:eastAsia="de-DE"/>
              </w:rPr>
              <w:t>Ondřej</w:t>
            </w:r>
            <w:proofErr w:type="spellEnd"/>
            <w:r w:rsidRPr="00214ADE">
              <w:rPr>
                <w:rFonts w:ascii="Times New Roman" w:eastAsia="Times New Roman" w:hAnsi="Times New Roman" w:cs="Times New Roman"/>
                <w:i/>
                <w:sz w:val="20"/>
                <w:szCs w:val="20"/>
                <w:lang w:val="en-US" w:eastAsia="de-DE"/>
              </w:rPr>
              <w:t xml:space="preserve"> </w:t>
            </w:r>
            <w:proofErr w:type="spellStart"/>
            <w:r w:rsidRPr="00214ADE">
              <w:rPr>
                <w:rFonts w:ascii="Times New Roman" w:eastAsia="Times New Roman" w:hAnsi="Times New Roman" w:cs="Times New Roman"/>
                <w:i/>
                <w:sz w:val="20"/>
                <w:szCs w:val="20"/>
                <w:lang w:val="en-US" w:eastAsia="de-DE"/>
              </w:rPr>
              <w:t>Dašek</w:t>
            </w:r>
            <w:proofErr w:type="spellEnd"/>
            <w:r w:rsidRPr="00214ADE">
              <w:rPr>
                <w:rFonts w:ascii="Times New Roman" w:eastAsia="Times New Roman" w:hAnsi="Times New Roman" w:cs="Times New Roman"/>
                <w:i/>
                <w:sz w:val="20"/>
                <w:szCs w:val="20"/>
                <w:lang w:val="en-US" w:eastAsia="de-DE"/>
              </w:rPr>
              <w:t xml:space="preserve">, </w:t>
            </w:r>
            <w:proofErr w:type="spellStart"/>
            <w:r w:rsidRPr="00214ADE">
              <w:rPr>
                <w:rFonts w:ascii="Times New Roman" w:eastAsia="Times New Roman" w:hAnsi="Times New Roman" w:cs="Times New Roman"/>
                <w:i/>
                <w:sz w:val="20"/>
                <w:szCs w:val="20"/>
                <w:lang w:val="en-US" w:eastAsia="de-DE"/>
              </w:rPr>
              <w:t>Jiří</w:t>
            </w:r>
            <w:proofErr w:type="spellEnd"/>
            <w:r w:rsidRPr="00214ADE">
              <w:rPr>
                <w:rFonts w:ascii="Times New Roman" w:eastAsia="Times New Roman" w:hAnsi="Times New Roman" w:cs="Times New Roman"/>
                <w:i/>
                <w:sz w:val="20"/>
                <w:szCs w:val="20"/>
                <w:lang w:val="en-US" w:eastAsia="de-DE"/>
              </w:rPr>
              <w:t xml:space="preserve"> </w:t>
            </w:r>
            <w:proofErr w:type="spellStart"/>
            <w:r w:rsidRPr="00214ADE">
              <w:rPr>
                <w:rFonts w:ascii="Times New Roman" w:eastAsia="Times New Roman" w:hAnsi="Times New Roman" w:cs="Times New Roman"/>
                <w:i/>
                <w:sz w:val="20"/>
                <w:szCs w:val="20"/>
                <w:lang w:val="en-US" w:eastAsia="de-DE"/>
              </w:rPr>
              <w:t>Kachtík</w:t>
            </w:r>
            <w:proofErr w:type="spellEnd"/>
            <w:r w:rsidRPr="00214ADE">
              <w:rPr>
                <w:rFonts w:ascii="Times New Roman" w:eastAsia="Times New Roman" w:hAnsi="Times New Roman" w:cs="Times New Roman"/>
                <w:i/>
                <w:sz w:val="20"/>
                <w:szCs w:val="20"/>
                <w:lang w:val="en-US" w:eastAsia="de-DE"/>
              </w:rPr>
              <w:t xml:space="preserve"> and Jan </w:t>
            </w:r>
            <w:proofErr w:type="spellStart"/>
            <w:r w:rsidRPr="00214ADE">
              <w:rPr>
                <w:rFonts w:ascii="Times New Roman" w:eastAsia="Times New Roman" w:hAnsi="Times New Roman" w:cs="Times New Roman"/>
                <w:i/>
                <w:sz w:val="20"/>
                <w:szCs w:val="20"/>
                <w:lang w:val="en-US" w:eastAsia="de-DE"/>
              </w:rPr>
              <w:t>Kudrna</w:t>
            </w:r>
            <w:proofErr w:type="spellEnd"/>
            <w:r w:rsidRPr="00214ADE">
              <w:rPr>
                <w:rFonts w:ascii="Times New Roman" w:eastAsia="Times New Roman" w:hAnsi="Times New Roman" w:cs="Times New Roman"/>
                <w:i/>
                <w:sz w:val="20"/>
                <w:szCs w:val="20"/>
                <w:lang w:val="en-US" w:eastAsia="de-DE"/>
              </w:rPr>
              <w:t>, Brno University of Technology, Faculty of Civil Engineering, Czech Republic</w:t>
            </w:r>
          </w:p>
          <w:p w14:paraId="1602581B"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roofErr w:type="spellStart"/>
            <w:r w:rsidRPr="00214ADE">
              <w:rPr>
                <w:rFonts w:ascii="Times New Roman" w:eastAsia="Times New Roman" w:hAnsi="Times New Roman" w:cs="Times New Roman"/>
                <w:i/>
                <w:sz w:val="20"/>
                <w:szCs w:val="20"/>
                <w:lang w:val="en-US" w:eastAsia="de-DE"/>
              </w:rPr>
              <w:t>Svatopluk</w:t>
            </w:r>
            <w:proofErr w:type="spellEnd"/>
            <w:r w:rsidRPr="00214ADE">
              <w:rPr>
                <w:rFonts w:ascii="Times New Roman" w:eastAsia="Times New Roman" w:hAnsi="Times New Roman" w:cs="Times New Roman"/>
                <w:i/>
                <w:sz w:val="20"/>
                <w:szCs w:val="20"/>
                <w:lang w:val="en-US" w:eastAsia="de-DE"/>
              </w:rPr>
              <w:t xml:space="preserve"> </w:t>
            </w:r>
            <w:proofErr w:type="spellStart"/>
            <w:r w:rsidRPr="00214ADE">
              <w:rPr>
                <w:rFonts w:ascii="Times New Roman" w:eastAsia="Times New Roman" w:hAnsi="Times New Roman" w:cs="Times New Roman"/>
                <w:i/>
                <w:sz w:val="20"/>
                <w:szCs w:val="20"/>
                <w:lang w:val="en-US" w:eastAsia="de-DE"/>
              </w:rPr>
              <w:t>Stoklásek</w:t>
            </w:r>
            <w:proofErr w:type="spellEnd"/>
            <w:r w:rsidRPr="00214ADE">
              <w:rPr>
                <w:rFonts w:ascii="Times New Roman" w:eastAsia="Times New Roman" w:hAnsi="Times New Roman" w:cs="Times New Roman"/>
                <w:i/>
                <w:sz w:val="20"/>
                <w:szCs w:val="20"/>
                <w:lang w:val="en-US" w:eastAsia="de-DE"/>
              </w:rPr>
              <w:t xml:space="preserve">, </w:t>
            </w:r>
            <w:proofErr w:type="spellStart"/>
            <w:r w:rsidRPr="00214ADE">
              <w:rPr>
                <w:rFonts w:ascii="Times New Roman" w:eastAsia="Times New Roman" w:hAnsi="Times New Roman" w:cs="Times New Roman"/>
                <w:i/>
                <w:sz w:val="20"/>
                <w:szCs w:val="20"/>
                <w:lang w:val="en-US" w:eastAsia="de-DE"/>
              </w:rPr>
              <w:t>RNDr</w:t>
            </w:r>
            <w:proofErr w:type="spellEnd"/>
            <w:r w:rsidRPr="00214ADE">
              <w:rPr>
                <w:rFonts w:ascii="Times New Roman" w:eastAsia="Times New Roman" w:hAnsi="Times New Roman" w:cs="Times New Roman"/>
                <w:i/>
                <w:sz w:val="20"/>
                <w:szCs w:val="20"/>
                <w:lang w:val="en-US" w:eastAsia="de-DE"/>
              </w:rPr>
              <w:t>., Independent consultant, Czech Republic</w:t>
            </w:r>
          </w:p>
          <w:p w14:paraId="72FAAF90"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162E2A84" w14:textId="77777777"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 xml:space="preserve">LABORATORY TRIALS OF COLD RECYCLED FOAMED BITUMEN ASPHALT: </w:t>
            </w:r>
          </w:p>
          <w:p w14:paraId="0421BF88" w14:textId="77777777"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RAF WADDINGTON</w:t>
            </w:r>
          </w:p>
          <w:p w14:paraId="1DBD7304"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Helena Isabel </w:t>
            </w:r>
            <w:proofErr w:type="spellStart"/>
            <w:r w:rsidRPr="00214ADE">
              <w:rPr>
                <w:rFonts w:ascii="Times New Roman" w:eastAsia="Times New Roman" w:hAnsi="Times New Roman" w:cs="Times New Roman"/>
                <w:i/>
                <w:sz w:val="20"/>
                <w:szCs w:val="20"/>
                <w:lang w:val="en-US" w:eastAsia="de-DE"/>
              </w:rPr>
              <w:t>Lacalle</w:t>
            </w:r>
            <w:proofErr w:type="spellEnd"/>
            <w:r w:rsidRPr="00214ADE">
              <w:rPr>
                <w:rFonts w:ascii="Times New Roman" w:eastAsia="Times New Roman" w:hAnsi="Times New Roman" w:cs="Times New Roman"/>
                <w:i/>
                <w:sz w:val="20"/>
                <w:szCs w:val="20"/>
                <w:lang w:val="en-US" w:eastAsia="de-DE"/>
              </w:rPr>
              <w:t xml:space="preserve"> Jiménez and Jessica Tuck, URS Infrastructure &amp; Environmental UK Limited, </w:t>
            </w:r>
          </w:p>
          <w:p w14:paraId="11A86D4D" w14:textId="5E6B1E7D"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12 Regan Way, Chetwynd Business Park, Chilwell, Nottingham NG9 6RZ, UK</w:t>
            </w:r>
          </w:p>
          <w:p w14:paraId="132708AC" w14:textId="4CBC102D" w:rsidR="00214ADE" w:rsidRPr="00187ECA" w:rsidRDefault="00214ADE" w:rsidP="00214ADE">
            <w:pPr>
              <w:spacing w:after="0" w:line="240" w:lineRule="auto"/>
              <w:jc w:val="both"/>
              <w:rPr>
                <w:rFonts w:ascii="Times New Roman" w:eastAsia="Times New Roman" w:hAnsi="Times New Roman" w:cs="Times New Roman"/>
                <w:i/>
                <w:sz w:val="16"/>
                <w:szCs w:val="16"/>
                <w:lang w:val="en-US" w:eastAsia="de-DE"/>
              </w:rPr>
            </w:pPr>
          </w:p>
          <w:p w14:paraId="65C56B55" w14:textId="77777777" w:rsidR="00F93F37" w:rsidRPr="00187ECA" w:rsidRDefault="00F93F37" w:rsidP="00214ADE">
            <w:pPr>
              <w:spacing w:after="0" w:line="240" w:lineRule="auto"/>
              <w:jc w:val="both"/>
              <w:rPr>
                <w:rFonts w:ascii="Times New Roman" w:eastAsia="Times New Roman" w:hAnsi="Times New Roman" w:cs="Times New Roman"/>
                <w:i/>
                <w:sz w:val="16"/>
                <w:szCs w:val="16"/>
                <w:lang w:val="en-US" w:eastAsia="de-DE"/>
              </w:rPr>
            </w:pPr>
          </w:p>
          <w:p w14:paraId="5B84654B" w14:textId="77777777" w:rsidR="00214ADE" w:rsidRPr="001343D8" w:rsidRDefault="00214ADE" w:rsidP="00214ADE">
            <w:pPr>
              <w:spacing w:after="0" w:line="240" w:lineRule="auto"/>
              <w:rPr>
                <w:rFonts w:ascii="Times New Roman" w:eastAsia="Times New Roman" w:hAnsi="Times New Roman" w:cs="Times New Roman"/>
                <w:b/>
                <w:i/>
                <w:sz w:val="24"/>
                <w:szCs w:val="24"/>
              </w:rPr>
            </w:pPr>
            <w:r w:rsidRPr="001343D8">
              <w:rPr>
                <w:rFonts w:ascii="Times New Roman" w:eastAsia="Times New Roman" w:hAnsi="Times New Roman" w:cs="Times New Roman"/>
                <w:b/>
                <w:i/>
                <w:sz w:val="24"/>
                <w:szCs w:val="24"/>
              </w:rPr>
              <w:t>December 2015, Volume 16, Issue 2</w:t>
            </w:r>
          </w:p>
          <w:p w14:paraId="012ED64A" w14:textId="77777777" w:rsidR="00214ADE" w:rsidRPr="00214ADE" w:rsidRDefault="00214ADE" w:rsidP="00214ADE">
            <w:pPr>
              <w:spacing w:after="0" w:line="240" w:lineRule="auto"/>
              <w:ind w:hanging="84"/>
              <w:rPr>
                <w:rFonts w:ascii="Times New Roman" w:eastAsia="Times New Roman" w:hAnsi="Times New Roman" w:cs="Times New Roman"/>
                <w:b/>
                <w:bCs/>
                <w:i/>
                <w:color w:val="000000"/>
                <w:sz w:val="16"/>
                <w:szCs w:val="16"/>
                <w:lang w:val="de-DE" w:eastAsia="de-DE"/>
              </w:rPr>
            </w:pPr>
          </w:p>
          <w:p w14:paraId="24D2B65E" w14:textId="1A411F00" w:rsidR="00214ADE" w:rsidRDefault="002C0E82" w:rsidP="00E95811">
            <w:pPr>
              <w:spacing w:after="0" w:line="240" w:lineRule="auto"/>
              <w:ind w:hanging="84"/>
              <w:rPr>
                <w:rFonts w:ascii="Times New Roman" w:eastAsia="Times New Roman" w:hAnsi="Times New Roman" w:cs="Times New Roman"/>
                <w:b/>
                <w:bCs/>
                <w:color w:val="000000"/>
                <w:u w:val="single"/>
                <w:lang w:val="de-DE" w:eastAsia="de-DE"/>
              </w:rPr>
            </w:pPr>
            <w:r>
              <w:rPr>
                <w:rFonts w:ascii="Times New Roman" w:eastAsia="Times New Roman" w:hAnsi="Times New Roman" w:cs="Times New Roman"/>
                <w:b/>
                <w:bCs/>
                <w:color w:val="000000"/>
                <w:u w:val="single"/>
                <w:lang w:val="de-DE" w:eastAsia="de-DE"/>
              </w:rPr>
              <w:t>TECHNICAL PAPERS</w:t>
            </w:r>
          </w:p>
          <w:p w14:paraId="4F4EF234" w14:textId="77777777" w:rsidR="001343D8" w:rsidRPr="002C0E82" w:rsidRDefault="001343D8" w:rsidP="00E95811">
            <w:pPr>
              <w:spacing w:after="0" w:line="240" w:lineRule="auto"/>
              <w:ind w:hanging="84"/>
              <w:rPr>
                <w:rFonts w:ascii="Times New Roman" w:eastAsia="Times New Roman" w:hAnsi="Times New Roman" w:cs="Times New Roman"/>
                <w:b/>
                <w:bCs/>
                <w:color w:val="000000"/>
                <w:u w:val="single"/>
                <w:lang w:val="de-DE" w:eastAsia="de-DE"/>
              </w:rPr>
            </w:pPr>
          </w:p>
          <w:p w14:paraId="453468E1" w14:textId="21B82176"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INVESTIGATION OF HOT IN-PLACE RECYCLING EFFECTS ON HOT MIX ASPHALT PAVEMENT</w:t>
            </w:r>
          </w:p>
          <w:p w14:paraId="048CA86A" w14:textId="5DD161D5"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Dr Nadeem </w:t>
            </w:r>
            <w:proofErr w:type="spellStart"/>
            <w:r w:rsidRPr="00214ADE">
              <w:rPr>
                <w:rFonts w:ascii="Times New Roman" w:eastAsia="Times New Roman" w:hAnsi="Times New Roman" w:cs="Times New Roman"/>
                <w:i/>
                <w:sz w:val="20"/>
                <w:szCs w:val="20"/>
                <w:lang w:val="en-US" w:eastAsia="de-DE"/>
              </w:rPr>
              <w:t>Anwer</w:t>
            </w:r>
            <w:proofErr w:type="spellEnd"/>
            <w:r w:rsidRPr="00214ADE">
              <w:rPr>
                <w:rFonts w:ascii="Times New Roman" w:eastAsia="Times New Roman" w:hAnsi="Times New Roman" w:cs="Times New Roman"/>
                <w:i/>
                <w:sz w:val="20"/>
                <w:szCs w:val="20"/>
                <w:lang w:val="en-US" w:eastAsia="de-DE"/>
              </w:rPr>
              <w:t xml:space="preserve"> Qureshi &amp; Dr Bilal Khurshid, Military College of Engineering (MCE), National University of Science and Technology (NUST), </w:t>
            </w:r>
            <w:proofErr w:type="spellStart"/>
            <w:r w:rsidRPr="00214ADE">
              <w:rPr>
                <w:rFonts w:ascii="Times New Roman" w:eastAsia="Times New Roman" w:hAnsi="Times New Roman" w:cs="Times New Roman"/>
                <w:i/>
                <w:sz w:val="20"/>
                <w:szCs w:val="20"/>
                <w:lang w:val="en-US" w:eastAsia="de-DE"/>
              </w:rPr>
              <w:t>Risalpur</w:t>
            </w:r>
            <w:proofErr w:type="spellEnd"/>
            <w:r w:rsidRPr="00214ADE">
              <w:rPr>
                <w:rFonts w:ascii="Times New Roman" w:eastAsia="Times New Roman" w:hAnsi="Times New Roman" w:cs="Times New Roman"/>
                <w:i/>
                <w:sz w:val="20"/>
                <w:szCs w:val="20"/>
                <w:lang w:val="en-US" w:eastAsia="de-DE"/>
              </w:rPr>
              <w:t xml:space="preserve"> Campus, Pakistan</w:t>
            </w:r>
          </w:p>
          <w:p w14:paraId="23259DE9" w14:textId="77777777" w:rsidR="00214ADE" w:rsidRPr="00214ADE" w:rsidRDefault="00214ADE" w:rsidP="00214ADE">
            <w:pPr>
              <w:spacing w:after="0" w:line="240" w:lineRule="auto"/>
              <w:rPr>
                <w:rFonts w:ascii="Times New Roman" w:eastAsia="Times New Roman" w:hAnsi="Times New Roman" w:cs="Times New Roman"/>
                <w:sz w:val="20"/>
                <w:szCs w:val="20"/>
                <w:lang w:val="de-DE" w:eastAsia="de-DE"/>
              </w:rPr>
            </w:pPr>
          </w:p>
          <w:p w14:paraId="6CBDE151" w14:textId="3596871B"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ESTIMATION OF JOINT AND INTERFACE PARAMETERS FOR THE FINITE ELEMENT ANALYSIS OF JOINTED CONCRETE PAVEMENT USING STRUCTURAL EVALUATION</w:t>
            </w:r>
            <w:r w:rsidR="0080588E">
              <w:rPr>
                <w:rFonts w:ascii="Times New Roman" w:eastAsia="Times New Roman" w:hAnsi="Times New Roman" w:cs="Times New Roman"/>
                <w:b/>
                <w:lang w:val="de-DE" w:eastAsia="de-DE"/>
              </w:rPr>
              <w:t xml:space="preserve"> </w:t>
            </w:r>
            <w:r w:rsidRPr="00214ADE">
              <w:rPr>
                <w:rFonts w:ascii="Times New Roman" w:eastAsia="Times New Roman" w:hAnsi="Times New Roman" w:cs="Times New Roman"/>
                <w:b/>
                <w:lang w:val="de-DE" w:eastAsia="de-DE"/>
              </w:rPr>
              <w:t>RESULTS</w:t>
            </w:r>
          </w:p>
          <w:p w14:paraId="1C16048C" w14:textId="33611E98"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Swati Roy Maitra, K. S. Reddy &amp; L. S. Ramachandra, Civil Engineering Department, Indian Institute of Technology, Kharagpur, Pin 721 302, West Bengal, India</w:t>
            </w:r>
          </w:p>
          <w:p w14:paraId="13B93572" w14:textId="77777777" w:rsidR="00214ADE" w:rsidRPr="00214ADE" w:rsidRDefault="00214ADE" w:rsidP="00214ADE">
            <w:pPr>
              <w:spacing w:after="0" w:line="240" w:lineRule="auto"/>
              <w:jc w:val="both"/>
              <w:rPr>
                <w:rFonts w:ascii="Times New Roman" w:eastAsia="Times New Roman" w:hAnsi="Times New Roman" w:cs="Times New Roman"/>
                <w:b/>
                <w:sz w:val="20"/>
                <w:szCs w:val="20"/>
                <w:lang w:val="de-DE" w:eastAsia="de-DE"/>
              </w:rPr>
            </w:pPr>
          </w:p>
          <w:p w14:paraId="43440DF0"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EFFECT OF AGGREGATE GRADATION ON THE STIFFNESS OF ASPHALT MIXTURES</w:t>
            </w:r>
          </w:p>
          <w:p w14:paraId="24D77A85"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Hasan Al-</w:t>
            </w:r>
            <w:proofErr w:type="spellStart"/>
            <w:r w:rsidRPr="00214ADE">
              <w:rPr>
                <w:rFonts w:ascii="Times New Roman" w:eastAsia="Times New Roman" w:hAnsi="Times New Roman" w:cs="Times New Roman"/>
                <w:i/>
                <w:sz w:val="20"/>
                <w:szCs w:val="20"/>
                <w:lang w:val="en-US" w:eastAsia="de-DE"/>
              </w:rPr>
              <w:t>Mosawe</w:t>
            </w:r>
            <w:proofErr w:type="spellEnd"/>
            <w:r w:rsidRPr="00214ADE">
              <w:rPr>
                <w:rFonts w:ascii="Times New Roman" w:eastAsia="Times New Roman" w:hAnsi="Times New Roman" w:cs="Times New Roman"/>
                <w:i/>
                <w:sz w:val="20"/>
                <w:szCs w:val="20"/>
                <w:lang w:val="en-US" w:eastAsia="de-DE"/>
              </w:rPr>
              <w:t xml:space="preserve">, Nick Thom &amp; Gordon Airey, Nottingham Centre for Pavement Engineering, School </w:t>
            </w:r>
          </w:p>
          <w:p w14:paraId="7983FAFB"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of Civil Engineering, University of Nottingham, University Park, Nottingham NG7 2RD, UK</w:t>
            </w:r>
          </w:p>
          <w:p w14:paraId="57407800"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Amjad Al-</w:t>
            </w:r>
            <w:proofErr w:type="spellStart"/>
            <w:r w:rsidRPr="00214ADE">
              <w:rPr>
                <w:rFonts w:ascii="Times New Roman" w:eastAsia="Times New Roman" w:hAnsi="Times New Roman" w:cs="Times New Roman"/>
                <w:i/>
                <w:sz w:val="20"/>
                <w:szCs w:val="20"/>
                <w:lang w:val="en-US" w:eastAsia="de-DE"/>
              </w:rPr>
              <w:t>Bayati</w:t>
            </w:r>
            <w:proofErr w:type="spellEnd"/>
            <w:r w:rsidRPr="00214ADE">
              <w:rPr>
                <w:rFonts w:ascii="Times New Roman" w:eastAsia="Times New Roman" w:hAnsi="Times New Roman" w:cs="Times New Roman"/>
                <w:i/>
                <w:sz w:val="20"/>
                <w:szCs w:val="20"/>
                <w:lang w:val="en-US" w:eastAsia="de-DE"/>
              </w:rPr>
              <w:t>, Department of Civil Engineering, University of Baghdad, Baghdad, Iraq</w:t>
            </w:r>
          </w:p>
          <w:p w14:paraId="5F488BEA"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7D2C69C5" w14:textId="77777777" w:rsidR="00214ADE" w:rsidRPr="00214ADE" w:rsidRDefault="00214ADE" w:rsidP="00214ADE">
            <w:pPr>
              <w:spacing w:after="0" w:line="240" w:lineRule="auto"/>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VARIABILITY IN PAVEMENT DESIGN</w:t>
            </w:r>
          </w:p>
          <w:p w14:paraId="2BE29BA2" w14:textId="77777777" w:rsidR="00214ADE" w:rsidRPr="00214ADE" w:rsidRDefault="00214ADE" w:rsidP="00214ADE">
            <w:pPr>
              <w:spacing w:after="0" w:line="240" w:lineRule="auto"/>
              <w:jc w:val="both"/>
              <w:rPr>
                <w:rFonts w:ascii="Times New Roman" w:eastAsia="Times New Roman" w:hAnsi="Times New Roman" w:cs="Times New Roman"/>
                <w:i/>
                <w:sz w:val="18"/>
                <w:szCs w:val="18"/>
                <w:lang w:val="de-DE" w:eastAsia="de-DE"/>
              </w:rPr>
            </w:pPr>
            <w:r w:rsidRPr="00214ADE">
              <w:rPr>
                <w:rFonts w:ascii="Times New Roman" w:eastAsia="Times New Roman" w:hAnsi="Times New Roman" w:cs="Times New Roman"/>
                <w:i/>
                <w:sz w:val="18"/>
                <w:szCs w:val="18"/>
                <w:lang w:val="de-DE" w:eastAsia="de-DE"/>
              </w:rPr>
              <w:t>Paola Dalla Valle, Senior Engineer, Arup, The Arup Campus, Blythe Valley Park, Solihull, B90 8AE, UK</w:t>
            </w:r>
          </w:p>
          <w:p w14:paraId="2F797370" w14:textId="77777777" w:rsidR="00214ADE" w:rsidRPr="00214ADE" w:rsidRDefault="00214ADE" w:rsidP="00214ADE">
            <w:pPr>
              <w:spacing w:after="0" w:line="240" w:lineRule="auto"/>
              <w:jc w:val="both"/>
              <w:rPr>
                <w:rFonts w:ascii="Times New Roman" w:eastAsia="Times New Roman" w:hAnsi="Times New Roman" w:cs="Times New Roman"/>
                <w:i/>
                <w:sz w:val="18"/>
                <w:szCs w:val="18"/>
                <w:lang w:val="de-DE" w:eastAsia="de-DE"/>
              </w:rPr>
            </w:pPr>
            <w:r w:rsidRPr="00214ADE">
              <w:rPr>
                <w:rFonts w:ascii="Times New Roman" w:eastAsia="Times New Roman" w:hAnsi="Times New Roman" w:cs="Times New Roman"/>
                <w:i/>
                <w:sz w:val="18"/>
                <w:szCs w:val="18"/>
                <w:lang w:val="de-DE" w:eastAsia="de-DE"/>
              </w:rPr>
              <w:t xml:space="preserve">Dr Nick Thom, Lecturer, Department of Civil Engineering, Nottingham Centre for Pavement Engineering, </w:t>
            </w:r>
          </w:p>
          <w:p w14:paraId="614E6481" w14:textId="77777777" w:rsidR="00214ADE" w:rsidRPr="00214ADE" w:rsidRDefault="00214ADE" w:rsidP="00214ADE">
            <w:pPr>
              <w:spacing w:after="0" w:line="240" w:lineRule="auto"/>
              <w:jc w:val="both"/>
              <w:rPr>
                <w:rFonts w:ascii="Times New Roman" w:eastAsia="Times New Roman" w:hAnsi="Times New Roman" w:cs="Times New Roman"/>
                <w:i/>
                <w:sz w:val="18"/>
                <w:szCs w:val="18"/>
                <w:lang w:val="de-DE" w:eastAsia="de-DE"/>
              </w:rPr>
            </w:pPr>
            <w:r w:rsidRPr="00214ADE">
              <w:rPr>
                <w:rFonts w:ascii="Times New Roman" w:eastAsia="Times New Roman" w:hAnsi="Times New Roman" w:cs="Times New Roman"/>
                <w:i/>
                <w:sz w:val="18"/>
                <w:szCs w:val="18"/>
                <w:lang w:val="de-DE" w:eastAsia="de-DE"/>
              </w:rPr>
              <w:t>University of Nottingham, NG7 2RD, UK</w:t>
            </w:r>
          </w:p>
          <w:p w14:paraId="21C6D0F4" w14:textId="77777777" w:rsidR="00601D4A" w:rsidRPr="00187ECA" w:rsidRDefault="00601D4A" w:rsidP="001343D8">
            <w:pPr>
              <w:spacing w:after="0" w:line="240" w:lineRule="auto"/>
              <w:rPr>
                <w:rFonts w:ascii="Times New Roman" w:eastAsia="Times New Roman" w:hAnsi="Times New Roman" w:cs="Times New Roman"/>
                <w:b/>
                <w:i/>
                <w:sz w:val="16"/>
                <w:szCs w:val="16"/>
              </w:rPr>
            </w:pPr>
          </w:p>
          <w:p w14:paraId="150BFEB8" w14:textId="77777777" w:rsidR="00601D4A" w:rsidRPr="00187ECA" w:rsidRDefault="00601D4A" w:rsidP="001343D8">
            <w:pPr>
              <w:spacing w:after="0" w:line="240" w:lineRule="auto"/>
              <w:rPr>
                <w:rFonts w:ascii="Times New Roman" w:eastAsia="Times New Roman" w:hAnsi="Times New Roman" w:cs="Times New Roman"/>
                <w:b/>
                <w:i/>
                <w:sz w:val="16"/>
                <w:szCs w:val="16"/>
              </w:rPr>
            </w:pPr>
          </w:p>
          <w:p w14:paraId="22995C33" w14:textId="59225461" w:rsidR="00214ADE" w:rsidRPr="00214ADE" w:rsidRDefault="00214ADE" w:rsidP="001343D8">
            <w:pPr>
              <w:spacing w:after="0" w:line="240" w:lineRule="auto"/>
              <w:rPr>
                <w:rFonts w:ascii="Times New Roman" w:eastAsia="Times New Roman" w:hAnsi="Times New Roman" w:cs="Times New Roman"/>
                <w:b/>
                <w:i/>
                <w:sz w:val="24"/>
                <w:szCs w:val="24"/>
              </w:rPr>
            </w:pPr>
            <w:r w:rsidRPr="001343D8">
              <w:rPr>
                <w:rFonts w:ascii="Times New Roman" w:eastAsia="Times New Roman" w:hAnsi="Times New Roman" w:cs="Times New Roman"/>
                <w:b/>
                <w:i/>
                <w:sz w:val="24"/>
                <w:szCs w:val="24"/>
              </w:rPr>
              <w:t xml:space="preserve">May </w:t>
            </w:r>
            <w:r w:rsidRPr="00214ADE">
              <w:rPr>
                <w:rFonts w:ascii="Times New Roman" w:eastAsia="Times New Roman" w:hAnsi="Times New Roman" w:cs="Times New Roman"/>
                <w:b/>
                <w:i/>
                <w:sz w:val="24"/>
                <w:szCs w:val="24"/>
              </w:rPr>
              <w:t>2016, Volume 17, Issue 1</w:t>
            </w:r>
          </w:p>
          <w:tbl>
            <w:tblPr>
              <w:tblW w:w="10503" w:type="dxa"/>
              <w:tblLook w:val="04A0" w:firstRow="1" w:lastRow="0" w:firstColumn="1" w:lastColumn="0" w:noHBand="0" w:noVBand="1"/>
            </w:tblPr>
            <w:tblGrid>
              <w:gridCol w:w="10281"/>
              <w:gridCol w:w="222"/>
            </w:tblGrid>
            <w:tr w:rsidR="00214ADE" w:rsidRPr="00E95811" w14:paraId="16714842" w14:textId="77777777" w:rsidTr="004E61D7">
              <w:tc>
                <w:tcPr>
                  <w:tcW w:w="10281" w:type="dxa"/>
                </w:tcPr>
                <w:p w14:paraId="16736DDB" w14:textId="77777777" w:rsidR="001343D8" w:rsidRDefault="001343D8" w:rsidP="00214ADE">
                  <w:pPr>
                    <w:spacing w:after="0" w:line="240" w:lineRule="auto"/>
                    <w:ind w:hanging="84"/>
                    <w:rPr>
                      <w:rFonts w:ascii="Times New Roman" w:eastAsia="Times New Roman" w:hAnsi="Times New Roman" w:cs="Times New Roman"/>
                      <w:b/>
                      <w:bCs/>
                      <w:color w:val="000000"/>
                      <w:u w:val="single"/>
                      <w:lang w:val="de-DE" w:eastAsia="de-DE"/>
                    </w:rPr>
                  </w:pPr>
                </w:p>
                <w:p w14:paraId="5EC9B6F7" w14:textId="07D877AA" w:rsidR="00214ADE" w:rsidRDefault="00214ADE" w:rsidP="00214ADE">
                  <w:pPr>
                    <w:spacing w:after="0" w:line="240" w:lineRule="auto"/>
                    <w:ind w:hanging="84"/>
                    <w:rPr>
                      <w:rFonts w:ascii="Times New Roman" w:eastAsia="Times New Roman" w:hAnsi="Times New Roman" w:cs="Times New Roman"/>
                      <w:b/>
                      <w:bCs/>
                      <w:color w:val="000000"/>
                      <w:u w:val="single"/>
                      <w:lang w:val="de-DE" w:eastAsia="de-DE"/>
                    </w:rPr>
                  </w:pPr>
                  <w:r w:rsidRPr="00E95811">
                    <w:rPr>
                      <w:rFonts w:ascii="Times New Roman" w:eastAsia="Times New Roman" w:hAnsi="Times New Roman" w:cs="Times New Roman"/>
                      <w:b/>
                      <w:bCs/>
                      <w:color w:val="000000"/>
                      <w:u w:val="single"/>
                      <w:lang w:val="de-DE" w:eastAsia="de-DE"/>
                    </w:rPr>
                    <w:t xml:space="preserve">TECHNICAL PAPERS </w:t>
                  </w:r>
                </w:p>
                <w:p w14:paraId="7072C5A6" w14:textId="1E5C8792" w:rsidR="00E95811" w:rsidRPr="00E95811" w:rsidRDefault="00E95811" w:rsidP="00214ADE">
                  <w:pPr>
                    <w:spacing w:after="0" w:line="240" w:lineRule="auto"/>
                    <w:ind w:hanging="84"/>
                    <w:rPr>
                      <w:rFonts w:ascii="Times New Roman" w:eastAsia="Times New Roman" w:hAnsi="Times New Roman" w:cs="Times New Roman"/>
                      <w:b/>
                      <w:bCs/>
                      <w:color w:val="000000"/>
                      <w:u w:val="single"/>
                      <w:lang w:val="de-DE" w:eastAsia="de-DE"/>
                    </w:rPr>
                  </w:pPr>
                </w:p>
              </w:tc>
              <w:tc>
                <w:tcPr>
                  <w:tcW w:w="222" w:type="dxa"/>
                </w:tcPr>
                <w:p w14:paraId="7E156930" w14:textId="77777777" w:rsidR="00214ADE" w:rsidRPr="00E95811" w:rsidRDefault="00214ADE" w:rsidP="00214ADE">
                  <w:pPr>
                    <w:spacing w:after="0" w:line="240" w:lineRule="auto"/>
                    <w:jc w:val="center"/>
                    <w:rPr>
                      <w:rFonts w:ascii="Times New Roman" w:eastAsia="Times New Roman" w:hAnsi="Times New Roman" w:cs="Times New Roman"/>
                      <w:b/>
                      <w:sz w:val="20"/>
                      <w:szCs w:val="20"/>
                      <w:u w:val="single"/>
                      <w:lang w:val="de-DE" w:eastAsia="de-DE"/>
                    </w:rPr>
                  </w:pPr>
                </w:p>
              </w:tc>
            </w:tr>
          </w:tbl>
          <w:p w14:paraId="1DE2CFF2" w14:textId="2BCD88F7"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PERFORMANCE VARIATION DUE TO AIR VOID DISTRIBUTION IN OPEN-GRADED FRICTION COURSE PAVEMENTS</w:t>
            </w:r>
          </w:p>
          <w:p w14:paraId="1F53E384" w14:textId="202339DE"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Dr Nadeem </w:t>
            </w:r>
            <w:proofErr w:type="spellStart"/>
            <w:r w:rsidRPr="00214ADE">
              <w:rPr>
                <w:rFonts w:ascii="Times New Roman" w:eastAsia="Times New Roman" w:hAnsi="Times New Roman" w:cs="Times New Roman"/>
                <w:i/>
                <w:sz w:val="20"/>
                <w:szCs w:val="20"/>
                <w:lang w:val="en-US" w:eastAsia="de-DE"/>
              </w:rPr>
              <w:t>Anwer</w:t>
            </w:r>
            <w:proofErr w:type="spellEnd"/>
            <w:r w:rsidRPr="00214ADE">
              <w:rPr>
                <w:rFonts w:ascii="Times New Roman" w:eastAsia="Times New Roman" w:hAnsi="Times New Roman" w:cs="Times New Roman"/>
                <w:i/>
                <w:sz w:val="20"/>
                <w:szCs w:val="20"/>
                <w:lang w:val="en-US" w:eastAsia="de-DE"/>
              </w:rPr>
              <w:t xml:space="preserve"> Qureshi &amp; Dr Bilal Khurshid, Military College of Engineering (MCE), National University of Science and Technology (NUST), </w:t>
            </w:r>
            <w:proofErr w:type="spellStart"/>
            <w:r w:rsidRPr="00214ADE">
              <w:rPr>
                <w:rFonts w:ascii="Times New Roman" w:eastAsia="Times New Roman" w:hAnsi="Times New Roman" w:cs="Times New Roman"/>
                <w:i/>
                <w:sz w:val="20"/>
                <w:szCs w:val="20"/>
                <w:lang w:val="en-US" w:eastAsia="de-DE"/>
              </w:rPr>
              <w:t>Risalpur</w:t>
            </w:r>
            <w:proofErr w:type="spellEnd"/>
            <w:r w:rsidRPr="00214ADE">
              <w:rPr>
                <w:rFonts w:ascii="Times New Roman" w:eastAsia="Times New Roman" w:hAnsi="Times New Roman" w:cs="Times New Roman"/>
                <w:i/>
                <w:sz w:val="20"/>
                <w:szCs w:val="20"/>
                <w:lang w:val="en-US" w:eastAsia="de-DE"/>
              </w:rPr>
              <w:t xml:space="preserve"> Campus, Pakistan</w:t>
            </w:r>
          </w:p>
          <w:p w14:paraId="704BF3C6"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2CD3F54E" w14:textId="77777777"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 xml:space="preserve">AIRPORT ASPHALT SURFACE INTERFACE SHEAR RESISTANCE: FACTORS </w:t>
            </w:r>
          </w:p>
          <w:p w14:paraId="5A768D46" w14:textId="77777777"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AFFECTING AND ADVANCED CHARACTERISATION</w:t>
            </w:r>
          </w:p>
          <w:p w14:paraId="11168B67"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Greg White &amp; Tom </w:t>
            </w:r>
            <w:proofErr w:type="spellStart"/>
            <w:r w:rsidRPr="00214ADE">
              <w:rPr>
                <w:rFonts w:ascii="Times New Roman" w:eastAsia="Times New Roman" w:hAnsi="Times New Roman" w:cs="Times New Roman"/>
                <w:i/>
                <w:sz w:val="20"/>
                <w:szCs w:val="20"/>
                <w:lang w:val="en-US" w:eastAsia="de-DE"/>
              </w:rPr>
              <w:t>Gabrawy</w:t>
            </w:r>
            <w:proofErr w:type="spellEnd"/>
            <w:r w:rsidRPr="00214ADE">
              <w:rPr>
                <w:rFonts w:ascii="Times New Roman" w:eastAsia="Times New Roman" w:hAnsi="Times New Roman" w:cs="Times New Roman"/>
                <w:i/>
                <w:sz w:val="20"/>
                <w:szCs w:val="20"/>
                <w:lang w:val="en-US" w:eastAsia="de-DE"/>
              </w:rPr>
              <w:t xml:space="preserve">, Fulton Hogan Australia, 2404 Logan Road, Eight Mile Plains, </w:t>
            </w:r>
          </w:p>
          <w:p w14:paraId="28EEA125"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Queensland, Australia.</w:t>
            </w:r>
          </w:p>
          <w:p w14:paraId="505D1CA7" w14:textId="77777777" w:rsidR="001A6ECF" w:rsidRDefault="001A6ECF" w:rsidP="00214ADE">
            <w:pPr>
              <w:spacing w:after="0" w:line="240" w:lineRule="auto"/>
              <w:jc w:val="both"/>
              <w:rPr>
                <w:rFonts w:ascii="Times New Roman" w:eastAsia="Times New Roman" w:hAnsi="Times New Roman" w:cs="Times New Roman"/>
                <w:b/>
                <w:lang w:val="de-DE" w:eastAsia="de-DE"/>
              </w:rPr>
            </w:pPr>
          </w:p>
          <w:p w14:paraId="1C152B0C" w14:textId="3FCDAC70"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ANALYSIS OF THE LINEAR VISCOELASTIC</w:t>
            </w:r>
            <w:r w:rsidR="009F17D2">
              <w:rPr>
                <w:rFonts w:ascii="Times New Roman" w:eastAsia="Times New Roman" w:hAnsi="Times New Roman" w:cs="Times New Roman"/>
                <w:b/>
                <w:lang w:val="de-DE" w:eastAsia="de-DE"/>
              </w:rPr>
              <w:t xml:space="preserve"> BEHAVIOUR OF BITUMEN WITH HIGH </w:t>
            </w:r>
            <w:r w:rsidRPr="00214ADE">
              <w:rPr>
                <w:rFonts w:ascii="Times New Roman" w:eastAsia="Times New Roman" w:hAnsi="Times New Roman" w:cs="Times New Roman"/>
                <w:b/>
                <w:lang w:val="de-DE" w:eastAsia="de-DE"/>
              </w:rPr>
              <w:t>QUANTITIES OF FILLER</w:t>
            </w:r>
          </w:p>
          <w:p w14:paraId="732133F6"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Professor Marco </w:t>
            </w:r>
            <w:proofErr w:type="spellStart"/>
            <w:r w:rsidRPr="00214ADE">
              <w:rPr>
                <w:rFonts w:ascii="Times New Roman" w:eastAsia="Times New Roman" w:hAnsi="Times New Roman" w:cs="Times New Roman"/>
                <w:i/>
                <w:sz w:val="20"/>
                <w:szCs w:val="20"/>
                <w:lang w:val="en-US" w:eastAsia="de-DE"/>
              </w:rPr>
              <w:t>Pasetto</w:t>
            </w:r>
            <w:proofErr w:type="spellEnd"/>
            <w:r w:rsidRPr="00214ADE">
              <w:rPr>
                <w:rFonts w:ascii="Times New Roman" w:eastAsia="Times New Roman" w:hAnsi="Times New Roman" w:cs="Times New Roman"/>
                <w:i/>
                <w:sz w:val="20"/>
                <w:szCs w:val="20"/>
                <w:lang w:val="en-US" w:eastAsia="de-DE"/>
              </w:rPr>
              <w:t xml:space="preserve"> &amp; Giovanni </w:t>
            </w:r>
            <w:proofErr w:type="spellStart"/>
            <w:r w:rsidRPr="00214ADE">
              <w:rPr>
                <w:rFonts w:ascii="Times New Roman" w:eastAsia="Times New Roman" w:hAnsi="Times New Roman" w:cs="Times New Roman"/>
                <w:i/>
                <w:sz w:val="20"/>
                <w:szCs w:val="20"/>
                <w:lang w:val="en-US" w:eastAsia="de-DE"/>
              </w:rPr>
              <w:t>Giacomello</w:t>
            </w:r>
            <w:proofErr w:type="spellEnd"/>
            <w:r w:rsidRPr="00214ADE">
              <w:rPr>
                <w:rFonts w:ascii="Times New Roman" w:eastAsia="Times New Roman" w:hAnsi="Times New Roman" w:cs="Times New Roman"/>
                <w:i/>
                <w:sz w:val="20"/>
                <w:szCs w:val="20"/>
                <w:lang w:val="en-US" w:eastAsia="de-DE"/>
              </w:rPr>
              <w:t xml:space="preserve">, University of Padua, Department of Civil, </w:t>
            </w:r>
          </w:p>
          <w:p w14:paraId="5BD364F1"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Environmental and Architectural Engineering, Via F. </w:t>
            </w:r>
            <w:proofErr w:type="spellStart"/>
            <w:r w:rsidRPr="00214ADE">
              <w:rPr>
                <w:rFonts w:ascii="Times New Roman" w:eastAsia="Times New Roman" w:hAnsi="Times New Roman" w:cs="Times New Roman"/>
                <w:i/>
                <w:sz w:val="20"/>
                <w:szCs w:val="20"/>
                <w:lang w:val="en-US" w:eastAsia="de-DE"/>
              </w:rPr>
              <w:t>Marzolo</w:t>
            </w:r>
            <w:proofErr w:type="spellEnd"/>
            <w:r w:rsidRPr="00214ADE">
              <w:rPr>
                <w:rFonts w:ascii="Times New Roman" w:eastAsia="Times New Roman" w:hAnsi="Times New Roman" w:cs="Times New Roman"/>
                <w:i/>
                <w:sz w:val="20"/>
                <w:szCs w:val="20"/>
                <w:lang w:val="en-US" w:eastAsia="de-DE"/>
              </w:rPr>
              <w:t>, 9, 35131, Padova, Italy</w:t>
            </w:r>
          </w:p>
          <w:p w14:paraId="57D46610"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0A5C5EF7" w14:textId="77777777" w:rsidR="00214ADE" w:rsidRPr="00214ADE" w:rsidRDefault="00214ADE"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LIFETIME ENGINEERING PRINCIPLES AND DURABLE ROADS</w:t>
            </w:r>
          </w:p>
          <w:p w14:paraId="40F1CE4F" w14:textId="43628AE3" w:rsidR="00EB25B9" w:rsidRPr="009F17D2" w:rsidRDefault="00214ADE" w:rsidP="009F17D2">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Laszlo Gaspar, KTI (Institute for Transport Sciences), Budapest, Hungary</w:t>
            </w:r>
          </w:p>
          <w:p w14:paraId="4CDE1E73" w14:textId="77777777" w:rsidR="001343D8" w:rsidRPr="00122F91" w:rsidRDefault="001343D8" w:rsidP="001343D8">
            <w:pPr>
              <w:spacing w:after="0" w:line="240" w:lineRule="auto"/>
              <w:rPr>
                <w:rFonts w:ascii="Times New Roman" w:eastAsia="Times New Roman" w:hAnsi="Times New Roman" w:cs="Times New Roman"/>
                <w:b/>
                <w:i/>
                <w:sz w:val="20"/>
                <w:szCs w:val="20"/>
              </w:rPr>
            </w:pPr>
          </w:p>
          <w:p w14:paraId="7E0CD1C8" w14:textId="77777777" w:rsidR="001343D8" w:rsidRPr="00122F91" w:rsidRDefault="001343D8" w:rsidP="001343D8">
            <w:pPr>
              <w:spacing w:after="0" w:line="240" w:lineRule="auto"/>
              <w:rPr>
                <w:rFonts w:ascii="Times New Roman" w:eastAsia="Times New Roman" w:hAnsi="Times New Roman" w:cs="Times New Roman"/>
                <w:b/>
                <w:i/>
                <w:sz w:val="20"/>
                <w:szCs w:val="20"/>
              </w:rPr>
            </w:pPr>
          </w:p>
          <w:p w14:paraId="59AAF21F" w14:textId="3BB25E7A" w:rsidR="00214ADE" w:rsidRPr="00214ADE" w:rsidRDefault="00214ADE" w:rsidP="001343D8">
            <w:pPr>
              <w:spacing w:after="0" w:line="240" w:lineRule="auto"/>
              <w:rPr>
                <w:rFonts w:ascii="Times New Roman" w:eastAsia="Times New Roman" w:hAnsi="Times New Roman" w:cs="Times New Roman"/>
                <w:b/>
                <w:i/>
                <w:sz w:val="24"/>
                <w:szCs w:val="24"/>
              </w:rPr>
            </w:pPr>
            <w:r w:rsidRPr="001343D8">
              <w:rPr>
                <w:rFonts w:ascii="Times New Roman" w:eastAsia="Times New Roman" w:hAnsi="Times New Roman" w:cs="Times New Roman"/>
                <w:b/>
                <w:i/>
                <w:sz w:val="24"/>
                <w:szCs w:val="24"/>
              </w:rPr>
              <w:t>Dec</w:t>
            </w:r>
            <w:r w:rsidR="001343D8">
              <w:rPr>
                <w:rFonts w:ascii="Times New Roman" w:eastAsia="Times New Roman" w:hAnsi="Times New Roman" w:cs="Times New Roman"/>
                <w:b/>
                <w:i/>
                <w:sz w:val="24"/>
                <w:szCs w:val="24"/>
              </w:rPr>
              <w:t>e</w:t>
            </w:r>
            <w:r w:rsidRPr="001343D8">
              <w:rPr>
                <w:rFonts w:ascii="Times New Roman" w:eastAsia="Times New Roman" w:hAnsi="Times New Roman" w:cs="Times New Roman"/>
                <w:b/>
                <w:i/>
                <w:sz w:val="24"/>
                <w:szCs w:val="24"/>
              </w:rPr>
              <w:t xml:space="preserve">mber </w:t>
            </w:r>
            <w:r w:rsidRPr="00214ADE">
              <w:rPr>
                <w:rFonts w:ascii="Times New Roman" w:eastAsia="Times New Roman" w:hAnsi="Times New Roman" w:cs="Times New Roman"/>
                <w:b/>
                <w:i/>
                <w:sz w:val="24"/>
                <w:szCs w:val="24"/>
              </w:rPr>
              <w:t>2016, Volume 17, Issue 2</w:t>
            </w:r>
          </w:p>
          <w:p w14:paraId="799392AB" w14:textId="77777777" w:rsidR="001343D8" w:rsidRDefault="001343D8" w:rsidP="00214ADE">
            <w:pPr>
              <w:spacing w:after="0" w:line="240" w:lineRule="auto"/>
              <w:jc w:val="both"/>
              <w:rPr>
                <w:rFonts w:ascii="Times New Roman" w:eastAsia="Times New Roman" w:hAnsi="Times New Roman" w:cs="Times New Roman"/>
                <w:b/>
                <w:bCs/>
                <w:color w:val="000000"/>
                <w:u w:val="single"/>
                <w:lang w:val="de-DE" w:eastAsia="de-DE"/>
              </w:rPr>
            </w:pPr>
          </w:p>
          <w:p w14:paraId="0E177E29" w14:textId="0FD500FD" w:rsidR="00214ADE" w:rsidRDefault="00214ADE" w:rsidP="00214ADE">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01D22F13" w14:textId="77777777" w:rsidR="00E95811" w:rsidRPr="00214ADE" w:rsidRDefault="00E95811" w:rsidP="00214ADE">
            <w:pPr>
              <w:spacing w:after="0" w:line="240" w:lineRule="auto"/>
              <w:jc w:val="both"/>
              <w:rPr>
                <w:rFonts w:ascii="Times New Roman" w:eastAsia="Times New Roman" w:hAnsi="Times New Roman" w:cs="Times New Roman"/>
                <w:b/>
                <w:bCs/>
                <w:color w:val="000000"/>
                <w:u w:val="single"/>
                <w:lang w:val="de-DE" w:eastAsia="de-DE"/>
              </w:rPr>
            </w:pPr>
          </w:p>
          <w:p w14:paraId="267E7F91" w14:textId="28D888C2" w:rsidR="00214ADE" w:rsidRPr="00214ADE" w:rsidRDefault="00E95811"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INVESTIGATIONS OF PREMATURE FAILURE OF AN ASPHALT OVERLAY</w:t>
            </w:r>
          </w:p>
          <w:p w14:paraId="5DF0A215"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roofErr w:type="spellStart"/>
            <w:r w:rsidRPr="00214ADE">
              <w:rPr>
                <w:rFonts w:ascii="Times New Roman" w:eastAsia="Times New Roman" w:hAnsi="Times New Roman" w:cs="Times New Roman"/>
                <w:i/>
                <w:sz w:val="20"/>
                <w:szCs w:val="20"/>
                <w:lang w:val="en-US" w:eastAsia="de-DE"/>
              </w:rPr>
              <w:t>Cherif</w:t>
            </w:r>
            <w:proofErr w:type="spellEnd"/>
            <w:r w:rsidRPr="00214ADE">
              <w:rPr>
                <w:rFonts w:ascii="Times New Roman" w:eastAsia="Times New Roman" w:hAnsi="Times New Roman" w:cs="Times New Roman"/>
                <w:i/>
                <w:sz w:val="20"/>
                <w:szCs w:val="20"/>
                <w:lang w:val="en-US" w:eastAsia="de-DE"/>
              </w:rPr>
              <w:t xml:space="preserve"> Amer-Yahia, Julia Miller, Todd </w:t>
            </w:r>
            <w:proofErr w:type="spellStart"/>
            <w:r w:rsidRPr="00214ADE">
              <w:rPr>
                <w:rFonts w:ascii="Times New Roman" w:eastAsia="Times New Roman" w:hAnsi="Times New Roman" w:cs="Times New Roman"/>
                <w:i/>
                <w:sz w:val="20"/>
                <w:szCs w:val="20"/>
                <w:lang w:val="en-US" w:eastAsia="de-DE"/>
              </w:rPr>
              <w:t>Majidzadeh</w:t>
            </w:r>
            <w:proofErr w:type="spellEnd"/>
            <w:r w:rsidRPr="00214ADE">
              <w:rPr>
                <w:rFonts w:ascii="Times New Roman" w:eastAsia="Times New Roman" w:hAnsi="Times New Roman" w:cs="Times New Roman"/>
                <w:i/>
                <w:sz w:val="20"/>
                <w:szCs w:val="20"/>
                <w:lang w:val="en-US" w:eastAsia="de-DE"/>
              </w:rPr>
              <w:t xml:space="preserve">, </w:t>
            </w:r>
            <w:proofErr w:type="spellStart"/>
            <w:r w:rsidRPr="00214ADE">
              <w:rPr>
                <w:rFonts w:ascii="Times New Roman" w:eastAsia="Times New Roman" w:hAnsi="Times New Roman" w:cs="Times New Roman"/>
                <w:i/>
                <w:sz w:val="20"/>
                <w:szCs w:val="20"/>
                <w:lang w:val="en-US" w:eastAsia="de-DE"/>
              </w:rPr>
              <w:t>Chhote</w:t>
            </w:r>
            <w:proofErr w:type="spellEnd"/>
            <w:r w:rsidRPr="00214ADE">
              <w:rPr>
                <w:rFonts w:ascii="Times New Roman" w:eastAsia="Times New Roman" w:hAnsi="Times New Roman" w:cs="Times New Roman"/>
                <w:i/>
                <w:sz w:val="20"/>
                <w:szCs w:val="20"/>
                <w:lang w:val="en-US" w:eastAsia="de-DE"/>
              </w:rPr>
              <w:t xml:space="preserve"> Saraf &amp; Kamran </w:t>
            </w:r>
            <w:proofErr w:type="spellStart"/>
            <w:r w:rsidRPr="00214ADE">
              <w:rPr>
                <w:rFonts w:ascii="Times New Roman" w:eastAsia="Times New Roman" w:hAnsi="Times New Roman" w:cs="Times New Roman"/>
                <w:i/>
                <w:sz w:val="20"/>
                <w:szCs w:val="20"/>
                <w:lang w:val="en-US" w:eastAsia="de-DE"/>
              </w:rPr>
              <w:t>Majidzadeh</w:t>
            </w:r>
            <w:proofErr w:type="spellEnd"/>
            <w:r w:rsidRPr="00214ADE">
              <w:rPr>
                <w:rFonts w:ascii="Times New Roman" w:eastAsia="Times New Roman" w:hAnsi="Times New Roman" w:cs="Times New Roman"/>
                <w:i/>
                <w:sz w:val="20"/>
                <w:szCs w:val="20"/>
                <w:lang w:val="en-US" w:eastAsia="de-DE"/>
              </w:rPr>
              <w:t xml:space="preserve"> – USA</w:t>
            </w:r>
          </w:p>
          <w:p w14:paraId="7386F99C"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1C22CACA" w14:textId="2B8A95B9" w:rsidR="00214ADE" w:rsidRPr="00214ADE" w:rsidRDefault="00E95811"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THE IMPACT OF RAINFALL DURING ASPHALT PAVING OPERATIONS</w:t>
            </w:r>
          </w:p>
          <w:p w14:paraId="7DCA5742"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Greg White – Australia</w:t>
            </w:r>
          </w:p>
          <w:p w14:paraId="568281CD"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67BA7501" w14:textId="7CBCA6BD" w:rsidR="00214ADE" w:rsidRPr="00214ADE" w:rsidRDefault="00E95811"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REQUIRED MECHANICAL PROPERTIES OF A CLEAR BINDER FOR COLOURED ASPHALT CONCRETE</w:t>
            </w:r>
          </w:p>
          <w:p w14:paraId="772797E7"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roofErr w:type="spellStart"/>
            <w:r w:rsidRPr="00214ADE">
              <w:rPr>
                <w:rFonts w:ascii="Times New Roman" w:eastAsia="Times New Roman" w:hAnsi="Times New Roman" w:cs="Times New Roman"/>
                <w:i/>
                <w:sz w:val="20"/>
                <w:szCs w:val="20"/>
                <w:lang w:val="en-US" w:eastAsia="de-DE"/>
              </w:rPr>
              <w:t>Kees</w:t>
            </w:r>
            <w:proofErr w:type="spellEnd"/>
            <w:r w:rsidRPr="00214ADE">
              <w:rPr>
                <w:rFonts w:ascii="Times New Roman" w:eastAsia="Times New Roman" w:hAnsi="Times New Roman" w:cs="Times New Roman"/>
                <w:i/>
                <w:sz w:val="20"/>
                <w:szCs w:val="20"/>
                <w:lang w:val="en-US" w:eastAsia="de-DE"/>
              </w:rPr>
              <w:t xml:space="preserve"> Plug &amp; Arian De </w:t>
            </w:r>
            <w:proofErr w:type="spellStart"/>
            <w:r w:rsidRPr="00214ADE">
              <w:rPr>
                <w:rFonts w:ascii="Times New Roman" w:eastAsia="Times New Roman" w:hAnsi="Times New Roman" w:cs="Times New Roman"/>
                <w:i/>
                <w:sz w:val="20"/>
                <w:szCs w:val="20"/>
                <w:lang w:val="en-US" w:eastAsia="de-DE"/>
              </w:rPr>
              <w:t>Bondt</w:t>
            </w:r>
            <w:proofErr w:type="spellEnd"/>
            <w:r w:rsidRPr="00214ADE">
              <w:rPr>
                <w:rFonts w:ascii="Times New Roman" w:eastAsia="Times New Roman" w:hAnsi="Times New Roman" w:cs="Times New Roman"/>
                <w:i/>
                <w:sz w:val="20"/>
                <w:szCs w:val="20"/>
                <w:lang w:val="en-US" w:eastAsia="de-DE"/>
              </w:rPr>
              <w:t xml:space="preserve"> – Netherlands</w:t>
            </w:r>
          </w:p>
          <w:p w14:paraId="44FB7260" w14:textId="77777777" w:rsidR="00214ADE" w:rsidRPr="00214ADE" w:rsidRDefault="00214ADE" w:rsidP="00214ADE">
            <w:pPr>
              <w:spacing w:after="0" w:line="240" w:lineRule="auto"/>
              <w:jc w:val="both"/>
              <w:rPr>
                <w:rFonts w:ascii="Times New Roman" w:eastAsia="Times New Roman" w:hAnsi="Times New Roman" w:cs="Times New Roman"/>
                <w:i/>
                <w:sz w:val="20"/>
                <w:szCs w:val="20"/>
                <w:lang w:val="en-US" w:eastAsia="de-DE"/>
              </w:rPr>
            </w:pPr>
          </w:p>
          <w:p w14:paraId="7D5FB7A5" w14:textId="21433833" w:rsidR="00214ADE" w:rsidRPr="00214ADE" w:rsidRDefault="00E95811" w:rsidP="00214ADE">
            <w:pPr>
              <w:spacing w:after="0" w:line="240" w:lineRule="auto"/>
              <w:jc w:val="both"/>
              <w:rPr>
                <w:rFonts w:ascii="Times New Roman" w:eastAsia="Times New Roman" w:hAnsi="Times New Roman" w:cs="Times New Roman"/>
                <w:b/>
                <w:lang w:val="de-DE" w:eastAsia="de-DE"/>
              </w:rPr>
            </w:pPr>
            <w:r w:rsidRPr="00214ADE">
              <w:rPr>
                <w:rFonts w:ascii="Times New Roman" w:eastAsia="Times New Roman" w:hAnsi="Times New Roman" w:cs="Times New Roman"/>
                <w:b/>
                <w:lang w:val="de-DE" w:eastAsia="de-DE"/>
              </w:rPr>
              <w:t>A NEW AND INNOVATIVE STEEL-BASED ANTI-REFLECTIVE CRACKING INTERLAYER</w:t>
            </w:r>
          </w:p>
          <w:p w14:paraId="4D2C398F" w14:textId="5C89B10E" w:rsidR="00E95811" w:rsidRDefault="00214ADE" w:rsidP="00A62462">
            <w:pPr>
              <w:spacing w:after="0" w:line="240" w:lineRule="auto"/>
              <w:jc w:val="both"/>
              <w:rPr>
                <w:rFonts w:ascii="Times New Roman" w:eastAsia="Times New Roman" w:hAnsi="Times New Roman" w:cs="Times New Roman"/>
                <w:i/>
                <w:sz w:val="20"/>
                <w:szCs w:val="20"/>
                <w:lang w:val="en-US" w:eastAsia="de-DE"/>
              </w:rPr>
            </w:pPr>
            <w:r w:rsidRPr="00214ADE">
              <w:rPr>
                <w:rFonts w:ascii="Times New Roman" w:eastAsia="Times New Roman" w:hAnsi="Times New Roman" w:cs="Times New Roman"/>
                <w:i/>
                <w:sz w:val="20"/>
                <w:szCs w:val="20"/>
                <w:lang w:val="en-US" w:eastAsia="de-DE"/>
              </w:rPr>
              <w:t xml:space="preserve">F. </w:t>
            </w:r>
            <w:proofErr w:type="spellStart"/>
            <w:r w:rsidRPr="00214ADE">
              <w:rPr>
                <w:rFonts w:ascii="Times New Roman" w:eastAsia="Times New Roman" w:hAnsi="Times New Roman" w:cs="Times New Roman"/>
                <w:i/>
                <w:sz w:val="20"/>
                <w:szCs w:val="20"/>
                <w:lang w:val="en-US" w:eastAsia="de-DE"/>
              </w:rPr>
              <w:t>Vervaecke</w:t>
            </w:r>
            <w:proofErr w:type="spellEnd"/>
            <w:r w:rsidRPr="00214ADE">
              <w:rPr>
                <w:rFonts w:ascii="Times New Roman" w:eastAsia="Times New Roman" w:hAnsi="Times New Roman" w:cs="Times New Roman"/>
                <w:i/>
                <w:sz w:val="20"/>
                <w:szCs w:val="20"/>
                <w:lang w:val="en-US" w:eastAsia="de-DE"/>
              </w:rPr>
              <w:t xml:space="preserve"> &amp; H. </w:t>
            </w:r>
            <w:proofErr w:type="spellStart"/>
            <w:r w:rsidRPr="00214ADE">
              <w:rPr>
                <w:rFonts w:ascii="Times New Roman" w:eastAsia="Times New Roman" w:hAnsi="Times New Roman" w:cs="Times New Roman"/>
                <w:i/>
                <w:sz w:val="20"/>
                <w:szCs w:val="20"/>
                <w:lang w:val="en-US" w:eastAsia="de-DE"/>
              </w:rPr>
              <w:t>Cornelus</w:t>
            </w:r>
            <w:proofErr w:type="spellEnd"/>
            <w:r w:rsidRPr="00214ADE">
              <w:rPr>
                <w:rFonts w:ascii="Times New Roman" w:eastAsia="Times New Roman" w:hAnsi="Times New Roman" w:cs="Times New Roman"/>
                <w:i/>
                <w:sz w:val="20"/>
                <w:szCs w:val="20"/>
                <w:lang w:val="en-US" w:eastAsia="de-DE"/>
              </w:rPr>
              <w:t xml:space="preserve"> - Bel</w:t>
            </w:r>
            <w:r w:rsidR="00A62462">
              <w:rPr>
                <w:rFonts w:ascii="Times New Roman" w:eastAsia="Times New Roman" w:hAnsi="Times New Roman" w:cs="Times New Roman"/>
                <w:i/>
                <w:sz w:val="20"/>
                <w:szCs w:val="20"/>
                <w:lang w:val="en-US" w:eastAsia="de-DE"/>
              </w:rPr>
              <w:t xml:space="preserve">gium &amp; P. </w:t>
            </w:r>
            <w:proofErr w:type="spellStart"/>
            <w:r w:rsidR="00A62462">
              <w:rPr>
                <w:rFonts w:ascii="Times New Roman" w:eastAsia="Times New Roman" w:hAnsi="Times New Roman" w:cs="Times New Roman"/>
                <w:i/>
                <w:sz w:val="20"/>
                <w:szCs w:val="20"/>
                <w:lang w:val="en-US" w:eastAsia="de-DE"/>
              </w:rPr>
              <w:t>Straubinger</w:t>
            </w:r>
            <w:proofErr w:type="spellEnd"/>
            <w:r w:rsidR="00A62462">
              <w:rPr>
                <w:rFonts w:ascii="Times New Roman" w:eastAsia="Times New Roman" w:hAnsi="Times New Roman" w:cs="Times New Roman"/>
                <w:i/>
                <w:sz w:val="20"/>
                <w:szCs w:val="20"/>
                <w:lang w:val="en-US" w:eastAsia="de-DE"/>
              </w:rPr>
              <w:t xml:space="preserve"> </w:t>
            </w:r>
            <w:r w:rsidR="00E95811">
              <w:rPr>
                <w:rFonts w:ascii="Times New Roman" w:eastAsia="Times New Roman" w:hAnsi="Times New Roman" w:cs="Times New Roman"/>
                <w:i/>
                <w:sz w:val="20"/>
                <w:szCs w:val="20"/>
                <w:lang w:val="en-US" w:eastAsia="de-DE"/>
              </w:rPr>
              <w:t>–</w:t>
            </w:r>
            <w:r w:rsidR="00A62462">
              <w:rPr>
                <w:rFonts w:ascii="Times New Roman" w:eastAsia="Times New Roman" w:hAnsi="Times New Roman" w:cs="Times New Roman"/>
                <w:i/>
                <w:sz w:val="20"/>
                <w:szCs w:val="20"/>
                <w:lang w:val="en-US" w:eastAsia="de-DE"/>
              </w:rPr>
              <w:t xml:space="preserve"> Germany</w:t>
            </w:r>
          </w:p>
          <w:p w14:paraId="2FBEA32D" w14:textId="77777777" w:rsidR="001343D8" w:rsidRPr="00122F91" w:rsidRDefault="001343D8" w:rsidP="001343D8">
            <w:pPr>
              <w:spacing w:after="0" w:line="240" w:lineRule="auto"/>
              <w:rPr>
                <w:rFonts w:ascii="Times New Roman" w:eastAsia="Times New Roman" w:hAnsi="Times New Roman" w:cs="Times New Roman"/>
                <w:b/>
                <w:i/>
                <w:sz w:val="20"/>
                <w:szCs w:val="20"/>
              </w:rPr>
            </w:pPr>
          </w:p>
          <w:p w14:paraId="6E00C111" w14:textId="77777777" w:rsidR="001343D8" w:rsidRPr="00122F91" w:rsidRDefault="001343D8" w:rsidP="001343D8">
            <w:pPr>
              <w:spacing w:after="0" w:line="240" w:lineRule="auto"/>
              <w:rPr>
                <w:rFonts w:ascii="Times New Roman" w:eastAsia="Times New Roman" w:hAnsi="Times New Roman" w:cs="Times New Roman"/>
                <w:b/>
                <w:i/>
                <w:sz w:val="20"/>
                <w:szCs w:val="20"/>
              </w:rPr>
            </w:pPr>
          </w:p>
          <w:p w14:paraId="1890CED3" w14:textId="582F302F" w:rsidR="00E95811" w:rsidRPr="00214ADE" w:rsidRDefault="00E95811" w:rsidP="001343D8">
            <w:pPr>
              <w:spacing w:after="0" w:line="240" w:lineRule="auto"/>
              <w:rPr>
                <w:rFonts w:ascii="Times New Roman" w:eastAsia="Times New Roman" w:hAnsi="Times New Roman" w:cs="Times New Roman"/>
                <w:b/>
                <w:i/>
                <w:sz w:val="24"/>
                <w:szCs w:val="24"/>
              </w:rPr>
            </w:pPr>
            <w:r w:rsidRPr="001343D8">
              <w:rPr>
                <w:rFonts w:ascii="Times New Roman" w:eastAsia="Times New Roman" w:hAnsi="Times New Roman" w:cs="Times New Roman"/>
                <w:b/>
                <w:i/>
                <w:sz w:val="24"/>
                <w:szCs w:val="24"/>
              </w:rPr>
              <w:t xml:space="preserve">May </w:t>
            </w:r>
            <w:r w:rsidRPr="00214ADE">
              <w:rPr>
                <w:rFonts w:ascii="Times New Roman" w:eastAsia="Times New Roman" w:hAnsi="Times New Roman" w:cs="Times New Roman"/>
                <w:b/>
                <w:i/>
                <w:sz w:val="24"/>
                <w:szCs w:val="24"/>
              </w:rPr>
              <w:t>2017, Volume 18, Issue 1</w:t>
            </w:r>
          </w:p>
          <w:p w14:paraId="4F418DA8" w14:textId="77777777" w:rsidR="001343D8" w:rsidRDefault="001343D8" w:rsidP="00E95811">
            <w:pPr>
              <w:spacing w:after="0" w:line="240" w:lineRule="auto"/>
              <w:jc w:val="both"/>
              <w:rPr>
                <w:rFonts w:ascii="Times New Roman" w:eastAsia="Times New Roman" w:hAnsi="Times New Roman" w:cs="Times New Roman"/>
                <w:b/>
                <w:bCs/>
                <w:color w:val="000000"/>
                <w:u w:val="single"/>
                <w:lang w:val="de-DE" w:eastAsia="de-DE"/>
              </w:rPr>
            </w:pPr>
          </w:p>
          <w:p w14:paraId="065B2835" w14:textId="56B3EABF" w:rsidR="00E95811" w:rsidRDefault="00E95811" w:rsidP="00E95811">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473FCFD8" w14:textId="77777777" w:rsidR="00E95811" w:rsidRPr="00214ADE" w:rsidRDefault="00E95811" w:rsidP="00E95811">
            <w:pPr>
              <w:spacing w:after="0" w:line="240" w:lineRule="auto"/>
              <w:jc w:val="both"/>
              <w:rPr>
                <w:rFonts w:ascii="Times New Roman" w:eastAsia="Times New Roman" w:hAnsi="Times New Roman" w:cs="Times New Roman"/>
                <w:b/>
                <w:bCs/>
                <w:color w:val="000000"/>
                <w:u w:val="single"/>
                <w:lang w:val="de-DE" w:eastAsia="de-DE"/>
              </w:rPr>
            </w:pPr>
          </w:p>
          <w:p w14:paraId="72222B87" w14:textId="09706148" w:rsidR="00E95811" w:rsidRPr="00214ADE" w:rsidRDefault="00E95811" w:rsidP="00E95811">
            <w:pPr>
              <w:spacing w:after="0" w:line="240" w:lineRule="auto"/>
              <w:rPr>
                <w:rFonts w:ascii="Times New Roman" w:eastAsia="Times New Roman" w:hAnsi="Times New Roman" w:cs="Times New Roman"/>
                <w:b/>
                <w:bCs/>
                <w:lang w:val="de-DE" w:eastAsia="de-DE"/>
              </w:rPr>
            </w:pPr>
            <w:r w:rsidRPr="00214ADE">
              <w:rPr>
                <w:rFonts w:ascii="Times New Roman" w:eastAsia="Times New Roman" w:hAnsi="Times New Roman" w:cs="Times New Roman"/>
                <w:b/>
                <w:bCs/>
                <w:lang w:val="de-DE" w:eastAsia="de-DE"/>
              </w:rPr>
              <w:t>STUDY ON EFFECT OF VICOSITY OF FOAMING CHARACTERISTICS AND STABILIZED MIX PROPERTIES</w:t>
            </w:r>
          </w:p>
          <w:p w14:paraId="23ECD5AD" w14:textId="77777777" w:rsidR="00E95811" w:rsidRPr="0080588E" w:rsidRDefault="00E95811" w:rsidP="0080588E">
            <w:pPr>
              <w:spacing w:after="0" w:line="240" w:lineRule="auto"/>
              <w:jc w:val="both"/>
              <w:rPr>
                <w:rFonts w:ascii="Times New Roman" w:eastAsia="Times New Roman" w:hAnsi="Times New Roman" w:cs="Times New Roman"/>
                <w:i/>
                <w:sz w:val="20"/>
                <w:szCs w:val="20"/>
                <w:lang w:val="en-US" w:eastAsia="de-DE"/>
              </w:rPr>
            </w:pPr>
            <w:proofErr w:type="spellStart"/>
            <w:r w:rsidRPr="0080588E">
              <w:rPr>
                <w:rFonts w:ascii="Times New Roman" w:eastAsia="Times New Roman" w:hAnsi="Times New Roman" w:cs="Times New Roman"/>
                <w:i/>
                <w:sz w:val="20"/>
                <w:szCs w:val="20"/>
                <w:lang w:val="en-US" w:eastAsia="de-DE"/>
              </w:rPr>
              <w:t>Siksha</w:t>
            </w:r>
            <w:proofErr w:type="spellEnd"/>
            <w:r w:rsidRPr="0080588E">
              <w:rPr>
                <w:rFonts w:ascii="Times New Roman" w:eastAsia="Times New Roman" w:hAnsi="Times New Roman" w:cs="Times New Roman"/>
                <w:i/>
                <w:sz w:val="20"/>
                <w:szCs w:val="20"/>
                <w:lang w:val="en-US" w:eastAsia="de-DE"/>
              </w:rPr>
              <w:t xml:space="preserve"> Swaroopa Kar, Dr P K Jain, Dr A K </w:t>
            </w:r>
            <w:proofErr w:type="spellStart"/>
            <w:r w:rsidRPr="0080588E">
              <w:rPr>
                <w:rFonts w:ascii="Times New Roman" w:eastAsia="Times New Roman" w:hAnsi="Times New Roman" w:cs="Times New Roman"/>
                <w:i/>
                <w:sz w:val="20"/>
                <w:szCs w:val="20"/>
                <w:lang w:val="en-US" w:eastAsia="de-DE"/>
              </w:rPr>
              <w:t>Swammy</w:t>
            </w:r>
            <w:proofErr w:type="spellEnd"/>
            <w:r w:rsidRPr="0080588E">
              <w:rPr>
                <w:rFonts w:ascii="Times New Roman" w:eastAsia="Times New Roman" w:hAnsi="Times New Roman" w:cs="Times New Roman"/>
                <w:i/>
                <w:sz w:val="20"/>
                <w:szCs w:val="20"/>
                <w:lang w:val="en-US" w:eastAsia="de-DE"/>
              </w:rPr>
              <w:t xml:space="preserve"> &amp; Dr. Devesh Tiwari - India</w:t>
            </w:r>
          </w:p>
          <w:p w14:paraId="4FCE1C99" w14:textId="77777777" w:rsidR="00E95811" w:rsidRPr="00214ADE" w:rsidRDefault="00E95811" w:rsidP="00E95811">
            <w:pPr>
              <w:spacing w:after="0" w:line="240" w:lineRule="auto"/>
              <w:rPr>
                <w:rFonts w:ascii="Times New Roman" w:eastAsia="Times New Roman" w:hAnsi="Times New Roman" w:cs="Times New Roman"/>
                <w:lang w:val="de-DE" w:eastAsia="de-DE"/>
              </w:rPr>
            </w:pPr>
          </w:p>
          <w:p w14:paraId="312BEFC0" w14:textId="1594408E" w:rsidR="00E95811" w:rsidRPr="00214ADE" w:rsidRDefault="00E95811" w:rsidP="00E95811">
            <w:pPr>
              <w:spacing w:after="0" w:line="240" w:lineRule="auto"/>
              <w:rPr>
                <w:rFonts w:ascii="Times New Roman" w:eastAsia="Times New Roman" w:hAnsi="Times New Roman" w:cs="Times New Roman"/>
                <w:b/>
                <w:bCs/>
                <w:lang w:val="de-DE" w:eastAsia="de-DE"/>
              </w:rPr>
            </w:pPr>
            <w:r w:rsidRPr="00214ADE">
              <w:rPr>
                <w:rFonts w:ascii="Times New Roman" w:eastAsia="Times New Roman" w:hAnsi="Times New Roman" w:cs="Times New Roman"/>
                <w:b/>
                <w:bCs/>
                <w:lang w:val="de-DE" w:eastAsia="de-DE"/>
              </w:rPr>
              <w:t>CLIMATE RESILIENCE</w:t>
            </w:r>
            <w:r w:rsidR="00122F91">
              <w:rPr>
                <w:rFonts w:ascii="Times New Roman" w:eastAsia="Times New Roman" w:hAnsi="Times New Roman" w:cs="Times New Roman"/>
                <w:b/>
                <w:bCs/>
                <w:lang w:val="de-DE" w:eastAsia="de-DE"/>
              </w:rPr>
              <w:t xml:space="preserve"> OF FLEXIBLE PAVEMENT HIGHWAYS: </w:t>
            </w:r>
            <w:r w:rsidRPr="00214ADE">
              <w:rPr>
                <w:rFonts w:ascii="Times New Roman" w:eastAsia="Times New Roman" w:hAnsi="Times New Roman" w:cs="Times New Roman"/>
                <w:b/>
                <w:bCs/>
                <w:lang w:val="de-DE" w:eastAsia="de-DE"/>
              </w:rPr>
              <w:t>ASSESSMENT OF CURRENT PRACTICE</w:t>
            </w:r>
          </w:p>
          <w:p w14:paraId="7D996E3D" w14:textId="77777777" w:rsidR="00E95811" w:rsidRPr="0080588E" w:rsidRDefault="00E95811" w:rsidP="00E95811">
            <w:pPr>
              <w:spacing w:after="0" w:line="240" w:lineRule="auto"/>
              <w:rPr>
                <w:rFonts w:ascii="Times New Roman" w:eastAsia="Times New Roman" w:hAnsi="Times New Roman" w:cs="Times New Roman"/>
                <w:i/>
                <w:sz w:val="20"/>
                <w:szCs w:val="20"/>
                <w:lang w:val="de-DE" w:eastAsia="de-DE"/>
              </w:rPr>
            </w:pPr>
            <w:r w:rsidRPr="0080588E">
              <w:rPr>
                <w:rFonts w:ascii="Times New Roman" w:eastAsia="Times New Roman" w:hAnsi="Times New Roman" w:cs="Times New Roman"/>
                <w:i/>
                <w:sz w:val="20"/>
                <w:szCs w:val="20"/>
                <w:lang w:val="de-DE" w:eastAsia="de-DE"/>
              </w:rPr>
              <w:t>Yaning Qiao, Dermot B Casey, Kranthi K Kuna, Kieran Kelly, Bingling Mei, &amp; Iain D MacGregor – United kingdom</w:t>
            </w:r>
          </w:p>
          <w:p w14:paraId="72DD44CA" w14:textId="41316CB4" w:rsidR="00E95811" w:rsidRPr="00214ADE" w:rsidRDefault="00E95811" w:rsidP="00E95811">
            <w:pPr>
              <w:spacing w:after="0" w:line="240" w:lineRule="auto"/>
              <w:rPr>
                <w:rFonts w:ascii="Times New Roman" w:eastAsia="Times New Roman" w:hAnsi="Times New Roman" w:cs="Times New Roman"/>
                <w:b/>
                <w:bCs/>
                <w:lang w:val="de-DE" w:eastAsia="de-DE"/>
              </w:rPr>
            </w:pPr>
            <w:r w:rsidRPr="00214ADE">
              <w:rPr>
                <w:rFonts w:ascii="Times New Roman" w:eastAsia="Times New Roman" w:hAnsi="Times New Roman" w:cs="Times New Roman"/>
                <w:b/>
                <w:bCs/>
                <w:lang w:val="de-DE" w:eastAsia="de-DE"/>
              </w:rPr>
              <w:t>EFFECT OF LABORATORY COMPACTION METHOD ON THE MECH</w:t>
            </w:r>
            <w:r w:rsidR="00122F91">
              <w:rPr>
                <w:rFonts w:ascii="Times New Roman" w:eastAsia="Times New Roman" w:hAnsi="Times New Roman" w:cs="Times New Roman"/>
                <w:b/>
                <w:bCs/>
                <w:lang w:val="de-DE" w:eastAsia="de-DE"/>
              </w:rPr>
              <w:t xml:space="preserve">ANICAL PROPERTIES OF BITUMINOUS </w:t>
            </w:r>
            <w:r w:rsidRPr="00214ADE">
              <w:rPr>
                <w:rFonts w:ascii="Times New Roman" w:eastAsia="Times New Roman" w:hAnsi="Times New Roman" w:cs="Times New Roman"/>
                <w:b/>
                <w:bCs/>
                <w:lang w:val="de-DE" w:eastAsia="de-DE"/>
              </w:rPr>
              <w:t>MATERIALS</w:t>
            </w:r>
          </w:p>
          <w:p w14:paraId="2DA4E894" w14:textId="77777777" w:rsidR="00E95811" w:rsidRPr="0080588E" w:rsidRDefault="00E95811" w:rsidP="00E95811">
            <w:pPr>
              <w:spacing w:after="0" w:line="240" w:lineRule="auto"/>
              <w:rPr>
                <w:rFonts w:ascii="Times New Roman" w:eastAsia="Times New Roman" w:hAnsi="Times New Roman" w:cs="Times New Roman"/>
                <w:i/>
                <w:sz w:val="20"/>
                <w:szCs w:val="20"/>
                <w:lang w:val="de-DE" w:eastAsia="de-DE"/>
              </w:rPr>
            </w:pPr>
            <w:r w:rsidRPr="0080588E">
              <w:rPr>
                <w:rFonts w:ascii="Times New Roman" w:eastAsia="Times New Roman" w:hAnsi="Times New Roman" w:cs="Times New Roman"/>
                <w:i/>
                <w:sz w:val="20"/>
                <w:szCs w:val="20"/>
                <w:lang w:val="de-DE" w:eastAsia="de-DE"/>
              </w:rPr>
              <w:t>C. Allpress, I. Artamendi, B. Allen &amp; P. Phillips – United Kingdom</w:t>
            </w:r>
          </w:p>
          <w:p w14:paraId="2A7B3E86" w14:textId="77777777" w:rsidR="00E95811" w:rsidRPr="00214ADE" w:rsidRDefault="00E95811" w:rsidP="00E95811">
            <w:pPr>
              <w:spacing w:after="0" w:line="240" w:lineRule="auto"/>
              <w:rPr>
                <w:rFonts w:ascii="Times New Roman" w:eastAsia="Times New Roman" w:hAnsi="Times New Roman" w:cs="Times New Roman"/>
                <w:lang w:val="de-DE" w:eastAsia="de-DE"/>
              </w:rPr>
            </w:pPr>
          </w:p>
          <w:p w14:paraId="551A5C77" w14:textId="45F19B68" w:rsidR="00E95811" w:rsidRPr="00214ADE" w:rsidRDefault="00E95811" w:rsidP="00E95811">
            <w:pPr>
              <w:spacing w:after="0" w:line="240" w:lineRule="auto"/>
              <w:rPr>
                <w:rFonts w:ascii="Times New Roman" w:eastAsia="Times New Roman" w:hAnsi="Times New Roman" w:cs="Times New Roman"/>
                <w:b/>
                <w:bCs/>
                <w:lang w:val="de-DE" w:eastAsia="de-DE"/>
              </w:rPr>
            </w:pPr>
            <w:r w:rsidRPr="00214ADE">
              <w:rPr>
                <w:rFonts w:ascii="Times New Roman" w:eastAsia="Times New Roman" w:hAnsi="Times New Roman" w:cs="Times New Roman"/>
                <w:b/>
                <w:bCs/>
                <w:lang w:val="de-DE" w:eastAsia="de-DE"/>
              </w:rPr>
              <w:t>INCREASED DAMAGE TO UPHILL FLEXIBLE PAVEMENTS FROM 11.22+2.22 FULL-TRAILER TRUCKS</w:t>
            </w:r>
          </w:p>
          <w:p w14:paraId="6F5A2D80" w14:textId="77777777" w:rsidR="00E95811" w:rsidRPr="0080588E" w:rsidRDefault="00E95811" w:rsidP="00E95811">
            <w:pPr>
              <w:spacing w:after="0" w:line="240" w:lineRule="auto"/>
              <w:rPr>
                <w:rFonts w:ascii="Times New Roman" w:eastAsia="Times New Roman" w:hAnsi="Times New Roman" w:cs="Times New Roman"/>
                <w:i/>
                <w:sz w:val="20"/>
                <w:szCs w:val="20"/>
                <w:lang w:val="de-DE" w:eastAsia="de-DE"/>
              </w:rPr>
            </w:pPr>
            <w:r w:rsidRPr="0080588E">
              <w:rPr>
                <w:rFonts w:ascii="Times New Roman" w:eastAsia="Times New Roman" w:hAnsi="Times New Roman" w:cs="Times New Roman"/>
                <w:i/>
                <w:sz w:val="20"/>
                <w:szCs w:val="20"/>
                <w:lang w:val="de-DE" w:eastAsia="de-DE"/>
              </w:rPr>
              <w:t>Sabah Said Razouki, Raid R. Al-Muhanna , &amp; Zahraa H. M. Al-hashimi - Iraq</w:t>
            </w:r>
          </w:p>
          <w:p w14:paraId="0DC522E9" w14:textId="77777777" w:rsidR="001343D8" w:rsidRPr="00122F91" w:rsidRDefault="001343D8" w:rsidP="001343D8">
            <w:pPr>
              <w:spacing w:after="0" w:line="240" w:lineRule="auto"/>
              <w:rPr>
                <w:rFonts w:ascii="Times New Roman" w:eastAsia="Times New Roman" w:hAnsi="Times New Roman" w:cs="Times New Roman"/>
                <w:b/>
                <w:i/>
                <w:sz w:val="20"/>
                <w:szCs w:val="20"/>
              </w:rPr>
            </w:pPr>
          </w:p>
          <w:p w14:paraId="4921DD7D" w14:textId="5E0FC8A1" w:rsidR="001343D8" w:rsidRDefault="001343D8" w:rsidP="001343D8">
            <w:pPr>
              <w:spacing w:after="0" w:line="240" w:lineRule="auto"/>
              <w:rPr>
                <w:rFonts w:ascii="Times New Roman" w:eastAsia="Times New Roman" w:hAnsi="Times New Roman" w:cs="Times New Roman"/>
                <w:b/>
                <w:i/>
                <w:sz w:val="20"/>
                <w:szCs w:val="20"/>
              </w:rPr>
            </w:pPr>
          </w:p>
          <w:p w14:paraId="71907365" w14:textId="194761C2" w:rsidR="00E95811" w:rsidRPr="00214ADE" w:rsidRDefault="00E95811" w:rsidP="001343D8">
            <w:pPr>
              <w:spacing w:after="0" w:line="240" w:lineRule="auto"/>
              <w:rPr>
                <w:rFonts w:ascii="Times New Roman" w:eastAsia="Times New Roman" w:hAnsi="Times New Roman" w:cs="Times New Roman"/>
                <w:b/>
                <w:i/>
                <w:sz w:val="24"/>
                <w:szCs w:val="24"/>
              </w:rPr>
            </w:pPr>
            <w:r w:rsidRPr="001343D8">
              <w:rPr>
                <w:rFonts w:ascii="Times New Roman" w:eastAsia="Times New Roman" w:hAnsi="Times New Roman" w:cs="Times New Roman"/>
                <w:b/>
                <w:i/>
                <w:sz w:val="24"/>
                <w:szCs w:val="24"/>
              </w:rPr>
              <w:t xml:space="preserve">December </w:t>
            </w:r>
            <w:r w:rsidRPr="00214ADE">
              <w:rPr>
                <w:rFonts w:ascii="Times New Roman" w:eastAsia="Times New Roman" w:hAnsi="Times New Roman" w:cs="Times New Roman"/>
                <w:b/>
                <w:i/>
                <w:sz w:val="24"/>
                <w:szCs w:val="24"/>
              </w:rPr>
              <w:t>2017, Volume 18, Issue 2</w:t>
            </w:r>
          </w:p>
          <w:p w14:paraId="2FB363BE" w14:textId="77777777" w:rsidR="001343D8" w:rsidRDefault="001343D8" w:rsidP="00E95811">
            <w:pPr>
              <w:spacing w:after="0" w:line="240" w:lineRule="auto"/>
              <w:jc w:val="both"/>
              <w:rPr>
                <w:rFonts w:ascii="Times New Roman" w:eastAsia="Times New Roman" w:hAnsi="Times New Roman" w:cs="Times New Roman"/>
                <w:b/>
                <w:bCs/>
                <w:color w:val="000000"/>
                <w:u w:val="single"/>
                <w:lang w:val="de-DE" w:eastAsia="de-DE"/>
              </w:rPr>
            </w:pPr>
          </w:p>
          <w:p w14:paraId="4DA7D91C" w14:textId="29C618D5" w:rsidR="00E95811" w:rsidRDefault="00E95811" w:rsidP="00E95811">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TECHNICAL PAPERS</w:t>
            </w:r>
          </w:p>
          <w:p w14:paraId="329A055D" w14:textId="77777777" w:rsidR="00E95811" w:rsidRPr="00214ADE" w:rsidRDefault="00E95811" w:rsidP="00E95811">
            <w:pPr>
              <w:spacing w:after="0" w:line="240" w:lineRule="auto"/>
              <w:jc w:val="both"/>
              <w:rPr>
                <w:rFonts w:ascii="Times New Roman" w:eastAsia="Times New Roman" w:hAnsi="Times New Roman" w:cs="Times New Roman"/>
                <w:b/>
                <w:bCs/>
                <w:color w:val="000000"/>
                <w:u w:val="single"/>
                <w:lang w:val="de-DE" w:eastAsia="de-DE"/>
              </w:rPr>
            </w:pPr>
          </w:p>
          <w:p w14:paraId="3B40E4E8" w14:textId="3876B98B" w:rsidR="00E95811" w:rsidRPr="00214ADE" w:rsidRDefault="00E95811" w:rsidP="00E95811">
            <w:pPr>
              <w:spacing w:after="0" w:line="240" w:lineRule="auto"/>
              <w:jc w:val="both"/>
              <w:rPr>
                <w:rFonts w:ascii="Times New Roman" w:eastAsia="Times New Roman" w:hAnsi="Times New Roman" w:cs="Times New Roman"/>
                <w:b/>
                <w:bCs/>
                <w:color w:val="000000"/>
                <w:lang w:val="de-DE" w:eastAsia="de-DE"/>
              </w:rPr>
            </w:pPr>
            <w:r w:rsidRPr="00214ADE">
              <w:rPr>
                <w:rFonts w:ascii="Times New Roman" w:eastAsia="Times New Roman" w:hAnsi="Times New Roman" w:cs="Times New Roman"/>
                <w:b/>
                <w:bCs/>
                <w:color w:val="000000"/>
                <w:lang w:val="de-DE" w:eastAsia="de-DE"/>
              </w:rPr>
              <w:t>ACCELERATED DURABILITY TESTING USING THE IMMERSION AGEING TEST FOR THIN ASPHALT    SURFACINGS</w:t>
            </w:r>
          </w:p>
          <w:p w14:paraId="439A7B09" w14:textId="77777777" w:rsidR="00E95811" w:rsidRPr="0080588E" w:rsidRDefault="00E95811" w:rsidP="00E95811">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 xml:space="preserve">Chibuzor Ojum, Iswandaru Widyatmoko, Martin Heslop, &amp; Arash Khojinian </w:t>
            </w:r>
          </w:p>
          <w:p w14:paraId="186EF18C" w14:textId="77777777" w:rsidR="00E95811" w:rsidRPr="00214ADE" w:rsidRDefault="00E95811" w:rsidP="00E95811">
            <w:pPr>
              <w:spacing w:after="0" w:line="240" w:lineRule="auto"/>
              <w:jc w:val="both"/>
              <w:rPr>
                <w:rFonts w:ascii="Times New Roman" w:eastAsia="Times New Roman" w:hAnsi="Times New Roman" w:cs="Times New Roman"/>
                <w:color w:val="000000"/>
                <w:lang w:val="de-DE" w:eastAsia="de-DE"/>
              </w:rPr>
            </w:pPr>
          </w:p>
          <w:p w14:paraId="73354333" w14:textId="6EF73D88" w:rsidR="00E95811" w:rsidRPr="00214ADE" w:rsidRDefault="00E95811" w:rsidP="00E95811">
            <w:pPr>
              <w:spacing w:after="0" w:line="240" w:lineRule="auto"/>
              <w:jc w:val="both"/>
              <w:rPr>
                <w:rFonts w:ascii="Times New Roman" w:eastAsia="Times New Roman" w:hAnsi="Times New Roman" w:cs="Times New Roman"/>
                <w:b/>
                <w:bCs/>
                <w:lang w:val="de-DE" w:eastAsia="de-DE"/>
              </w:rPr>
            </w:pPr>
            <w:r w:rsidRPr="00214ADE">
              <w:rPr>
                <w:rFonts w:ascii="Times New Roman" w:eastAsia="Times New Roman" w:hAnsi="Times New Roman" w:cs="Times New Roman"/>
                <w:b/>
                <w:bCs/>
                <w:lang w:val="de-DE" w:eastAsia="de-DE"/>
              </w:rPr>
              <w:lastRenderedPageBreak/>
              <w:t xml:space="preserve">WARM CHEMICAL ADDITIVES TO IMPROVE WATER RESISTANCE OF ASPHALT MIXTURES CONTAINING STEEL SLAGS: A MULTI-SCALE APPROACH </w:t>
            </w:r>
          </w:p>
          <w:p w14:paraId="5D5FF655" w14:textId="77777777" w:rsidR="00E95811" w:rsidRPr="0080588E" w:rsidRDefault="00E95811" w:rsidP="00E95811">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Marco Pasetto, Emiliano Pasquini, Giovanni Giacommello, &amp; Andrea Baliello</w:t>
            </w:r>
          </w:p>
          <w:p w14:paraId="457A0FFE" w14:textId="77777777" w:rsidR="00E95811" w:rsidRPr="00214ADE" w:rsidRDefault="00E95811" w:rsidP="00E95811">
            <w:pPr>
              <w:spacing w:after="0" w:line="240" w:lineRule="auto"/>
              <w:jc w:val="both"/>
              <w:rPr>
                <w:rFonts w:ascii="Times New Roman" w:eastAsia="Times New Roman" w:hAnsi="Times New Roman" w:cs="Times New Roman"/>
                <w:color w:val="000000"/>
                <w:lang w:val="de-DE" w:eastAsia="de-DE"/>
              </w:rPr>
            </w:pPr>
          </w:p>
          <w:p w14:paraId="76C45970" w14:textId="5E948884" w:rsidR="00E95811" w:rsidRPr="00214ADE" w:rsidRDefault="00E95811" w:rsidP="00E95811">
            <w:pPr>
              <w:spacing w:after="0" w:line="240" w:lineRule="auto"/>
              <w:jc w:val="both"/>
              <w:rPr>
                <w:rFonts w:ascii="Times New Roman" w:eastAsia="Times New Roman" w:hAnsi="Times New Roman" w:cs="Times New Roman"/>
                <w:b/>
                <w:bCs/>
                <w:color w:val="000000"/>
                <w:lang w:val="de-DE" w:eastAsia="de-DE"/>
              </w:rPr>
            </w:pPr>
            <w:r w:rsidRPr="00214ADE">
              <w:rPr>
                <w:rFonts w:ascii="Times New Roman" w:eastAsia="Times New Roman" w:hAnsi="Times New Roman" w:cs="Times New Roman"/>
                <w:color w:val="000000"/>
                <w:lang w:val="de-DE" w:eastAsia="de-DE"/>
              </w:rPr>
              <w:t>“</w:t>
            </w:r>
            <w:r w:rsidRPr="00214ADE">
              <w:rPr>
                <w:rFonts w:ascii="Times New Roman" w:eastAsia="Times New Roman" w:hAnsi="Times New Roman" w:cs="Times New Roman"/>
                <w:b/>
                <w:bCs/>
                <w:color w:val="000000"/>
                <w:lang w:val="de-DE" w:eastAsia="de-DE"/>
              </w:rPr>
              <w:t xml:space="preserve">GREEN” PAVEMENT OVERLAYS. PART I: FLEXURAL PERFORMANCE OF COMPOSITE BEAMS ON ELASTIC FOUNDATION </w:t>
            </w:r>
          </w:p>
          <w:p w14:paraId="65A8198B" w14:textId="77777777" w:rsidR="00E95811" w:rsidRPr="0080588E" w:rsidRDefault="00E95811" w:rsidP="00E95811">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J.N. Karadelis, Y. Lin, &amp; Y. Xu</w:t>
            </w:r>
          </w:p>
          <w:p w14:paraId="7CE8CD13" w14:textId="77777777" w:rsidR="00E95811" w:rsidRPr="00214ADE" w:rsidRDefault="00E95811" w:rsidP="00E95811">
            <w:pPr>
              <w:spacing w:after="0" w:line="240" w:lineRule="auto"/>
              <w:jc w:val="both"/>
              <w:rPr>
                <w:rFonts w:ascii="Times New Roman" w:eastAsia="Times New Roman" w:hAnsi="Times New Roman" w:cs="Times New Roman"/>
                <w:color w:val="000000"/>
                <w:lang w:val="de-DE" w:eastAsia="de-DE"/>
              </w:rPr>
            </w:pPr>
          </w:p>
          <w:p w14:paraId="0A103B1B" w14:textId="63C4B58F" w:rsidR="00E95811" w:rsidRPr="00214ADE" w:rsidRDefault="00E95811" w:rsidP="00E95811">
            <w:pPr>
              <w:spacing w:after="0" w:line="240" w:lineRule="auto"/>
              <w:jc w:val="both"/>
              <w:rPr>
                <w:rFonts w:ascii="Times New Roman" w:eastAsia="Times New Roman" w:hAnsi="Times New Roman" w:cs="Times New Roman"/>
                <w:b/>
                <w:bCs/>
                <w:color w:val="000000"/>
                <w:lang w:val="de-DE" w:eastAsia="de-DE"/>
              </w:rPr>
            </w:pPr>
            <w:r w:rsidRPr="00214ADE">
              <w:rPr>
                <w:rFonts w:ascii="Times New Roman" w:eastAsia="Times New Roman" w:hAnsi="Times New Roman" w:cs="Times New Roman"/>
                <w:b/>
                <w:bCs/>
                <w:color w:val="000000"/>
                <w:lang w:val="de-DE" w:eastAsia="de-DE"/>
              </w:rPr>
              <w:t xml:space="preserve">“GREEN” PAVEMENT OVERLAYS. PART II. SHEAR PERFORMANCE OF COMPOSITE BEAMS ON ELASTIC FOUNDATION AND THEIR NUMERICAL REPRESENTATION                                                                             </w:t>
            </w:r>
          </w:p>
          <w:p w14:paraId="073B930B" w14:textId="1205E8CF" w:rsidR="00E95811" w:rsidRPr="0080588E" w:rsidRDefault="00E95811" w:rsidP="00E95811">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J.N. Karadelis, Y. Xu, &amp; Y. Lin</w:t>
            </w:r>
          </w:p>
          <w:p w14:paraId="34E9E800" w14:textId="77777777" w:rsidR="00E142AB" w:rsidRPr="00D77D43" w:rsidRDefault="00E142AB" w:rsidP="00E142AB">
            <w:pPr>
              <w:spacing w:after="0" w:line="240" w:lineRule="auto"/>
              <w:rPr>
                <w:rFonts w:ascii="Times New Roman" w:eastAsia="Times New Roman" w:hAnsi="Times New Roman" w:cs="Times New Roman"/>
                <w:b/>
                <w:i/>
                <w:sz w:val="20"/>
                <w:szCs w:val="20"/>
              </w:rPr>
            </w:pPr>
          </w:p>
          <w:p w14:paraId="22D25FFD" w14:textId="77777777" w:rsidR="00E142AB" w:rsidRPr="00D77D43" w:rsidRDefault="00E142AB" w:rsidP="00E142AB">
            <w:pPr>
              <w:spacing w:after="0" w:line="240" w:lineRule="auto"/>
              <w:rPr>
                <w:rFonts w:ascii="Times New Roman" w:eastAsia="Times New Roman" w:hAnsi="Times New Roman" w:cs="Times New Roman"/>
                <w:b/>
                <w:i/>
                <w:sz w:val="20"/>
                <w:szCs w:val="20"/>
              </w:rPr>
            </w:pPr>
          </w:p>
          <w:p w14:paraId="53F6F6A3" w14:textId="08E1FA0D" w:rsidR="00E95811" w:rsidRPr="00E142AB" w:rsidRDefault="00E95811" w:rsidP="00E142AB">
            <w:pPr>
              <w:spacing w:after="0" w:line="240" w:lineRule="auto"/>
              <w:rPr>
                <w:rFonts w:ascii="Times New Roman" w:eastAsia="Times New Roman" w:hAnsi="Times New Roman" w:cs="Times New Roman"/>
                <w:b/>
                <w:i/>
                <w:sz w:val="24"/>
                <w:szCs w:val="24"/>
              </w:rPr>
            </w:pPr>
            <w:r w:rsidRPr="00E142AB">
              <w:rPr>
                <w:rFonts w:ascii="Times New Roman" w:eastAsia="Times New Roman" w:hAnsi="Times New Roman" w:cs="Times New Roman"/>
                <w:b/>
                <w:i/>
                <w:sz w:val="24"/>
                <w:szCs w:val="24"/>
              </w:rPr>
              <w:t>May 2018, Volume 19, Issue 1</w:t>
            </w:r>
          </w:p>
          <w:p w14:paraId="4A3E6AE7" w14:textId="77777777" w:rsidR="00E142AB" w:rsidRDefault="00E142AB" w:rsidP="00E142AB">
            <w:pPr>
              <w:spacing w:after="0" w:line="240" w:lineRule="auto"/>
              <w:jc w:val="both"/>
              <w:rPr>
                <w:rFonts w:ascii="Times New Roman" w:eastAsia="Times New Roman" w:hAnsi="Times New Roman" w:cs="Times New Roman"/>
                <w:b/>
                <w:bCs/>
                <w:color w:val="000000"/>
                <w:u w:val="single"/>
                <w:lang w:val="de-DE" w:eastAsia="de-DE"/>
              </w:rPr>
            </w:pPr>
          </w:p>
          <w:p w14:paraId="4460BFE1" w14:textId="6B3ACFAF" w:rsidR="00E95811" w:rsidRDefault="00E95811" w:rsidP="00E142AB">
            <w:pPr>
              <w:spacing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w:t>
            </w:r>
            <w:r>
              <w:rPr>
                <w:rFonts w:ascii="Times New Roman" w:eastAsia="Times New Roman" w:hAnsi="Times New Roman" w:cs="Times New Roman"/>
                <w:b/>
                <w:bCs/>
                <w:color w:val="000000"/>
                <w:u w:val="single"/>
                <w:lang w:val="de-DE" w:eastAsia="de-DE"/>
              </w:rPr>
              <w:t>AL PAPERS</w:t>
            </w:r>
          </w:p>
          <w:p w14:paraId="4EADED75" w14:textId="64AD3E2E" w:rsidR="00E95811" w:rsidRDefault="00E95811" w:rsidP="00E95811">
            <w:pPr>
              <w:spacing w:before="240" w:after="0" w:line="240" w:lineRule="auto"/>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lang w:val="de-DE" w:eastAsia="de-DE"/>
              </w:rPr>
              <w:t>CHARACTERIZING THE CRACK RESISTANCE PROPERTIES OF HALF-WARM BITUMINOUS EMULSION MIXTURES INCORPORATED CRUSHED WASTE GLASS</w:t>
            </w:r>
          </w:p>
          <w:p w14:paraId="017B8FBA" w14:textId="77777777" w:rsidR="00E95811" w:rsidRPr="0080588E" w:rsidRDefault="00E95811" w:rsidP="00E95811">
            <w:pPr>
              <w:spacing w:after="240" w:line="240" w:lineRule="auto"/>
              <w:jc w:val="both"/>
              <w:rPr>
                <w:rFonts w:ascii="Times New Roman" w:eastAsia="Times New Roman" w:hAnsi="Times New Roman" w:cs="Times New Roman"/>
                <w:b/>
                <w:bCs/>
                <w:color w:val="000000"/>
                <w:sz w:val="20"/>
                <w:szCs w:val="20"/>
                <w:u w:val="single"/>
                <w:lang w:val="de-DE" w:eastAsia="de-DE"/>
              </w:rPr>
            </w:pPr>
            <w:r w:rsidRPr="0080588E">
              <w:rPr>
                <w:rFonts w:ascii="Times New Roman" w:eastAsia="Times New Roman" w:hAnsi="Times New Roman" w:cs="Times New Roman"/>
                <w:i/>
                <w:color w:val="000000"/>
                <w:sz w:val="20"/>
                <w:szCs w:val="20"/>
                <w:lang w:val="de-DE" w:eastAsia="de-DE"/>
              </w:rPr>
              <w:t>Mustafa Amoori Kadhim, Shakir Al-Busaltan, &amp; Raid R. Almuhanna, Iraq</w:t>
            </w:r>
          </w:p>
          <w:p w14:paraId="7C458D76" w14:textId="3A0B3326" w:rsidR="00E95811" w:rsidRPr="00214ADE" w:rsidRDefault="00E95811" w:rsidP="00E95811">
            <w:pPr>
              <w:spacing w:after="0" w:line="240" w:lineRule="auto"/>
              <w:jc w:val="both"/>
              <w:rPr>
                <w:rFonts w:ascii="Times New Roman" w:eastAsia="Times New Roman" w:hAnsi="Times New Roman" w:cs="Times New Roman"/>
                <w:b/>
                <w:bCs/>
                <w:color w:val="000000"/>
                <w:lang w:val="de-DE" w:eastAsia="de-DE"/>
              </w:rPr>
            </w:pPr>
            <w:r w:rsidRPr="00214ADE">
              <w:rPr>
                <w:rFonts w:ascii="Times New Roman" w:eastAsia="Times New Roman" w:hAnsi="Times New Roman" w:cs="Times New Roman"/>
                <w:b/>
                <w:bCs/>
                <w:color w:val="000000"/>
                <w:lang w:val="de-DE" w:eastAsia="de-DE"/>
              </w:rPr>
              <w:t>CALIBRATION OF HDM-4 PAVEMENT PERFORMANCE MODELS FOR INDIAN NATIONAL HIGHWAYS</w:t>
            </w:r>
          </w:p>
          <w:p w14:paraId="1350DF3B" w14:textId="77777777" w:rsidR="00E95811" w:rsidRPr="0080588E" w:rsidRDefault="00E95811" w:rsidP="00E95811">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Sanjay Deori, Rajan Choudhary, Devesh Tiwari, &amp; S. Gangopadhyay, India</w:t>
            </w:r>
          </w:p>
          <w:p w14:paraId="2090A716" w14:textId="77777777" w:rsidR="00E95811" w:rsidRPr="00214ADE" w:rsidRDefault="00E95811" w:rsidP="00E95811">
            <w:pPr>
              <w:spacing w:after="0" w:line="240" w:lineRule="auto"/>
              <w:jc w:val="both"/>
              <w:rPr>
                <w:rFonts w:ascii="Times New Roman" w:eastAsia="Times New Roman" w:hAnsi="Times New Roman" w:cs="Times New Roman"/>
                <w:color w:val="000000"/>
                <w:lang w:val="de-DE" w:eastAsia="de-DE"/>
              </w:rPr>
            </w:pPr>
          </w:p>
          <w:p w14:paraId="6866C9DC" w14:textId="141BCAF4" w:rsidR="00E95811" w:rsidRPr="00214ADE" w:rsidRDefault="00E95811" w:rsidP="00E95811">
            <w:pPr>
              <w:spacing w:after="0" w:line="240" w:lineRule="auto"/>
              <w:jc w:val="both"/>
              <w:rPr>
                <w:rFonts w:ascii="Times New Roman" w:eastAsia="Times New Roman" w:hAnsi="Times New Roman" w:cs="Times New Roman"/>
                <w:b/>
                <w:bCs/>
                <w:color w:val="000000"/>
                <w:lang w:val="de-DE" w:eastAsia="de-DE"/>
              </w:rPr>
            </w:pPr>
            <w:r w:rsidRPr="00214ADE">
              <w:rPr>
                <w:rFonts w:ascii="Times New Roman" w:eastAsia="Times New Roman" w:hAnsi="Times New Roman" w:cs="Times New Roman"/>
                <w:b/>
                <w:bCs/>
                <w:color w:val="000000"/>
                <w:lang w:val="de-DE" w:eastAsia="de-DE"/>
              </w:rPr>
              <w:t>A NOVEL LABORATORY TEST METHOD TO MEASURE DYNAMIC WATER PRESSURE UNDERNEATH A CRACKED CONCRETE PAVEMENT</w:t>
            </w:r>
          </w:p>
          <w:p w14:paraId="4A5AF914" w14:textId="77777777" w:rsidR="00E95811" w:rsidRPr="0080588E" w:rsidRDefault="00E95811" w:rsidP="00E95811">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Fauzia Saeed , Mujib Rahman, &amp; Denis Chamberlain, UK</w:t>
            </w:r>
          </w:p>
          <w:p w14:paraId="1F124D48" w14:textId="77777777" w:rsidR="00E95811" w:rsidRPr="00214ADE" w:rsidRDefault="00E95811" w:rsidP="00E95811">
            <w:pPr>
              <w:spacing w:after="0" w:line="240" w:lineRule="auto"/>
              <w:jc w:val="both"/>
              <w:rPr>
                <w:rFonts w:ascii="Times New Roman" w:eastAsia="Times New Roman" w:hAnsi="Times New Roman" w:cs="Times New Roman"/>
                <w:color w:val="000000"/>
                <w:lang w:val="de-DE" w:eastAsia="de-DE"/>
              </w:rPr>
            </w:pPr>
          </w:p>
          <w:p w14:paraId="1C2B94E8" w14:textId="74D94431" w:rsidR="00E95811" w:rsidRPr="00214ADE" w:rsidRDefault="00E95811" w:rsidP="00E95811">
            <w:pPr>
              <w:spacing w:after="0" w:line="240" w:lineRule="auto"/>
              <w:jc w:val="both"/>
              <w:rPr>
                <w:rFonts w:ascii="Times New Roman" w:eastAsia="Times New Roman" w:hAnsi="Times New Roman" w:cs="Times New Roman"/>
                <w:b/>
                <w:bCs/>
                <w:color w:val="000000"/>
                <w:lang w:val="de-DE" w:eastAsia="de-DE"/>
              </w:rPr>
            </w:pPr>
            <w:r w:rsidRPr="00214ADE">
              <w:rPr>
                <w:rFonts w:ascii="Times New Roman" w:eastAsia="Times New Roman" w:hAnsi="Times New Roman" w:cs="Times New Roman"/>
                <w:b/>
                <w:bCs/>
                <w:color w:val="000000"/>
                <w:lang w:val="de-DE" w:eastAsia="de-DE"/>
              </w:rPr>
              <w:t>EVALUATING THE DEFORMATION RESISTANCE OF HALF-WARM BITUMEN EMULSION MIXTURE</w:t>
            </w:r>
          </w:p>
          <w:p w14:paraId="4EFC4246" w14:textId="4960CADA" w:rsidR="00E95811" w:rsidRDefault="00E95811" w:rsidP="00E95811">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Muna Al- AL-Kafaji, Shakir Al-Busaltan, &amp; Hussein A. Ewadh, Iraq</w:t>
            </w:r>
          </w:p>
          <w:p w14:paraId="2152F4AC" w14:textId="06813E68" w:rsidR="00FF3339" w:rsidRDefault="00FF3339" w:rsidP="00E95811">
            <w:pPr>
              <w:spacing w:after="0" w:line="240" w:lineRule="auto"/>
              <w:jc w:val="both"/>
              <w:rPr>
                <w:rFonts w:ascii="Times New Roman" w:eastAsia="Times New Roman" w:hAnsi="Times New Roman" w:cs="Times New Roman"/>
                <w:i/>
                <w:color w:val="000000"/>
                <w:sz w:val="20"/>
                <w:szCs w:val="20"/>
                <w:lang w:val="de-DE" w:eastAsia="de-DE"/>
              </w:rPr>
            </w:pPr>
          </w:p>
          <w:p w14:paraId="2743E00B" w14:textId="71F6CBAD" w:rsidR="00FF3339" w:rsidRDefault="00FF3339" w:rsidP="00E95811">
            <w:pPr>
              <w:spacing w:after="0" w:line="240" w:lineRule="auto"/>
              <w:jc w:val="both"/>
              <w:rPr>
                <w:rFonts w:ascii="Times New Roman" w:eastAsia="Times New Roman" w:hAnsi="Times New Roman" w:cs="Times New Roman"/>
                <w:i/>
                <w:color w:val="000000"/>
                <w:sz w:val="20"/>
                <w:szCs w:val="20"/>
                <w:lang w:val="de-DE" w:eastAsia="de-DE"/>
              </w:rPr>
            </w:pPr>
          </w:p>
          <w:p w14:paraId="7D13641A" w14:textId="77777777" w:rsidR="00FF3339" w:rsidRPr="00E142AB" w:rsidRDefault="00FF3339" w:rsidP="00FF3339">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December 2018, Volume 19, Issue 2</w:t>
            </w:r>
          </w:p>
          <w:p w14:paraId="23F0A934" w14:textId="66D091E8" w:rsidR="00FF3339" w:rsidRPr="0080588E" w:rsidRDefault="00FF3339" w:rsidP="00E95811">
            <w:pPr>
              <w:spacing w:after="0" w:line="240" w:lineRule="auto"/>
              <w:jc w:val="both"/>
              <w:rPr>
                <w:rFonts w:ascii="Times New Roman" w:eastAsia="Times New Roman" w:hAnsi="Times New Roman" w:cs="Times New Roman"/>
                <w:i/>
                <w:color w:val="000000"/>
                <w:sz w:val="20"/>
                <w:szCs w:val="20"/>
                <w:lang w:val="de-DE" w:eastAsia="de-DE"/>
              </w:rPr>
            </w:pPr>
            <w:r w:rsidRPr="00214ADE">
              <w:rPr>
                <w:rFonts w:ascii="Times New Roman" w:eastAsia="Times New Roman" w:hAnsi="Times New Roman" w:cs="Times New Roman"/>
                <w:b/>
                <w:bCs/>
                <w:color w:val="000000"/>
                <w:u w:val="single"/>
                <w:lang w:val="de-DE" w:eastAsia="de-DE"/>
              </w:rPr>
              <w:t>TECHNIC</w:t>
            </w:r>
            <w:r>
              <w:rPr>
                <w:rFonts w:ascii="Times New Roman" w:eastAsia="Times New Roman" w:hAnsi="Times New Roman" w:cs="Times New Roman"/>
                <w:b/>
                <w:bCs/>
                <w:color w:val="000000"/>
                <w:u w:val="single"/>
                <w:lang w:val="de-DE" w:eastAsia="de-DE"/>
              </w:rPr>
              <w:t>AL PAPERS</w:t>
            </w:r>
          </w:p>
          <w:p w14:paraId="3651B49F" w14:textId="1943040E" w:rsidR="00E142AB" w:rsidRDefault="00E142AB" w:rsidP="00E142AB">
            <w:pPr>
              <w:spacing w:after="0" w:line="240" w:lineRule="auto"/>
              <w:rPr>
                <w:rFonts w:ascii="Times New Roman" w:eastAsia="Times New Roman" w:hAnsi="Times New Roman" w:cs="Times New Roman"/>
                <w:b/>
                <w:i/>
                <w:sz w:val="20"/>
                <w:szCs w:val="20"/>
              </w:rPr>
            </w:pPr>
          </w:p>
          <w:p w14:paraId="08DCB509" w14:textId="77777777" w:rsidR="00FF3339" w:rsidRPr="002C0E82" w:rsidRDefault="00FF3339" w:rsidP="00FF3339">
            <w:pPr>
              <w:spacing w:after="0" w:line="240" w:lineRule="auto"/>
              <w:jc w:val="both"/>
              <w:rPr>
                <w:rFonts w:ascii="Times New Roman" w:eastAsia="Times New Roman" w:hAnsi="Times New Roman" w:cs="Times New Roman"/>
                <w:b/>
                <w:bCs/>
                <w:color w:val="000000"/>
                <w:lang w:val="de-DE" w:eastAsia="de-DE"/>
              </w:rPr>
            </w:pPr>
            <w:r w:rsidRPr="002C0E82">
              <w:rPr>
                <w:rFonts w:ascii="Times New Roman" w:eastAsia="Times New Roman" w:hAnsi="Times New Roman" w:cs="Times New Roman"/>
                <w:b/>
                <w:bCs/>
                <w:color w:val="000000"/>
                <w:lang w:val="de-DE" w:eastAsia="de-DE"/>
              </w:rPr>
              <w:t>ASSESSING THE IMPACT OF POLYMER ADDITIVES ON DEFORMATION AND CRACK HEALING OF ASPHALT CONCRETE SUBJECTED TO REPEATED COMPRESSIVE STRESS</w:t>
            </w:r>
          </w:p>
          <w:p w14:paraId="1619CC79" w14:textId="77777777" w:rsidR="00FF3339" w:rsidRPr="0080588E" w:rsidRDefault="00FF3339" w:rsidP="00FF3339">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Saad Issa Sarsam &amp; Sara Ali Jasim, Iraq</w:t>
            </w:r>
          </w:p>
          <w:p w14:paraId="3AFF3BFE" w14:textId="3DC724E2" w:rsidR="00C22916" w:rsidRDefault="00C22916" w:rsidP="00E142AB">
            <w:pPr>
              <w:spacing w:after="0" w:line="240" w:lineRule="auto"/>
              <w:rPr>
                <w:rFonts w:ascii="Times New Roman" w:eastAsia="Times New Roman" w:hAnsi="Times New Roman" w:cs="Times New Roman"/>
                <w:b/>
                <w:i/>
                <w:sz w:val="20"/>
                <w:szCs w:val="20"/>
                <w:lang w:val="de-DE"/>
              </w:rPr>
            </w:pPr>
          </w:p>
          <w:p w14:paraId="4E5F416B" w14:textId="77777777" w:rsidR="00FF3339" w:rsidRPr="002C0E82" w:rsidRDefault="00FF3339" w:rsidP="00FF3339">
            <w:pPr>
              <w:spacing w:after="0" w:line="240" w:lineRule="auto"/>
              <w:jc w:val="both"/>
              <w:rPr>
                <w:rFonts w:ascii="Times New Roman" w:eastAsia="Times New Roman" w:hAnsi="Times New Roman" w:cs="Times New Roman"/>
                <w:b/>
                <w:bCs/>
                <w:color w:val="000000"/>
                <w:lang w:val="de-DE" w:eastAsia="de-DE"/>
              </w:rPr>
            </w:pPr>
            <w:r w:rsidRPr="002C0E82">
              <w:rPr>
                <w:rFonts w:ascii="Times New Roman" w:eastAsia="Times New Roman" w:hAnsi="Times New Roman" w:cs="Times New Roman"/>
                <w:b/>
                <w:bCs/>
                <w:color w:val="000000"/>
                <w:lang w:val="de-DE" w:eastAsia="de-DE"/>
              </w:rPr>
              <w:t>ENHANCING STABILITY OF CLAYEY SUBGRADE MATERIALS WITH CEMENT KILN DUST STABILIZATION</w:t>
            </w:r>
          </w:p>
          <w:p w14:paraId="375D8D46" w14:textId="16BD9EDC" w:rsidR="00FF3339" w:rsidRDefault="00FF3339" w:rsidP="00FF3339">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Magdy A. Abd El-Aziz &amp; Mosatfa A. Abo-Hashema, Egypt</w:t>
            </w:r>
          </w:p>
          <w:p w14:paraId="03841213" w14:textId="7CB6268F" w:rsidR="00FF3339" w:rsidRDefault="00FF3339" w:rsidP="00FF3339">
            <w:pPr>
              <w:spacing w:after="0" w:line="240" w:lineRule="auto"/>
              <w:jc w:val="both"/>
              <w:rPr>
                <w:rFonts w:ascii="Times New Roman" w:eastAsia="Times New Roman" w:hAnsi="Times New Roman" w:cs="Times New Roman"/>
                <w:i/>
                <w:color w:val="000000"/>
                <w:sz w:val="20"/>
                <w:szCs w:val="20"/>
                <w:lang w:val="de-DE" w:eastAsia="de-DE"/>
              </w:rPr>
            </w:pPr>
          </w:p>
          <w:p w14:paraId="521A1491" w14:textId="77777777" w:rsidR="00FF3339" w:rsidRPr="002C0E82" w:rsidRDefault="00FF3339" w:rsidP="00FF3339">
            <w:pPr>
              <w:spacing w:after="0" w:line="240" w:lineRule="auto"/>
              <w:jc w:val="both"/>
              <w:rPr>
                <w:rFonts w:ascii="Times New Roman" w:eastAsia="Times New Roman" w:hAnsi="Times New Roman" w:cs="Times New Roman"/>
                <w:b/>
                <w:bCs/>
                <w:color w:val="000000"/>
                <w:lang w:val="de-DE" w:eastAsia="de-DE"/>
              </w:rPr>
            </w:pPr>
            <w:r w:rsidRPr="002C0E82">
              <w:rPr>
                <w:rFonts w:ascii="Times New Roman" w:eastAsia="Times New Roman" w:hAnsi="Times New Roman" w:cs="Times New Roman"/>
                <w:b/>
                <w:bCs/>
                <w:color w:val="000000"/>
                <w:lang w:val="de-DE" w:eastAsia="de-DE"/>
              </w:rPr>
              <w:t>SKIDDING RESISTANCE: MEASUREMENT AND USE OF DATA</w:t>
            </w:r>
          </w:p>
          <w:p w14:paraId="4D93DF1C" w14:textId="5AE47AE0" w:rsidR="00FF3339" w:rsidRDefault="00FF3339" w:rsidP="00FF3339">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Mark Stephenson, UK</w:t>
            </w:r>
          </w:p>
          <w:p w14:paraId="0A4ADD36" w14:textId="7515216D" w:rsidR="00FF3339" w:rsidRDefault="00FF3339" w:rsidP="00FF3339">
            <w:pPr>
              <w:spacing w:after="0" w:line="240" w:lineRule="auto"/>
              <w:jc w:val="both"/>
              <w:rPr>
                <w:rFonts w:ascii="Times New Roman" w:eastAsia="Times New Roman" w:hAnsi="Times New Roman" w:cs="Times New Roman"/>
                <w:i/>
                <w:color w:val="000000"/>
                <w:sz w:val="20"/>
                <w:szCs w:val="20"/>
                <w:lang w:val="de-DE" w:eastAsia="de-DE"/>
              </w:rPr>
            </w:pPr>
          </w:p>
          <w:p w14:paraId="7614AC41" w14:textId="77777777" w:rsidR="00FF3339" w:rsidRPr="002C0E82" w:rsidRDefault="00FF3339" w:rsidP="00FF3339">
            <w:pPr>
              <w:spacing w:after="0" w:line="240" w:lineRule="auto"/>
              <w:jc w:val="both"/>
              <w:rPr>
                <w:rFonts w:ascii="Times New Roman" w:eastAsia="Times New Roman" w:hAnsi="Times New Roman" w:cs="Times New Roman"/>
                <w:b/>
                <w:bCs/>
                <w:color w:val="000000"/>
                <w:lang w:val="de-DE" w:eastAsia="de-DE"/>
              </w:rPr>
            </w:pPr>
            <w:r w:rsidRPr="002C0E82">
              <w:rPr>
                <w:rFonts w:ascii="Times New Roman" w:eastAsia="Times New Roman" w:hAnsi="Times New Roman" w:cs="Times New Roman"/>
                <w:b/>
                <w:bCs/>
                <w:color w:val="000000"/>
                <w:lang w:val="de-DE" w:eastAsia="de-DE"/>
              </w:rPr>
              <w:lastRenderedPageBreak/>
              <w:t>INVESTIGATION OF THE EFFECTS OF ADDITIVES ON MOISTURE SUSCEPTIBILITY OF ASPHALT MIXES CONTAINING SULFUR-POLYMER</w:t>
            </w:r>
          </w:p>
          <w:p w14:paraId="46B0575F" w14:textId="1C751E20" w:rsidR="00FF3339" w:rsidRDefault="00FF3339" w:rsidP="00FF3339">
            <w:pPr>
              <w:spacing w:after="0" w:line="240" w:lineRule="auto"/>
              <w:jc w:val="both"/>
              <w:rPr>
                <w:rFonts w:ascii="Times New Roman" w:eastAsia="Times New Roman" w:hAnsi="Times New Roman" w:cs="Times New Roman"/>
                <w:i/>
                <w:color w:val="000000"/>
                <w:sz w:val="20"/>
                <w:szCs w:val="20"/>
                <w:lang w:val="de-DE" w:eastAsia="de-DE"/>
              </w:rPr>
            </w:pPr>
            <w:r w:rsidRPr="0080588E">
              <w:rPr>
                <w:rFonts w:ascii="Times New Roman" w:eastAsia="Times New Roman" w:hAnsi="Times New Roman" w:cs="Times New Roman"/>
                <w:i/>
                <w:color w:val="000000"/>
                <w:sz w:val="20"/>
                <w:szCs w:val="20"/>
                <w:lang w:val="de-DE" w:eastAsia="de-DE"/>
              </w:rPr>
              <w:t>Amir Kavussi, Mozhgan Jahantighi &amp; Javad Bakhtiari, Iran</w:t>
            </w:r>
          </w:p>
          <w:p w14:paraId="5411744F" w14:textId="3CA7EDDD" w:rsidR="00FF3339" w:rsidRDefault="00FF3339" w:rsidP="00FF3339">
            <w:pPr>
              <w:spacing w:after="0" w:line="240" w:lineRule="auto"/>
              <w:jc w:val="both"/>
              <w:rPr>
                <w:rFonts w:ascii="Times New Roman" w:eastAsia="Times New Roman" w:hAnsi="Times New Roman" w:cs="Times New Roman"/>
                <w:i/>
                <w:color w:val="000000"/>
                <w:sz w:val="20"/>
                <w:szCs w:val="20"/>
                <w:lang w:val="de-DE" w:eastAsia="de-DE"/>
              </w:rPr>
            </w:pPr>
          </w:p>
          <w:p w14:paraId="458A0723" w14:textId="77777777" w:rsidR="00A46041" w:rsidRDefault="00A46041" w:rsidP="00A46041">
            <w:pPr>
              <w:spacing w:after="0" w:line="240" w:lineRule="auto"/>
              <w:rPr>
                <w:rFonts w:ascii="Times New Roman" w:eastAsia="Times New Roman" w:hAnsi="Times New Roman" w:cs="Times New Roman"/>
                <w:b/>
                <w:i/>
                <w:sz w:val="24"/>
                <w:szCs w:val="24"/>
              </w:rPr>
            </w:pPr>
          </w:p>
          <w:p w14:paraId="62DC8439" w14:textId="66A045E8" w:rsidR="00A46041" w:rsidRPr="00E142AB" w:rsidRDefault="00A46041" w:rsidP="00A46041">
            <w:pPr>
              <w:spacing w:after="0" w:line="240" w:lineRule="auto"/>
              <w:rPr>
                <w:rFonts w:ascii="Times New Roman" w:eastAsia="Times New Roman" w:hAnsi="Times New Roman" w:cs="Times New Roman"/>
                <w:b/>
                <w:i/>
                <w:sz w:val="24"/>
                <w:szCs w:val="24"/>
              </w:rPr>
            </w:pPr>
            <w:r w:rsidRPr="00A46041">
              <w:rPr>
                <w:rFonts w:ascii="Times New Roman" w:eastAsia="Times New Roman" w:hAnsi="Times New Roman" w:cs="Times New Roman"/>
                <w:b/>
                <w:i/>
                <w:sz w:val="24"/>
                <w:szCs w:val="24"/>
              </w:rPr>
              <w:t>May 2019, Volume 20, Issue 1</w:t>
            </w:r>
          </w:p>
          <w:p w14:paraId="40C97518" w14:textId="77777777" w:rsidR="00A46041" w:rsidRDefault="00A46041" w:rsidP="00A46041">
            <w:pPr>
              <w:spacing w:after="0" w:line="240" w:lineRule="auto"/>
              <w:jc w:val="both"/>
              <w:rPr>
                <w:rFonts w:ascii="Times New Roman" w:eastAsia="Times New Roman" w:hAnsi="Times New Roman" w:cs="Times New Roman"/>
                <w:i/>
                <w:color w:val="000000"/>
                <w:sz w:val="20"/>
                <w:szCs w:val="20"/>
                <w:lang w:val="de-DE" w:eastAsia="de-DE"/>
              </w:rPr>
            </w:pPr>
            <w:r w:rsidRPr="00214ADE">
              <w:rPr>
                <w:rFonts w:ascii="Times New Roman" w:eastAsia="Times New Roman" w:hAnsi="Times New Roman" w:cs="Times New Roman"/>
                <w:b/>
                <w:bCs/>
                <w:color w:val="000000"/>
                <w:u w:val="single"/>
                <w:lang w:val="de-DE" w:eastAsia="de-DE"/>
              </w:rPr>
              <w:t>TECHNIC</w:t>
            </w:r>
            <w:r>
              <w:rPr>
                <w:rFonts w:ascii="Times New Roman" w:eastAsia="Times New Roman" w:hAnsi="Times New Roman" w:cs="Times New Roman"/>
                <w:b/>
                <w:bCs/>
                <w:color w:val="000000"/>
                <w:u w:val="single"/>
                <w:lang w:val="de-DE" w:eastAsia="de-DE"/>
              </w:rPr>
              <w:t>AL PAPERS</w:t>
            </w:r>
          </w:p>
          <w:p w14:paraId="115D1818" w14:textId="2DA6BCC2" w:rsidR="00FF3339" w:rsidRDefault="00FF3339" w:rsidP="00FF3339">
            <w:pPr>
              <w:spacing w:after="0" w:line="240" w:lineRule="auto"/>
              <w:jc w:val="both"/>
              <w:rPr>
                <w:rFonts w:ascii="Times New Roman" w:eastAsia="Times New Roman" w:hAnsi="Times New Roman" w:cs="Times New Roman"/>
                <w:i/>
                <w:color w:val="000000"/>
                <w:sz w:val="20"/>
                <w:szCs w:val="20"/>
                <w:lang w:val="de-DE" w:eastAsia="de-DE"/>
              </w:rPr>
            </w:pPr>
          </w:p>
          <w:p w14:paraId="7C4A0540" w14:textId="77777777" w:rsidR="00A46041" w:rsidRPr="00A46041" w:rsidRDefault="00A46041" w:rsidP="00A46041">
            <w:pPr>
              <w:spacing w:after="0" w:line="240" w:lineRule="auto"/>
              <w:jc w:val="both"/>
              <w:rPr>
                <w:rFonts w:ascii="Times New Roman" w:eastAsia="Times New Roman" w:hAnsi="Times New Roman" w:cs="Times New Roman"/>
                <w:b/>
                <w:bCs/>
                <w:iCs/>
                <w:color w:val="000000"/>
                <w:lang w:val="de-DE" w:eastAsia="de-DE"/>
              </w:rPr>
            </w:pPr>
            <w:r w:rsidRPr="00A46041">
              <w:rPr>
                <w:rFonts w:ascii="Times New Roman" w:eastAsia="Times New Roman" w:hAnsi="Times New Roman" w:cs="Times New Roman"/>
                <w:b/>
                <w:bCs/>
                <w:iCs/>
                <w:color w:val="000000"/>
                <w:lang w:val="de-DE" w:eastAsia="de-DE"/>
              </w:rPr>
              <w:t>MONITORING AND SELF-HEALING OF SURFACE-INITIATED CRACKS IN GAP-GRADED ASPHALT PAVEMENTS</w:t>
            </w:r>
          </w:p>
          <w:p w14:paraId="3EB86921" w14:textId="4F10ED37" w:rsidR="00A46041" w:rsidRDefault="00A46041" w:rsidP="00A46041">
            <w:pPr>
              <w:spacing w:after="0" w:line="240" w:lineRule="auto"/>
              <w:jc w:val="both"/>
              <w:rPr>
                <w:rFonts w:ascii="Times New Roman" w:eastAsia="Times New Roman" w:hAnsi="Times New Roman" w:cs="Times New Roman"/>
                <w:i/>
                <w:color w:val="000000"/>
                <w:sz w:val="20"/>
                <w:szCs w:val="20"/>
                <w:lang w:val="de-DE" w:eastAsia="de-DE"/>
              </w:rPr>
            </w:pPr>
            <w:r w:rsidRPr="00A46041">
              <w:rPr>
                <w:rFonts w:ascii="Times New Roman" w:eastAsia="Times New Roman" w:hAnsi="Times New Roman" w:cs="Times New Roman"/>
                <w:i/>
                <w:color w:val="000000"/>
                <w:sz w:val="20"/>
                <w:szCs w:val="20"/>
                <w:lang w:val="de-DE" w:eastAsia="de-DE"/>
              </w:rPr>
              <w:t>Miguel A. Franesqui, Juan Gallego</w:t>
            </w:r>
          </w:p>
          <w:p w14:paraId="57693683" w14:textId="77777777" w:rsidR="00A46041" w:rsidRPr="00A46041" w:rsidRDefault="00A46041" w:rsidP="00A46041">
            <w:pPr>
              <w:spacing w:after="0" w:line="240" w:lineRule="auto"/>
              <w:jc w:val="both"/>
              <w:rPr>
                <w:rFonts w:ascii="Times New Roman" w:eastAsia="Times New Roman" w:hAnsi="Times New Roman" w:cs="Times New Roman"/>
                <w:i/>
                <w:color w:val="000000"/>
                <w:sz w:val="20"/>
                <w:szCs w:val="20"/>
                <w:lang w:val="de-DE" w:eastAsia="de-DE"/>
              </w:rPr>
            </w:pPr>
          </w:p>
          <w:p w14:paraId="43A5DAA6" w14:textId="77777777" w:rsidR="00A46041" w:rsidRPr="00A46041" w:rsidRDefault="00A46041" w:rsidP="00A46041">
            <w:pPr>
              <w:spacing w:after="0" w:line="240" w:lineRule="auto"/>
              <w:jc w:val="both"/>
              <w:rPr>
                <w:rFonts w:ascii="Times New Roman" w:eastAsia="Times New Roman" w:hAnsi="Times New Roman" w:cs="Times New Roman"/>
                <w:b/>
                <w:bCs/>
                <w:iCs/>
                <w:color w:val="000000"/>
                <w:lang w:val="de-DE" w:eastAsia="de-DE"/>
              </w:rPr>
            </w:pPr>
            <w:r w:rsidRPr="00A46041">
              <w:rPr>
                <w:rFonts w:ascii="Times New Roman" w:eastAsia="Times New Roman" w:hAnsi="Times New Roman" w:cs="Times New Roman"/>
                <w:b/>
                <w:bCs/>
                <w:iCs/>
                <w:color w:val="000000"/>
                <w:lang w:val="de-DE" w:eastAsia="de-DE"/>
              </w:rPr>
              <w:t>IMPROVED METHODS FOR THE IMPUTATION OF MISSING DATA IN PAVEMENT MANAGEMENT SYSTEMS</w:t>
            </w:r>
          </w:p>
          <w:p w14:paraId="4CC1ECF8" w14:textId="55ED0A1A" w:rsidR="00A46041" w:rsidRDefault="00A46041" w:rsidP="00A46041">
            <w:pPr>
              <w:spacing w:after="0" w:line="240" w:lineRule="auto"/>
              <w:jc w:val="both"/>
              <w:rPr>
                <w:rFonts w:ascii="Times New Roman" w:eastAsia="Times New Roman" w:hAnsi="Times New Roman" w:cs="Times New Roman"/>
                <w:i/>
                <w:color w:val="000000"/>
                <w:sz w:val="20"/>
                <w:szCs w:val="20"/>
                <w:lang w:val="de-DE" w:eastAsia="de-DE"/>
              </w:rPr>
            </w:pPr>
            <w:r w:rsidRPr="00A46041">
              <w:rPr>
                <w:rFonts w:ascii="Times New Roman" w:eastAsia="Times New Roman" w:hAnsi="Times New Roman" w:cs="Times New Roman"/>
                <w:i/>
                <w:color w:val="000000"/>
                <w:sz w:val="20"/>
                <w:szCs w:val="20"/>
                <w:lang w:val="de-DE" w:eastAsia="de-DE"/>
              </w:rPr>
              <w:t>Pedro Marcelino, Maria de Lurdes Antune, Eduardo Fortunato, Marta Castilho Gomes</w:t>
            </w:r>
          </w:p>
          <w:p w14:paraId="01A96DE0" w14:textId="77777777" w:rsidR="00A46041" w:rsidRPr="00A46041" w:rsidRDefault="00A46041" w:rsidP="00A46041">
            <w:pPr>
              <w:spacing w:after="0" w:line="240" w:lineRule="auto"/>
              <w:jc w:val="both"/>
              <w:rPr>
                <w:rFonts w:ascii="Times New Roman" w:eastAsia="Times New Roman" w:hAnsi="Times New Roman" w:cs="Times New Roman"/>
                <w:i/>
                <w:color w:val="000000"/>
                <w:sz w:val="20"/>
                <w:szCs w:val="20"/>
                <w:lang w:val="de-DE" w:eastAsia="de-DE"/>
              </w:rPr>
            </w:pPr>
          </w:p>
          <w:p w14:paraId="46ACB7B1" w14:textId="77777777" w:rsidR="00A46041" w:rsidRPr="00A46041" w:rsidRDefault="00A46041" w:rsidP="00A46041">
            <w:pPr>
              <w:spacing w:after="0" w:line="240" w:lineRule="auto"/>
              <w:jc w:val="both"/>
              <w:rPr>
                <w:rFonts w:ascii="Times New Roman" w:eastAsia="Times New Roman" w:hAnsi="Times New Roman" w:cs="Times New Roman"/>
                <w:b/>
                <w:bCs/>
                <w:iCs/>
                <w:color w:val="000000"/>
                <w:lang w:val="de-DE" w:eastAsia="de-DE"/>
              </w:rPr>
            </w:pPr>
            <w:r w:rsidRPr="00A46041">
              <w:rPr>
                <w:rFonts w:ascii="Times New Roman" w:eastAsia="Times New Roman" w:hAnsi="Times New Roman" w:cs="Times New Roman"/>
                <w:b/>
                <w:bCs/>
                <w:iCs/>
                <w:color w:val="000000"/>
                <w:lang w:val="de-DE" w:eastAsia="de-DE"/>
              </w:rPr>
              <w:t>PERFORMANCE EVALUATION OF FOAMED BITUMEN BOUND MIXTURES MADE WITH RECYCLED AND ARTIFICIAL AGGREGATES AND FIBRES</w:t>
            </w:r>
          </w:p>
          <w:p w14:paraId="6B0FD3B8" w14:textId="396D1F5D" w:rsidR="00A46041" w:rsidRDefault="00A46041" w:rsidP="00A46041">
            <w:pPr>
              <w:spacing w:after="0" w:line="240" w:lineRule="auto"/>
              <w:jc w:val="both"/>
              <w:rPr>
                <w:rFonts w:ascii="Times New Roman" w:eastAsia="Times New Roman" w:hAnsi="Times New Roman" w:cs="Times New Roman"/>
                <w:i/>
                <w:color w:val="000000"/>
                <w:sz w:val="20"/>
                <w:szCs w:val="20"/>
                <w:lang w:val="de-DE" w:eastAsia="de-DE"/>
              </w:rPr>
            </w:pPr>
            <w:r w:rsidRPr="00A46041">
              <w:rPr>
                <w:rFonts w:ascii="Times New Roman" w:eastAsia="Times New Roman" w:hAnsi="Times New Roman" w:cs="Times New Roman"/>
                <w:i/>
                <w:color w:val="000000"/>
                <w:sz w:val="20"/>
                <w:szCs w:val="20"/>
                <w:lang w:val="de-DE" w:eastAsia="de-DE"/>
              </w:rPr>
              <w:t>Marco Pasetto , Giovanni Giacomello, Andrea Baliello , Emiliano Pasquini</w:t>
            </w:r>
          </w:p>
          <w:p w14:paraId="5118E38D" w14:textId="77777777" w:rsidR="00A46041" w:rsidRPr="00A46041" w:rsidRDefault="00A46041" w:rsidP="00A46041">
            <w:pPr>
              <w:spacing w:after="0" w:line="240" w:lineRule="auto"/>
              <w:jc w:val="both"/>
              <w:rPr>
                <w:rFonts w:ascii="Times New Roman" w:eastAsia="Times New Roman" w:hAnsi="Times New Roman" w:cs="Times New Roman"/>
                <w:i/>
                <w:color w:val="000000"/>
                <w:sz w:val="20"/>
                <w:szCs w:val="20"/>
                <w:lang w:val="de-DE" w:eastAsia="de-DE"/>
              </w:rPr>
            </w:pPr>
          </w:p>
          <w:p w14:paraId="593A328D" w14:textId="77777777" w:rsidR="00A46041" w:rsidRPr="00A46041" w:rsidRDefault="00A46041" w:rsidP="00A46041">
            <w:pPr>
              <w:spacing w:after="0" w:line="240" w:lineRule="auto"/>
              <w:jc w:val="both"/>
              <w:rPr>
                <w:rFonts w:ascii="Times New Roman" w:eastAsia="Times New Roman" w:hAnsi="Times New Roman" w:cs="Times New Roman"/>
                <w:b/>
                <w:bCs/>
                <w:iCs/>
                <w:color w:val="000000"/>
                <w:lang w:val="de-DE" w:eastAsia="de-DE"/>
              </w:rPr>
            </w:pPr>
            <w:r w:rsidRPr="00A46041">
              <w:rPr>
                <w:rFonts w:ascii="Times New Roman" w:eastAsia="Times New Roman" w:hAnsi="Times New Roman" w:cs="Times New Roman"/>
                <w:b/>
                <w:bCs/>
                <w:iCs/>
                <w:color w:val="000000"/>
                <w:lang w:val="de-DE" w:eastAsia="de-DE"/>
              </w:rPr>
              <w:t>COMPARATIVE ANALYSIS OF EFFECT OF HIGHER AXLE LOADING AND TYRE PRESSURES ON PAVEMENT PERFORMANCE OF FLEXIBLE PAVEMENT USING IITPAVE &amp; KENPAVE</w:t>
            </w:r>
          </w:p>
          <w:p w14:paraId="70A43265" w14:textId="4B8F9D03" w:rsidR="00A46041" w:rsidRDefault="00A46041" w:rsidP="00A46041">
            <w:pPr>
              <w:spacing w:after="0" w:line="240" w:lineRule="auto"/>
              <w:jc w:val="both"/>
              <w:rPr>
                <w:rFonts w:ascii="Times New Roman" w:eastAsia="Times New Roman" w:hAnsi="Times New Roman" w:cs="Times New Roman"/>
                <w:i/>
                <w:color w:val="000000"/>
                <w:sz w:val="20"/>
                <w:szCs w:val="20"/>
                <w:lang w:val="de-DE" w:eastAsia="de-DE"/>
              </w:rPr>
            </w:pPr>
            <w:r w:rsidRPr="00A46041">
              <w:rPr>
                <w:rFonts w:ascii="Times New Roman" w:eastAsia="Times New Roman" w:hAnsi="Times New Roman" w:cs="Times New Roman"/>
                <w:i/>
                <w:color w:val="000000"/>
                <w:sz w:val="20"/>
                <w:szCs w:val="20"/>
                <w:lang w:val="de-DE" w:eastAsia="de-DE"/>
              </w:rPr>
              <w:t>Abhishek Sharma, Tanuj Chopra</w:t>
            </w:r>
          </w:p>
          <w:p w14:paraId="720E685D" w14:textId="77777777" w:rsidR="007A2D05" w:rsidRDefault="007A2D05" w:rsidP="007A2D05">
            <w:pPr>
              <w:spacing w:after="0" w:line="240" w:lineRule="auto"/>
              <w:rPr>
                <w:rFonts w:ascii="Times New Roman" w:eastAsia="Times New Roman" w:hAnsi="Times New Roman" w:cs="Times New Roman"/>
                <w:b/>
                <w:i/>
                <w:sz w:val="24"/>
                <w:szCs w:val="24"/>
              </w:rPr>
            </w:pPr>
          </w:p>
          <w:p w14:paraId="64D32A52" w14:textId="3E557625" w:rsidR="007A2D05" w:rsidRPr="00E142AB" w:rsidRDefault="007A2D05" w:rsidP="007A2D05">
            <w:pPr>
              <w:spacing w:after="0" w:line="240" w:lineRule="auto"/>
              <w:rPr>
                <w:rFonts w:ascii="Times New Roman" w:eastAsia="Times New Roman" w:hAnsi="Times New Roman" w:cs="Times New Roman"/>
                <w:b/>
                <w:i/>
                <w:sz w:val="24"/>
                <w:szCs w:val="24"/>
              </w:rPr>
            </w:pPr>
            <w:r w:rsidRPr="007A2D05">
              <w:rPr>
                <w:rFonts w:ascii="Times New Roman" w:eastAsia="Times New Roman" w:hAnsi="Times New Roman" w:cs="Times New Roman"/>
                <w:b/>
                <w:i/>
                <w:sz w:val="24"/>
                <w:szCs w:val="24"/>
              </w:rPr>
              <w:t>March 2020, Volume 21, Issue 1</w:t>
            </w:r>
          </w:p>
          <w:p w14:paraId="140B89E5" w14:textId="77777777" w:rsidR="007A2D05" w:rsidRDefault="007A2D05" w:rsidP="007A2D05">
            <w:pPr>
              <w:spacing w:after="0" w:line="240" w:lineRule="auto"/>
              <w:jc w:val="both"/>
              <w:rPr>
                <w:rFonts w:ascii="Times New Roman" w:eastAsia="Times New Roman" w:hAnsi="Times New Roman" w:cs="Times New Roman"/>
                <w:i/>
                <w:color w:val="000000"/>
                <w:sz w:val="20"/>
                <w:szCs w:val="20"/>
                <w:lang w:val="de-DE" w:eastAsia="de-DE"/>
              </w:rPr>
            </w:pPr>
            <w:r w:rsidRPr="00214ADE">
              <w:rPr>
                <w:rFonts w:ascii="Times New Roman" w:eastAsia="Times New Roman" w:hAnsi="Times New Roman" w:cs="Times New Roman"/>
                <w:b/>
                <w:bCs/>
                <w:color w:val="000000"/>
                <w:u w:val="single"/>
                <w:lang w:val="de-DE" w:eastAsia="de-DE"/>
              </w:rPr>
              <w:t>TECHNIC</w:t>
            </w:r>
            <w:r>
              <w:rPr>
                <w:rFonts w:ascii="Times New Roman" w:eastAsia="Times New Roman" w:hAnsi="Times New Roman" w:cs="Times New Roman"/>
                <w:b/>
                <w:bCs/>
                <w:color w:val="000000"/>
                <w:u w:val="single"/>
                <w:lang w:val="de-DE" w:eastAsia="de-DE"/>
              </w:rPr>
              <w:t>AL PAPERS</w:t>
            </w:r>
          </w:p>
          <w:p w14:paraId="5F874E49" w14:textId="4CDEDC83" w:rsidR="007A2D05" w:rsidRDefault="007A2D05" w:rsidP="00A46041">
            <w:pPr>
              <w:spacing w:after="0" w:line="240" w:lineRule="auto"/>
              <w:jc w:val="both"/>
              <w:rPr>
                <w:rFonts w:ascii="Times New Roman" w:eastAsia="Times New Roman" w:hAnsi="Times New Roman" w:cs="Times New Roman"/>
                <w:i/>
                <w:color w:val="000000"/>
                <w:sz w:val="20"/>
                <w:szCs w:val="20"/>
                <w:lang w:val="de-DE" w:eastAsia="de-DE"/>
              </w:rPr>
            </w:pPr>
          </w:p>
          <w:p w14:paraId="6CDDA485"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REFLECTIVE CRACKING IN INVERTED PAVEMENTS: FINDINGS FROM SIMULATIVE LABORATORY TESTS </w:t>
            </w:r>
          </w:p>
          <w:p w14:paraId="0DFD666D"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r w:rsidRPr="007A2D05">
              <w:rPr>
                <w:rFonts w:ascii="Times New Roman" w:eastAsia="Calibri" w:hAnsi="Times New Roman" w:cs="Times New Roman"/>
                <w:color w:val="000000"/>
                <w:sz w:val="20"/>
                <w:szCs w:val="20"/>
              </w:rPr>
              <w:t xml:space="preserve">Imtiaz Ahmed, Nick Thom, Syed Bilal Ahmed Zaidi, Andrew Dawson </w:t>
            </w:r>
          </w:p>
          <w:p w14:paraId="4D4F0A7C"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p>
          <w:p w14:paraId="6C521B4C"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MODERNISATION OF THE DESIGN MANUAL FOR ROADS AND BRIDGES (DMRB) VOLUME 7, PAVEMENT DESIGN &amp; MAINTENANCE </w:t>
            </w:r>
          </w:p>
          <w:p w14:paraId="24EE342A"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i/>
                <w:iCs/>
                <w:color w:val="000000"/>
              </w:rPr>
            </w:pPr>
            <w:r w:rsidRPr="007A2D05">
              <w:rPr>
                <w:rFonts w:ascii="Times New Roman" w:eastAsia="Calibri" w:hAnsi="Times New Roman" w:cs="Times New Roman"/>
                <w:i/>
                <w:iCs/>
                <w:color w:val="000000"/>
              </w:rPr>
              <w:t xml:space="preserve">Dave </w:t>
            </w:r>
            <w:proofErr w:type="spellStart"/>
            <w:r w:rsidRPr="007A2D05">
              <w:rPr>
                <w:rFonts w:ascii="Times New Roman" w:eastAsia="Calibri" w:hAnsi="Times New Roman" w:cs="Times New Roman"/>
                <w:i/>
                <w:iCs/>
                <w:color w:val="000000"/>
              </w:rPr>
              <w:t>Gershkoff</w:t>
            </w:r>
            <w:proofErr w:type="spellEnd"/>
            <w:r w:rsidRPr="007A2D05">
              <w:rPr>
                <w:rFonts w:ascii="Times New Roman" w:eastAsia="Calibri" w:hAnsi="Times New Roman" w:cs="Times New Roman"/>
                <w:i/>
                <w:iCs/>
                <w:color w:val="000000"/>
              </w:rPr>
              <w:t xml:space="preserve">, Martin Greene, Matt Wayman, Peter Langdale, </w:t>
            </w:r>
            <w:proofErr w:type="spellStart"/>
            <w:r w:rsidRPr="007A2D05">
              <w:rPr>
                <w:rFonts w:ascii="Times New Roman" w:eastAsia="Calibri" w:hAnsi="Times New Roman" w:cs="Times New Roman"/>
                <w:i/>
                <w:iCs/>
                <w:color w:val="000000"/>
              </w:rPr>
              <w:t>Arash</w:t>
            </w:r>
            <w:proofErr w:type="spellEnd"/>
            <w:r w:rsidRPr="007A2D05">
              <w:rPr>
                <w:rFonts w:ascii="Times New Roman" w:eastAsia="Calibri" w:hAnsi="Times New Roman" w:cs="Times New Roman"/>
                <w:i/>
                <w:iCs/>
                <w:color w:val="000000"/>
              </w:rPr>
              <w:t xml:space="preserve"> </w:t>
            </w:r>
            <w:proofErr w:type="spellStart"/>
            <w:r w:rsidRPr="007A2D05">
              <w:rPr>
                <w:rFonts w:ascii="Times New Roman" w:eastAsia="Calibri" w:hAnsi="Times New Roman" w:cs="Times New Roman"/>
                <w:i/>
                <w:iCs/>
                <w:color w:val="000000"/>
              </w:rPr>
              <w:t>Khojinian</w:t>
            </w:r>
            <w:proofErr w:type="spellEnd"/>
            <w:r w:rsidRPr="007A2D05">
              <w:rPr>
                <w:rFonts w:ascii="Times New Roman" w:eastAsia="Calibri" w:hAnsi="Times New Roman" w:cs="Times New Roman"/>
                <w:i/>
                <w:iCs/>
                <w:color w:val="000000"/>
              </w:rPr>
              <w:t xml:space="preserve"> </w:t>
            </w:r>
          </w:p>
          <w:p w14:paraId="6153E4FB"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p>
          <w:p w14:paraId="6A845416"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USE OF WASTE TYRE PYROLYTIC PRODUCTS FOR ASPHALT BINDER MODIFICATION </w:t>
            </w:r>
          </w:p>
          <w:p w14:paraId="719AC733"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i/>
                <w:iCs/>
                <w:color w:val="000000"/>
              </w:rPr>
            </w:pPr>
            <w:proofErr w:type="spellStart"/>
            <w:r w:rsidRPr="007A2D05">
              <w:rPr>
                <w:rFonts w:ascii="Times New Roman" w:eastAsia="Calibri" w:hAnsi="Times New Roman" w:cs="Times New Roman"/>
                <w:i/>
                <w:iCs/>
                <w:color w:val="000000"/>
              </w:rPr>
              <w:t>Abhinay</w:t>
            </w:r>
            <w:proofErr w:type="spellEnd"/>
            <w:r w:rsidRPr="007A2D05">
              <w:rPr>
                <w:rFonts w:ascii="Times New Roman" w:eastAsia="Calibri" w:hAnsi="Times New Roman" w:cs="Times New Roman"/>
                <w:i/>
                <w:iCs/>
                <w:color w:val="000000"/>
              </w:rPr>
              <w:t xml:space="preserve"> Kuma and Rajan Choudhary </w:t>
            </w:r>
          </w:p>
          <w:p w14:paraId="59D8EF5B"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p>
          <w:p w14:paraId="72634B66"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CHARACTERIZATION OF SEASONAL VARIATIONS ON AIRPORT PAVEMENT LAYER RESPONSES USING IN-SITU MEASUREMENTS </w:t>
            </w:r>
          </w:p>
          <w:p w14:paraId="665083FC"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r w:rsidRPr="007A2D05">
              <w:rPr>
                <w:rFonts w:ascii="Times New Roman" w:eastAsia="Calibri" w:hAnsi="Times New Roman" w:cs="Times New Roman"/>
                <w:color w:val="000000"/>
                <w:sz w:val="20"/>
                <w:szCs w:val="20"/>
              </w:rPr>
              <w:t xml:space="preserve">Richard Y. Ji, P.E., </w:t>
            </w:r>
            <w:proofErr w:type="spellStart"/>
            <w:proofErr w:type="gramStart"/>
            <w:r w:rsidRPr="007A2D05">
              <w:rPr>
                <w:rFonts w:ascii="Times New Roman" w:eastAsia="Calibri" w:hAnsi="Times New Roman" w:cs="Times New Roman"/>
                <w:color w:val="000000"/>
                <w:sz w:val="20"/>
                <w:szCs w:val="20"/>
              </w:rPr>
              <w:t>Ph.D</w:t>
            </w:r>
            <w:proofErr w:type="spellEnd"/>
            <w:proofErr w:type="gramEnd"/>
            <w:r w:rsidRPr="007A2D05">
              <w:rPr>
                <w:rFonts w:ascii="Times New Roman" w:eastAsia="Calibri" w:hAnsi="Times New Roman" w:cs="Times New Roman"/>
                <w:color w:val="000000"/>
                <w:sz w:val="20"/>
                <w:szCs w:val="20"/>
              </w:rPr>
              <w:t xml:space="preserve"> </w:t>
            </w:r>
          </w:p>
          <w:p w14:paraId="39E4452C"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p>
          <w:p w14:paraId="053E6EAC"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DEVELOPMENT OF OMAN PERFORMANCE GRADE PAVING MAP FOR SUPERPAVE ASPHALT MIX DESIGN </w:t>
            </w:r>
          </w:p>
          <w:p w14:paraId="47286D1D" w14:textId="77777777" w:rsidR="007A2D05" w:rsidRPr="007A2D05" w:rsidRDefault="007A2D05" w:rsidP="007A2D05">
            <w:pPr>
              <w:rPr>
                <w:rFonts w:ascii="Calibri" w:eastAsia="Calibri" w:hAnsi="Calibri" w:cs="Times New Roman"/>
                <w:sz w:val="20"/>
                <w:szCs w:val="20"/>
              </w:rPr>
            </w:pPr>
            <w:r w:rsidRPr="007A2D05">
              <w:rPr>
                <w:rFonts w:ascii="Calibri" w:eastAsia="Calibri" w:hAnsi="Calibri" w:cs="Times New Roman"/>
                <w:sz w:val="20"/>
                <w:szCs w:val="20"/>
              </w:rPr>
              <w:t>Mostafa A. Abo-</w:t>
            </w:r>
            <w:proofErr w:type="spellStart"/>
            <w:r w:rsidRPr="007A2D05">
              <w:rPr>
                <w:rFonts w:ascii="Calibri" w:eastAsia="Calibri" w:hAnsi="Calibri" w:cs="Times New Roman"/>
                <w:sz w:val="20"/>
                <w:szCs w:val="20"/>
              </w:rPr>
              <w:t>Hashema</w:t>
            </w:r>
            <w:proofErr w:type="spellEnd"/>
            <w:r w:rsidRPr="007A2D05">
              <w:rPr>
                <w:rFonts w:ascii="Calibri" w:eastAsia="Calibri" w:hAnsi="Calibri" w:cs="Times New Roman"/>
                <w:sz w:val="20"/>
                <w:szCs w:val="20"/>
              </w:rPr>
              <w:t xml:space="preserve">, Ragab M. Mousa, </w:t>
            </w:r>
            <w:proofErr w:type="spellStart"/>
            <w:r w:rsidRPr="007A2D05">
              <w:rPr>
                <w:rFonts w:ascii="Calibri" w:eastAsia="Calibri" w:hAnsi="Calibri" w:cs="Times New Roman"/>
                <w:sz w:val="20"/>
                <w:szCs w:val="20"/>
              </w:rPr>
              <w:t>Samiha</w:t>
            </w:r>
            <w:proofErr w:type="spellEnd"/>
            <w:r w:rsidRPr="007A2D05">
              <w:rPr>
                <w:rFonts w:ascii="Calibri" w:eastAsia="Calibri" w:hAnsi="Calibri" w:cs="Times New Roman"/>
                <w:sz w:val="20"/>
                <w:szCs w:val="20"/>
              </w:rPr>
              <w:t xml:space="preserve"> Abdulrahim Al-</w:t>
            </w:r>
            <w:proofErr w:type="spellStart"/>
            <w:r w:rsidRPr="007A2D05">
              <w:rPr>
                <w:rFonts w:ascii="Calibri" w:eastAsia="Calibri" w:hAnsi="Calibri" w:cs="Times New Roman"/>
                <w:sz w:val="20"/>
                <w:szCs w:val="20"/>
              </w:rPr>
              <w:t>Zedjali</w:t>
            </w:r>
            <w:proofErr w:type="spellEnd"/>
            <w:r w:rsidRPr="007A2D05">
              <w:rPr>
                <w:rFonts w:ascii="Calibri" w:eastAsia="Calibri" w:hAnsi="Calibri" w:cs="Times New Roman"/>
                <w:sz w:val="20"/>
                <w:szCs w:val="20"/>
              </w:rPr>
              <w:t xml:space="preserve">, Qais Abdullah Al </w:t>
            </w:r>
            <w:proofErr w:type="spellStart"/>
            <w:r w:rsidRPr="007A2D05">
              <w:rPr>
                <w:rFonts w:ascii="Calibri" w:eastAsia="Calibri" w:hAnsi="Calibri" w:cs="Times New Roman"/>
                <w:sz w:val="20"/>
                <w:szCs w:val="20"/>
              </w:rPr>
              <w:t>Balushi</w:t>
            </w:r>
            <w:proofErr w:type="spellEnd"/>
            <w:r w:rsidRPr="007A2D05">
              <w:rPr>
                <w:rFonts w:ascii="Calibri" w:eastAsia="Calibri" w:hAnsi="Calibri" w:cs="Times New Roman"/>
                <w:sz w:val="20"/>
                <w:szCs w:val="20"/>
              </w:rPr>
              <w:t xml:space="preserve">, Mohamed </w:t>
            </w:r>
            <w:proofErr w:type="spellStart"/>
            <w:r w:rsidRPr="007A2D05">
              <w:rPr>
                <w:rFonts w:ascii="Calibri" w:eastAsia="Calibri" w:hAnsi="Calibri" w:cs="Times New Roman"/>
                <w:sz w:val="20"/>
                <w:szCs w:val="20"/>
              </w:rPr>
              <w:t>Metwally</w:t>
            </w:r>
            <w:proofErr w:type="spellEnd"/>
            <w:r w:rsidRPr="007A2D05">
              <w:rPr>
                <w:rFonts w:ascii="Calibri" w:eastAsia="Calibri" w:hAnsi="Calibri" w:cs="Times New Roman"/>
                <w:sz w:val="20"/>
                <w:szCs w:val="20"/>
              </w:rPr>
              <w:t xml:space="preserve">, and Majid </w:t>
            </w:r>
            <w:proofErr w:type="spellStart"/>
            <w:r w:rsidRPr="007A2D05">
              <w:rPr>
                <w:rFonts w:ascii="Calibri" w:eastAsia="Calibri" w:hAnsi="Calibri" w:cs="Times New Roman"/>
                <w:sz w:val="20"/>
                <w:szCs w:val="20"/>
              </w:rPr>
              <w:t>Hamood</w:t>
            </w:r>
            <w:proofErr w:type="spellEnd"/>
            <w:r w:rsidRPr="007A2D05">
              <w:rPr>
                <w:rFonts w:ascii="Calibri" w:eastAsia="Calibri" w:hAnsi="Calibri" w:cs="Times New Roman"/>
                <w:sz w:val="20"/>
                <w:szCs w:val="20"/>
              </w:rPr>
              <w:t xml:space="preserve"> Al-</w:t>
            </w:r>
            <w:proofErr w:type="spellStart"/>
            <w:r w:rsidRPr="007A2D05">
              <w:rPr>
                <w:rFonts w:ascii="Calibri" w:eastAsia="Calibri" w:hAnsi="Calibri" w:cs="Times New Roman"/>
                <w:sz w:val="20"/>
                <w:szCs w:val="20"/>
              </w:rPr>
              <w:t>Rashdi</w:t>
            </w:r>
            <w:proofErr w:type="spellEnd"/>
            <w:r w:rsidRPr="007A2D05">
              <w:rPr>
                <w:rFonts w:ascii="Calibri" w:eastAsia="Calibri" w:hAnsi="Calibri" w:cs="Times New Roman"/>
                <w:sz w:val="20"/>
                <w:szCs w:val="20"/>
              </w:rPr>
              <w:t xml:space="preserve"> </w:t>
            </w:r>
          </w:p>
          <w:p w14:paraId="74EEC6F3"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BITUMINOUS BINDERS EXTENDED WITH A RENEWABLE PLANT-BASED OIL: TOWARDS A CARBON NEUTRAL BITUMEN </w:t>
            </w:r>
          </w:p>
          <w:p w14:paraId="07535B2E"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7A2D05">
              <w:rPr>
                <w:rFonts w:ascii="Times New Roman" w:eastAsia="Calibri" w:hAnsi="Times New Roman" w:cs="Times New Roman"/>
                <w:color w:val="000000"/>
                <w:sz w:val="20"/>
                <w:szCs w:val="20"/>
              </w:rPr>
              <w:t>Xiaohu</w:t>
            </w:r>
            <w:proofErr w:type="spellEnd"/>
            <w:r w:rsidRPr="007A2D05">
              <w:rPr>
                <w:rFonts w:ascii="Times New Roman" w:eastAsia="Calibri" w:hAnsi="Times New Roman" w:cs="Times New Roman"/>
                <w:color w:val="000000"/>
                <w:sz w:val="20"/>
                <w:szCs w:val="20"/>
              </w:rPr>
              <w:t xml:space="preserve"> Lu, Carl </w:t>
            </w:r>
            <w:proofErr w:type="spellStart"/>
            <w:r w:rsidRPr="007A2D05">
              <w:rPr>
                <w:rFonts w:ascii="Times New Roman" w:eastAsia="Calibri" w:hAnsi="Times New Roman" w:cs="Times New Roman"/>
                <w:color w:val="000000"/>
                <w:sz w:val="20"/>
                <w:szCs w:val="20"/>
              </w:rPr>
              <w:t>Robertus</w:t>
            </w:r>
            <w:proofErr w:type="spellEnd"/>
            <w:r w:rsidRPr="007A2D05">
              <w:rPr>
                <w:rFonts w:ascii="Times New Roman" w:eastAsia="Calibri" w:hAnsi="Times New Roman" w:cs="Times New Roman"/>
                <w:color w:val="000000"/>
                <w:sz w:val="20"/>
                <w:szCs w:val="20"/>
              </w:rPr>
              <w:t xml:space="preserve">, Jenny-Ann </w:t>
            </w:r>
            <w:proofErr w:type="spellStart"/>
            <w:r w:rsidRPr="007A2D05">
              <w:rPr>
                <w:rFonts w:ascii="Times New Roman" w:eastAsia="Calibri" w:hAnsi="Times New Roman" w:cs="Times New Roman"/>
                <w:color w:val="000000"/>
                <w:sz w:val="20"/>
                <w:szCs w:val="20"/>
              </w:rPr>
              <w:t>Östlund</w:t>
            </w:r>
            <w:proofErr w:type="spellEnd"/>
            <w:r w:rsidRPr="007A2D05">
              <w:rPr>
                <w:rFonts w:ascii="Times New Roman" w:eastAsia="Calibri" w:hAnsi="Times New Roman" w:cs="Times New Roman"/>
                <w:color w:val="000000"/>
                <w:sz w:val="20"/>
                <w:szCs w:val="20"/>
              </w:rPr>
              <w:t xml:space="preserve"> </w:t>
            </w:r>
          </w:p>
          <w:p w14:paraId="23DDB3C7"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p>
          <w:p w14:paraId="0B469863"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lastRenderedPageBreak/>
              <w:t xml:space="preserve">RAVELLING RESISTANCE OF UK THIN ASPHALT SURFACE COURSE SYSTEMS UNDER A LARGE-SCALE ACCELERATED TEST METHOD </w:t>
            </w:r>
          </w:p>
          <w:p w14:paraId="2E50BF32"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r w:rsidRPr="007A2D05">
              <w:rPr>
                <w:rFonts w:ascii="Times New Roman" w:eastAsia="Calibri" w:hAnsi="Times New Roman" w:cs="Times New Roman"/>
                <w:color w:val="000000"/>
                <w:sz w:val="20"/>
                <w:szCs w:val="20"/>
              </w:rPr>
              <w:t xml:space="preserve">Giacomo D’Angelo, Chibuzor </w:t>
            </w:r>
            <w:proofErr w:type="spellStart"/>
            <w:r w:rsidRPr="007A2D05">
              <w:rPr>
                <w:rFonts w:ascii="Times New Roman" w:eastAsia="Calibri" w:hAnsi="Times New Roman" w:cs="Times New Roman"/>
                <w:color w:val="000000"/>
                <w:sz w:val="20"/>
                <w:szCs w:val="20"/>
              </w:rPr>
              <w:t>Ojum</w:t>
            </w:r>
            <w:proofErr w:type="spellEnd"/>
            <w:r w:rsidRPr="007A2D05">
              <w:rPr>
                <w:rFonts w:ascii="Times New Roman" w:eastAsia="Calibri" w:hAnsi="Times New Roman" w:cs="Times New Roman"/>
                <w:color w:val="000000"/>
                <w:sz w:val="20"/>
                <w:szCs w:val="20"/>
              </w:rPr>
              <w:t xml:space="preserve">, </w:t>
            </w:r>
            <w:proofErr w:type="spellStart"/>
            <w:r w:rsidRPr="007A2D05">
              <w:rPr>
                <w:rFonts w:ascii="Times New Roman" w:eastAsia="Calibri" w:hAnsi="Times New Roman" w:cs="Times New Roman"/>
                <w:color w:val="000000"/>
                <w:sz w:val="20"/>
                <w:szCs w:val="20"/>
              </w:rPr>
              <w:t>Iswandaru</w:t>
            </w:r>
            <w:proofErr w:type="spellEnd"/>
            <w:r w:rsidRPr="007A2D05">
              <w:rPr>
                <w:rFonts w:ascii="Times New Roman" w:eastAsia="Calibri" w:hAnsi="Times New Roman" w:cs="Times New Roman"/>
                <w:color w:val="000000"/>
                <w:sz w:val="20"/>
                <w:szCs w:val="20"/>
              </w:rPr>
              <w:t xml:space="preserve"> </w:t>
            </w:r>
            <w:proofErr w:type="spellStart"/>
            <w:r w:rsidRPr="007A2D05">
              <w:rPr>
                <w:rFonts w:ascii="Times New Roman" w:eastAsia="Calibri" w:hAnsi="Times New Roman" w:cs="Times New Roman"/>
                <w:color w:val="000000"/>
                <w:sz w:val="20"/>
                <w:szCs w:val="20"/>
              </w:rPr>
              <w:t>Widyatmoko</w:t>
            </w:r>
            <w:proofErr w:type="spellEnd"/>
            <w:r w:rsidRPr="007A2D05">
              <w:rPr>
                <w:rFonts w:ascii="Times New Roman" w:eastAsia="Calibri" w:hAnsi="Times New Roman" w:cs="Times New Roman"/>
                <w:color w:val="000000"/>
                <w:sz w:val="20"/>
                <w:szCs w:val="20"/>
              </w:rPr>
              <w:t xml:space="preserve">, Matthew Wayman, </w:t>
            </w:r>
            <w:proofErr w:type="spellStart"/>
            <w:r w:rsidRPr="007A2D05">
              <w:rPr>
                <w:rFonts w:ascii="Times New Roman" w:eastAsia="Calibri" w:hAnsi="Times New Roman" w:cs="Times New Roman"/>
                <w:color w:val="000000"/>
                <w:sz w:val="20"/>
                <w:szCs w:val="20"/>
              </w:rPr>
              <w:t>Arash</w:t>
            </w:r>
            <w:proofErr w:type="spellEnd"/>
            <w:r w:rsidRPr="007A2D05">
              <w:rPr>
                <w:rFonts w:ascii="Times New Roman" w:eastAsia="Calibri" w:hAnsi="Times New Roman" w:cs="Times New Roman"/>
                <w:color w:val="000000"/>
                <w:sz w:val="20"/>
                <w:szCs w:val="20"/>
              </w:rPr>
              <w:t xml:space="preserve"> </w:t>
            </w:r>
            <w:proofErr w:type="spellStart"/>
            <w:r w:rsidRPr="007A2D05">
              <w:rPr>
                <w:rFonts w:ascii="Times New Roman" w:eastAsia="Calibri" w:hAnsi="Times New Roman" w:cs="Times New Roman"/>
                <w:color w:val="000000"/>
                <w:sz w:val="20"/>
                <w:szCs w:val="20"/>
              </w:rPr>
              <w:t>Khojinian</w:t>
            </w:r>
            <w:proofErr w:type="spellEnd"/>
            <w:r w:rsidRPr="007A2D05">
              <w:rPr>
                <w:rFonts w:ascii="Times New Roman" w:eastAsia="Calibri" w:hAnsi="Times New Roman" w:cs="Times New Roman"/>
                <w:color w:val="000000"/>
                <w:sz w:val="20"/>
                <w:szCs w:val="20"/>
              </w:rPr>
              <w:t xml:space="preserve"> </w:t>
            </w:r>
          </w:p>
          <w:p w14:paraId="6AC3A19A"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p>
          <w:p w14:paraId="6E1B72E0"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DEVELOPING THE CASE FOR EXTENDING SERVICE LIFE OF ASPHALT SURFACINGS USING HYDRATED LIME </w:t>
            </w:r>
          </w:p>
          <w:p w14:paraId="2E12E4BA"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r w:rsidRPr="007A2D05">
              <w:rPr>
                <w:rFonts w:ascii="Times New Roman" w:eastAsia="Calibri" w:hAnsi="Times New Roman" w:cs="Times New Roman"/>
                <w:color w:val="000000"/>
                <w:sz w:val="20"/>
                <w:szCs w:val="20"/>
              </w:rPr>
              <w:t xml:space="preserve">Dr Rebecca Hooper, Dr Helen K Bailey, Richard Givens, Mike Haynes, and Darren </w:t>
            </w:r>
            <w:proofErr w:type="spellStart"/>
            <w:r w:rsidRPr="007A2D05">
              <w:rPr>
                <w:rFonts w:ascii="Times New Roman" w:eastAsia="Calibri" w:hAnsi="Times New Roman" w:cs="Times New Roman"/>
                <w:color w:val="000000"/>
                <w:sz w:val="20"/>
                <w:szCs w:val="20"/>
              </w:rPr>
              <w:t>Scutt</w:t>
            </w:r>
            <w:proofErr w:type="spellEnd"/>
            <w:r w:rsidRPr="007A2D05">
              <w:rPr>
                <w:rFonts w:ascii="Times New Roman" w:eastAsia="Calibri" w:hAnsi="Times New Roman" w:cs="Times New Roman"/>
                <w:color w:val="000000"/>
                <w:sz w:val="20"/>
                <w:szCs w:val="20"/>
              </w:rPr>
              <w:t xml:space="preserve"> </w:t>
            </w:r>
          </w:p>
          <w:p w14:paraId="25DD7609"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p>
          <w:p w14:paraId="3C05EF2B"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PERFORMANCE EVALUATION OF COMPOSITE ASPHALT BINDER </w:t>
            </w:r>
          </w:p>
          <w:p w14:paraId="4AB50B6E"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7A2D05">
              <w:rPr>
                <w:rFonts w:ascii="Times New Roman" w:eastAsia="Calibri" w:hAnsi="Times New Roman" w:cs="Times New Roman"/>
                <w:color w:val="000000"/>
                <w:sz w:val="20"/>
                <w:szCs w:val="20"/>
              </w:rPr>
              <w:t>Nawazish</w:t>
            </w:r>
            <w:proofErr w:type="spellEnd"/>
            <w:r w:rsidRPr="007A2D05">
              <w:rPr>
                <w:rFonts w:ascii="Times New Roman" w:eastAsia="Calibri" w:hAnsi="Times New Roman" w:cs="Times New Roman"/>
                <w:color w:val="000000"/>
                <w:sz w:val="20"/>
                <w:szCs w:val="20"/>
              </w:rPr>
              <w:t xml:space="preserve"> Ali, I. Hafeez, M.A. Baluch </w:t>
            </w:r>
          </w:p>
          <w:p w14:paraId="1E844764"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p>
          <w:p w14:paraId="53B3854B"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SIMULATING THE INFLUENCE OF SURFACE FREE ENERGY ON MOISTURE DAMAGE OF RECYCLED ASPHALT CONCRETE </w:t>
            </w:r>
          </w:p>
          <w:p w14:paraId="290D7067"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color w:val="000000"/>
              </w:rPr>
              <w:t xml:space="preserve">Saad Issa </w:t>
            </w:r>
            <w:proofErr w:type="spellStart"/>
            <w:r w:rsidRPr="007A2D05">
              <w:rPr>
                <w:rFonts w:ascii="Times New Roman" w:eastAsia="Calibri" w:hAnsi="Times New Roman" w:cs="Times New Roman"/>
                <w:color w:val="000000"/>
              </w:rPr>
              <w:t>Sarsam</w:t>
            </w:r>
            <w:proofErr w:type="spellEnd"/>
            <w:r w:rsidRPr="007A2D05">
              <w:rPr>
                <w:rFonts w:ascii="Times New Roman" w:eastAsia="Calibri" w:hAnsi="Times New Roman" w:cs="Times New Roman"/>
                <w:color w:val="000000"/>
              </w:rPr>
              <w:t xml:space="preserve">, Rana Khalid Hamdan </w:t>
            </w:r>
          </w:p>
          <w:p w14:paraId="039DF750"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p>
          <w:p w14:paraId="5E256E02"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EVALUATING OF AGING BEHAVIOR OF THIN ASPHALT OVERLAY MODIFIED WITH SUSTAINABLE MATERIALS </w:t>
            </w:r>
          </w:p>
          <w:p w14:paraId="5CFA3A89"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r w:rsidRPr="007A2D05">
              <w:rPr>
                <w:rFonts w:ascii="Times New Roman" w:eastAsia="Calibri" w:hAnsi="Times New Roman" w:cs="Times New Roman"/>
                <w:color w:val="000000"/>
                <w:sz w:val="20"/>
                <w:szCs w:val="20"/>
              </w:rPr>
              <w:t xml:space="preserve">Nadia </w:t>
            </w:r>
            <w:proofErr w:type="spellStart"/>
            <w:r w:rsidRPr="007A2D05">
              <w:rPr>
                <w:rFonts w:ascii="Times New Roman" w:eastAsia="Calibri" w:hAnsi="Times New Roman" w:cs="Times New Roman"/>
                <w:color w:val="000000"/>
                <w:sz w:val="20"/>
                <w:szCs w:val="20"/>
              </w:rPr>
              <w:t>Abduljabbar</w:t>
            </w:r>
            <w:proofErr w:type="spellEnd"/>
            <w:r w:rsidRPr="007A2D05">
              <w:rPr>
                <w:rFonts w:ascii="Times New Roman" w:eastAsia="Calibri" w:hAnsi="Times New Roman" w:cs="Times New Roman"/>
                <w:color w:val="000000"/>
                <w:sz w:val="20"/>
                <w:szCs w:val="20"/>
              </w:rPr>
              <w:t xml:space="preserve">, Shakir Al-Busaltan, Anmar Dulaimi, Ola Al Jawad </w:t>
            </w:r>
          </w:p>
          <w:p w14:paraId="06A4849F"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sz w:val="20"/>
                <w:szCs w:val="20"/>
              </w:rPr>
            </w:pPr>
          </w:p>
          <w:p w14:paraId="70807BFC" w14:textId="77777777" w:rsidR="007A2D05" w:rsidRPr="007A2D05" w:rsidRDefault="007A2D05" w:rsidP="007A2D05">
            <w:pPr>
              <w:autoSpaceDE w:val="0"/>
              <w:autoSpaceDN w:val="0"/>
              <w:adjustRightInd w:val="0"/>
              <w:spacing w:after="0" w:line="240" w:lineRule="auto"/>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FIELD PERFORMANCE OF RECYCLED AND ALTERNATIVE AGGREGATE IN CONCRETE </w:t>
            </w:r>
          </w:p>
          <w:p w14:paraId="1CBE78F7" w14:textId="0C21638B" w:rsidR="007A2D05" w:rsidRDefault="007A2D05" w:rsidP="007A2D05">
            <w:pPr>
              <w:spacing w:after="0" w:line="240" w:lineRule="auto"/>
              <w:jc w:val="both"/>
              <w:rPr>
                <w:rFonts w:ascii="Times New Roman" w:eastAsia="Times New Roman" w:hAnsi="Times New Roman" w:cs="Times New Roman"/>
                <w:i/>
                <w:color w:val="000000"/>
                <w:sz w:val="20"/>
                <w:szCs w:val="20"/>
                <w:lang w:val="de-DE" w:eastAsia="de-DE"/>
              </w:rPr>
            </w:pPr>
            <w:r w:rsidRPr="007A2D05">
              <w:rPr>
                <w:rFonts w:ascii="Calibri" w:eastAsia="Calibri" w:hAnsi="Calibri" w:cs="Times New Roman"/>
                <w:sz w:val="20"/>
                <w:szCs w:val="20"/>
              </w:rPr>
              <w:t>Dr K E Hassan, IRD QSTP-LLC, Doha, Qatar</w:t>
            </w:r>
          </w:p>
          <w:p w14:paraId="569CFA88" w14:textId="77777777" w:rsidR="00A46041" w:rsidRDefault="00A46041" w:rsidP="00FF3339">
            <w:pPr>
              <w:spacing w:after="0" w:line="240" w:lineRule="auto"/>
              <w:jc w:val="both"/>
              <w:rPr>
                <w:rFonts w:ascii="Times New Roman" w:eastAsia="Times New Roman" w:hAnsi="Times New Roman" w:cs="Times New Roman"/>
                <w:i/>
                <w:color w:val="000000"/>
                <w:sz w:val="20"/>
                <w:szCs w:val="20"/>
                <w:lang w:val="de-DE" w:eastAsia="de-DE"/>
              </w:rPr>
            </w:pPr>
          </w:p>
          <w:p w14:paraId="2F586143" w14:textId="68CDAB6F" w:rsidR="001E5E13" w:rsidRPr="00E142AB" w:rsidRDefault="001E5E13" w:rsidP="001E5E13">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March 202</w:t>
            </w:r>
            <w:r w:rsidR="007A2D05">
              <w:rPr>
                <w:rFonts w:ascii="Times New Roman" w:eastAsia="Times New Roman" w:hAnsi="Times New Roman" w:cs="Times New Roman"/>
                <w:b/>
                <w:i/>
                <w:sz w:val="24"/>
                <w:szCs w:val="24"/>
              </w:rPr>
              <w:t>1</w:t>
            </w:r>
            <w:r>
              <w:rPr>
                <w:rFonts w:ascii="Times New Roman" w:eastAsia="Times New Roman" w:hAnsi="Times New Roman" w:cs="Times New Roman"/>
                <w:b/>
                <w:i/>
                <w:sz w:val="24"/>
                <w:szCs w:val="24"/>
              </w:rPr>
              <w:t>, Volume 2</w:t>
            </w:r>
            <w:r w:rsidR="007A2D05">
              <w:rPr>
                <w:rFonts w:ascii="Times New Roman" w:eastAsia="Times New Roman" w:hAnsi="Times New Roman" w:cs="Times New Roman"/>
                <w:b/>
                <w:i/>
                <w:sz w:val="24"/>
                <w:szCs w:val="24"/>
              </w:rPr>
              <w:t>1</w:t>
            </w:r>
            <w:r w:rsidR="007A2D05" w:rsidRPr="007A2D05">
              <w:rPr>
                <w:rFonts w:ascii="Times New Roman" w:eastAsia="Times New Roman" w:hAnsi="Times New Roman" w:cs="Times New Roman"/>
                <w:b/>
                <w:i/>
                <w:sz w:val="24"/>
                <w:szCs w:val="24"/>
              </w:rPr>
              <w:t xml:space="preserve">, Issue </w:t>
            </w:r>
            <w:r w:rsidR="007A2D05">
              <w:rPr>
                <w:rFonts w:ascii="Times New Roman" w:eastAsia="Times New Roman" w:hAnsi="Times New Roman" w:cs="Times New Roman"/>
                <w:b/>
                <w:i/>
                <w:sz w:val="24"/>
                <w:szCs w:val="24"/>
              </w:rPr>
              <w:t>2</w:t>
            </w:r>
          </w:p>
          <w:p w14:paraId="3BEB8CD0" w14:textId="1B34C00A" w:rsidR="00FF3339" w:rsidRDefault="001E5E13" w:rsidP="00FF3339">
            <w:pPr>
              <w:spacing w:after="0" w:line="240" w:lineRule="auto"/>
              <w:jc w:val="both"/>
              <w:rPr>
                <w:rFonts w:ascii="Times New Roman" w:eastAsia="Times New Roman" w:hAnsi="Times New Roman" w:cs="Times New Roman"/>
                <w:i/>
                <w:color w:val="000000"/>
                <w:sz w:val="20"/>
                <w:szCs w:val="20"/>
                <w:lang w:val="de-DE" w:eastAsia="de-DE"/>
              </w:rPr>
            </w:pPr>
            <w:r w:rsidRPr="00214ADE">
              <w:rPr>
                <w:rFonts w:ascii="Times New Roman" w:eastAsia="Times New Roman" w:hAnsi="Times New Roman" w:cs="Times New Roman"/>
                <w:b/>
                <w:bCs/>
                <w:color w:val="000000"/>
                <w:u w:val="single"/>
                <w:lang w:val="de-DE" w:eastAsia="de-DE"/>
              </w:rPr>
              <w:t>TECHNIC</w:t>
            </w:r>
            <w:r>
              <w:rPr>
                <w:rFonts w:ascii="Times New Roman" w:eastAsia="Times New Roman" w:hAnsi="Times New Roman" w:cs="Times New Roman"/>
                <w:b/>
                <w:bCs/>
                <w:color w:val="000000"/>
                <w:u w:val="single"/>
                <w:lang w:val="de-DE" w:eastAsia="de-DE"/>
              </w:rPr>
              <w:t>AL PAPERS</w:t>
            </w:r>
          </w:p>
          <w:p w14:paraId="33B608D9" w14:textId="7C57BE4B" w:rsidR="00E95811" w:rsidRPr="00A62462" w:rsidRDefault="00E95811" w:rsidP="00A62462">
            <w:pPr>
              <w:spacing w:after="0" w:line="240" w:lineRule="auto"/>
              <w:jc w:val="both"/>
              <w:rPr>
                <w:rFonts w:ascii="Times New Roman" w:eastAsia="Times New Roman" w:hAnsi="Times New Roman" w:cs="Times New Roman"/>
                <w:i/>
                <w:sz w:val="20"/>
                <w:szCs w:val="20"/>
                <w:lang w:val="en-US" w:eastAsia="de-DE"/>
              </w:rPr>
            </w:pPr>
          </w:p>
        </w:tc>
        <w:tc>
          <w:tcPr>
            <w:tcW w:w="220" w:type="dxa"/>
          </w:tcPr>
          <w:p w14:paraId="697E42FF" w14:textId="77777777" w:rsidR="00214ADE" w:rsidRPr="00214ADE" w:rsidRDefault="00214ADE" w:rsidP="00214ADE">
            <w:pPr>
              <w:spacing w:after="0" w:line="240" w:lineRule="auto"/>
              <w:rPr>
                <w:rFonts w:ascii="Times New Roman" w:eastAsia="Times New Roman" w:hAnsi="Times New Roman" w:cs="Times New Roman"/>
                <w:b/>
                <w:bCs/>
                <w:sz w:val="20"/>
                <w:szCs w:val="20"/>
                <w:lang w:val="en-US"/>
              </w:rPr>
            </w:pPr>
          </w:p>
        </w:tc>
      </w:tr>
    </w:tbl>
    <w:p w14:paraId="70863F35" w14:textId="77777777" w:rsidR="00A46041" w:rsidRPr="009D14A4" w:rsidRDefault="00A46041" w:rsidP="007A2D05">
      <w:pPr>
        <w:spacing w:after="0" w:line="240" w:lineRule="auto"/>
        <w:ind w:left="-142"/>
        <w:rPr>
          <w:rFonts w:ascii="Times New Roman" w:hAnsi="Times New Roman" w:cs="Times New Roman"/>
          <w:b/>
          <w:bCs/>
        </w:rPr>
      </w:pPr>
      <w:bookmarkStart w:id="39" w:name="_Toc15904078"/>
      <w:r w:rsidRPr="009D14A4">
        <w:rPr>
          <w:rFonts w:ascii="Times New Roman" w:hAnsi="Times New Roman" w:cs="Times New Roman"/>
          <w:b/>
          <w:bCs/>
        </w:rPr>
        <w:lastRenderedPageBreak/>
        <w:t>REFLECTIVE CRACKING IN INVERTED PAVEMENTS: FINDINGS FROM SIMULATIVE LABORATORY TESTS</w:t>
      </w:r>
    </w:p>
    <w:p w14:paraId="6933D49B" w14:textId="77777777" w:rsidR="00A46041" w:rsidRPr="009D14A4" w:rsidRDefault="00A46041" w:rsidP="007A2D05">
      <w:pPr>
        <w:spacing w:after="0" w:line="240" w:lineRule="auto"/>
        <w:ind w:left="-142"/>
        <w:rPr>
          <w:rFonts w:ascii="Times New Roman" w:hAnsi="Times New Roman" w:cs="Times New Roman"/>
          <w:sz w:val="20"/>
          <w:szCs w:val="20"/>
        </w:rPr>
      </w:pPr>
      <w:r w:rsidRPr="009D14A4">
        <w:rPr>
          <w:rFonts w:ascii="Times New Roman" w:hAnsi="Times New Roman" w:cs="Times New Roman"/>
          <w:sz w:val="20"/>
          <w:szCs w:val="20"/>
        </w:rPr>
        <w:t xml:space="preserve">Imtiaz Ahmed, Nick Thom, Syed Bilal Ahmed Zaidi, Andrew Dawson </w:t>
      </w:r>
    </w:p>
    <w:p w14:paraId="04701DFF" w14:textId="77777777" w:rsidR="00A46041" w:rsidRPr="009D14A4" w:rsidRDefault="00A46041" w:rsidP="007A2D05">
      <w:pPr>
        <w:spacing w:after="0" w:line="240" w:lineRule="auto"/>
        <w:ind w:left="-142"/>
        <w:rPr>
          <w:rFonts w:ascii="Times New Roman" w:hAnsi="Times New Roman" w:cs="Times New Roman"/>
          <w:b/>
          <w:bCs/>
        </w:rPr>
      </w:pPr>
    </w:p>
    <w:p w14:paraId="5C3B7163"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MODERNISATION OF THE DESIGN MANUAL FOR ROADS AND BRIDGES (DMRB) VOLUME 7, PAVEMENT DESIGN &amp; MAINTENANCE</w:t>
      </w:r>
    </w:p>
    <w:p w14:paraId="6F79D42E" w14:textId="77777777" w:rsidR="00A46041" w:rsidRPr="009D14A4" w:rsidRDefault="00A46041" w:rsidP="007A2D05">
      <w:pPr>
        <w:spacing w:after="0" w:line="240" w:lineRule="auto"/>
        <w:ind w:left="-142"/>
        <w:rPr>
          <w:rFonts w:ascii="Times New Roman" w:hAnsi="Times New Roman" w:cs="Times New Roman"/>
          <w:sz w:val="20"/>
          <w:szCs w:val="20"/>
        </w:rPr>
      </w:pPr>
      <w:r w:rsidRPr="009D14A4">
        <w:rPr>
          <w:rFonts w:ascii="Times New Roman" w:hAnsi="Times New Roman" w:cs="Times New Roman"/>
          <w:sz w:val="20"/>
          <w:szCs w:val="20"/>
        </w:rPr>
        <w:t xml:space="preserve">Dave </w:t>
      </w:r>
      <w:proofErr w:type="spellStart"/>
      <w:r w:rsidRPr="009D14A4">
        <w:rPr>
          <w:rFonts w:ascii="Times New Roman" w:hAnsi="Times New Roman" w:cs="Times New Roman"/>
          <w:sz w:val="20"/>
          <w:szCs w:val="20"/>
        </w:rPr>
        <w:t>Gershkoff</w:t>
      </w:r>
      <w:proofErr w:type="spellEnd"/>
      <w:r w:rsidRPr="009D14A4">
        <w:rPr>
          <w:rFonts w:ascii="Times New Roman" w:hAnsi="Times New Roman" w:cs="Times New Roman"/>
          <w:sz w:val="20"/>
          <w:szCs w:val="20"/>
        </w:rPr>
        <w:t xml:space="preserve">, Martin Greene, Matt Wayman, Peter </w:t>
      </w:r>
      <w:proofErr w:type="spellStart"/>
      <w:r w:rsidRPr="009D14A4">
        <w:rPr>
          <w:rFonts w:ascii="Times New Roman" w:hAnsi="Times New Roman" w:cs="Times New Roman"/>
          <w:sz w:val="20"/>
          <w:szCs w:val="20"/>
        </w:rPr>
        <w:t>Langdal</w:t>
      </w:r>
      <w:proofErr w:type="spellEnd"/>
      <w:r w:rsidRPr="009D14A4">
        <w:rPr>
          <w:rFonts w:ascii="Times New Roman" w:hAnsi="Times New Roman" w:cs="Times New Roman"/>
          <w:sz w:val="20"/>
          <w:szCs w:val="20"/>
        </w:rPr>
        <w:t xml:space="preserve">, </w:t>
      </w:r>
      <w:proofErr w:type="spellStart"/>
      <w:r w:rsidRPr="009D14A4">
        <w:rPr>
          <w:rFonts w:ascii="Times New Roman" w:hAnsi="Times New Roman" w:cs="Times New Roman"/>
          <w:sz w:val="20"/>
          <w:szCs w:val="20"/>
        </w:rPr>
        <w:t>Arash</w:t>
      </w:r>
      <w:proofErr w:type="spellEnd"/>
      <w:r w:rsidRPr="009D14A4">
        <w:rPr>
          <w:rFonts w:ascii="Times New Roman" w:hAnsi="Times New Roman" w:cs="Times New Roman"/>
          <w:sz w:val="20"/>
          <w:szCs w:val="20"/>
        </w:rPr>
        <w:t xml:space="preserve"> </w:t>
      </w:r>
      <w:proofErr w:type="spellStart"/>
      <w:r w:rsidRPr="009D14A4">
        <w:rPr>
          <w:rFonts w:ascii="Times New Roman" w:hAnsi="Times New Roman" w:cs="Times New Roman"/>
          <w:sz w:val="20"/>
          <w:szCs w:val="20"/>
        </w:rPr>
        <w:t>Khojinian</w:t>
      </w:r>
      <w:proofErr w:type="spellEnd"/>
    </w:p>
    <w:p w14:paraId="2FCDD429" w14:textId="77777777" w:rsidR="00A46041" w:rsidRPr="009D14A4" w:rsidRDefault="00A46041" w:rsidP="007A2D05">
      <w:pPr>
        <w:spacing w:after="0" w:line="240" w:lineRule="auto"/>
        <w:ind w:left="-142"/>
        <w:rPr>
          <w:rFonts w:ascii="Times New Roman" w:hAnsi="Times New Roman" w:cs="Times New Roman"/>
          <w:b/>
          <w:bCs/>
        </w:rPr>
      </w:pPr>
    </w:p>
    <w:p w14:paraId="0650EEA8"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USE OF WASTE TYRE PYROLYTIC PRODUCTS FOR ASPHALT BINDER MODIFICATION</w:t>
      </w:r>
    </w:p>
    <w:p w14:paraId="69E05AA0" w14:textId="77777777" w:rsidR="00A46041" w:rsidRPr="009D14A4" w:rsidRDefault="00A46041" w:rsidP="007A2D05">
      <w:pPr>
        <w:spacing w:after="0" w:line="240" w:lineRule="auto"/>
        <w:ind w:left="-142"/>
        <w:rPr>
          <w:rFonts w:ascii="Times New Roman" w:hAnsi="Times New Roman" w:cs="Times New Roman"/>
          <w:sz w:val="20"/>
          <w:szCs w:val="20"/>
        </w:rPr>
      </w:pPr>
      <w:proofErr w:type="spellStart"/>
      <w:r w:rsidRPr="009D14A4">
        <w:rPr>
          <w:rFonts w:ascii="Times New Roman" w:hAnsi="Times New Roman" w:cs="Times New Roman"/>
          <w:sz w:val="20"/>
          <w:szCs w:val="20"/>
        </w:rPr>
        <w:t>Abhinay</w:t>
      </w:r>
      <w:proofErr w:type="spellEnd"/>
      <w:r w:rsidRPr="009D14A4">
        <w:rPr>
          <w:rFonts w:ascii="Times New Roman" w:hAnsi="Times New Roman" w:cs="Times New Roman"/>
          <w:sz w:val="20"/>
          <w:szCs w:val="20"/>
        </w:rPr>
        <w:t xml:space="preserve"> Kumar and Rajan Choudhary</w:t>
      </w:r>
    </w:p>
    <w:p w14:paraId="5F01A3C9" w14:textId="77777777" w:rsidR="00A46041" w:rsidRPr="009D14A4" w:rsidRDefault="00A46041" w:rsidP="007A2D05">
      <w:pPr>
        <w:spacing w:after="0" w:line="240" w:lineRule="auto"/>
        <w:ind w:left="-142"/>
        <w:rPr>
          <w:rFonts w:ascii="Times New Roman" w:hAnsi="Times New Roman" w:cs="Times New Roman"/>
          <w:b/>
          <w:bCs/>
        </w:rPr>
      </w:pPr>
    </w:p>
    <w:p w14:paraId="5CF532EE"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CHARACTERIZATION OF SEASONAL VARIATIONS ON AIRPORT PAVEMENT LAYER RESPONSES USING IN-SITU MEASUREMENTS</w:t>
      </w:r>
    </w:p>
    <w:p w14:paraId="45AFB74B" w14:textId="77777777" w:rsidR="00A46041" w:rsidRPr="009D14A4" w:rsidRDefault="00A46041" w:rsidP="007A2D05">
      <w:pPr>
        <w:spacing w:after="0" w:line="240" w:lineRule="auto"/>
        <w:ind w:left="-142"/>
        <w:rPr>
          <w:rFonts w:ascii="Times New Roman" w:hAnsi="Times New Roman" w:cs="Times New Roman"/>
          <w:sz w:val="20"/>
          <w:szCs w:val="20"/>
        </w:rPr>
      </w:pPr>
      <w:r w:rsidRPr="009D14A4">
        <w:rPr>
          <w:rFonts w:ascii="Times New Roman" w:hAnsi="Times New Roman" w:cs="Times New Roman"/>
          <w:sz w:val="20"/>
          <w:szCs w:val="20"/>
        </w:rPr>
        <w:t xml:space="preserve">Richard Y. Ji, P.E., </w:t>
      </w:r>
      <w:proofErr w:type="spellStart"/>
      <w:proofErr w:type="gramStart"/>
      <w:r w:rsidRPr="009D14A4">
        <w:rPr>
          <w:rFonts w:ascii="Times New Roman" w:hAnsi="Times New Roman" w:cs="Times New Roman"/>
          <w:sz w:val="20"/>
          <w:szCs w:val="20"/>
        </w:rPr>
        <w:t>Ph.D</w:t>
      </w:r>
      <w:proofErr w:type="spellEnd"/>
      <w:proofErr w:type="gramEnd"/>
    </w:p>
    <w:p w14:paraId="01178221" w14:textId="77777777" w:rsidR="00A46041" w:rsidRPr="009D14A4" w:rsidRDefault="00A46041" w:rsidP="007A2D05">
      <w:pPr>
        <w:spacing w:after="0" w:line="240" w:lineRule="auto"/>
        <w:ind w:left="-142"/>
        <w:rPr>
          <w:rFonts w:ascii="Times New Roman" w:hAnsi="Times New Roman" w:cs="Times New Roman"/>
          <w:b/>
          <w:bCs/>
        </w:rPr>
      </w:pPr>
    </w:p>
    <w:p w14:paraId="7DE7E335"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 xml:space="preserve">DEVELOPMENT OF OMAN PERFORMANCE GRADE PAVING MAP FOR SUPERPAVE ASPHALT MIX DESIGN </w:t>
      </w:r>
    </w:p>
    <w:p w14:paraId="44046370" w14:textId="77777777" w:rsidR="00A46041" w:rsidRPr="009D14A4" w:rsidRDefault="00A46041" w:rsidP="007A2D05">
      <w:pPr>
        <w:spacing w:after="0" w:line="240" w:lineRule="auto"/>
        <w:ind w:left="-142"/>
        <w:rPr>
          <w:rFonts w:ascii="Times New Roman" w:hAnsi="Times New Roman" w:cs="Times New Roman"/>
          <w:sz w:val="20"/>
          <w:szCs w:val="20"/>
        </w:rPr>
      </w:pPr>
      <w:r w:rsidRPr="009D14A4">
        <w:rPr>
          <w:rFonts w:ascii="Times New Roman" w:hAnsi="Times New Roman" w:cs="Times New Roman"/>
          <w:sz w:val="20"/>
          <w:szCs w:val="20"/>
        </w:rPr>
        <w:t>Mostafa A. Abo-</w:t>
      </w:r>
      <w:proofErr w:type="spellStart"/>
      <w:r w:rsidRPr="009D14A4">
        <w:rPr>
          <w:rFonts w:ascii="Times New Roman" w:hAnsi="Times New Roman" w:cs="Times New Roman"/>
          <w:sz w:val="20"/>
          <w:szCs w:val="20"/>
        </w:rPr>
        <w:t>Hashema</w:t>
      </w:r>
      <w:proofErr w:type="spellEnd"/>
      <w:r w:rsidRPr="009D14A4">
        <w:rPr>
          <w:rFonts w:ascii="Times New Roman" w:hAnsi="Times New Roman" w:cs="Times New Roman"/>
          <w:sz w:val="20"/>
          <w:szCs w:val="20"/>
        </w:rPr>
        <w:t xml:space="preserve">, Ragab M. Mousa, </w:t>
      </w:r>
      <w:proofErr w:type="spellStart"/>
      <w:r w:rsidRPr="009D14A4">
        <w:rPr>
          <w:rFonts w:ascii="Times New Roman" w:hAnsi="Times New Roman" w:cs="Times New Roman"/>
          <w:sz w:val="20"/>
          <w:szCs w:val="20"/>
        </w:rPr>
        <w:t>Samiha</w:t>
      </w:r>
      <w:proofErr w:type="spellEnd"/>
      <w:r w:rsidRPr="009D14A4">
        <w:rPr>
          <w:rFonts w:ascii="Times New Roman" w:hAnsi="Times New Roman" w:cs="Times New Roman"/>
          <w:sz w:val="20"/>
          <w:szCs w:val="20"/>
        </w:rPr>
        <w:t xml:space="preserve"> Abdulrahim Al-</w:t>
      </w:r>
      <w:proofErr w:type="spellStart"/>
      <w:r w:rsidRPr="009D14A4">
        <w:rPr>
          <w:rFonts w:ascii="Times New Roman" w:hAnsi="Times New Roman" w:cs="Times New Roman"/>
          <w:sz w:val="20"/>
          <w:szCs w:val="20"/>
        </w:rPr>
        <w:t>Zedjali</w:t>
      </w:r>
      <w:proofErr w:type="spellEnd"/>
      <w:r w:rsidRPr="009D14A4">
        <w:rPr>
          <w:rFonts w:ascii="Times New Roman" w:hAnsi="Times New Roman" w:cs="Times New Roman"/>
          <w:sz w:val="20"/>
          <w:szCs w:val="20"/>
        </w:rPr>
        <w:t xml:space="preserve">, Qais Abdullah Al </w:t>
      </w:r>
      <w:proofErr w:type="spellStart"/>
      <w:r w:rsidRPr="009D14A4">
        <w:rPr>
          <w:rFonts w:ascii="Times New Roman" w:hAnsi="Times New Roman" w:cs="Times New Roman"/>
          <w:sz w:val="20"/>
          <w:szCs w:val="20"/>
        </w:rPr>
        <w:t>Balushi</w:t>
      </w:r>
      <w:proofErr w:type="spellEnd"/>
      <w:r w:rsidRPr="009D14A4">
        <w:rPr>
          <w:rFonts w:ascii="Times New Roman" w:hAnsi="Times New Roman" w:cs="Times New Roman"/>
          <w:sz w:val="20"/>
          <w:szCs w:val="20"/>
        </w:rPr>
        <w:t xml:space="preserve">, Mohamed </w:t>
      </w:r>
      <w:proofErr w:type="spellStart"/>
      <w:r w:rsidRPr="009D14A4">
        <w:rPr>
          <w:rFonts w:ascii="Times New Roman" w:hAnsi="Times New Roman" w:cs="Times New Roman"/>
          <w:sz w:val="20"/>
          <w:szCs w:val="20"/>
        </w:rPr>
        <w:t>Metwally</w:t>
      </w:r>
      <w:proofErr w:type="spellEnd"/>
      <w:r w:rsidRPr="009D14A4">
        <w:rPr>
          <w:rFonts w:ascii="Times New Roman" w:hAnsi="Times New Roman" w:cs="Times New Roman"/>
          <w:sz w:val="20"/>
          <w:szCs w:val="20"/>
        </w:rPr>
        <w:t xml:space="preserve">, and Majid </w:t>
      </w:r>
      <w:proofErr w:type="spellStart"/>
      <w:r w:rsidRPr="009D14A4">
        <w:rPr>
          <w:rFonts w:ascii="Times New Roman" w:hAnsi="Times New Roman" w:cs="Times New Roman"/>
          <w:sz w:val="20"/>
          <w:szCs w:val="20"/>
        </w:rPr>
        <w:t>Hamood</w:t>
      </w:r>
      <w:proofErr w:type="spellEnd"/>
      <w:r w:rsidRPr="009D14A4">
        <w:rPr>
          <w:rFonts w:ascii="Times New Roman" w:hAnsi="Times New Roman" w:cs="Times New Roman"/>
          <w:sz w:val="20"/>
          <w:szCs w:val="20"/>
        </w:rPr>
        <w:t xml:space="preserve"> Al-</w:t>
      </w:r>
      <w:proofErr w:type="spellStart"/>
      <w:r w:rsidRPr="009D14A4">
        <w:rPr>
          <w:rFonts w:ascii="Times New Roman" w:hAnsi="Times New Roman" w:cs="Times New Roman"/>
          <w:sz w:val="20"/>
          <w:szCs w:val="20"/>
        </w:rPr>
        <w:t>Rashdi</w:t>
      </w:r>
      <w:proofErr w:type="spellEnd"/>
    </w:p>
    <w:p w14:paraId="77679660" w14:textId="77777777" w:rsidR="00A46041" w:rsidRPr="009D14A4" w:rsidRDefault="00A46041" w:rsidP="007A2D05">
      <w:pPr>
        <w:spacing w:after="0" w:line="240" w:lineRule="auto"/>
        <w:ind w:left="-142"/>
        <w:rPr>
          <w:rFonts w:ascii="Times New Roman" w:hAnsi="Times New Roman" w:cs="Times New Roman"/>
          <w:b/>
          <w:bCs/>
        </w:rPr>
      </w:pPr>
    </w:p>
    <w:p w14:paraId="5C00E725"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BITUMINOUS BINDERS EXTENDED WITH A RENEWABLE PLANT-BASED OIL: TOWARDS A CARBON NEUTRAL BITUMEN</w:t>
      </w:r>
    </w:p>
    <w:p w14:paraId="29B06377" w14:textId="77777777" w:rsidR="00A46041" w:rsidRPr="009D14A4" w:rsidRDefault="00A46041" w:rsidP="007A2D05">
      <w:pPr>
        <w:spacing w:after="0" w:line="240" w:lineRule="auto"/>
        <w:ind w:left="-142"/>
        <w:rPr>
          <w:rFonts w:ascii="Times New Roman" w:hAnsi="Times New Roman" w:cs="Times New Roman"/>
          <w:sz w:val="20"/>
          <w:szCs w:val="20"/>
        </w:rPr>
      </w:pPr>
      <w:proofErr w:type="spellStart"/>
      <w:r w:rsidRPr="009D14A4">
        <w:rPr>
          <w:rFonts w:ascii="Times New Roman" w:hAnsi="Times New Roman" w:cs="Times New Roman"/>
          <w:sz w:val="20"/>
          <w:szCs w:val="20"/>
        </w:rPr>
        <w:t>Xiaohu</w:t>
      </w:r>
      <w:proofErr w:type="spellEnd"/>
      <w:r w:rsidRPr="009D14A4">
        <w:rPr>
          <w:rFonts w:ascii="Times New Roman" w:hAnsi="Times New Roman" w:cs="Times New Roman"/>
          <w:sz w:val="20"/>
          <w:szCs w:val="20"/>
        </w:rPr>
        <w:t xml:space="preserve"> Lu, Carl </w:t>
      </w:r>
      <w:proofErr w:type="spellStart"/>
      <w:r w:rsidRPr="009D14A4">
        <w:rPr>
          <w:rFonts w:ascii="Times New Roman" w:hAnsi="Times New Roman" w:cs="Times New Roman"/>
          <w:sz w:val="20"/>
          <w:szCs w:val="20"/>
        </w:rPr>
        <w:t>Robertus</w:t>
      </w:r>
      <w:proofErr w:type="spellEnd"/>
      <w:r w:rsidRPr="009D14A4">
        <w:rPr>
          <w:rFonts w:ascii="Times New Roman" w:hAnsi="Times New Roman" w:cs="Times New Roman"/>
          <w:sz w:val="20"/>
          <w:szCs w:val="20"/>
        </w:rPr>
        <w:t xml:space="preserve">, Jenny-Ann </w:t>
      </w:r>
      <w:proofErr w:type="spellStart"/>
      <w:r w:rsidRPr="009D14A4">
        <w:rPr>
          <w:rFonts w:ascii="Times New Roman" w:hAnsi="Times New Roman" w:cs="Times New Roman"/>
          <w:sz w:val="20"/>
          <w:szCs w:val="20"/>
        </w:rPr>
        <w:t>Östlund</w:t>
      </w:r>
      <w:proofErr w:type="spellEnd"/>
    </w:p>
    <w:p w14:paraId="6EE48AB8" w14:textId="77777777" w:rsidR="00A46041" w:rsidRPr="009D14A4" w:rsidRDefault="00A46041" w:rsidP="007A2D05">
      <w:pPr>
        <w:spacing w:after="0" w:line="240" w:lineRule="auto"/>
        <w:ind w:left="-142"/>
        <w:rPr>
          <w:rFonts w:ascii="Times New Roman" w:hAnsi="Times New Roman" w:cs="Times New Roman"/>
          <w:b/>
          <w:bCs/>
        </w:rPr>
      </w:pPr>
    </w:p>
    <w:p w14:paraId="50AAA16A"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RAVELLING RESISTANCE OF UK THIN ASPHALT SURFACE COURSE SYSTEMS UNDER A LARGE-SCALE ACCELERATED TEST METHOD</w:t>
      </w:r>
    </w:p>
    <w:p w14:paraId="3CFF40FD" w14:textId="77777777" w:rsidR="00A46041" w:rsidRPr="009D14A4" w:rsidRDefault="00A46041" w:rsidP="007A2D05">
      <w:pPr>
        <w:spacing w:after="0" w:line="240" w:lineRule="auto"/>
        <w:ind w:left="-142"/>
        <w:rPr>
          <w:rFonts w:ascii="Times New Roman" w:hAnsi="Times New Roman" w:cs="Times New Roman"/>
          <w:sz w:val="20"/>
          <w:szCs w:val="20"/>
        </w:rPr>
      </w:pPr>
      <w:r w:rsidRPr="009D14A4">
        <w:rPr>
          <w:rFonts w:ascii="Times New Roman" w:hAnsi="Times New Roman" w:cs="Times New Roman"/>
          <w:sz w:val="20"/>
          <w:szCs w:val="20"/>
        </w:rPr>
        <w:lastRenderedPageBreak/>
        <w:t xml:space="preserve">Giacomo D’Angelo, Chibuzor </w:t>
      </w:r>
      <w:proofErr w:type="spellStart"/>
      <w:r w:rsidRPr="009D14A4">
        <w:rPr>
          <w:rFonts w:ascii="Times New Roman" w:hAnsi="Times New Roman" w:cs="Times New Roman"/>
          <w:sz w:val="20"/>
          <w:szCs w:val="20"/>
        </w:rPr>
        <w:t>Ojum</w:t>
      </w:r>
      <w:proofErr w:type="spellEnd"/>
      <w:r w:rsidRPr="009D14A4">
        <w:rPr>
          <w:rFonts w:ascii="Times New Roman" w:hAnsi="Times New Roman" w:cs="Times New Roman"/>
          <w:sz w:val="20"/>
          <w:szCs w:val="20"/>
        </w:rPr>
        <w:t xml:space="preserve">, </w:t>
      </w:r>
      <w:proofErr w:type="spellStart"/>
      <w:r w:rsidRPr="009D14A4">
        <w:rPr>
          <w:rFonts w:ascii="Times New Roman" w:hAnsi="Times New Roman" w:cs="Times New Roman"/>
          <w:sz w:val="20"/>
          <w:szCs w:val="20"/>
        </w:rPr>
        <w:t>Iswandaru</w:t>
      </w:r>
      <w:proofErr w:type="spellEnd"/>
      <w:r w:rsidRPr="009D14A4">
        <w:rPr>
          <w:rFonts w:ascii="Times New Roman" w:hAnsi="Times New Roman" w:cs="Times New Roman"/>
          <w:sz w:val="20"/>
          <w:szCs w:val="20"/>
        </w:rPr>
        <w:t xml:space="preserve"> </w:t>
      </w:r>
      <w:proofErr w:type="spellStart"/>
      <w:r w:rsidRPr="009D14A4">
        <w:rPr>
          <w:rFonts w:ascii="Times New Roman" w:hAnsi="Times New Roman" w:cs="Times New Roman"/>
          <w:sz w:val="20"/>
          <w:szCs w:val="20"/>
        </w:rPr>
        <w:t>Widyatmoko</w:t>
      </w:r>
      <w:proofErr w:type="spellEnd"/>
      <w:r w:rsidRPr="009D14A4">
        <w:rPr>
          <w:rFonts w:ascii="Times New Roman" w:hAnsi="Times New Roman" w:cs="Times New Roman"/>
          <w:sz w:val="20"/>
          <w:szCs w:val="20"/>
        </w:rPr>
        <w:t xml:space="preserve">, Matthew Wayman, </w:t>
      </w:r>
      <w:proofErr w:type="spellStart"/>
      <w:r w:rsidRPr="009D14A4">
        <w:rPr>
          <w:rFonts w:ascii="Times New Roman" w:hAnsi="Times New Roman" w:cs="Times New Roman"/>
          <w:sz w:val="20"/>
          <w:szCs w:val="20"/>
        </w:rPr>
        <w:t>Arash</w:t>
      </w:r>
      <w:proofErr w:type="spellEnd"/>
      <w:r w:rsidRPr="009D14A4">
        <w:rPr>
          <w:rFonts w:ascii="Times New Roman" w:hAnsi="Times New Roman" w:cs="Times New Roman"/>
          <w:sz w:val="20"/>
          <w:szCs w:val="20"/>
        </w:rPr>
        <w:t xml:space="preserve"> </w:t>
      </w:r>
      <w:proofErr w:type="spellStart"/>
      <w:r w:rsidRPr="009D14A4">
        <w:rPr>
          <w:rFonts w:ascii="Times New Roman" w:hAnsi="Times New Roman" w:cs="Times New Roman"/>
          <w:sz w:val="20"/>
          <w:szCs w:val="20"/>
        </w:rPr>
        <w:t>Khojinia</w:t>
      </w:r>
      <w:proofErr w:type="spellEnd"/>
    </w:p>
    <w:p w14:paraId="276D0FD1" w14:textId="77777777" w:rsidR="00A46041" w:rsidRPr="009D14A4" w:rsidRDefault="00A46041" w:rsidP="007A2D05">
      <w:pPr>
        <w:spacing w:after="0" w:line="240" w:lineRule="auto"/>
        <w:ind w:left="-142"/>
        <w:rPr>
          <w:rFonts w:ascii="Times New Roman" w:hAnsi="Times New Roman" w:cs="Times New Roman"/>
          <w:b/>
          <w:bCs/>
        </w:rPr>
      </w:pPr>
    </w:p>
    <w:p w14:paraId="1E04799A"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DEVELOPING THE CASE FOR EXTENDING SERVICE LIFE OF ASPHALT SURFACINGS USING HYDRATED LIME</w:t>
      </w:r>
    </w:p>
    <w:p w14:paraId="2CB9D706" w14:textId="77777777" w:rsidR="00A46041" w:rsidRPr="009D14A4" w:rsidRDefault="00A46041" w:rsidP="007A2D05">
      <w:pPr>
        <w:spacing w:after="0" w:line="240" w:lineRule="auto"/>
        <w:ind w:left="-142"/>
        <w:rPr>
          <w:rFonts w:ascii="Times New Roman" w:hAnsi="Times New Roman" w:cs="Times New Roman"/>
          <w:sz w:val="20"/>
          <w:szCs w:val="20"/>
        </w:rPr>
      </w:pPr>
      <w:r w:rsidRPr="009D14A4">
        <w:rPr>
          <w:rFonts w:ascii="Times New Roman" w:hAnsi="Times New Roman" w:cs="Times New Roman"/>
          <w:sz w:val="20"/>
          <w:szCs w:val="20"/>
        </w:rPr>
        <w:t xml:space="preserve">Dr Rebecca Hooper, Dr Helen K Bailey, Richard Givens, Mike Haynes, and Darren </w:t>
      </w:r>
      <w:proofErr w:type="spellStart"/>
      <w:r w:rsidRPr="009D14A4">
        <w:rPr>
          <w:rFonts w:ascii="Times New Roman" w:hAnsi="Times New Roman" w:cs="Times New Roman"/>
          <w:sz w:val="20"/>
          <w:szCs w:val="20"/>
        </w:rPr>
        <w:t>Scutt</w:t>
      </w:r>
      <w:proofErr w:type="spellEnd"/>
    </w:p>
    <w:p w14:paraId="707ABEFE" w14:textId="77777777" w:rsidR="00A46041" w:rsidRPr="009D14A4" w:rsidRDefault="00A46041" w:rsidP="007A2D05">
      <w:pPr>
        <w:spacing w:after="0" w:line="240" w:lineRule="auto"/>
        <w:ind w:left="-142"/>
        <w:rPr>
          <w:rFonts w:ascii="Times New Roman" w:hAnsi="Times New Roman" w:cs="Times New Roman"/>
          <w:b/>
          <w:bCs/>
        </w:rPr>
      </w:pPr>
    </w:p>
    <w:p w14:paraId="2FFE10DC"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PERFORMANCE EVALUATION OF COMPOSITE ASPHALT BINDER</w:t>
      </w:r>
    </w:p>
    <w:p w14:paraId="40D981B1" w14:textId="77777777" w:rsidR="00A46041" w:rsidRPr="009D14A4" w:rsidRDefault="00A46041" w:rsidP="007A2D05">
      <w:pPr>
        <w:spacing w:after="0" w:line="240" w:lineRule="auto"/>
        <w:ind w:left="-142"/>
        <w:rPr>
          <w:rFonts w:ascii="Times New Roman" w:hAnsi="Times New Roman" w:cs="Times New Roman"/>
          <w:sz w:val="20"/>
          <w:szCs w:val="20"/>
        </w:rPr>
      </w:pPr>
      <w:proofErr w:type="spellStart"/>
      <w:r w:rsidRPr="009D14A4">
        <w:rPr>
          <w:rFonts w:ascii="Times New Roman" w:hAnsi="Times New Roman" w:cs="Times New Roman"/>
          <w:sz w:val="20"/>
          <w:szCs w:val="20"/>
        </w:rPr>
        <w:t>Nawazish</w:t>
      </w:r>
      <w:proofErr w:type="spellEnd"/>
      <w:r w:rsidRPr="009D14A4">
        <w:rPr>
          <w:rFonts w:ascii="Times New Roman" w:hAnsi="Times New Roman" w:cs="Times New Roman"/>
          <w:sz w:val="20"/>
          <w:szCs w:val="20"/>
        </w:rPr>
        <w:t xml:space="preserve"> Ali, I. Hafeez, M.A. Baluch</w:t>
      </w:r>
    </w:p>
    <w:p w14:paraId="73513EDC" w14:textId="77777777" w:rsidR="00A46041" w:rsidRPr="009D14A4" w:rsidRDefault="00A46041" w:rsidP="007A2D05">
      <w:pPr>
        <w:spacing w:after="0" w:line="240" w:lineRule="auto"/>
        <w:ind w:left="-142"/>
        <w:rPr>
          <w:rFonts w:ascii="Times New Roman" w:hAnsi="Times New Roman" w:cs="Times New Roman"/>
          <w:b/>
          <w:bCs/>
        </w:rPr>
      </w:pPr>
    </w:p>
    <w:p w14:paraId="0EE57CC7"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SIMULATING THE INFLUENCE OF SURFACE FREE ENERGY ON MOISTURE DAMAGE OF RECYCLED ASPHALT CONCRETE</w:t>
      </w:r>
    </w:p>
    <w:p w14:paraId="14F0A5B4" w14:textId="77777777" w:rsidR="00A46041" w:rsidRPr="009D14A4" w:rsidRDefault="00A46041" w:rsidP="007A2D05">
      <w:pPr>
        <w:spacing w:after="0" w:line="240" w:lineRule="auto"/>
        <w:ind w:left="-142"/>
        <w:rPr>
          <w:rFonts w:ascii="Times New Roman" w:hAnsi="Times New Roman" w:cs="Times New Roman"/>
          <w:sz w:val="20"/>
          <w:szCs w:val="20"/>
        </w:rPr>
      </w:pPr>
      <w:r w:rsidRPr="009D14A4">
        <w:rPr>
          <w:rFonts w:ascii="Times New Roman" w:hAnsi="Times New Roman" w:cs="Times New Roman"/>
          <w:sz w:val="20"/>
          <w:szCs w:val="20"/>
        </w:rPr>
        <w:t xml:space="preserve"> Saad Issa </w:t>
      </w:r>
      <w:proofErr w:type="spellStart"/>
      <w:r w:rsidRPr="009D14A4">
        <w:rPr>
          <w:rFonts w:ascii="Times New Roman" w:hAnsi="Times New Roman" w:cs="Times New Roman"/>
          <w:sz w:val="20"/>
          <w:szCs w:val="20"/>
        </w:rPr>
        <w:t>Sarsam</w:t>
      </w:r>
      <w:proofErr w:type="spellEnd"/>
      <w:r w:rsidRPr="009D14A4">
        <w:rPr>
          <w:rFonts w:ascii="Times New Roman" w:hAnsi="Times New Roman" w:cs="Times New Roman"/>
          <w:sz w:val="20"/>
          <w:szCs w:val="20"/>
        </w:rPr>
        <w:t>, Rana Khalid Hamdan</w:t>
      </w:r>
    </w:p>
    <w:p w14:paraId="6F11A1D6" w14:textId="77777777" w:rsidR="00A46041" w:rsidRPr="009D14A4" w:rsidRDefault="00A46041" w:rsidP="007A2D05">
      <w:pPr>
        <w:spacing w:after="0" w:line="240" w:lineRule="auto"/>
        <w:ind w:left="-142"/>
        <w:rPr>
          <w:rFonts w:ascii="Times New Roman" w:hAnsi="Times New Roman" w:cs="Times New Roman"/>
          <w:b/>
          <w:bCs/>
        </w:rPr>
      </w:pPr>
    </w:p>
    <w:p w14:paraId="127A7878"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EVALUATING OF AGING BEHAVIOR OF THIN ASPHALT OVERLAY MODIFIED WITH SUSTAINABLE MATERIALS</w:t>
      </w:r>
    </w:p>
    <w:p w14:paraId="7F6C5274" w14:textId="77777777" w:rsidR="00A46041" w:rsidRPr="009D14A4" w:rsidRDefault="00A46041" w:rsidP="007A2D05">
      <w:pPr>
        <w:spacing w:after="0" w:line="240" w:lineRule="auto"/>
        <w:ind w:left="-142"/>
        <w:rPr>
          <w:rFonts w:ascii="Times New Roman" w:hAnsi="Times New Roman" w:cs="Times New Roman"/>
          <w:sz w:val="20"/>
          <w:szCs w:val="20"/>
        </w:rPr>
      </w:pPr>
      <w:r w:rsidRPr="009D14A4">
        <w:rPr>
          <w:rFonts w:ascii="Times New Roman" w:hAnsi="Times New Roman" w:cs="Times New Roman"/>
          <w:sz w:val="20"/>
          <w:szCs w:val="20"/>
        </w:rPr>
        <w:t xml:space="preserve">Nadia </w:t>
      </w:r>
      <w:proofErr w:type="spellStart"/>
      <w:r w:rsidRPr="009D14A4">
        <w:rPr>
          <w:rFonts w:ascii="Times New Roman" w:hAnsi="Times New Roman" w:cs="Times New Roman"/>
          <w:sz w:val="20"/>
          <w:szCs w:val="20"/>
        </w:rPr>
        <w:t>Abduljabbar</w:t>
      </w:r>
      <w:proofErr w:type="spellEnd"/>
      <w:r w:rsidRPr="009D14A4">
        <w:rPr>
          <w:rFonts w:ascii="Times New Roman" w:hAnsi="Times New Roman" w:cs="Times New Roman"/>
          <w:sz w:val="20"/>
          <w:szCs w:val="20"/>
        </w:rPr>
        <w:t>, Shakir Al-Busaltan, Anmar Dulaimi, Ola Al Jawad</w:t>
      </w:r>
    </w:p>
    <w:p w14:paraId="79A43B8D" w14:textId="77777777" w:rsidR="00A46041" w:rsidRPr="009D14A4" w:rsidRDefault="00A46041" w:rsidP="007A2D05">
      <w:pPr>
        <w:spacing w:after="0" w:line="240" w:lineRule="auto"/>
        <w:ind w:left="-142"/>
        <w:rPr>
          <w:rFonts w:ascii="Times New Roman" w:hAnsi="Times New Roman" w:cs="Times New Roman"/>
          <w:b/>
          <w:bCs/>
        </w:rPr>
      </w:pPr>
    </w:p>
    <w:p w14:paraId="2C8D838A" w14:textId="77777777" w:rsidR="00A46041" w:rsidRPr="009D14A4" w:rsidRDefault="00A46041" w:rsidP="007A2D05">
      <w:pPr>
        <w:spacing w:after="0" w:line="240" w:lineRule="auto"/>
        <w:ind w:left="-142"/>
        <w:rPr>
          <w:rFonts w:ascii="Times New Roman" w:hAnsi="Times New Roman" w:cs="Times New Roman"/>
          <w:b/>
          <w:bCs/>
        </w:rPr>
      </w:pPr>
      <w:r w:rsidRPr="009D14A4">
        <w:rPr>
          <w:rFonts w:ascii="Times New Roman" w:hAnsi="Times New Roman" w:cs="Times New Roman"/>
          <w:b/>
          <w:bCs/>
        </w:rPr>
        <w:t xml:space="preserve">FIELD PERFORMANCE OF RECYCLED AND ALTERNATIVE AGGREGATE IN CONCRETE </w:t>
      </w:r>
    </w:p>
    <w:p w14:paraId="4BFC0D97" w14:textId="77777777" w:rsidR="00A46041" w:rsidRPr="009D14A4" w:rsidRDefault="00A46041" w:rsidP="007A2D05">
      <w:pPr>
        <w:spacing w:after="0" w:line="240" w:lineRule="auto"/>
        <w:ind w:left="-142"/>
        <w:rPr>
          <w:rFonts w:ascii="Times New Roman" w:hAnsi="Times New Roman" w:cs="Times New Roman"/>
          <w:sz w:val="20"/>
          <w:szCs w:val="20"/>
        </w:rPr>
      </w:pPr>
      <w:r w:rsidRPr="009D14A4">
        <w:rPr>
          <w:rFonts w:ascii="Times New Roman" w:hAnsi="Times New Roman" w:cs="Times New Roman"/>
          <w:sz w:val="20"/>
          <w:szCs w:val="20"/>
        </w:rPr>
        <w:t>Dr K E Hassan, Dr M S Al-</w:t>
      </w:r>
      <w:proofErr w:type="spellStart"/>
      <w:r w:rsidRPr="009D14A4">
        <w:rPr>
          <w:rFonts w:ascii="Times New Roman" w:hAnsi="Times New Roman" w:cs="Times New Roman"/>
          <w:sz w:val="20"/>
          <w:szCs w:val="20"/>
        </w:rPr>
        <w:t>Kuwari</w:t>
      </w:r>
      <w:proofErr w:type="spellEnd"/>
      <w:r w:rsidRPr="009D14A4">
        <w:rPr>
          <w:rFonts w:ascii="Times New Roman" w:hAnsi="Times New Roman" w:cs="Times New Roman"/>
          <w:sz w:val="20"/>
          <w:szCs w:val="20"/>
        </w:rPr>
        <w:t>, Dr J M Reid</w:t>
      </w:r>
    </w:p>
    <w:p w14:paraId="77660102" w14:textId="77777777" w:rsidR="00E95811" w:rsidRDefault="00E95811" w:rsidP="00F238A8">
      <w:pPr>
        <w:pStyle w:val="Articletitle"/>
      </w:pPr>
    </w:p>
    <w:p w14:paraId="02BD9C4C" w14:textId="7F63CC4F" w:rsidR="007A2D05" w:rsidRPr="00E142AB" w:rsidRDefault="007A2D05" w:rsidP="007A2D05">
      <w:pPr>
        <w:spacing w:after="0" w:line="240" w:lineRule="auto"/>
        <w:ind w:hanging="142"/>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March 2021, Volume 22</w:t>
      </w:r>
    </w:p>
    <w:p w14:paraId="3F21B54C" w14:textId="32A1EBB6" w:rsidR="007A2D05" w:rsidRDefault="007A2D05" w:rsidP="007A2D05">
      <w:pPr>
        <w:spacing w:after="0" w:line="240" w:lineRule="auto"/>
        <w:ind w:hanging="142"/>
        <w:jc w:val="both"/>
        <w:rPr>
          <w:rFonts w:ascii="Times New Roman" w:eastAsia="Times New Roman" w:hAnsi="Times New Roman" w:cs="Times New Roman"/>
          <w:b/>
          <w:bCs/>
          <w:color w:val="000000"/>
          <w:u w:val="single"/>
          <w:lang w:val="de-DE" w:eastAsia="de-DE"/>
        </w:rPr>
      </w:pPr>
      <w:r w:rsidRPr="00214ADE">
        <w:rPr>
          <w:rFonts w:ascii="Times New Roman" w:eastAsia="Times New Roman" w:hAnsi="Times New Roman" w:cs="Times New Roman"/>
          <w:b/>
          <w:bCs/>
          <w:color w:val="000000"/>
          <w:u w:val="single"/>
          <w:lang w:val="de-DE" w:eastAsia="de-DE"/>
        </w:rPr>
        <w:t>TECHNIC</w:t>
      </w:r>
      <w:r>
        <w:rPr>
          <w:rFonts w:ascii="Times New Roman" w:eastAsia="Times New Roman" w:hAnsi="Times New Roman" w:cs="Times New Roman"/>
          <w:b/>
          <w:bCs/>
          <w:color w:val="000000"/>
          <w:u w:val="single"/>
          <w:lang w:val="de-DE" w:eastAsia="de-DE"/>
        </w:rPr>
        <w:t>AL PAPERS</w:t>
      </w:r>
    </w:p>
    <w:p w14:paraId="08DC6615" w14:textId="0A44F99E" w:rsidR="007A2D05" w:rsidRDefault="007A2D05" w:rsidP="007A2D05">
      <w:pPr>
        <w:spacing w:after="0" w:line="240" w:lineRule="auto"/>
        <w:ind w:hanging="142"/>
        <w:jc w:val="both"/>
        <w:rPr>
          <w:rFonts w:ascii="Times New Roman" w:eastAsia="Times New Roman" w:hAnsi="Times New Roman" w:cs="Times New Roman"/>
          <w:b/>
          <w:bCs/>
          <w:color w:val="000000"/>
          <w:u w:val="single"/>
          <w:lang w:val="de-DE" w:eastAsia="de-DE"/>
        </w:rPr>
      </w:pPr>
    </w:p>
    <w:p w14:paraId="1328C88A" w14:textId="77777777" w:rsidR="007A2D05" w:rsidRDefault="007A2D05" w:rsidP="007A2D05">
      <w:pPr>
        <w:spacing w:after="0" w:line="240" w:lineRule="auto"/>
        <w:ind w:hanging="142"/>
        <w:jc w:val="both"/>
        <w:rPr>
          <w:rFonts w:ascii="Times New Roman" w:eastAsia="Times New Roman" w:hAnsi="Times New Roman" w:cs="Times New Roman"/>
          <w:i/>
          <w:color w:val="000000"/>
          <w:sz w:val="20"/>
          <w:szCs w:val="20"/>
          <w:lang w:val="de-DE" w:eastAsia="de-DE"/>
        </w:rPr>
      </w:pPr>
    </w:p>
    <w:p w14:paraId="1591AC46"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ASSESSING THE VARIABILITY OF DEFORMATION UNDER REPEATED TENSILE AND SHEAR STRESSES FOR ASPHALT CONCRETE </w:t>
      </w:r>
    </w:p>
    <w:p w14:paraId="108AA62A" w14:textId="77777777" w:rsidR="007A2D05" w:rsidRPr="007A2D05" w:rsidRDefault="007A2D05" w:rsidP="007A2D05">
      <w:pPr>
        <w:ind w:left="-142"/>
        <w:rPr>
          <w:rFonts w:ascii="Calibri" w:eastAsia="Calibri" w:hAnsi="Calibri" w:cs="Times New Roman"/>
          <w:i/>
          <w:iCs/>
          <w:sz w:val="20"/>
          <w:szCs w:val="20"/>
        </w:rPr>
      </w:pPr>
      <w:r w:rsidRPr="007A2D05">
        <w:rPr>
          <w:rFonts w:ascii="Calibri" w:eastAsia="Calibri" w:hAnsi="Calibri" w:cs="Times New Roman"/>
          <w:i/>
          <w:iCs/>
          <w:sz w:val="20"/>
          <w:szCs w:val="20"/>
        </w:rPr>
        <w:t xml:space="preserve">Saad Issa </w:t>
      </w:r>
      <w:proofErr w:type="spellStart"/>
      <w:r w:rsidRPr="007A2D05">
        <w:rPr>
          <w:rFonts w:ascii="Calibri" w:eastAsia="Calibri" w:hAnsi="Calibri" w:cs="Times New Roman"/>
          <w:i/>
          <w:iCs/>
          <w:sz w:val="20"/>
          <w:szCs w:val="20"/>
        </w:rPr>
        <w:t>Sarsam</w:t>
      </w:r>
      <w:proofErr w:type="spellEnd"/>
      <w:r w:rsidRPr="007A2D05">
        <w:rPr>
          <w:rFonts w:ascii="Calibri" w:eastAsia="Calibri" w:hAnsi="Calibri" w:cs="Times New Roman"/>
          <w:i/>
          <w:iCs/>
          <w:sz w:val="20"/>
          <w:szCs w:val="20"/>
        </w:rPr>
        <w:t xml:space="preserve"> </w:t>
      </w:r>
    </w:p>
    <w:p w14:paraId="32155D98"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EFFECTIVENESS OF TACK COATS AND BOND COATS IN ASPHALT PAVEMENTS </w:t>
      </w:r>
    </w:p>
    <w:p w14:paraId="78B45CDE" w14:textId="77777777" w:rsidR="007A2D05" w:rsidRPr="007A2D05" w:rsidRDefault="007A2D05" w:rsidP="007A2D05">
      <w:pPr>
        <w:ind w:left="-142"/>
        <w:rPr>
          <w:rFonts w:ascii="Calibri" w:eastAsia="Calibri" w:hAnsi="Calibri" w:cs="Times New Roman"/>
          <w:i/>
          <w:iCs/>
          <w:sz w:val="20"/>
          <w:szCs w:val="20"/>
        </w:rPr>
      </w:pPr>
      <w:r w:rsidRPr="007A2D05">
        <w:rPr>
          <w:rFonts w:ascii="Calibri" w:eastAsia="Calibri" w:hAnsi="Calibri" w:cs="Times New Roman"/>
          <w:i/>
          <w:iCs/>
          <w:sz w:val="20"/>
          <w:szCs w:val="20"/>
        </w:rPr>
        <w:t xml:space="preserve">Dr Robert N Hunter </w:t>
      </w:r>
    </w:p>
    <w:p w14:paraId="3A5BA9E2"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IMPACTS OF LOW-DENSITY POLYETHYLENE (PLASTIC SHOPPING BAGS) ON STRUCTURAL PERFORMANCE AND PERMEABILITY OF HMA MIXTURES </w:t>
      </w:r>
    </w:p>
    <w:p w14:paraId="6991190B"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i/>
          <w:iCs/>
          <w:color w:val="000000"/>
          <w:sz w:val="20"/>
          <w:szCs w:val="20"/>
        </w:rPr>
      </w:pPr>
      <w:proofErr w:type="spellStart"/>
      <w:r w:rsidRPr="007A2D05">
        <w:rPr>
          <w:rFonts w:ascii="Times New Roman" w:eastAsia="Calibri" w:hAnsi="Times New Roman" w:cs="Times New Roman"/>
          <w:i/>
          <w:iCs/>
          <w:color w:val="000000"/>
          <w:sz w:val="20"/>
          <w:szCs w:val="20"/>
        </w:rPr>
        <w:t>Chayanon</w:t>
      </w:r>
      <w:proofErr w:type="spellEnd"/>
      <w:r w:rsidRPr="007A2D05">
        <w:rPr>
          <w:rFonts w:ascii="Times New Roman" w:eastAsia="Calibri" w:hAnsi="Times New Roman" w:cs="Times New Roman"/>
          <w:i/>
          <w:iCs/>
          <w:color w:val="000000"/>
          <w:sz w:val="20"/>
          <w:szCs w:val="20"/>
        </w:rPr>
        <w:t xml:space="preserve"> </w:t>
      </w:r>
      <w:proofErr w:type="spellStart"/>
      <w:r w:rsidRPr="007A2D05">
        <w:rPr>
          <w:rFonts w:ascii="Times New Roman" w:eastAsia="Calibri" w:hAnsi="Times New Roman" w:cs="Times New Roman"/>
          <w:i/>
          <w:iCs/>
          <w:color w:val="000000"/>
          <w:sz w:val="20"/>
          <w:szCs w:val="20"/>
        </w:rPr>
        <w:t>Boonyuid</w:t>
      </w:r>
      <w:proofErr w:type="spellEnd"/>
      <w:r w:rsidRPr="007A2D05">
        <w:rPr>
          <w:rFonts w:ascii="Times New Roman" w:eastAsia="Calibri" w:hAnsi="Times New Roman" w:cs="Times New Roman"/>
          <w:i/>
          <w:iCs/>
          <w:color w:val="000000"/>
          <w:sz w:val="20"/>
          <w:szCs w:val="20"/>
        </w:rPr>
        <w:t xml:space="preserve">, </w:t>
      </w:r>
      <w:proofErr w:type="spellStart"/>
      <w:r w:rsidRPr="007A2D05">
        <w:rPr>
          <w:rFonts w:ascii="Times New Roman" w:eastAsia="Calibri" w:hAnsi="Times New Roman" w:cs="Times New Roman"/>
          <w:i/>
          <w:iCs/>
          <w:color w:val="000000"/>
          <w:sz w:val="20"/>
          <w:szCs w:val="20"/>
        </w:rPr>
        <w:t>Dr.</w:t>
      </w:r>
      <w:proofErr w:type="spellEnd"/>
      <w:r w:rsidRPr="007A2D05">
        <w:rPr>
          <w:rFonts w:ascii="Times New Roman" w:eastAsia="Calibri" w:hAnsi="Times New Roman" w:cs="Times New Roman"/>
          <w:i/>
          <w:iCs/>
          <w:color w:val="000000"/>
          <w:sz w:val="20"/>
          <w:szCs w:val="20"/>
        </w:rPr>
        <w:t xml:space="preserve"> </w:t>
      </w:r>
      <w:proofErr w:type="spellStart"/>
      <w:r w:rsidRPr="007A2D05">
        <w:rPr>
          <w:rFonts w:ascii="Times New Roman" w:eastAsia="Calibri" w:hAnsi="Times New Roman" w:cs="Times New Roman"/>
          <w:i/>
          <w:iCs/>
          <w:color w:val="000000"/>
          <w:sz w:val="20"/>
          <w:szCs w:val="20"/>
        </w:rPr>
        <w:t>Shohel</w:t>
      </w:r>
      <w:proofErr w:type="spellEnd"/>
      <w:r w:rsidRPr="007A2D05">
        <w:rPr>
          <w:rFonts w:ascii="Times New Roman" w:eastAsia="Calibri" w:hAnsi="Times New Roman" w:cs="Times New Roman"/>
          <w:i/>
          <w:iCs/>
          <w:color w:val="000000"/>
          <w:sz w:val="20"/>
          <w:szCs w:val="20"/>
        </w:rPr>
        <w:t xml:space="preserve"> Amin MCIHT FHEA </w:t>
      </w:r>
    </w:p>
    <w:p w14:paraId="7E7AA1F2"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i/>
          <w:iCs/>
          <w:color w:val="000000"/>
          <w:sz w:val="20"/>
          <w:szCs w:val="20"/>
        </w:rPr>
      </w:pPr>
    </w:p>
    <w:p w14:paraId="41A3B0C8"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STUDY ON PRODUCTION TEMPERATURES OF ASPHALT BINDERS MODIFIED WITH WASTE TYRE PYROLYTIC CHAR </w:t>
      </w:r>
    </w:p>
    <w:p w14:paraId="3FC1C9D7"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i/>
          <w:iCs/>
          <w:color w:val="000000"/>
          <w:sz w:val="13"/>
          <w:szCs w:val="13"/>
        </w:rPr>
      </w:pPr>
      <w:proofErr w:type="spellStart"/>
      <w:r w:rsidRPr="007A2D05">
        <w:rPr>
          <w:rFonts w:ascii="Times New Roman" w:eastAsia="Calibri" w:hAnsi="Times New Roman" w:cs="Times New Roman"/>
          <w:i/>
          <w:iCs/>
          <w:color w:val="000000"/>
          <w:sz w:val="20"/>
          <w:szCs w:val="20"/>
        </w:rPr>
        <w:t>Abhinay</w:t>
      </w:r>
      <w:proofErr w:type="spellEnd"/>
      <w:r w:rsidRPr="007A2D05">
        <w:rPr>
          <w:rFonts w:ascii="Times New Roman" w:eastAsia="Calibri" w:hAnsi="Times New Roman" w:cs="Times New Roman"/>
          <w:i/>
          <w:iCs/>
          <w:color w:val="000000"/>
          <w:sz w:val="20"/>
          <w:szCs w:val="20"/>
        </w:rPr>
        <w:t xml:space="preserve"> Kumar, </w:t>
      </w:r>
      <w:r w:rsidRPr="007A2D05">
        <w:rPr>
          <w:rFonts w:ascii="Times New Roman" w:eastAsia="Calibri" w:hAnsi="Times New Roman" w:cs="Times New Roman"/>
          <w:i/>
          <w:iCs/>
          <w:color w:val="000000"/>
          <w:sz w:val="13"/>
          <w:szCs w:val="13"/>
        </w:rPr>
        <w:t xml:space="preserve">Rajan Choudhary and Ankush Kumar </w:t>
      </w:r>
    </w:p>
    <w:p w14:paraId="08690723"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i/>
          <w:iCs/>
          <w:color w:val="000000"/>
          <w:sz w:val="13"/>
          <w:szCs w:val="13"/>
        </w:rPr>
      </w:pPr>
    </w:p>
    <w:p w14:paraId="40438EE0"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ASSET MANAGEMENT IN ACTION </w:t>
      </w:r>
    </w:p>
    <w:p w14:paraId="7ACCF3F3"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color w:val="000000"/>
        </w:rPr>
      </w:pPr>
      <w:r w:rsidRPr="007A2D05">
        <w:rPr>
          <w:rFonts w:ascii="Times New Roman" w:eastAsia="Calibri" w:hAnsi="Times New Roman" w:cs="Times New Roman"/>
          <w:b/>
          <w:bCs/>
          <w:color w:val="000000"/>
        </w:rPr>
        <w:t xml:space="preserve">WORLD PREMIERE FOR COLAS - PORTSMOUTH PFI &amp; ISO 55001 CERTIFICATION </w:t>
      </w:r>
    </w:p>
    <w:p w14:paraId="23B7A38C" w14:textId="77777777" w:rsidR="007A2D05" w:rsidRPr="007A2D05" w:rsidRDefault="007A2D05" w:rsidP="007A2D05">
      <w:pPr>
        <w:autoSpaceDE w:val="0"/>
        <w:autoSpaceDN w:val="0"/>
        <w:adjustRightInd w:val="0"/>
        <w:spacing w:after="0" w:line="240" w:lineRule="auto"/>
        <w:ind w:left="-142"/>
        <w:rPr>
          <w:rFonts w:ascii="Times New Roman" w:eastAsia="Calibri" w:hAnsi="Times New Roman" w:cs="Times New Roman"/>
          <w:color w:val="000000"/>
          <w:sz w:val="20"/>
          <w:szCs w:val="20"/>
        </w:rPr>
      </w:pPr>
      <w:r w:rsidRPr="007A2D05">
        <w:rPr>
          <w:rFonts w:ascii="Times New Roman" w:eastAsia="Calibri" w:hAnsi="Times New Roman" w:cs="Times New Roman"/>
          <w:i/>
          <w:iCs/>
          <w:color w:val="000000"/>
          <w:sz w:val="20"/>
          <w:szCs w:val="20"/>
        </w:rPr>
        <w:t xml:space="preserve">Shine </w:t>
      </w:r>
      <w:proofErr w:type="spellStart"/>
      <w:r w:rsidRPr="007A2D05">
        <w:rPr>
          <w:rFonts w:ascii="Times New Roman" w:eastAsia="Calibri" w:hAnsi="Times New Roman" w:cs="Times New Roman"/>
          <w:i/>
          <w:iCs/>
          <w:color w:val="000000"/>
          <w:sz w:val="20"/>
          <w:szCs w:val="20"/>
        </w:rPr>
        <w:t>Salur</w:t>
      </w:r>
      <w:proofErr w:type="spellEnd"/>
      <w:r w:rsidRPr="007A2D05">
        <w:rPr>
          <w:rFonts w:ascii="Times New Roman" w:eastAsia="Calibri" w:hAnsi="Times New Roman" w:cs="Times New Roman"/>
          <w:i/>
          <w:iCs/>
          <w:color w:val="000000"/>
          <w:sz w:val="20"/>
          <w:szCs w:val="20"/>
        </w:rPr>
        <w:t>, MSc, MPhil, CEng MICE MCIHT</w:t>
      </w:r>
    </w:p>
    <w:p w14:paraId="71D32C9E" w14:textId="77777777" w:rsidR="00FF3339" w:rsidRDefault="00FF3339" w:rsidP="00FF3339">
      <w:pPr>
        <w:spacing w:after="0" w:line="240" w:lineRule="auto"/>
        <w:rPr>
          <w:rFonts w:ascii="Times New Roman" w:eastAsia="Times New Roman" w:hAnsi="Times New Roman" w:cs="Times New Roman"/>
          <w:b/>
          <w:i/>
          <w:sz w:val="28"/>
          <w:szCs w:val="24"/>
          <w:lang w:eastAsia="en-GB"/>
        </w:rPr>
      </w:pPr>
    </w:p>
    <w:p w14:paraId="084B4C55" w14:textId="52BD23E3" w:rsidR="00E95811" w:rsidRDefault="00E95811">
      <w:pPr>
        <w:rPr>
          <w:rFonts w:ascii="Times New Roman" w:eastAsia="Times New Roman" w:hAnsi="Times New Roman" w:cs="Times New Roman"/>
          <w:b/>
          <w:sz w:val="28"/>
          <w:szCs w:val="24"/>
          <w:lang w:eastAsia="en-GB"/>
        </w:rPr>
      </w:pPr>
      <w:r>
        <w:br w:type="page"/>
      </w:r>
    </w:p>
    <w:p w14:paraId="0B8A8A10" w14:textId="0B99D76C" w:rsidR="00214ADE" w:rsidRPr="00214ADE" w:rsidRDefault="00214ADE" w:rsidP="00F238A8">
      <w:pPr>
        <w:pStyle w:val="Articletitle"/>
      </w:pPr>
      <w:r w:rsidRPr="00214ADE">
        <w:lastRenderedPageBreak/>
        <w:t>Information for Prospective Authors</w:t>
      </w:r>
      <w:bookmarkEnd w:id="39"/>
    </w:p>
    <w:p w14:paraId="5CDF325F"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0E81EE67" w14:textId="77777777" w:rsidR="00B17D1C" w:rsidRPr="00B17D1C" w:rsidRDefault="00B17D1C" w:rsidP="00B17D1C">
      <w:pPr>
        <w:pStyle w:val="Default"/>
        <w:jc w:val="both"/>
        <w:rPr>
          <w:rFonts w:ascii="Times New Roman" w:hAnsi="Times New Roman" w:cs="Times New Roman"/>
        </w:rPr>
      </w:pPr>
      <w:r w:rsidRPr="00B17D1C">
        <w:rPr>
          <w:rFonts w:ascii="Times New Roman" w:hAnsi="Times New Roman" w:cs="Times New Roman"/>
        </w:rPr>
        <w:t xml:space="preserve">Manuscripts in the format detailed below should be sent as a word document via email to: </w:t>
      </w:r>
    </w:p>
    <w:p w14:paraId="29A39766" w14:textId="77777777" w:rsidR="00B17D1C" w:rsidRPr="00B17D1C" w:rsidRDefault="00B17D1C" w:rsidP="00B17D1C">
      <w:pPr>
        <w:pStyle w:val="Default"/>
        <w:jc w:val="both"/>
        <w:rPr>
          <w:rFonts w:ascii="Times New Roman" w:hAnsi="Times New Roman" w:cs="Times New Roman"/>
        </w:rPr>
      </w:pPr>
    </w:p>
    <w:p w14:paraId="76455989" w14:textId="77777777" w:rsidR="00314648" w:rsidRPr="00314648" w:rsidRDefault="00314648" w:rsidP="00314648">
      <w:pPr>
        <w:pStyle w:val="Default"/>
        <w:rPr>
          <w:rFonts w:ascii="Times New Roman" w:hAnsi="Times New Roman" w:cs="Times New Roman"/>
          <w:lang w:val="en-GB"/>
        </w:rPr>
      </w:pPr>
      <w:r w:rsidRPr="00314648">
        <w:rPr>
          <w:rFonts w:ascii="Times New Roman" w:hAnsi="Times New Roman" w:cs="Times New Roman"/>
          <w:lang w:val="en-GB"/>
        </w:rPr>
        <w:t xml:space="preserve">Professor Al Nageim </w:t>
      </w:r>
    </w:p>
    <w:p w14:paraId="5D88DC5D" w14:textId="77777777" w:rsidR="00314648" w:rsidRPr="00314648" w:rsidRDefault="00314648" w:rsidP="00314648">
      <w:pPr>
        <w:pStyle w:val="Default"/>
        <w:rPr>
          <w:rFonts w:ascii="Times New Roman" w:hAnsi="Times New Roman" w:cs="Times New Roman"/>
          <w:lang w:val="en-GB"/>
        </w:rPr>
      </w:pPr>
      <w:r w:rsidRPr="00314648">
        <w:rPr>
          <w:rFonts w:ascii="Times New Roman" w:hAnsi="Times New Roman" w:cs="Times New Roman"/>
          <w:lang w:val="en-GB"/>
        </w:rPr>
        <w:t xml:space="preserve">Liverpool John Moores University </w:t>
      </w:r>
    </w:p>
    <w:p w14:paraId="667AB339" w14:textId="77777777" w:rsidR="00314648" w:rsidRPr="00314648" w:rsidRDefault="00314648" w:rsidP="00314648">
      <w:pPr>
        <w:pStyle w:val="Default"/>
        <w:rPr>
          <w:rFonts w:ascii="Times New Roman" w:hAnsi="Times New Roman" w:cs="Times New Roman"/>
          <w:lang w:val="en-GB"/>
        </w:rPr>
      </w:pPr>
      <w:r w:rsidRPr="00314648">
        <w:rPr>
          <w:rFonts w:ascii="Times New Roman" w:hAnsi="Times New Roman" w:cs="Times New Roman"/>
          <w:iCs/>
          <w:lang w:val="en-GB"/>
        </w:rPr>
        <w:t>E-mails:</w:t>
      </w:r>
      <w:r w:rsidRPr="00314648">
        <w:rPr>
          <w:rFonts w:ascii="Times New Roman" w:hAnsi="Times New Roman" w:cs="Times New Roman"/>
          <w:lang w:val="en-GB"/>
        </w:rPr>
        <w:t xml:space="preserve"> </w:t>
      </w:r>
      <w:hyperlink r:id="rId125" w:history="1">
        <w:r w:rsidRPr="00314648">
          <w:rPr>
            <w:rStyle w:val="Hyperlink"/>
            <w:rFonts w:ascii="Times New Roman" w:hAnsi="Times New Roman"/>
            <w:lang w:val="en-GB"/>
          </w:rPr>
          <w:t>h.k.alnageim@ljmu.ac.uk</w:t>
        </w:r>
      </w:hyperlink>
      <w:r w:rsidRPr="00314648">
        <w:rPr>
          <w:rFonts w:ascii="Times New Roman" w:hAnsi="Times New Roman" w:cs="Times New Roman"/>
          <w:lang w:val="en-GB"/>
        </w:rPr>
        <w:t xml:space="preserve"> </w:t>
      </w:r>
    </w:p>
    <w:p w14:paraId="0C3A90F0" w14:textId="77777777" w:rsidR="00314648" w:rsidRPr="00314648" w:rsidRDefault="00314648" w:rsidP="00314648">
      <w:pPr>
        <w:pStyle w:val="Default"/>
        <w:rPr>
          <w:rFonts w:ascii="Times New Roman" w:hAnsi="Times New Roman" w:cs="Times New Roman"/>
          <w:lang w:val="en-GB"/>
        </w:rPr>
      </w:pPr>
    </w:p>
    <w:p w14:paraId="3DD70B00" w14:textId="03D3E3E0" w:rsidR="00314648" w:rsidRPr="00314648" w:rsidRDefault="00314648" w:rsidP="00314648">
      <w:pPr>
        <w:pStyle w:val="Default"/>
        <w:rPr>
          <w:rFonts w:ascii="Times New Roman" w:hAnsi="Times New Roman" w:cs="Times New Roman"/>
          <w:lang w:val="en-GB"/>
        </w:rPr>
      </w:pPr>
      <w:proofErr w:type="spellStart"/>
      <w:r w:rsidRPr="00314648">
        <w:rPr>
          <w:rFonts w:ascii="Times New Roman" w:hAnsi="Times New Roman" w:cs="Times New Roman"/>
          <w:lang w:val="en-GB"/>
        </w:rPr>
        <w:t>Dr</w:t>
      </w:r>
      <w:r w:rsidR="00476F31">
        <w:rPr>
          <w:rFonts w:ascii="Times New Roman" w:hAnsi="Times New Roman" w:cs="Times New Roman"/>
          <w:lang w:val="en-GB"/>
        </w:rPr>
        <w:t>.</w:t>
      </w:r>
      <w:proofErr w:type="spellEnd"/>
      <w:r w:rsidRPr="00314648">
        <w:rPr>
          <w:rFonts w:ascii="Times New Roman" w:hAnsi="Times New Roman" w:cs="Times New Roman"/>
          <w:lang w:val="en-GB"/>
        </w:rPr>
        <w:t xml:space="preserve"> Anmar Dulaimi</w:t>
      </w:r>
    </w:p>
    <w:p w14:paraId="7DCDC13C" w14:textId="77777777" w:rsidR="00314648" w:rsidRPr="00314648" w:rsidRDefault="00314648" w:rsidP="00314648">
      <w:pPr>
        <w:pStyle w:val="Default"/>
        <w:rPr>
          <w:rFonts w:ascii="Times New Roman" w:hAnsi="Times New Roman" w:cs="Times New Roman"/>
          <w:lang w:val="en-GB"/>
        </w:rPr>
      </w:pPr>
      <w:r w:rsidRPr="00314648">
        <w:rPr>
          <w:rFonts w:ascii="Times New Roman" w:hAnsi="Times New Roman" w:cs="Times New Roman"/>
          <w:lang w:val="en-GB"/>
        </w:rPr>
        <w:t>Liverpool John Moores University</w:t>
      </w:r>
    </w:p>
    <w:p w14:paraId="597B0A84" w14:textId="77777777" w:rsidR="00314648" w:rsidRPr="00314648" w:rsidRDefault="00314648" w:rsidP="00314648">
      <w:pPr>
        <w:pStyle w:val="Default"/>
        <w:rPr>
          <w:rFonts w:ascii="Times New Roman" w:hAnsi="Times New Roman" w:cs="Times New Roman"/>
          <w:lang w:val="en-GB"/>
        </w:rPr>
      </w:pPr>
      <w:r w:rsidRPr="00314648">
        <w:rPr>
          <w:rFonts w:ascii="Times New Roman" w:hAnsi="Times New Roman" w:cs="Times New Roman"/>
          <w:iCs/>
          <w:lang w:val="en-GB"/>
        </w:rPr>
        <w:t>E-mails:</w:t>
      </w:r>
      <w:r w:rsidRPr="00314648">
        <w:rPr>
          <w:rFonts w:ascii="Times New Roman" w:hAnsi="Times New Roman" w:cs="Times New Roman"/>
          <w:lang w:val="en-GB"/>
        </w:rPr>
        <w:t xml:space="preserve"> </w:t>
      </w:r>
      <w:hyperlink r:id="rId126" w:history="1">
        <w:r w:rsidRPr="00314648">
          <w:rPr>
            <w:rStyle w:val="Hyperlink"/>
            <w:rFonts w:ascii="Times New Roman" w:hAnsi="Times New Roman"/>
            <w:lang w:val="en-GB"/>
          </w:rPr>
          <w:t>a.f.dulaimi@ljmu.ac.uk</w:t>
        </w:r>
      </w:hyperlink>
    </w:p>
    <w:p w14:paraId="604F3D32" w14:textId="77777777" w:rsidR="00314648" w:rsidRPr="00314648" w:rsidRDefault="00314648" w:rsidP="00314648">
      <w:pPr>
        <w:pStyle w:val="Default"/>
        <w:rPr>
          <w:rFonts w:ascii="Times New Roman" w:hAnsi="Times New Roman" w:cs="Times New Roman"/>
          <w:lang w:val="en-GB"/>
        </w:rPr>
      </w:pPr>
    </w:p>
    <w:p w14:paraId="5AEB9FCC" w14:textId="77777777" w:rsidR="00314648" w:rsidRPr="00314648" w:rsidRDefault="00314648" w:rsidP="00314648">
      <w:pPr>
        <w:pStyle w:val="Default"/>
        <w:rPr>
          <w:rFonts w:ascii="Times New Roman" w:hAnsi="Times New Roman" w:cs="Times New Roman"/>
          <w:bCs/>
          <w:lang w:val="en-GB"/>
        </w:rPr>
      </w:pPr>
      <w:r w:rsidRPr="00314648">
        <w:rPr>
          <w:rFonts w:ascii="Times New Roman" w:hAnsi="Times New Roman" w:cs="Times New Roman"/>
          <w:bCs/>
          <w:lang w:val="en-GB"/>
        </w:rPr>
        <w:t xml:space="preserve">Assist. Prof. </w:t>
      </w:r>
      <w:proofErr w:type="spellStart"/>
      <w:r w:rsidRPr="00314648">
        <w:rPr>
          <w:rFonts w:ascii="Times New Roman" w:hAnsi="Times New Roman" w:cs="Times New Roman"/>
          <w:bCs/>
          <w:lang w:val="en-GB"/>
        </w:rPr>
        <w:t>Dr.</w:t>
      </w:r>
      <w:proofErr w:type="spellEnd"/>
      <w:r w:rsidRPr="00314648">
        <w:rPr>
          <w:rFonts w:ascii="Times New Roman" w:hAnsi="Times New Roman" w:cs="Times New Roman"/>
          <w:bCs/>
          <w:lang w:val="en-GB"/>
        </w:rPr>
        <w:t xml:space="preserve"> Shakir Al-Busaltan</w:t>
      </w:r>
    </w:p>
    <w:p w14:paraId="1C5E3FE2" w14:textId="77777777" w:rsidR="00314648" w:rsidRPr="00314648" w:rsidRDefault="00314648" w:rsidP="00314648">
      <w:pPr>
        <w:pStyle w:val="Default"/>
        <w:rPr>
          <w:rFonts w:ascii="Times New Roman" w:hAnsi="Times New Roman" w:cs="Times New Roman"/>
          <w:bCs/>
          <w:lang w:val="en-GB"/>
        </w:rPr>
      </w:pPr>
      <w:r w:rsidRPr="00314648">
        <w:rPr>
          <w:rFonts w:ascii="Times New Roman" w:hAnsi="Times New Roman" w:cs="Times New Roman"/>
          <w:bCs/>
          <w:lang w:val="en-GB"/>
        </w:rPr>
        <w:t>University of Kerbala, Iraq</w:t>
      </w:r>
    </w:p>
    <w:p w14:paraId="66C594B8" w14:textId="77777777" w:rsidR="00314648" w:rsidRPr="00314648" w:rsidRDefault="00314648" w:rsidP="00314648">
      <w:pPr>
        <w:pStyle w:val="Default"/>
        <w:jc w:val="both"/>
        <w:rPr>
          <w:rFonts w:ascii="Times New Roman" w:hAnsi="Times New Roman" w:cs="Times New Roman"/>
          <w:b/>
          <w:bCs/>
        </w:rPr>
      </w:pPr>
      <w:r w:rsidRPr="00314648">
        <w:rPr>
          <w:rFonts w:ascii="Times New Roman" w:hAnsi="Times New Roman" w:cs="Times New Roman"/>
          <w:bCs/>
        </w:rPr>
        <w:t xml:space="preserve">E-mail: </w:t>
      </w:r>
      <w:hyperlink r:id="rId127" w:history="1">
        <w:r w:rsidRPr="00314648">
          <w:rPr>
            <w:rStyle w:val="Hyperlink"/>
            <w:rFonts w:ascii="Times New Roman" w:hAnsi="Times New Roman"/>
            <w:lang w:val="en-GB"/>
          </w:rPr>
          <w:t>s.f.al-busaltan@uokerbala.edu.Iq</w:t>
        </w:r>
      </w:hyperlink>
    </w:p>
    <w:p w14:paraId="73F77146" w14:textId="77777777" w:rsidR="00B17D1C" w:rsidRPr="00B17D1C" w:rsidRDefault="00B17D1C" w:rsidP="00B17D1C">
      <w:pPr>
        <w:pStyle w:val="Default"/>
        <w:jc w:val="both"/>
        <w:rPr>
          <w:rFonts w:ascii="Times New Roman" w:hAnsi="Times New Roman" w:cs="Times New Roman"/>
          <w:b/>
          <w:bCs/>
        </w:rPr>
      </w:pPr>
    </w:p>
    <w:p w14:paraId="7663E376" w14:textId="54978073" w:rsidR="00B17D1C" w:rsidRPr="00B17D1C" w:rsidRDefault="00B17D1C" w:rsidP="00EE5C78">
      <w:pPr>
        <w:pStyle w:val="Default"/>
        <w:jc w:val="both"/>
        <w:rPr>
          <w:rFonts w:ascii="Times New Roman" w:hAnsi="Times New Roman" w:cs="Times New Roman"/>
        </w:rPr>
      </w:pPr>
      <w:r w:rsidRPr="00B17D1C">
        <w:rPr>
          <w:rFonts w:ascii="Times New Roman" w:hAnsi="Times New Roman" w:cs="Times New Roman"/>
          <w:b/>
          <w:bCs/>
        </w:rPr>
        <w:t xml:space="preserve">Copyright </w:t>
      </w:r>
    </w:p>
    <w:p w14:paraId="711A2A90" w14:textId="77777777" w:rsidR="00B17D1C" w:rsidRPr="00B17D1C" w:rsidRDefault="00B17D1C" w:rsidP="00B17D1C">
      <w:pPr>
        <w:pStyle w:val="Default"/>
        <w:jc w:val="both"/>
        <w:rPr>
          <w:rFonts w:ascii="Times New Roman" w:hAnsi="Times New Roman" w:cs="Times New Roman"/>
        </w:rPr>
      </w:pPr>
      <w:r w:rsidRPr="00B17D1C">
        <w:rPr>
          <w:rFonts w:ascii="Times New Roman" w:hAnsi="Times New Roman" w:cs="Times New Roman"/>
        </w:rPr>
        <w:t xml:space="preserve">Authors submitting manuscripts for publication warrant that the work is not an infringement of any existing copyright and will indemnify the publisher against any breach of such warranty. Papers and contributions published in the Journal become the legal copyright of the publisher unless otherwise agreed in writing. The publisher will not refuse any reasonable request by the author for permission to reproduce any contributions made. </w:t>
      </w:r>
    </w:p>
    <w:p w14:paraId="13DFCA88" w14:textId="77777777" w:rsidR="00B17D1C" w:rsidRPr="00B17D1C" w:rsidRDefault="00B17D1C" w:rsidP="00B17D1C">
      <w:pPr>
        <w:pStyle w:val="Default"/>
        <w:jc w:val="both"/>
        <w:rPr>
          <w:rFonts w:ascii="Times New Roman" w:hAnsi="Times New Roman" w:cs="Times New Roman"/>
          <w:b/>
          <w:bCs/>
        </w:rPr>
      </w:pPr>
    </w:p>
    <w:p w14:paraId="66701FE1" w14:textId="2B242B38" w:rsidR="00B17D1C" w:rsidRPr="00B17D1C" w:rsidRDefault="00B17D1C" w:rsidP="0009253F">
      <w:pPr>
        <w:pStyle w:val="Default"/>
        <w:jc w:val="both"/>
        <w:rPr>
          <w:rFonts w:ascii="Times New Roman" w:hAnsi="Times New Roman" w:cs="Times New Roman"/>
        </w:rPr>
      </w:pPr>
      <w:r w:rsidRPr="00B17D1C">
        <w:rPr>
          <w:rFonts w:ascii="Times New Roman" w:hAnsi="Times New Roman" w:cs="Times New Roman"/>
          <w:b/>
          <w:bCs/>
        </w:rPr>
        <w:t xml:space="preserve">Manuscript form and refereeing procedure </w:t>
      </w:r>
    </w:p>
    <w:p w14:paraId="7683D5A0" w14:textId="77777777" w:rsidR="00B17D1C" w:rsidRPr="00B17D1C" w:rsidRDefault="00B17D1C" w:rsidP="00FE3247">
      <w:pPr>
        <w:pStyle w:val="Default"/>
        <w:widowControl/>
        <w:numPr>
          <w:ilvl w:val="0"/>
          <w:numId w:val="38"/>
        </w:numPr>
        <w:spacing w:after="323"/>
        <w:jc w:val="both"/>
        <w:rPr>
          <w:rFonts w:ascii="Times New Roman" w:hAnsi="Times New Roman" w:cs="Times New Roman"/>
        </w:rPr>
      </w:pPr>
      <w:r w:rsidRPr="00B17D1C">
        <w:rPr>
          <w:rFonts w:ascii="Times New Roman" w:hAnsi="Times New Roman" w:cs="Times New Roman"/>
        </w:rPr>
        <w:t xml:space="preserve">All papers should be written in English and submitted in </w:t>
      </w:r>
      <w:r w:rsidRPr="00B17D1C">
        <w:rPr>
          <w:rFonts w:ascii="Times New Roman" w:hAnsi="Times New Roman" w:cs="Times New Roman"/>
          <w:iCs/>
        </w:rPr>
        <w:t>Microsoft Word</w:t>
      </w:r>
      <w:r w:rsidRPr="00B17D1C">
        <w:rPr>
          <w:rFonts w:ascii="Times New Roman" w:hAnsi="Times New Roman" w:cs="Times New Roman"/>
          <w:i/>
          <w:iCs/>
        </w:rPr>
        <w:t xml:space="preserve"> </w:t>
      </w:r>
      <w:r w:rsidRPr="00B17D1C">
        <w:rPr>
          <w:rFonts w:ascii="Times New Roman" w:hAnsi="Times New Roman" w:cs="Times New Roman"/>
          <w:iCs/>
        </w:rPr>
        <w:t>format.</w:t>
      </w:r>
    </w:p>
    <w:p w14:paraId="3AA741A1" w14:textId="77777777" w:rsidR="00B17D1C" w:rsidRPr="00B17D1C" w:rsidRDefault="00B17D1C" w:rsidP="00FE3247">
      <w:pPr>
        <w:pStyle w:val="Default"/>
        <w:widowControl/>
        <w:numPr>
          <w:ilvl w:val="0"/>
          <w:numId w:val="38"/>
        </w:numPr>
        <w:jc w:val="both"/>
        <w:rPr>
          <w:rFonts w:ascii="Times New Roman" w:hAnsi="Times New Roman" w:cs="Times New Roman"/>
        </w:rPr>
      </w:pPr>
      <w:r w:rsidRPr="00B17D1C">
        <w:rPr>
          <w:rFonts w:ascii="Times New Roman" w:hAnsi="Times New Roman" w:cs="Times New Roman"/>
        </w:rPr>
        <w:t xml:space="preserve">All papers will be independently refereed by at least two members of the Editorial Review Board or other acknowledged expert in the field. </w:t>
      </w:r>
    </w:p>
    <w:p w14:paraId="3D8D838C" w14:textId="77777777" w:rsidR="00B17D1C" w:rsidRPr="00B17D1C" w:rsidRDefault="00B17D1C" w:rsidP="00B17D1C">
      <w:pPr>
        <w:pStyle w:val="Default"/>
        <w:jc w:val="both"/>
        <w:rPr>
          <w:rFonts w:ascii="Times New Roman" w:hAnsi="Times New Roman" w:cs="Times New Roman"/>
        </w:rPr>
      </w:pPr>
    </w:p>
    <w:p w14:paraId="78FC6554" w14:textId="77777777" w:rsidR="00B17D1C" w:rsidRPr="00B17D1C" w:rsidRDefault="00B17D1C" w:rsidP="00FE3247">
      <w:pPr>
        <w:pStyle w:val="Default"/>
        <w:widowControl/>
        <w:numPr>
          <w:ilvl w:val="0"/>
          <w:numId w:val="38"/>
        </w:numPr>
        <w:jc w:val="both"/>
        <w:rPr>
          <w:rFonts w:ascii="Times New Roman" w:hAnsi="Times New Roman" w:cs="Times New Roman"/>
        </w:rPr>
      </w:pPr>
      <w:r w:rsidRPr="00B17D1C">
        <w:rPr>
          <w:rFonts w:ascii="Times New Roman" w:hAnsi="Times New Roman" w:cs="Times New Roman"/>
        </w:rPr>
        <w:t xml:space="preserve">The font should be Times New Roman, font size 12, with single spacing used throughout the document, save for the title. </w:t>
      </w:r>
    </w:p>
    <w:p w14:paraId="05C82EB2" w14:textId="77777777" w:rsidR="00B17D1C" w:rsidRPr="00B17D1C" w:rsidRDefault="00B17D1C" w:rsidP="00B17D1C">
      <w:pPr>
        <w:pStyle w:val="Default"/>
        <w:jc w:val="both"/>
        <w:rPr>
          <w:rFonts w:ascii="Times New Roman" w:hAnsi="Times New Roman" w:cs="Times New Roman"/>
        </w:rPr>
      </w:pPr>
    </w:p>
    <w:p w14:paraId="6BB41AC8" w14:textId="77777777" w:rsidR="00B17D1C" w:rsidRPr="00B17D1C" w:rsidRDefault="00B17D1C" w:rsidP="00FE3247">
      <w:pPr>
        <w:pStyle w:val="Default"/>
        <w:widowControl/>
        <w:numPr>
          <w:ilvl w:val="0"/>
          <w:numId w:val="38"/>
        </w:numPr>
        <w:jc w:val="both"/>
        <w:rPr>
          <w:rFonts w:ascii="Times New Roman" w:hAnsi="Times New Roman" w:cs="Times New Roman"/>
        </w:rPr>
      </w:pPr>
      <w:r w:rsidRPr="00B17D1C">
        <w:rPr>
          <w:rFonts w:ascii="Times New Roman" w:hAnsi="Times New Roman" w:cs="Times New Roman"/>
        </w:rPr>
        <w:t xml:space="preserve">Page margins: top and bottom 1 inch; left and right 1.25 inches with full justification. The opening page should contain the </w:t>
      </w:r>
      <w:r w:rsidRPr="00B17D1C">
        <w:rPr>
          <w:rFonts w:ascii="Times New Roman" w:hAnsi="Times New Roman" w:cs="Times New Roman"/>
          <w:b/>
          <w:bCs/>
        </w:rPr>
        <w:t xml:space="preserve">title </w:t>
      </w:r>
      <w:r w:rsidRPr="00B17D1C">
        <w:rPr>
          <w:rFonts w:ascii="Times New Roman" w:hAnsi="Times New Roman" w:cs="Times New Roman"/>
        </w:rPr>
        <w:t>(font: Times New Roman, font size: 15; format</w:t>
      </w:r>
      <w:r w:rsidRPr="00B17D1C">
        <w:rPr>
          <w:rFonts w:ascii="Times New Roman" w:hAnsi="Times New Roman" w:cs="Times New Roman"/>
          <w:b/>
          <w:bCs/>
        </w:rPr>
        <w:t>: bold</w:t>
      </w:r>
      <w:r w:rsidRPr="00B17D1C">
        <w:rPr>
          <w:rFonts w:ascii="Times New Roman" w:hAnsi="Times New Roman" w:cs="Times New Roman"/>
        </w:rPr>
        <w:t xml:space="preserve">, </w:t>
      </w:r>
      <w:proofErr w:type="spellStart"/>
      <w:r w:rsidRPr="00B17D1C">
        <w:rPr>
          <w:rFonts w:ascii="Times New Roman" w:hAnsi="Times New Roman" w:cs="Times New Roman"/>
        </w:rPr>
        <w:t>centred</w:t>
      </w:r>
      <w:proofErr w:type="spellEnd"/>
      <w:r w:rsidRPr="00B17D1C">
        <w:rPr>
          <w:rFonts w:ascii="Times New Roman" w:hAnsi="Times New Roman" w:cs="Times New Roman"/>
        </w:rPr>
        <w:t xml:space="preserve"> and in </w:t>
      </w:r>
      <w:r w:rsidRPr="00B17D1C">
        <w:rPr>
          <w:rFonts w:ascii="Times New Roman" w:hAnsi="Times New Roman" w:cs="Times New Roman"/>
          <w:b/>
          <w:bCs/>
        </w:rPr>
        <w:t>capital letters</w:t>
      </w:r>
      <w:r w:rsidRPr="00B17D1C">
        <w:rPr>
          <w:rFonts w:ascii="Times New Roman" w:hAnsi="Times New Roman" w:cs="Times New Roman"/>
        </w:rPr>
        <w:t xml:space="preserve">). </w:t>
      </w:r>
    </w:p>
    <w:p w14:paraId="77746CBB" w14:textId="77777777" w:rsidR="00B17D1C" w:rsidRPr="00B17D1C" w:rsidRDefault="00B17D1C" w:rsidP="00B17D1C">
      <w:pPr>
        <w:pStyle w:val="Default"/>
        <w:jc w:val="both"/>
        <w:rPr>
          <w:rFonts w:ascii="Times New Roman" w:hAnsi="Times New Roman" w:cs="Times New Roman"/>
        </w:rPr>
      </w:pPr>
    </w:p>
    <w:p w14:paraId="487C285C" w14:textId="77777777" w:rsidR="00B17D1C" w:rsidRPr="00B17D1C" w:rsidRDefault="00B17D1C" w:rsidP="00FE3247">
      <w:pPr>
        <w:pStyle w:val="Default"/>
        <w:widowControl/>
        <w:numPr>
          <w:ilvl w:val="0"/>
          <w:numId w:val="38"/>
        </w:numPr>
        <w:jc w:val="both"/>
        <w:rPr>
          <w:rFonts w:ascii="Times New Roman" w:hAnsi="Times New Roman" w:cs="Times New Roman"/>
        </w:rPr>
      </w:pPr>
      <w:r w:rsidRPr="00B17D1C">
        <w:rPr>
          <w:rFonts w:ascii="Times New Roman" w:hAnsi="Times New Roman" w:cs="Times New Roman"/>
        </w:rPr>
        <w:t xml:space="preserve">Double space down for author’s name, brief </w:t>
      </w:r>
      <w:proofErr w:type="gramStart"/>
      <w:r w:rsidRPr="00B17D1C">
        <w:rPr>
          <w:rFonts w:ascii="Times New Roman" w:hAnsi="Times New Roman" w:cs="Times New Roman"/>
        </w:rPr>
        <w:t>affiliation</w:t>
      </w:r>
      <w:proofErr w:type="gramEnd"/>
      <w:r w:rsidRPr="00B17D1C">
        <w:rPr>
          <w:rFonts w:ascii="Times New Roman" w:hAnsi="Times New Roman" w:cs="Times New Roman"/>
        </w:rPr>
        <w:t xml:space="preserve"> and address, (use upper and lower case). The address should include street, building etc., town, country, post/zip code, telephone, </w:t>
      </w:r>
      <w:proofErr w:type="gramStart"/>
      <w:r w:rsidRPr="00B17D1C">
        <w:rPr>
          <w:rFonts w:ascii="Times New Roman" w:hAnsi="Times New Roman" w:cs="Times New Roman"/>
        </w:rPr>
        <w:t>facsimile</w:t>
      </w:r>
      <w:proofErr w:type="gramEnd"/>
      <w:r w:rsidRPr="00B17D1C">
        <w:rPr>
          <w:rFonts w:ascii="Times New Roman" w:hAnsi="Times New Roman" w:cs="Times New Roman"/>
        </w:rPr>
        <w:t xml:space="preserve"> and email details. </w:t>
      </w:r>
    </w:p>
    <w:p w14:paraId="5E2536F3" w14:textId="77777777" w:rsidR="00B17D1C" w:rsidRPr="00B17D1C" w:rsidRDefault="00B17D1C" w:rsidP="00B17D1C">
      <w:pPr>
        <w:pStyle w:val="Default"/>
        <w:jc w:val="both"/>
        <w:rPr>
          <w:rFonts w:ascii="Times New Roman" w:hAnsi="Times New Roman" w:cs="Times New Roman"/>
        </w:rPr>
      </w:pPr>
    </w:p>
    <w:p w14:paraId="54B9E6D6" w14:textId="77777777" w:rsidR="00B17D1C" w:rsidRPr="00B17D1C" w:rsidRDefault="00B17D1C" w:rsidP="00FE3247">
      <w:pPr>
        <w:pStyle w:val="Default"/>
        <w:widowControl/>
        <w:numPr>
          <w:ilvl w:val="0"/>
          <w:numId w:val="38"/>
        </w:numPr>
        <w:jc w:val="both"/>
        <w:rPr>
          <w:rFonts w:ascii="Times New Roman" w:hAnsi="Times New Roman" w:cs="Times New Roman"/>
        </w:rPr>
      </w:pPr>
      <w:r w:rsidRPr="00B17D1C">
        <w:rPr>
          <w:rFonts w:ascii="Times New Roman" w:hAnsi="Times New Roman" w:cs="Times New Roman"/>
        </w:rPr>
        <w:t xml:space="preserve">Leave three blank lines and then type </w:t>
      </w:r>
      <w:r w:rsidRPr="00B17D1C">
        <w:rPr>
          <w:rFonts w:ascii="Times New Roman" w:hAnsi="Times New Roman" w:cs="Times New Roman"/>
          <w:b/>
          <w:bCs/>
        </w:rPr>
        <w:t xml:space="preserve">Abstract </w:t>
      </w:r>
      <w:r w:rsidRPr="00B17D1C">
        <w:rPr>
          <w:rFonts w:ascii="Times New Roman" w:hAnsi="Times New Roman" w:cs="Times New Roman"/>
        </w:rPr>
        <w:t>(</w:t>
      </w:r>
      <w:proofErr w:type="spellStart"/>
      <w:r w:rsidRPr="00B17D1C">
        <w:rPr>
          <w:rFonts w:ascii="Times New Roman" w:hAnsi="Times New Roman" w:cs="Times New Roman"/>
          <w:b/>
          <w:bCs/>
        </w:rPr>
        <w:t>centred</w:t>
      </w:r>
      <w:proofErr w:type="spellEnd"/>
      <w:r w:rsidRPr="00B17D1C">
        <w:rPr>
          <w:rFonts w:ascii="Times New Roman" w:hAnsi="Times New Roman" w:cs="Times New Roman"/>
        </w:rPr>
        <w:t xml:space="preserve">, </w:t>
      </w:r>
      <w:r w:rsidRPr="00B17D1C">
        <w:rPr>
          <w:rFonts w:ascii="Times New Roman" w:hAnsi="Times New Roman" w:cs="Times New Roman"/>
          <w:b/>
          <w:bCs/>
        </w:rPr>
        <w:t>in bold</w:t>
      </w:r>
      <w:r w:rsidRPr="00B17D1C">
        <w:rPr>
          <w:rFonts w:ascii="Times New Roman" w:hAnsi="Times New Roman" w:cs="Times New Roman"/>
        </w:rPr>
        <w:t xml:space="preserve">, </w:t>
      </w:r>
      <w:r w:rsidRPr="00B17D1C">
        <w:rPr>
          <w:rFonts w:ascii="Times New Roman" w:hAnsi="Times New Roman" w:cs="Times New Roman"/>
          <w:b/>
          <w:bCs/>
        </w:rPr>
        <w:t xml:space="preserve">capital letters – </w:t>
      </w:r>
      <w:r w:rsidRPr="00B17D1C">
        <w:rPr>
          <w:rFonts w:ascii="Times New Roman" w:hAnsi="Times New Roman" w:cs="Times New Roman"/>
        </w:rPr>
        <w:t xml:space="preserve">the style for all main headings). Space down two – begin abstract of approximately 250 words that should concisely describe content. </w:t>
      </w:r>
    </w:p>
    <w:p w14:paraId="7AD9826B" w14:textId="77777777" w:rsidR="00B17D1C" w:rsidRPr="00B17D1C" w:rsidRDefault="00B17D1C" w:rsidP="00B17D1C">
      <w:pPr>
        <w:pStyle w:val="Default"/>
        <w:jc w:val="both"/>
        <w:rPr>
          <w:rFonts w:ascii="Times New Roman" w:hAnsi="Times New Roman" w:cs="Times New Roman"/>
        </w:rPr>
      </w:pPr>
    </w:p>
    <w:p w14:paraId="056D4B8B" w14:textId="77777777" w:rsidR="00B17D1C" w:rsidRPr="00B17D1C" w:rsidRDefault="00B17D1C" w:rsidP="00FE3247">
      <w:pPr>
        <w:pStyle w:val="Default"/>
        <w:widowControl/>
        <w:numPr>
          <w:ilvl w:val="0"/>
          <w:numId w:val="38"/>
        </w:numPr>
        <w:jc w:val="both"/>
        <w:rPr>
          <w:rFonts w:ascii="Times New Roman" w:hAnsi="Times New Roman" w:cs="Times New Roman"/>
        </w:rPr>
      </w:pPr>
      <w:r w:rsidRPr="00B17D1C">
        <w:rPr>
          <w:rFonts w:ascii="Times New Roman" w:hAnsi="Times New Roman" w:cs="Times New Roman"/>
        </w:rPr>
        <w:lastRenderedPageBreak/>
        <w:t xml:space="preserve">Sub-headings are </w:t>
      </w:r>
      <w:r w:rsidRPr="00B17D1C">
        <w:rPr>
          <w:rFonts w:ascii="Times New Roman" w:hAnsi="Times New Roman" w:cs="Times New Roman"/>
          <w:b/>
          <w:bCs/>
        </w:rPr>
        <w:t>bold</w:t>
      </w:r>
      <w:r w:rsidRPr="00B17D1C">
        <w:rPr>
          <w:rFonts w:ascii="Times New Roman" w:hAnsi="Times New Roman" w:cs="Times New Roman"/>
        </w:rPr>
        <w:t xml:space="preserve">, initial cap only, left justified, immediately above the paragraph. </w:t>
      </w:r>
    </w:p>
    <w:p w14:paraId="4CF7D2F6" w14:textId="77777777" w:rsidR="00B17D1C" w:rsidRPr="00B17D1C" w:rsidRDefault="00B17D1C" w:rsidP="00B17D1C">
      <w:pPr>
        <w:pStyle w:val="Default"/>
        <w:jc w:val="both"/>
        <w:rPr>
          <w:rFonts w:ascii="Times New Roman" w:hAnsi="Times New Roman" w:cs="Times New Roman"/>
        </w:rPr>
      </w:pPr>
    </w:p>
    <w:p w14:paraId="5A64FB6F" w14:textId="77777777" w:rsidR="00B17D1C" w:rsidRPr="00B17D1C" w:rsidRDefault="00B17D1C" w:rsidP="00FE3247">
      <w:pPr>
        <w:pStyle w:val="Default"/>
        <w:widowControl/>
        <w:numPr>
          <w:ilvl w:val="0"/>
          <w:numId w:val="38"/>
        </w:numPr>
        <w:jc w:val="both"/>
        <w:rPr>
          <w:rFonts w:ascii="Times New Roman" w:hAnsi="Times New Roman" w:cs="Times New Roman"/>
        </w:rPr>
      </w:pPr>
      <w:r w:rsidRPr="00B17D1C">
        <w:rPr>
          <w:rFonts w:ascii="Times New Roman" w:hAnsi="Times New Roman" w:cs="Times New Roman"/>
        </w:rPr>
        <w:t xml:space="preserve">Papers should not exceed 8,000 words (approximately 14 pages). </w:t>
      </w:r>
    </w:p>
    <w:p w14:paraId="6F0EC9E2" w14:textId="77777777" w:rsidR="00B17D1C" w:rsidRPr="00B17D1C" w:rsidRDefault="00B17D1C" w:rsidP="00B17D1C">
      <w:pPr>
        <w:pStyle w:val="Default"/>
        <w:jc w:val="both"/>
        <w:rPr>
          <w:rFonts w:ascii="Times New Roman" w:hAnsi="Times New Roman" w:cs="Times New Roman"/>
        </w:rPr>
      </w:pPr>
    </w:p>
    <w:p w14:paraId="2563C6E8" w14:textId="77777777" w:rsidR="00B17D1C" w:rsidRPr="00B17D1C" w:rsidRDefault="00B17D1C" w:rsidP="00FE3247">
      <w:pPr>
        <w:pStyle w:val="Default"/>
        <w:widowControl/>
        <w:numPr>
          <w:ilvl w:val="0"/>
          <w:numId w:val="39"/>
        </w:numPr>
        <w:jc w:val="both"/>
        <w:rPr>
          <w:rFonts w:ascii="Times New Roman" w:hAnsi="Times New Roman" w:cs="Times New Roman"/>
        </w:rPr>
      </w:pPr>
      <w:r w:rsidRPr="00B17D1C">
        <w:rPr>
          <w:rFonts w:ascii="Times New Roman" w:hAnsi="Times New Roman" w:cs="Times New Roman"/>
        </w:rPr>
        <w:t xml:space="preserve">Use standard A4 sized paper (the US 8 ½ x 11-inch paper size is also acceptable). </w:t>
      </w:r>
    </w:p>
    <w:p w14:paraId="7FD28A05" w14:textId="77777777" w:rsidR="00B17D1C" w:rsidRPr="00B17D1C" w:rsidRDefault="00B17D1C" w:rsidP="00B17D1C">
      <w:pPr>
        <w:pStyle w:val="Default"/>
        <w:jc w:val="both"/>
        <w:rPr>
          <w:rFonts w:ascii="Times New Roman" w:hAnsi="Times New Roman" w:cs="Times New Roman"/>
        </w:rPr>
      </w:pPr>
    </w:p>
    <w:p w14:paraId="4B05D68E" w14:textId="77777777" w:rsidR="00B17D1C" w:rsidRPr="00B17D1C" w:rsidRDefault="00B17D1C" w:rsidP="00FE3247">
      <w:pPr>
        <w:pStyle w:val="Default"/>
        <w:widowControl/>
        <w:numPr>
          <w:ilvl w:val="0"/>
          <w:numId w:val="39"/>
        </w:numPr>
        <w:jc w:val="both"/>
        <w:rPr>
          <w:rFonts w:ascii="Times New Roman" w:hAnsi="Times New Roman" w:cs="Times New Roman"/>
        </w:rPr>
      </w:pPr>
      <w:r w:rsidRPr="00B17D1C">
        <w:rPr>
          <w:rFonts w:ascii="Times New Roman" w:hAnsi="Times New Roman" w:cs="Times New Roman"/>
        </w:rPr>
        <w:t xml:space="preserve">Use the SI system for all scientific and laboratory data. Temperature should be in degrees Celsius. </w:t>
      </w:r>
    </w:p>
    <w:p w14:paraId="3A04DF6D" w14:textId="77777777" w:rsidR="00B17D1C" w:rsidRPr="00B17D1C" w:rsidRDefault="00B17D1C" w:rsidP="00B17D1C">
      <w:pPr>
        <w:pStyle w:val="Default"/>
        <w:jc w:val="both"/>
        <w:rPr>
          <w:rFonts w:ascii="Times New Roman" w:hAnsi="Times New Roman" w:cs="Times New Roman"/>
        </w:rPr>
      </w:pPr>
    </w:p>
    <w:p w14:paraId="67FC2A44" w14:textId="77777777" w:rsidR="00B17D1C" w:rsidRPr="00B17D1C" w:rsidRDefault="00B17D1C" w:rsidP="00FE3247">
      <w:pPr>
        <w:pStyle w:val="Default"/>
        <w:widowControl/>
        <w:numPr>
          <w:ilvl w:val="0"/>
          <w:numId w:val="39"/>
        </w:numPr>
        <w:jc w:val="both"/>
        <w:rPr>
          <w:rFonts w:ascii="Times New Roman" w:hAnsi="Times New Roman" w:cs="Times New Roman"/>
        </w:rPr>
      </w:pPr>
      <w:r w:rsidRPr="00B17D1C">
        <w:rPr>
          <w:rFonts w:ascii="Times New Roman" w:hAnsi="Times New Roman" w:cs="Times New Roman"/>
        </w:rPr>
        <w:t xml:space="preserve">If you include a photograph, figures, or extract which has been published, written consent must be obtained from the original publisher and/or person who retains the copyright for reprints. All illustrations and tables should be placed in the text near to the point where they are referred to or at the end of the paper. Tables and drawings should be produced by a computer or drawn on white paper with black waterproof drawing ink. </w:t>
      </w:r>
    </w:p>
    <w:p w14:paraId="4FEE7275" w14:textId="77777777" w:rsidR="00B17D1C" w:rsidRPr="00B17D1C" w:rsidRDefault="00B17D1C" w:rsidP="00B17D1C">
      <w:pPr>
        <w:pStyle w:val="Default"/>
        <w:jc w:val="both"/>
        <w:rPr>
          <w:rFonts w:ascii="Times New Roman" w:hAnsi="Times New Roman" w:cs="Times New Roman"/>
        </w:rPr>
      </w:pPr>
    </w:p>
    <w:p w14:paraId="09A9C0BC" w14:textId="77777777" w:rsidR="00B17D1C" w:rsidRPr="00B17D1C" w:rsidRDefault="00B17D1C" w:rsidP="00FE3247">
      <w:pPr>
        <w:pStyle w:val="Default"/>
        <w:widowControl/>
        <w:numPr>
          <w:ilvl w:val="0"/>
          <w:numId w:val="39"/>
        </w:numPr>
        <w:jc w:val="both"/>
        <w:rPr>
          <w:rFonts w:ascii="Times New Roman" w:hAnsi="Times New Roman" w:cs="Times New Roman"/>
        </w:rPr>
      </w:pPr>
      <w:r w:rsidRPr="00B17D1C">
        <w:rPr>
          <w:rFonts w:ascii="Times New Roman" w:hAnsi="Times New Roman" w:cs="Times New Roman"/>
        </w:rPr>
        <w:t xml:space="preserve">Tables should be labelled at the top left corner. Example: </w:t>
      </w:r>
      <w:r w:rsidRPr="00B17D1C">
        <w:rPr>
          <w:rFonts w:ascii="Times New Roman" w:hAnsi="Times New Roman" w:cs="Times New Roman"/>
          <w:b/>
          <w:bCs/>
        </w:rPr>
        <w:t xml:space="preserve">Table 1. Title </w:t>
      </w:r>
      <w:r w:rsidRPr="00B17D1C">
        <w:rPr>
          <w:rFonts w:ascii="Times New Roman" w:hAnsi="Times New Roman" w:cs="Times New Roman"/>
        </w:rPr>
        <w:t xml:space="preserve">initial cap only </w:t>
      </w:r>
      <w:r w:rsidRPr="00B17D1C">
        <w:rPr>
          <w:rFonts w:ascii="Times New Roman" w:hAnsi="Times New Roman" w:cs="Times New Roman"/>
          <w:b/>
          <w:bCs/>
        </w:rPr>
        <w:t>(bold)</w:t>
      </w:r>
      <w:r w:rsidRPr="00B17D1C">
        <w:rPr>
          <w:rFonts w:ascii="Times New Roman" w:hAnsi="Times New Roman" w:cs="Times New Roman"/>
        </w:rPr>
        <w:t xml:space="preserve">. </w:t>
      </w:r>
    </w:p>
    <w:p w14:paraId="505391AF" w14:textId="77777777" w:rsidR="00B17D1C" w:rsidRPr="00B17D1C" w:rsidRDefault="00B17D1C" w:rsidP="00B17D1C">
      <w:pPr>
        <w:pStyle w:val="Default"/>
        <w:jc w:val="both"/>
        <w:rPr>
          <w:rFonts w:ascii="Times New Roman" w:hAnsi="Times New Roman" w:cs="Times New Roman"/>
        </w:rPr>
      </w:pPr>
    </w:p>
    <w:p w14:paraId="3108D8EB" w14:textId="77777777" w:rsidR="00B17D1C" w:rsidRPr="00B17D1C" w:rsidRDefault="00B17D1C" w:rsidP="00FE3247">
      <w:pPr>
        <w:pStyle w:val="Default"/>
        <w:widowControl/>
        <w:numPr>
          <w:ilvl w:val="0"/>
          <w:numId w:val="39"/>
        </w:numPr>
        <w:jc w:val="both"/>
        <w:rPr>
          <w:rFonts w:ascii="Times New Roman" w:hAnsi="Times New Roman" w:cs="Times New Roman"/>
        </w:rPr>
      </w:pPr>
      <w:r w:rsidRPr="00B17D1C">
        <w:rPr>
          <w:rFonts w:ascii="Times New Roman" w:hAnsi="Times New Roman" w:cs="Times New Roman"/>
        </w:rPr>
        <w:t xml:space="preserve">Figures should be captioned beneath, and </w:t>
      </w:r>
      <w:proofErr w:type="spellStart"/>
      <w:r w:rsidRPr="00B17D1C">
        <w:rPr>
          <w:rFonts w:ascii="Times New Roman" w:hAnsi="Times New Roman" w:cs="Times New Roman"/>
        </w:rPr>
        <w:t>centred</w:t>
      </w:r>
      <w:proofErr w:type="spellEnd"/>
      <w:r w:rsidRPr="00B17D1C">
        <w:rPr>
          <w:rFonts w:ascii="Times New Roman" w:hAnsi="Times New Roman" w:cs="Times New Roman"/>
        </w:rPr>
        <w:t xml:space="preserve">: </w:t>
      </w:r>
      <w:r w:rsidRPr="00B17D1C">
        <w:rPr>
          <w:rFonts w:ascii="Times New Roman" w:hAnsi="Times New Roman" w:cs="Times New Roman"/>
          <w:b/>
          <w:bCs/>
        </w:rPr>
        <w:t xml:space="preserve">Figure 1. Effect of plate…. </w:t>
      </w:r>
      <w:proofErr w:type="gramStart"/>
      <w:r w:rsidRPr="00B17D1C">
        <w:rPr>
          <w:rFonts w:ascii="Times New Roman" w:hAnsi="Times New Roman" w:cs="Times New Roman"/>
        </w:rPr>
        <w:t>Also</w:t>
      </w:r>
      <w:proofErr w:type="gramEnd"/>
      <w:r w:rsidRPr="00B17D1C">
        <w:rPr>
          <w:rFonts w:ascii="Times New Roman" w:hAnsi="Times New Roman" w:cs="Times New Roman"/>
        </w:rPr>
        <w:t xml:space="preserve"> initial cap and bold. </w:t>
      </w:r>
    </w:p>
    <w:p w14:paraId="3B7669E4" w14:textId="77777777" w:rsidR="00B17D1C" w:rsidRPr="00B17D1C" w:rsidRDefault="00B17D1C" w:rsidP="00B17D1C">
      <w:pPr>
        <w:pStyle w:val="Default"/>
        <w:jc w:val="both"/>
        <w:rPr>
          <w:rFonts w:ascii="Times New Roman" w:hAnsi="Times New Roman" w:cs="Times New Roman"/>
        </w:rPr>
      </w:pPr>
    </w:p>
    <w:p w14:paraId="48C92459" w14:textId="77777777" w:rsidR="00B17D1C" w:rsidRPr="00B17D1C" w:rsidRDefault="00B17D1C" w:rsidP="00FE3247">
      <w:pPr>
        <w:pStyle w:val="Default"/>
        <w:widowControl/>
        <w:numPr>
          <w:ilvl w:val="0"/>
          <w:numId w:val="39"/>
        </w:numPr>
        <w:jc w:val="both"/>
        <w:rPr>
          <w:rFonts w:ascii="Times New Roman" w:hAnsi="Times New Roman" w:cs="Times New Roman"/>
        </w:rPr>
      </w:pPr>
      <w:r w:rsidRPr="00B17D1C">
        <w:rPr>
          <w:rFonts w:ascii="Times New Roman" w:hAnsi="Times New Roman" w:cs="Times New Roman"/>
        </w:rPr>
        <w:t xml:space="preserve">References within the text should be cited with parenthesis without numbering: (Al-Nageim, 1992) or (Morley and Couch, 1987). For more than two authors, use the name of the first author followed by et al., (Al-Nageim et al, 2000). Two or more references cited together should be separated by semicolons (Al-Nageim, 1998; Morley 2000). </w:t>
      </w:r>
    </w:p>
    <w:p w14:paraId="67843FF9" w14:textId="77777777" w:rsidR="00B17D1C" w:rsidRPr="00B17D1C" w:rsidRDefault="00B17D1C" w:rsidP="00B17D1C">
      <w:pPr>
        <w:pStyle w:val="Default"/>
        <w:jc w:val="both"/>
        <w:rPr>
          <w:rFonts w:ascii="Times New Roman" w:hAnsi="Times New Roman" w:cs="Times New Roman"/>
        </w:rPr>
      </w:pPr>
    </w:p>
    <w:p w14:paraId="579724E6" w14:textId="77777777" w:rsidR="00B17D1C" w:rsidRPr="00B17D1C" w:rsidRDefault="00B17D1C" w:rsidP="00FE3247">
      <w:pPr>
        <w:pStyle w:val="Default"/>
        <w:widowControl/>
        <w:numPr>
          <w:ilvl w:val="0"/>
          <w:numId w:val="39"/>
        </w:numPr>
        <w:jc w:val="both"/>
        <w:rPr>
          <w:rFonts w:ascii="Times New Roman" w:hAnsi="Times New Roman" w:cs="Times New Roman"/>
        </w:rPr>
      </w:pPr>
      <w:r w:rsidRPr="00B17D1C">
        <w:rPr>
          <w:rFonts w:ascii="Times New Roman" w:hAnsi="Times New Roman" w:cs="Times New Roman"/>
        </w:rPr>
        <w:t xml:space="preserve">References should be listed in alphabetical order at the end of the document under </w:t>
      </w:r>
      <w:r w:rsidRPr="00B17D1C">
        <w:rPr>
          <w:rFonts w:ascii="Times New Roman" w:hAnsi="Times New Roman" w:cs="Times New Roman"/>
          <w:b/>
          <w:bCs/>
        </w:rPr>
        <w:t xml:space="preserve">references </w:t>
      </w:r>
      <w:r w:rsidRPr="00B17D1C">
        <w:rPr>
          <w:rFonts w:ascii="Times New Roman" w:hAnsi="Times New Roman" w:cs="Times New Roman"/>
        </w:rPr>
        <w:t>(</w:t>
      </w:r>
      <w:proofErr w:type="spellStart"/>
      <w:r w:rsidRPr="00B17D1C">
        <w:rPr>
          <w:rFonts w:ascii="Times New Roman" w:hAnsi="Times New Roman" w:cs="Times New Roman"/>
        </w:rPr>
        <w:t>centred</w:t>
      </w:r>
      <w:proofErr w:type="spellEnd"/>
      <w:r w:rsidRPr="00B17D1C">
        <w:rPr>
          <w:rFonts w:ascii="Times New Roman" w:hAnsi="Times New Roman" w:cs="Times New Roman"/>
        </w:rPr>
        <w:t xml:space="preserve"> and </w:t>
      </w:r>
      <w:r w:rsidRPr="00B17D1C">
        <w:rPr>
          <w:rFonts w:ascii="Times New Roman" w:hAnsi="Times New Roman" w:cs="Times New Roman"/>
          <w:b/>
          <w:bCs/>
        </w:rPr>
        <w:t>bold</w:t>
      </w:r>
      <w:r w:rsidRPr="00B17D1C">
        <w:rPr>
          <w:rFonts w:ascii="Times New Roman" w:hAnsi="Times New Roman" w:cs="Times New Roman"/>
        </w:rPr>
        <w:t>). The authors surname should be listed first, followed by a comma and initial(s). All authors of a given reference should be listed followed by: (</w:t>
      </w:r>
      <w:proofErr w:type="spellStart"/>
      <w:r w:rsidRPr="00B17D1C">
        <w:rPr>
          <w:rFonts w:ascii="Times New Roman" w:hAnsi="Times New Roman" w:cs="Times New Roman"/>
        </w:rPr>
        <w:t>i</w:t>
      </w:r>
      <w:proofErr w:type="spellEnd"/>
      <w:r w:rsidRPr="00B17D1C">
        <w:rPr>
          <w:rFonts w:ascii="Times New Roman" w:hAnsi="Times New Roman" w:cs="Times New Roman"/>
        </w:rPr>
        <w:t xml:space="preserve">) year of publication in parenthesis </w:t>
      </w:r>
      <w:r w:rsidRPr="00B17D1C">
        <w:rPr>
          <w:rFonts w:ascii="Times New Roman" w:hAnsi="Times New Roman" w:cs="Times New Roman"/>
          <w:i/>
          <w:iCs/>
        </w:rPr>
        <w:t xml:space="preserve">e.g. </w:t>
      </w:r>
      <w:r w:rsidRPr="00B17D1C">
        <w:rPr>
          <w:rFonts w:ascii="Times New Roman" w:hAnsi="Times New Roman" w:cs="Times New Roman"/>
        </w:rPr>
        <w:t xml:space="preserve">(2001); (ii) title of “article” in quotation marks, </w:t>
      </w:r>
      <w:r w:rsidRPr="00B17D1C">
        <w:rPr>
          <w:rFonts w:ascii="Times New Roman" w:hAnsi="Times New Roman" w:cs="Times New Roman"/>
          <w:i/>
          <w:iCs/>
        </w:rPr>
        <w:t xml:space="preserve">journals </w:t>
      </w:r>
      <w:r w:rsidRPr="00B17D1C">
        <w:rPr>
          <w:rFonts w:ascii="Times New Roman" w:hAnsi="Times New Roman" w:cs="Times New Roman"/>
        </w:rPr>
        <w:t xml:space="preserve">and </w:t>
      </w:r>
      <w:r w:rsidRPr="00B17D1C">
        <w:rPr>
          <w:rFonts w:ascii="Times New Roman" w:hAnsi="Times New Roman" w:cs="Times New Roman"/>
          <w:i/>
          <w:iCs/>
        </w:rPr>
        <w:t xml:space="preserve">books </w:t>
      </w:r>
      <w:proofErr w:type="spellStart"/>
      <w:r w:rsidRPr="00B17D1C">
        <w:rPr>
          <w:rFonts w:ascii="Times New Roman" w:hAnsi="Times New Roman" w:cs="Times New Roman"/>
        </w:rPr>
        <w:t>italicised</w:t>
      </w:r>
      <w:proofErr w:type="spellEnd"/>
      <w:r w:rsidRPr="00B17D1C">
        <w:rPr>
          <w:rFonts w:ascii="Times New Roman" w:hAnsi="Times New Roman" w:cs="Times New Roman"/>
        </w:rPr>
        <w:t xml:space="preserve"> [books should include name(s) of editor(s), publisher, and place of publication. For journals include volume, year/month of issue]. Page numbers should comprise the initial page and the number of the final page </w:t>
      </w:r>
      <w:proofErr w:type="gramStart"/>
      <w:r w:rsidRPr="00B17D1C">
        <w:rPr>
          <w:rFonts w:ascii="Times New Roman" w:hAnsi="Times New Roman" w:cs="Times New Roman"/>
          <w:i/>
          <w:iCs/>
        </w:rPr>
        <w:t>e.g.</w:t>
      </w:r>
      <w:proofErr w:type="gramEnd"/>
      <w:r w:rsidRPr="00B17D1C">
        <w:rPr>
          <w:rFonts w:ascii="Times New Roman" w:hAnsi="Times New Roman" w:cs="Times New Roman"/>
          <w:i/>
          <w:iCs/>
        </w:rPr>
        <w:t xml:space="preserve"> </w:t>
      </w:r>
      <w:r w:rsidRPr="00B17D1C">
        <w:rPr>
          <w:rFonts w:ascii="Times New Roman" w:hAnsi="Times New Roman" w:cs="Times New Roman"/>
        </w:rPr>
        <w:t xml:space="preserve">pp 45-48 or p.12. </w:t>
      </w:r>
    </w:p>
    <w:p w14:paraId="5C6F658B" w14:textId="77777777" w:rsidR="00B17D1C" w:rsidRPr="00B17D1C" w:rsidRDefault="00B17D1C" w:rsidP="00B17D1C">
      <w:pPr>
        <w:pStyle w:val="Default"/>
        <w:jc w:val="both"/>
        <w:rPr>
          <w:rFonts w:ascii="Times New Roman" w:hAnsi="Times New Roman" w:cs="Times New Roman"/>
        </w:rPr>
      </w:pPr>
    </w:p>
    <w:p w14:paraId="3897651B" w14:textId="77777777" w:rsidR="00B17D1C" w:rsidRPr="00B17D1C" w:rsidRDefault="00B17D1C" w:rsidP="00FE3247">
      <w:pPr>
        <w:pStyle w:val="Default"/>
        <w:widowControl/>
        <w:numPr>
          <w:ilvl w:val="0"/>
          <w:numId w:val="39"/>
        </w:numPr>
        <w:jc w:val="both"/>
        <w:rPr>
          <w:rFonts w:ascii="Times New Roman" w:hAnsi="Times New Roman" w:cs="Times New Roman"/>
        </w:rPr>
      </w:pPr>
      <w:r w:rsidRPr="00B17D1C">
        <w:rPr>
          <w:rFonts w:ascii="Times New Roman" w:hAnsi="Times New Roman" w:cs="Times New Roman"/>
        </w:rPr>
        <w:t xml:space="preserve">Papers or other contributions and the statements </w:t>
      </w:r>
      <w:proofErr w:type="gramStart"/>
      <w:r w:rsidRPr="00B17D1C">
        <w:rPr>
          <w:rFonts w:ascii="Times New Roman" w:hAnsi="Times New Roman" w:cs="Times New Roman"/>
        </w:rPr>
        <w:t>made</w:t>
      </w:r>
      <w:proofErr w:type="gramEnd"/>
      <w:r w:rsidRPr="00B17D1C">
        <w:rPr>
          <w:rFonts w:ascii="Times New Roman" w:hAnsi="Times New Roman" w:cs="Times New Roman"/>
        </w:rPr>
        <w:t xml:space="preserve"> or opinions expressed therein are published on the understanding that the author is solely responsible for the opinion expressed therein and that its publication does not imply that such statements and/or opinions reflect the views or opinions of the Editors, Editorial Review Board or Publisher. </w:t>
      </w:r>
    </w:p>
    <w:p w14:paraId="15AA406C" w14:textId="77777777" w:rsidR="00B17D1C" w:rsidRDefault="00B17D1C" w:rsidP="00B17D1C">
      <w:pPr>
        <w:spacing w:after="200" w:line="276" w:lineRule="auto"/>
        <w:contextualSpacing/>
        <w:rPr>
          <w:rFonts w:ascii="Calibri" w:eastAsia="Calibri" w:hAnsi="Calibri" w:cs="Times New Roman"/>
          <w:b/>
        </w:rPr>
        <w:sectPr w:rsidR="00B17D1C" w:rsidSect="000768AA">
          <w:pgSz w:w="11906" w:h="16838"/>
          <w:pgMar w:top="1418" w:right="1814" w:bottom="1418" w:left="1814" w:header="709" w:footer="709" w:gutter="0"/>
          <w:cols w:space="708"/>
          <w:docGrid w:linePitch="360"/>
        </w:sectPr>
      </w:pPr>
    </w:p>
    <w:p w14:paraId="7112F50A" w14:textId="5520CA9F" w:rsidR="00214ADE" w:rsidRPr="00F238A8" w:rsidRDefault="00214ADE" w:rsidP="00F238A8">
      <w:pPr>
        <w:pStyle w:val="Articletitle"/>
        <w:rPr>
          <w:lang w:val="de-DE"/>
        </w:rPr>
      </w:pPr>
      <w:bookmarkStart w:id="40" w:name="_Toc15904079"/>
      <w:r w:rsidRPr="00214ADE">
        <w:rPr>
          <w:lang w:val="de-DE"/>
        </w:rPr>
        <w:lastRenderedPageBreak/>
        <w:t>Subscription Form</w:t>
      </w:r>
      <w:bookmarkEnd w:id="40"/>
    </w:p>
    <w:p w14:paraId="0AC0F244" w14:textId="77777777" w:rsidR="007209DB" w:rsidRDefault="007209DB" w:rsidP="00F238A8">
      <w:pPr>
        <w:pStyle w:val="Articletitle"/>
        <w:rPr>
          <w:lang w:val="de-DE"/>
        </w:rPr>
      </w:pPr>
      <w:bookmarkStart w:id="41" w:name="_Toc15904080"/>
    </w:p>
    <w:p w14:paraId="6EBD64A9" w14:textId="259ADFBB" w:rsidR="007209DB" w:rsidRPr="007209DB" w:rsidRDefault="007209DB" w:rsidP="0009253F">
      <w:pPr>
        <w:spacing w:after="0" w:line="234" w:lineRule="auto"/>
        <w:ind w:left="12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The International Journal of Pavement Engineering and Asphalt Technology is published twice a year. The subscription rates are:</w:t>
      </w:r>
    </w:p>
    <w:p w14:paraId="727EB2DF" w14:textId="77777777" w:rsidR="0009253F" w:rsidRDefault="0009253F" w:rsidP="007209DB">
      <w:pPr>
        <w:spacing w:after="0" w:line="0" w:lineRule="atLeast"/>
        <w:ind w:left="360" w:firstLine="360"/>
        <w:rPr>
          <w:rFonts w:ascii="Times New Roman" w:eastAsia="Times New Roman" w:hAnsi="Times New Roman" w:cs="Arial"/>
          <w:sz w:val="24"/>
          <w:szCs w:val="20"/>
          <w:lang w:eastAsia="en-GB"/>
        </w:rPr>
      </w:pPr>
    </w:p>
    <w:p w14:paraId="72CBA472" w14:textId="7CA21EA6" w:rsidR="007209DB" w:rsidRPr="007209DB" w:rsidRDefault="007209DB" w:rsidP="007209DB">
      <w:pPr>
        <w:spacing w:after="0" w:line="0" w:lineRule="atLeast"/>
        <w:ind w:left="360" w:firstLine="36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£120.00 annual subscription (electronic copy/s)</w:t>
      </w:r>
    </w:p>
    <w:p w14:paraId="0970AFC4" w14:textId="77777777" w:rsidR="007209DB" w:rsidRPr="007209DB" w:rsidRDefault="007209DB" w:rsidP="007209DB">
      <w:pPr>
        <w:spacing w:after="0" w:line="29" w:lineRule="exact"/>
        <w:rPr>
          <w:rFonts w:ascii="Times New Roman" w:eastAsia="Times New Roman" w:hAnsi="Times New Roman" w:cs="Arial"/>
          <w:sz w:val="24"/>
          <w:szCs w:val="20"/>
          <w:lang w:eastAsia="en-GB"/>
        </w:rPr>
      </w:pPr>
    </w:p>
    <w:p w14:paraId="4313998A" w14:textId="77777777" w:rsidR="007209DB" w:rsidRPr="007209DB" w:rsidRDefault="007209DB" w:rsidP="007209DB">
      <w:pPr>
        <w:spacing w:after="0" w:line="244" w:lineRule="auto"/>
        <w:ind w:left="720" w:right="228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£150.00 annual subscription (hard copy/s inclusive of postage) £60.00 single issue (electronic copy)</w:t>
      </w:r>
    </w:p>
    <w:p w14:paraId="61F62AD5" w14:textId="77777777" w:rsidR="007209DB" w:rsidRPr="007209DB" w:rsidRDefault="007209DB" w:rsidP="007209DB">
      <w:pPr>
        <w:spacing w:after="0" w:line="24" w:lineRule="exact"/>
        <w:rPr>
          <w:rFonts w:ascii="Times New Roman" w:eastAsia="Times New Roman" w:hAnsi="Times New Roman" w:cs="Arial"/>
          <w:sz w:val="24"/>
          <w:szCs w:val="20"/>
          <w:lang w:eastAsia="en-GB"/>
        </w:rPr>
      </w:pPr>
    </w:p>
    <w:p w14:paraId="3BD61634" w14:textId="77777777" w:rsidR="007209DB" w:rsidRPr="007209DB" w:rsidRDefault="007209DB" w:rsidP="007209DB">
      <w:pPr>
        <w:spacing w:after="0" w:line="244" w:lineRule="auto"/>
        <w:ind w:left="720" w:right="332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£80.00 single issue (hard copy inclusive of postage) £30.00 single paper (electronic copy)</w:t>
      </w:r>
    </w:p>
    <w:p w14:paraId="1F1EA727" w14:textId="77777777" w:rsidR="007209DB" w:rsidRPr="007209DB" w:rsidRDefault="007209DB" w:rsidP="007209DB">
      <w:pPr>
        <w:spacing w:after="0" w:line="311" w:lineRule="exact"/>
        <w:rPr>
          <w:rFonts w:ascii="Times New Roman" w:eastAsia="Times New Roman" w:hAnsi="Times New Roman" w:cs="Arial"/>
          <w:sz w:val="24"/>
          <w:szCs w:val="20"/>
          <w:lang w:eastAsia="en-GB"/>
        </w:rPr>
      </w:pPr>
    </w:p>
    <w:p w14:paraId="75FF49F9" w14:textId="77777777" w:rsidR="007209DB" w:rsidRPr="007209DB" w:rsidRDefault="007209DB" w:rsidP="007209DB">
      <w:pPr>
        <w:spacing w:after="0" w:line="0" w:lineRule="atLeast"/>
        <w:ind w:left="180"/>
        <w:rPr>
          <w:rFonts w:ascii="Times New Roman" w:eastAsia="Times New Roman" w:hAnsi="Times New Roman" w:cs="Arial"/>
          <w:b/>
          <w:sz w:val="24"/>
          <w:szCs w:val="20"/>
          <w:lang w:eastAsia="en-GB"/>
        </w:rPr>
      </w:pPr>
      <w:r w:rsidRPr="007209DB">
        <w:rPr>
          <w:rFonts w:ascii="Times New Roman" w:eastAsia="Times New Roman" w:hAnsi="Times New Roman" w:cs="Arial"/>
          <w:b/>
          <w:sz w:val="24"/>
          <w:szCs w:val="20"/>
          <w:lang w:eastAsia="en-GB"/>
        </w:rPr>
        <w:t>Please use the online payment by the:</w:t>
      </w:r>
    </w:p>
    <w:p w14:paraId="5DC5C83F" w14:textId="77777777" w:rsidR="007209DB" w:rsidRPr="007209DB" w:rsidRDefault="007209DB" w:rsidP="007209DB">
      <w:pPr>
        <w:spacing w:after="0" w:line="96" w:lineRule="exact"/>
        <w:rPr>
          <w:rFonts w:ascii="Times New Roman" w:eastAsia="Times New Roman" w:hAnsi="Times New Roman" w:cs="Arial"/>
          <w:sz w:val="24"/>
          <w:szCs w:val="20"/>
          <w:lang w:eastAsia="en-GB"/>
        </w:rPr>
      </w:pPr>
    </w:p>
    <w:p w14:paraId="079FFD38" w14:textId="77777777" w:rsidR="007209DB" w:rsidRPr="007209DB" w:rsidRDefault="007209DB" w:rsidP="007209DB">
      <w:pPr>
        <w:spacing w:after="0" w:line="0" w:lineRule="atLeast"/>
        <w:ind w:left="120"/>
        <w:rPr>
          <w:rFonts w:ascii="Arial" w:eastAsia="Arial" w:hAnsi="Arial" w:cs="Arial"/>
          <w:b/>
          <w:color w:val="0000FF"/>
          <w:sz w:val="20"/>
          <w:szCs w:val="20"/>
          <w:u w:val="single"/>
          <w:lang w:eastAsia="en-GB"/>
        </w:rPr>
      </w:pPr>
      <w:r w:rsidRPr="007209DB">
        <w:rPr>
          <w:rFonts w:ascii="Arial" w:eastAsia="Arial" w:hAnsi="Arial" w:cs="Arial"/>
          <w:b/>
          <w:color w:val="0000FF"/>
          <w:sz w:val="20"/>
          <w:szCs w:val="20"/>
          <w:u w:val="single"/>
          <w:lang w:eastAsia="en-GB"/>
        </w:rPr>
        <w:t>https://buyonline.ljmu.ac.uk/product-catalogue/ljmu/faculty-shop/faculty-of-engineering-technology/the-international-journal-of-pavement-engineering-and-asphalt-technology</w:t>
      </w:r>
    </w:p>
    <w:p w14:paraId="27016C3D" w14:textId="77777777" w:rsidR="0009253F" w:rsidRDefault="0009253F" w:rsidP="0009253F">
      <w:pPr>
        <w:spacing w:after="0" w:line="0" w:lineRule="atLeast"/>
        <w:rPr>
          <w:rFonts w:ascii="Times New Roman" w:eastAsia="Times New Roman" w:hAnsi="Times New Roman" w:cs="Arial"/>
          <w:b/>
          <w:sz w:val="24"/>
          <w:szCs w:val="20"/>
          <w:lang w:eastAsia="en-GB"/>
        </w:rPr>
      </w:pPr>
    </w:p>
    <w:p w14:paraId="71E55B9A" w14:textId="27273AA4" w:rsidR="007209DB" w:rsidRPr="007209DB" w:rsidRDefault="007209DB" w:rsidP="0009253F">
      <w:pPr>
        <w:spacing w:after="0" w:line="0" w:lineRule="atLeast"/>
        <w:rPr>
          <w:rFonts w:ascii="Times New Roman" w:eastAsia="Times New Roman" w:hAnsi="Times New Roman" w:cs="Arial"/>
          <w:b/>
          <w:sz w:val="24"/>
          <w:szCs w:val="20"/>
          <w:lang w:eastAsia="en-GB"/>
        </w:rPr>
      </w:pPr>
      <w:r w:rsidRPr="007209DB">
        <w:rPr>
          <w:rFonts w:ascii="Times New Roman" w:eastAsia="Times New Roman" w:hAnsi="Times New Roman" w:cs="Arial"/>
          <w:b/>
          <w:sz w:val="24"/>
          <w:szCs w:val="20"/>
          <w:lang w:eastAsia="en-GB"/>
        </w:rPr>
        <w:t>Alternatively, please complete and send the subscription form to the address below.</w:t>
      </w:r>
    </w:p>
    <w:p w14:paraId="06F825A0" w14:textId="4D3268F0" w:rsidR="007209DB" w:rsidRPr="007209DB" w:rsidRDefault="007209DB" w:rsidP="007209DB">
      <w:pPr>
        <w:spacing w:after="0" w:line="20" w:lineRule="exact"/>
        <w:rPr>
          <w:rFonts w:ascii="Times New Roman" w:eastAsia="Times New Roman" w:hAnsi="Times New Roman" w:cs="Arial"/>
          <w:sz w:val="24"/>
          <w:szCs w:val="20"/>
          <w:lang w:eastAsia="en-GB"/>
        </w:rPr>
      </w:pPr>
      <w:r w:rsidRPr="007209DB">
        <w:rPr>
          <w:rFonts w:ascii="Times New Roman" w:eastAsia="Times New Roman" w:hAnsi="Times New Roman" w:cs="Arial"/>
          <w:b/>
          <w:noProof/>
          <w:sz w:val="24"/>
          <w:szCs w:val="20"/>
          <w:lang w:eastAsia="en-GB"/>
        </w:rPr>
        <mc:AlternateContent>
          <mc:Choice Requires="wps">
            <w:drawing>
              <wp:anchor distT="0" distB="0" distL="114300" distR="114300" simplePos="0" relativeHeight="251698176" behindDoc="1" locked="0" layoutInCell="1" allowOverlap="1" wp14:anchorId="6921CF8C" wp14:editId="7A1C3474">
                <wp:simplePos x="0" y="0"/>
                <wp:positionH relativeFrom="column">
                  <wp:posOffset>156845</wp:posOffset>
                </wp:positionH>
                <wp:positionV relativeFrom="paragraph">
                  <wp:posOffset>68580</wp:posOffset>
                </wp:positionV>
                <wp:extent cx="5419090" cy="0"/>
                <wp:effectExtent l="13970" t="13970" r="5715" b="5080"/>
                <wp:wrapNone/>
                <wp:docPr id="61" name="Straight Connector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090"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EB7F1A" id="Straight Connector 61" o:spid="_x0000_s1026" alt="&quot;&quot;"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5.4pt" to="439.0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" strokeweight=".16931mm"/>
            </w:pict>
          </mc:Fallback>
        </mc:AlternateContent>
      </w:r>
      <w:r w:rsidRPr="007209DB">
        <w:rPr>
          <w:rFonts w:ascii="Times New Roman" w:eastAsia="Times New Roman" w:hAnsi="Times New Roman" w:cs="Arial"/>
          <w:b/>
          <w:noProof/>
          <w:sz w:val="24"/>
          <w:szCs w:val="20"/>
          <w:lang w:eastAsia="en-GB"/>
        </w:rPr>
        <mc:AlternateContent>
          <mc:Choice Requires="wps">
            <w:drawing>
              <wp:anchor distT="0" distB="0" distL="114300" distR="114300" simplePos="0" relativeHeight="251699200" behindDoc="1" locked="0" layoutInCell="1" allowOverlap="1" wp14:anchorId="51240CB8" wp14:editId="271549CB">
                <wp:simplePos x="0" y="0"/>
                <wp:positionH relativeFrom="column">
                  <wp:posOffset>156845</wp:posOffset>
                </wp:positionH>
                <wp:positionV relativeFrom="paragraph">
                  <wp:posOffset>425450</wp:posOffset>
                </wp:positionV>
                <wp:extent cx="5419090" cy="0"/>
                <wp:effectExtent l="13970" t="8890" r="5715" b="10160"/>
                <wp:wrapNone/>
                <wp:docPr id="60" name="Straight Connector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090"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065B7C" id="Straight Connector 60" o:spid="_x0000_s1026" alt="&quot;&quot;" style="position:absolute;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33.5pt" to="439.0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" strokeweight=".16931mm"/>
            </w:pict>
          </mc:Fallback>
        </mc:AlternateContent>
      </w:r>
      <w:r w:rsidRPr="007209DB">
        <w:rPr>
          <w:rFonts w:ascii="Times New Roman" w:eastAsia="Times New Roman" w:hAnsi="Times New Roman" w:cs="Arial"/>
          <w:b/>
          <w:noProof/>
          <w:sz w:val="24"/>
          <w:szCs w:val="20"/>
          <w:lang w:eastAsia="en-GB"/>
        </w:rPr>
        <mc:AlternateContent>
          <mc:Choice Requires="wps">
            <w:drawing>
              <wp:anchor distT="0" distB="0" distL="114300" distR="114300" simplePos="0" relativeHeight="251700224" behindDoc="1" locked="0" layoutInCell="1" allowOverlap="1" wp14:anchorId="6F08C708" wp14:editId="76BCA9C3">
                <wp:simplePos x="0" y="0"/>
                <wp:positionH relativeFrom="column">
                  <wp:posOffset>156845</wp:posOffset>
                </wp:positionH>
                <wp:positionV relativeFrom="paragraph">
                  <wp:posOffset>781685</wp:posOffset>
                </wp:positionV>
                <wp:extent cx="5419090" cy="0"/>
                <wp:effectExtent l="13970" t="12700" r="5715" b="6350"/>
                <wp:wrapNone/>
                <wp:docPr id="59" name="Straight Connector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D1FE5F" id="Straight Connector 59" o:spid="_x0000_s1026" alt="&quot;&quot;" style="position:absolute;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61.55pt" to="439.05pt,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" strokeweight=".48pt"/>
            </w:pict>
          </mc:Fallback>
        </mc:AlternateContent>
      </w:r>
      <w:r w:rsidRPr="007209DB">
        <w:rPr>
          <w:rFonts w:ascii="Times New Roman" w:eastAsia="Times New Roman" w:hAnsi="Times New Roman" w:cs="Arial"/>
          <w:b/>
          <w:noProof/>
          <w:sz w:val="24"/>
          <w:szCs w:val="20"/>
          <w:lang w:eastAsia="en-GB"/>
        </w:rPr>
        <mc:AlternateContent>
          <mc:Choice Requires="wps">
            <w:drawing>
              <wp:anchor distT="0" distB="0" distL="114300" distR="114300" simplePos="0" relativeHeight="251701248" behindDoc="1" locked="0" layoutInCell="1" allowOverlap="1" wp14:anchorId="3EC87617" wp14:editId="3EC9A6CF">
                <wp:simplePos x="0" y="0"/>
                <wp:positionH relativeFrom="column">
                  <wp:posOffset>160020</wp:posOffset>
                </wp:positionH>
                <wp:positionV relativeFrom="paragraph">
                  <wp:posOffset>65405</wp:posOffset>
                </wp:positionV>
                <wp:extent cx="0" cy="3197860"/>
                <wp:effectExtent l="7620" t="10795" r="11430" b="10795"/>
                <wp:wrapNone/>
                <wp:docPr id="58" name="Straight Connector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9786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3FC5C9" id="Straight Connector 58" o:spid="_x0000_s1026" alt="&quot;&quot;"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5.15pt" to="12.6pt,2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" strokeweight=".16931mm"/>
            </w:pict>
          </mc:Fallback>
        </mc:AlternateContent>
      </w:r>
      <w:r w:rsidRPr="007209DB">
        <w:rPr>
          <w:rFonts w:ascii="Times New Roman" w:eastAsia="Times New Roman" w:hAnsi="Times New Roman" w:cs="Arial"/>
          <w:b/>
          <w:noProof/>
          <w:sz w:val="24"/>
          <w:szCs w:val="20"/>
          <w:lang w:eastAsia="en-GB"/>
        </w:rPr>
        <mc:AlternateContent>
          <mc:Choice Requires="wps">
            <w:drawing>
              <wp:anchor distT="0" distB="0" distL="114300" distR="114300" simplePos="0" relativeHeight="251702272" behindDoc="1" locked="0" layoutInCell="1" allowOverlap="1" wp14:anchorId="2B6737AF" wp14:editId="59112E89">
                <wp:simplePos x="0" y="0"/>
                <wp:positionH relativeFrom="column">
                  <wp:posOffset>2541270</wp:posOffset>
                </wp:positionH>
                <wp:positionV relativeFrom="paragraph">
                  <wp:posOffset>65405</wp:posOffset>
                </wp:positionV>
                <wp:extent cx="0" cy="2679700"/>
                <wp:effectExtent l="7620" t="10795" r="11430" b="5080"/>
                <wp:wrapNone/>
                <wp:docPr id="56" name="Straight Connector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7970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0E4AEC" id="Straight Connector 56" o:spid="_x0000_s1026" alt="&quot;&quot;"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1pt,5.15pt" to="200.1pt,2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" strokeweight=".16931mm"/>
            </w:pict>
          </mc:Fallback>
        </mc:AlternateContent>
      </w:r>
      <w:r w:rsidRPr="007209DB">
        <w:rPr>
          <w:rFonts w:ascii="Times New Roman" w:eastAsia="Times New Roman" w:hAnsi="Times New Roman" w:cs="Arial"/>
          <w:b/>
          <w:noProof/>
          <w:sz w:val="24"/>
          <w:szCs w:val="20"/>
          <w:lang w:eastAsia="en-GB"/>
        </w:rPr>
        <mc:AlternateContent>
          <mc:Choice Requires="wps">
            <w:drawing>
              <wp:anchor distT="0" distB="0" distL="114300" distR="114300" simplePos="0" relativeHeight="251703296" behindDoc="1" locked="0" layoutInCell="1" allowOverlap="1" wp14:anchorId="31CFFA8F" wp14:editId="033327B9">
                <wp:simplePos x="0" y="0"/>
                <wp:positionH relativeFrom="column">
                  <wp:posOffset>5572760</wp:posOffset>
                </wp:positionH>
                <wp:positionV relativeFrom="paragraph">
                  <wp:posOffset>65405</wp:posOffset>
                </wp:positionV>
                <wp:extent cx="0" cy="3197860"/>
                <wp:effectExtent l="10160" t="10795" r="8890" b="10795"/>
                <wp:wrapNone/>
                <wp:docPr id="55" name="Straight Connector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9786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CBA1C7" id="Straight Connector 55" o:spid="_x0000_s1026" alt="&quot;&quot;" style="position:absolute;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8.8pt,5.15pt" to="438.8pt,2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" strokeweight=".48pt"/>
            </w:pict>
          </mc:Fallback>
        </mc:AlternateContent>
      </w:r>
    </w:p>
    <w:p w14:paraId="78C81635" w14:textId="77777777" w:rsidR="007209DB" w:rsidRPr="007209DB" w:rsidRDefault="007209DB" w:rsidP="007209DB">
      <w:pPr>
        <w:spacing w:after="0" w:line="83" w:lineRule="exact"/>
        <w:rPr>
          <w:rFonts w:ascii="Times New Roman" w:eastAsia="Times New Roman" w:hAnsi="Times New Roman" w:cs="Arial"/>
          <w:sz w:val="24"/>
          <w:szCs w:val="20"/>
          <w:lang w:eastAsia="en-GB"/>
        </w:rPr>
      </w:pPr>
    </w:p>
    <w:p w14:paraId="2F08DA1A" w14:textId="77777777" w:rsidR="007209DB" w:rsidRPr="007209DB" w:rsidRDefault="007209DB" w:rsidP="007209DB">
      <w:pPr>
        <w:spacing w:after="0" w:line="0" w:lineRule="atLeast"/>
        <w:ind w:left="254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Total Cost (£)</w:t>
      </w:r>
    </w:p>
    <w:p w14:paraId="01A3F230" w14:textId="77777777" w:rsidR="007209DB" w:rsidRPr="007209DB" w:rsidRDefault="007209DB" w:rsidP="007209DB">
      <w:pPr>
        <w:spacing w:after="0" w:line="286" w:lineRule="exact"/>
        <w:rPr>
          <w:rFonts w:ascii="Times New Roman" w:eastAsia="Times New Roman" w:hAnsi="Times New Roman" w:cs="Arial"/>
          <w:sz w:val="24"/>
          <w:szCs w:val="20"/>
          <w:lang w:eastAsia="en-GB"/>
        </w:rPr>
      </w:pPr>
    </w:p>
    <w:p w14:paraId="098ECDA5" w14:textId="77777777" w:rsidR="007209DB" w:rsidRPr="007209DB" w:rsidRDefault="007209DB" w:rsidP="007209DB">
      <w:pPr>
        <w:spacing w:after="0" w:line="0" w:lineRule="atLeast"/>
        <w:ind w:left="326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Name:</w:t>
      </w:r>
    </w:p>
    <w:p w14:paraId="4673DAE1" w14:textId="77777777" w:rsidR="007209DB" w:rsidRPr="007209DB" w:rsidRDefault="007209DB" w:rsidP="007209DB">
      <w:pPr>
        <w:spacing w:after="0" w:line="288" w:lineRule="exact"/>
        <w:rPr>
          <w:rFonts w:ascii="Times New Roman" w:eastAsia="Times New Roman" w:hAnsi="Times New Roman" w:cs="Arial"/>
          <w:sz w:val="24"/>
          <w:szCs w:val="20"/>
          <w:lang w:eastAsia="en-GB"/>
        </w:rPr>
      </w:pPr>
    </w:p>
    <w:p w14:paraId="65A0C7F5" w14:textId="77777777" w:rsidR="007209DB" w:rsidRPr="007209DB" w:rsidRDefault="007209DB" w:rsidP="007209DB">
      <w:pPr>
        <w:spacing w:after="0" w:line="0" w:lineRule="atLeast"/>
        <w:ind w:left="226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Company Name:</w:t>
      </w:r>
    </w:p>
    <w:p w14:paraId="6423FED5" w14:textId="03FA7047" w:rsidR="007209DB" w:rsidRPr="007209DB" w:rsidRDefault="007209DB" w:rsidP="007209DB">
      <w:pPr>
        <w:spacing w:after="0" w:line="20" w:lineRule="exact"/>
        <w:rPr>
          <w:rFonts w:ascii="Times New Roman" w:eastAsia="Times New Roman" w:hAnsi="Times New Roman" w:cs="Arial"/>
          <w:sz w:val="24"/>
          <w:szCs w:val="20"/>
          <w:lang w:eastAsia="en-GB"/>
        </w:rPr>
      </w:pPr>
      <w:r w:rsidRPr="007209DB">
        <w:rPr>
          <w:rFonts w:ascii="Times New Roman" w:eastAsia="Times New Roman" w:hAnsi="Times New Roman" w:cs="Arial"/>
          <w:noProof/>
          <w:sz w:val="24"/>
          <w:szCs w:val="20"/>
          <w:lang w:eastAsia="en-GB"/>
        </w:rPr>
        <mc:AlternateContent>
          <mc:Choice Requires="wps">
            <w:drawing>
              <wp:anchor distT="0" distB="0" distL="114300" distR="114300" simplePos="0" relativeHeight="251704320" behindDoc="1" locked="0" layoutInCell="1" allowOverlap="1" wp14:anchorId="12CC0C74" wp14:editId="5C87918A">
                <wp:simplePos x="0" y="0"/>
                <wp:positionH relativeFrom="column">
                  <wp:posOffset>156845</wp:posOffset>
                </wp:positionH>
                <wp:positionV relativeFrom="paragraph">
                  <wp:posOffset>184150</wp:posOffset>
                </wp:positionV>
                <wp:extent cx="5419090" cy="0"/>
                <wp:effectExtent l="13970" t="8890" r="5715" b="10160"/>
                <wp:wrapNone/>
                <wp:docPr id="54" name="Straight Connector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090"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45DBF7" id="Straight Connector 54" o:spid="_x0000_s1026" alt="&quot;&quot;"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14.5pt" to="439.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" strokeweight=".16931mm"/>
            </w:pict>
          </mc:Fallback>
        </mc:AlternateContent>
      </w:r>
    </w:p>
    <w:p w14:paraId="53F422BF" w14:textId="77777777" w:rsidR="007209DB" w:rsidRPr="007209DB" w:rsidRDefault="007209DB" w:rsidP="007209DB">
      <w:pPr>
        <w:spacing w:after="0" w:line="266" w:lineRule="exact"/>
        <w:rPr>
          <w:rFonts w:ascii="Times New Roman" w:eastAsia="Times New Roman" w:hAnsi="Times New Roman" w:cs="Arial"/>
          <w:sz w:val="24"/>
          <w:szCs w:val="20"/>
          <w:lang w:eastAsia="en-GB"/>
        </w:rPr>
      </w:pPr>
    </w:p>
    <w:p w14:paraId="0D77935E" w14:textId="0437647A" w:rsidR="007209DB" w:rsidRPr="007209DB" w:rsidRDefault="007209DB" w:rsidP="0009253F">
      <w:pPr>
        <w:spacing w:after="0" w:line="0" w:lineRule="atLeast"/>
        <w:ind w:left="304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Address:</w:t>
      </w:r>
      <w:r w:rsidRPr="007209DB">
        <w:rPr>
          <w:rFonts w:ascii="Times New Roman" w:eastAsia="Times New Roman" w:hAnsi="Times New Roman" w:cs="Arial"/>
          <w:noProof/>
          <w:sz w:val="24"/>
          <w:szCs w:val="20"/>
          <w:lang w:eastAsia="en-GB"/>
        </w:rPr>
        <mc:AlternateContent>
          <mc:Choice Requires="wps">
            <w:drawing>
              <wp:anchor distT="0" distB="0" distL="114300" distR="114300" simplePos="0" relativeHeight="251705344" behindDoc="1" locked="0" layoutInCell="1" allowOverlap="1" wp14:anchorId="39068313" wp14:editId="57E730DA">
                <wp:simplePos x="0" y="0"/>
                <wp:positionH relativeFrom="column">
                  <wp:posOffset>156845</wp:posOffset>
                </wp:positionH>
                <wp:positionV relativeFrom="paragraph">
                  <wp:posOffset>360045</wp:posOffset>
                </wp:positionV>
                <wp:extent cx="5419090" cy="0"/>
                <wp:effectExtent l="13970" t="8255" r="5715" b="10795"/>
                <wp:wrapNone/>
                <wp:docPr id="53" name="Straight Connector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FB9E4" id="Straight Connector 53" o:spid="_x0000_s1026" alt="&quot;&quot;" style="position:absolute;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28.35pt" to="439.05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" strokeweight=".48pt"/>
            </w:pict>
          </mc:Fallback>
        </mc:AlternateContent>
      </w:r>
    </w:p>
    <w:p w14:paraId="3F5D2948" w14:textId="77777777" w:rsidR="007209DB" w:rsidRPr="007209DB" w:rsidRDefault="007209DB" w:rsidP="007209DB">
      <w:pPr>
        <w:spacing w:after="0" w:line="342" w:lineRule="exact"/>
        <w:rPr>
          <w:rFonts w:ascii="Times New Roman" w:eastAsia="Times New Roman" w:hAnsi="Times New Roman" w:cs="Arial"/>
          <w:sz w:val="24"/>
          <w:szCs w:val="20"/>
          <w:lang w:eastAsia="en-GB"/>
        </w:rPr>
      </w:pPr>
    </w:p>
    <w:p w14:paraId="74058878" w14:textId="77777777" w:rsidR="007209DB" w:rsidRPr="007209DB" w:rsidRDefault="007209DB" w:rsidP="007209DB">
      <w:pPr>
        <w:spacing w:after="0" w:line="0" w:lineRule="atLeast"/>
        <w:ind w:left="282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Telephone:</w:t>
      </w:r>
    </w:p>
    <w:p w14:paraId="13515138" w14:textId="3AFD1E1F" w:rsidR="007209DB" w:rsidRPr="007209DB" w:rsidRDefault="007209DB" w:rsidP="007209DB">
      <w:pPr>
        <w:spacing w:after="0" w:line="20" w:lineRule="exact"/>
        <w:rPr>
          <w:rFonts w:ascii="Times New Roman" w:eastAsia="Times New Roman" w:hAnsi="Times New Roman" w:cs="Arial"/>
          <w:sz w:val="24"/>
          <w:szCs w:val="20"/>
          <w:lang w:eastAsia="en-GB"/>
        </w:rPr>
      </w:pPr>
      <w:r w:rsidRPr="007209DB">
        <w:rPr>
          <w:rFonts w:ascii="Times New Roman" w:eastAsia="Times New Roman" w:hAnsi="Times New Roman" w:cs="Arial"/>
          <w:noProof/>
          <w:sz w:val="24"/>
          <w:szCs w:val="20"/>
          <w:lang w:eastAsia="en-GB"/>
        </w:rPr>
        <mc:AlternateContent>
          <mc:Choice Requires="wps">
            <w:drawing>
              <wp:anchor distT="0" distB="0" distL="114300" distR="114300" simplePos="0" relativeHeight="251706368" behindDoc="1" locked="0" layoutInCell="1" allowOverlap="1" wp14:anchorId="49DF4DF0" wp14:editId="5B4A043E">
                <wp:simplePos x="0" y="0"/>
                <wp:positionH relativeFrom="column">
                  <wp:posOffset>156845</wp:posOffset>
                </wp:positionH>
                <wp:positionV relativeFrom="paragraph">
                  <wp:posOffset>184150</wp:posOffset>
                </wp:positionV>
                <wp:extent cx="5419090" cy="0"/>
                <wp:effectExtent l="13970" t="12065" r="5715" b="6985"/>
                <wp:wrapNone/>
                <wp:docPr id="51" name="Straight Connector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3C95CB" id="Straight Connector 51" o:spid="_x0000_s1026" alt="&quot;&quot;"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14.5pt" to="439.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" strokeweight=".48pt"/>
            </w:pict>
          </mc:Fallback>
        </mc:AlternateContent>
      </w:r>
    </w:p>
    <w:p w14:paraId="31A57AEE" w14:textId="77777777" w:rsidR="007209DB" w:rsidRPr="007209DB" w:rsidRDefault="007209DB" w:rsidP="007209DB">
      <w:pPr>
        <w:spacing w:after="0" w:line="266" w:lineRule="exact"/>
        <w:rPr>
          <w:rFonts w:ascii="Times New Roman" w:eastAsia="Times New Roman" w:hAnsi="Times New Roman" w:cs="Arial"/>
          <w:sz w:val="24"/>
          <w:szCs w:val="20"/>
          <w:lang w:eastAsia="en-GB"/>
        </w:rPr>
      </w:pPr>
    </w:p>
    <w:p w14:paraId="3469CF08" w14:textId="77777777" w:rsidR="007209DB" w:rsidRPr="007209DB" w:rsidRDefault="007209DB" w:rsidP="007209DB">
      <w:pPr>
        <w:spacing w:after="0" w:line="0" w:lineRule="atLeast"/>
        <w:ind w:left="290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Facsimile:</w:t>
      </w:r>
    </w:p>
    <w:p w14:paraId="5A384630" w14:textId="3BDC5441" w:rsidR="007209DB" w:rsidRPr="007209DB" w:rsidRDefault="007209DB" w:rsidP="007209DB">
      <w:pPr>
        <w:spacing w:after="0" w:line="20" w:lineRule="exact"/>
        <w:rPr>
          <w:rFonts w:ascii="Times New Roman" w:eastAsia="Times New Roman" w:hAnsi="Times New Roman" w:cs="Arial"/>
          <w:sz w:val="24"/>
          <w:szCs w:val="20"/>
          <w:lang w:eastAsia="en-GB"/>
        </w:rPr>
      </w:pPr>
      <w:r w:rsidRPr="007209DB">
        <w:rPr>
          <w:rFonts w:ascii="Times New Roman" w:eastAsia="Times New Roman" w:hAnsi="Times New Roman" w:cs="Arial"/>
          <w:noProof/>
          <w:sz w:val="24"/>
          <w:szCs w:val="20"/>
          <w:lang w:eastAsia="en-GB"/>
        </w:rPr>
        <mc:AlternateContent>
          <mc:Choice Requires="wps">
            <w:drawing>
              <wp:anchor distT="0" distB="0" distL="114300" distR="114300" simplePos="0" relativeHeight="251707392" behindDoc="1" locked="0" layoutInCell="1" allowOverlap="1" wp14:anchorId="16BDC875" wp14:editId="4191B1B0">
                <wp:simplePos x="0" y="0"/>
                <wp:positionH relativeFrom="column">
                  <wp:posOffset>156845</wp:posOffset>
                </wp:positionH>
                <wp:positionV relativeFrom="paragraph">
                  <wp:posOffset>184150</wp:posOffset>
                </wp:positionV>
                <wp:extent cx="5419090" cy="0"/>
                <wp:effectExtent l="13970" t="6985" r="5715" b="12065"/>
                <wp:wrapNone/>
                <wp:docPr id="50" name="Straight Connector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090"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8DAC4" id="Straight Connector 50" o:spid="_x0000_s1026" alt="&quot;&quot;" style="position:absolute;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14.5pt" to="439.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" strokeweight=".16931mm"/>
            </w:pict>
          </mc:Fallback>
        </mc:AlternateContent>
      </w:r>
    </w:p>
    <w:p w14:paraId="3BE988F0" w14:textId="77777777" w:rsidR="007209DB" w:rsidRPr="007209DB" w:rsidRDefault="007209DB" w:rsidP="007209DB">
      <w:pPr>
        <w:spacing w:after="0" w:line="266" w:lineRule="exact"/>
        <w:rPr>
          <w:rFonts w:ascii="Times New Roman" w:eastAsia="Times New Roman" w:hAnsi="Times New Roman" w:cs="Arial"/>
          <w:sz w:val="24"/>
          <w:szCs w:val="20"/>
          <w:lang w:eastAsia="en-GB"/>
        </w:rPr>
      </w:pPr>
    </w:p>
    <w:p w14:paraId="09372F70" w14:textId="77777777" w:rsidR="007209DB" w:rsidRPr="007209DB" w:rsidRDefault="007209DB" w:rsidP="007209DB">
      <w:pPr>
        <w:spacing w:after="0" w:line="0" w:lineRule="atLeast"/>
        <w:ind w:left="3180"/>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E-mail:</w:t>
      </w:r>
    </w:p>
    <w:p w14:paraId="2523A3C5" w14:textId="07E18621" w:rsidR="007209DB" w:rsidRPr="007209DB" w:rsidRDefault="007209DB" w:rsidP="007209DB">
      <w:pPr>
        <w:spacing w:after="0" w:line="20" w:lineRule="exact"/>
        <w:rPr>
          <w:rFonts w:ascii="Times New Roman" w:eastAsia="Times New Roman" w:hAnsi="Times New Roman" w:cs="Arial"/>
          <w:sz w:val="24"/>
          <w:szCs w:val="20"/>
          <w:lang w:eastAsia="en-GB"/>
        </w:rPr>
      </w:pPr>
      <w:r w:rsidRPr="007209DB">
        <w:rPr>
          <w:rFonts w:ascii="Times New Roman" w:eastAsia="Times New Roman" w:hAnsi="Times New Roman" w:cs="Arial"/>
          <w:noProof/>
          <w:sz w:val="24"/>
          <w:szCs w:val="20"/>
          <w:lang w:eastAsia="en-GB"/>
        </w:rPr>
        <mc:AlternateContent>
          <mc:Choice Requires="wps">
            <w:drawing>
              <wp:anchor distT="0" distB="0" distL="114300" distR="114300" simplePos="0" relativeHeight="251708416" behindDoc="1" locked="0" layoutInCell="1" allowOverlap="1" wp14:anchorId="09BFE2EF" wp14:editId="0D5A8DC0">
                <wp:simplePos x="0" y="0"/>
                <wp:positionH relativeFrom="column">
                  <wp:posOffset>156845</wp:posOffset>
                </wp:positionH>
                <wp:positionV relativeFrom="paragraph">
                  <wp:posOffset>184150</wp:posOffset>
                </wp:positionV>
                <wp:extent cx="5419090" cy="0"/>
                <wp:effectExtent l="13970" t="11430" r="5715" b="7620"/>
                <wp:wrapNone/>
                <wp:docPr id="42" name="Straight Connector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36691B" id="Straight Connector 42" o:spid="_x0000_s1026" alt="&quot;&quot;"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14.5pt" to="439.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" strokeweight=".48pt"/>
            </w:pict>
          </mc:Fallback>
        </mc:AlternateContent>
      </w:r>
    </w:p>
    <w:p w14:paraId="634E8C5D" w14:textId="77777777" w:rsidR="007209DB" w:rsidRPr="007209DB" w:rsidRDefault="007209DB" w:rsidP="007209DB">
      <w:pPr>
        <w:spacing w:after="0" w:line="266" w:lineRule="exact"/>
        <w:rPr>
          <w:rFonts w:ascii="Times New Roman" w:eastAsia="Times New Roman" w:hAnsi="Times New Roman" w:cs="Arial"/>
          <w:sz w:val="24"/>
          <w:szCs w:val="20"/>
          <w:lang w:eastAsia="en-GB"/>
        </w:rPr>
      </w:pPr>
    </w:p>
    <w:p w14:paraId="576BB6C8" w14:textId="77777777" w:rsidR="007209DB" w:rsidRPr="007209DB" w:rsidRDefault="007209DB" w:rsidP="007209DB">
      <w:pPr>
        <w:spacing w:after="0" w:line="0" w:lineRule="atLeast"/>
        <w:ind w:right="40"/>
        <w:jc w:val="center"/>
        <w:rPr>
          <w:rFonts w:ascii="Times New Roman" w:eastAsia="Times New Roman" w:hAnsi="Times New Roman" w:cs="Arial"/>
          <w:sz w:val="24"/>
          <w:szCs w:val="20"/>
          <w:lang w:eastAsia="en-GB"/>
        </w:rPr>
      </w:pPr>
      <w:r w:rsidRPr="007209DB">
        <w:rPr>
          <w:rFonts w:ascii="Times New Roman" w:eastAsia="Times New Roman" w:hAnsi="Times New Roman" w:cs="Arial"/>
          <w:sz w:val="24"/>
          <w:szCs w:val="20"/>
          <w:lang w:eastAsia="en-GB"/>
        </w:rPr>
        <w:t>By Cheque Only Payable in £ from a UK Bank account</w:t>
      </w:r>
    </w:p>
    <w:p w14:paraId="1AD03629" w14:textId="66A999AC" w:rsidR="007209DB" w:rsidRDefault="007209DB" w:rsidP="0009253F">
      <w:pPr>
        <w:spacing w:after="0" w:line="20" w:lineRule="exact"/>
        <w:rPr>
          <w:rFonts w:ascii="Times New Roman" w:eastAsia="Times New Roman" w:hAnsi="Times New Roman" w:cs="Arial"/>
          <w:sz w:val="24"/>
          <w:szCs w:val="20"/>
          <w:lang w:eastAsia="en-GB"/>
        </w:rPr>
      </w:pPr>
      <w:r w:rsidRPr="007209DB">
        <w:rPr>
          <w:rFonts w:ascii="Times New Roman" w:eastAsia="Times New Roman" w:hAnsi="Times New Roman" w:cs="Arial"/>
          <w:noProof/>
          <w:sz w:val="24"/>
          <w:szCs w:val="20"/>
          <w:lang w:eastAsia="en-GB"/>
        </w:rPr>
        <mc:AlternateContent>
          <mc:Choice Requires="wps">
            <w:drawing>
              <wp:anchor distT="0" distB="0" distL="114300" distR="114300" simplePos="0" relativeHeight="251709440" behindDoc="1" locked="0" layoutInCell="1" allowOverlap="1" wp14:anchorId="2171A7AB" wp14:editId="65FCA5EF">
                <wp:simplePos x="0" y="0"/>
                <wp:positionH relativeFrom="column">
                  <wp:posOffset>156845</wp:posOffset>
                </wp:positionH>
                <wp:positionV relativeFrom="paragraph">
                  <wp:posOffset>346075</wp:posOffset>
                </wp:positionV>
                <wp:extent cx="5419090" cy="0"/>
                <wp:effectExtent l="13970" t="6350" r="5715" b="12700"/>
                <wp:wrapNone/>
                <wp:docPr id="41" name="Straight Connector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C62ACB" id="Straight Connector 41" o:spid="_x0000_s1026" alt="&quot;&quot;"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27.25pt" to="439.0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" strokeweight=".48pt"/>
            </w:pict>
          </mc:Fallback>
        </mc:AlternateContent>
      </w:r>
    </w:p>
    <w:p w14:paraId="13793720" w14:textId="2C447FB9" w:rsidR="0009253F" w:rsidRDefault="0009253F" w:rsidP="0009253F">
      <w:pPr>
        <w:spacing w:after="0" w:line="20" w:lineRule="exact"/>
        <w:rPr>
          <w:rFonts w:ascii="Times New Roman" w:eastAsia="Times New Roman" w:hAnsi="Times New Roman" w:cs="Arial"/>
          <w:sz w:val="24"/>
          <w:szCs w:val="20"/>
          <w:lang w:eastAsia="en-GB"/>
        </w:rPr>
      </w:pPr>
    </w:p>
    <w:p w14:paraId="5AE49F6B" w14:textId="0FC4A317" w:rsidR="0009253F" w:rsidRDefault="0009253F" w:rsidP="0009253F">
      <w:pPr>
        <w:spacing w:after="0" w:line="20" w:lineRule="exact"/>
        <w:rPr>
          <w:rFonts w:ascii="Times New Roman" w:eastAsia="Times New Roman" w:hAnsi="Times New Roman" w:cs="Arial"/>
          <w:sz w:val="24"/>
          <w:szCs w:val="20"/>
          <w:lang w:eastAsia="en-GB"/>
        </w:rPr>
      </w:pPr>
    </w:p>
    <w:p w14:paraId="05B16D52" w14:textId="02BB8C9A" w:rsidR="0009253F" w:rsidRDefault="0009253F" w:rsidP="0009253F">
      <w:pPr>
        <w:spacing w:after="0" w:line="20" w:lineRule="exact"/>
        <w:rPr>
          <w:rFonts w:ascii="Times New Roman" w:eastAsia="Times New Roman" w:hAnsi="Times New Roman" w:cs="Arial"/>
          <w:sz w:val="24"/>
          <w:szCs w:val="20"/>
          <w:lang w:eastAsia="en-GB"/>
        </w:rPr>
      </w:pPr>
    </w:p>
    <w:p w14:paraId="700DB10E" w14:textId="584E605F" w:rsidR="0009253F" w:rsidRDefault="0009253F" w:rsidP="0009253F">
      <w:pPr>
        <w:spacing w:after="0" w:line="20" w:lineRule="exact"/>
        <w:rPr>
          <w:rFonts w:ascii="Times New Roman" w:eastAsia="Times New Roman" w:hAnsi="Times New Roman" w:cs="Arial"/>
          <w:sz w:val="24"/>
          <w:szCs w:val="20"/>
          <w:lang w:eastAsia="en-GB"/>
        </w:rPr>
      </w:pPr>
    </w:p>
    <w:p w14:paraId="51D3F7D9" w14:textId="4BD829C8" w:rsidR="0009253F" w:rsidRDefault="0009253F" w:rsidP="0009253F">
      <w:pPr>
        <w:spacing w:after="0" w:line="20" w:lineRule="exact"/>
        <w:rPr>
          <w:rFonts w:ascii="Times New Roman" w:eastAsia="Times New Roman" w:hAnsi="Times New Roman" w:cs="Arial"/>
          <w:sz w:val="24"/>
          <w:szCs w:val="20"/>
          <w:lang w:eastAsia="en-GB"/>
        </w:rPr>
      </w:pPr>
    </w:p>
    <w:p w14:paraId="3EC7B15A" w14:textId="0DEB9F6B" w:rsidR="0009253F" w:rsidRDefault="0009253F" w:rsidP="0009253F">
      <w:pPr>
        <w:spacing w:after="0" w:line="20" w:lineRule="exact"/>
        <w:rPr>
          <w:rFonts w:ascii="Times New Roman" w:eastAsia="Times New Roman" w:hAnsi="Times New Roman" w:cs="Arial"/>
          <w:sz w:val="24"/>
          <w:szCs w:val="20"/>
          <w:lang w:eastAsia="en-GB"/>
        </w:rPr>
      </w:pPr>
    </w:p>
    <w:p w14:paraId="234F778E" w14:textId="3AAA5874" w:rsidR="0009253F" w:rsidRDefault="0009253F" w:rsidP="0009253F">
      <w:pPr>
        <w:spacing w:after="0" w:line="20" w:lineRule="exact"/>
        <w:rPr>
          <w:rFonts w:ascii="Times New Roman" w:eastAsia="Times New Roman" w:hAnsi="Times New Roman" w:cs="Arial"/>
          <w:sz w:val="24"/>
          <w:szCs w:val="20"/>
          <w:lang w:eastAsia="en-GB"/>
        </w:rPr>
      </w:pPr>
    </w:p>
    <w:p w14:paraId="34103A20" w14:textId="6D92AB40" w:rsidR="0009253F" w:rsidRDefault="0009253F" w:rsidP="0009253F">
      <w:pPr>
        <w:spacing w:after="0" w:line="20" w:lineRule="exact"/>
        <w:rPr>
          <w:rFonts w:ascii="Times New Roman" w:eastAsia="Times New Roman" w:hAnsi="Times New Roman" w:cs="Arial"/>
          <w:sz w:val="24"/>
          <w:szCs w:val="20"/>
          <w:lang w:eastAsia="en-GB"/>
        </w:rPr>
      </w:pPr>
    </w:p>
    <w:p w14:paraId="2EC096FC" w14:textId="2D6D0835" w:rsidR="0009253F" w:rsidRDefault="0009253F" w:rsidP="0009253F">
      <w:pPr>
        <w:spacing w:after="0" w:line="20" w:lineRule="exact"/>
        <w:rPr>
          <w:rFonts w:ascii="Times New Roman" w:eastAsia="Times New Roman" w:hAnsi="Times New Roman" w:cs="Arial"/>
          <w:sz w:val="24"/>
          <w:szCs w:val="20"/>
          <w:lang w:eastAsia="en-GB"/>
        </w:rPr>
      </w:pPr>
    </w:p>
    <w:p w14:paraId="4AE097BE" w14:textId="252A4099" w:rsidR="0009253F" w:rsidRDefault="0009253F" w:rsidP="0009253F">
      <w:pPr>
        <w:spacing w:after="0" w:line="20" w:lineRule="exact"/>
        <w:rPr>
          <w:rFonts w:ascii="Times New Roman" w:eastAsia="Times New Roman" w:hAnsi="Times New Roman" w:cs="Arial"/>
          <w:sz w:val="24"/>
          <w:szCs w:val="20"/>
          <w:lang w:eastAsia="en-GB"/>
        </w:rPr>
      </w:pPr>
    </w:p>
    <w:p w14:paraId="60FCE8A0" w14:textId="6175210F" w:rsidR="0009253F" w:rsidRDefault="0009253F" w:rsidP="0009253F">
      <w:pPr>
        <w:spacing w:after="0" w:line="20" w:lineRule="exact"/>
        <w:rPr>
          <w:rFonts w:ascii="Times New Roman" w:eastAsia="Times New Roman" w:hAnsi="Times New Roman" w:cs="Arial"/>
          <w:sz w:val="24"/>
          <w:szCs w:val="20"/>
          <w:lang w:eastAsia="en-GB"/>
        </w:rPr>
      </w:pPr>
    </w:p>
    <w:p w14:paraId="65821B9B" w14:textId="4B69FD5F" w:rsidR="0009253F" w:rsidRDefault="0009253F" w:rsidP="0009253F">
      <w:pPr>
        <w:spacing w:after="0" w:line="20" w:lineRule="exact"/>
        <w:rPr>
          <w:rFonts w:ascii="Times New Roman" w:eastAsia="Times New Roman" w:hAnsi="Times New Roman" w:cs="Arial"/>
          <w:sz w:val="24"/>
          <w:szCs w:val="20"/>
          <w:lang w:eastAsia="en-GB"/>
        </w:rPr>
      </w:pPr>
    </w:p>
    <w:p w14:paraId="3C2A0D37" w14:textId="3449B971" w:rsidR="0009253F" w:rsidRDefault="0009253F" w:rsidP="0009253F">
      <w:pPr>
        <w:spacing w:after="0" w:line="20" w:lineRule="exact"/>
        <w:rPr>
          <w:rFonts w:ascii="Times New Roman" w:eastAsia="Times New Roman" w:hAnsi="Times New Roman" w:cs="Arial"/>
          <w:sz w:val="24"/>
          <w:szCs w:val="20"/>
          <w:lang w:eastAsia="en-GB"/>
        </w:rPr>
      </w:pPr>
    </w:p>
    <w:p w14:paraId="0B5C0250" w14:textId="63D17DDE" w:rsidR="0009253F" w:rsidRDefault="0009253F" w:rsidP="0009253F">
      <w:pPr>
        <w:spacing w:after="0" w:line="20" w:lineRule="exact"/>
        <w:rPr>
          <w:rFonts w:ascii="Times New Roman" w:eastAsia="Times New Roman" w:hAnsi="Times New Roman" w:cs="Arial"/>
          <w:sz w:val="24"/>
          <w:szCs w:val="20"/>
          <w:lang w:eastAsia="en-GB"/>
        </w:rPr>
      </w:pPr>
    </w:p>
    <w:p w14:paraId="76D6A070" w14:textId="22D5CD05" w:rsidR="0009253F" w:rsidRDefault="0009253F" w:rsidP="0009253F">
      <w:pPr>
        <w:spacing w:after="0" w:line="20" w:lineRule="exact"/>
        <w:rPr>
          <w:rFonts w:ascii="Times New Roman" w:eastAsia="Times New Roman" w:hAnsi="Times New Roman" w:cs="Arial"/>
          <w:sz w:val="24"/>
          <w:szCs w:val="20"/>
          <w:lang w:eastAsia="en-GB"/>
        </w:rPr>
      </w:pPr>
    </w:p>
    <w:p w14:paraId="7F26F4AE" w14:textId="1485BC70" w:rsidR="0009253F" w:rsidRDefault="0009253F" w:rsidP="0009253F">
      <w:pPr>
        <w:spacing w:after="0" w:line="20" w:lineRule="exact"/>
        <w:rPr>
          <w:rFonts w:ascii="Times New Roman" w:eastAsia="Times New Roman" w:hAnsi="Times New Roman" w:cs="Arial"/>
          <w:sz w:val="24"/>
          <w:szCs w:val="20"/>
          <w:lang w:eastAsia="en-GB"/>
        </w:rPr>
      </w:pPr>
    </w:p>
    <w:p w14:paraId="699AC6AA" w14:textId="71C44783" w:rsidR="0009253F" w:rsidRDefault="0009253F" w:rsidP="0009253F">
      <w:pPr>
        <w:spacing w:after="0" w:line="20" w:lineRule="exact"/>
        <w:rPr>
          <w:rFonts w:ascii="Times New Roman" w:eastAsia="Times New Roman" w:hAnsi="Times New Roman" w:cs="Arial"/>
          <w:sz w:val="24"/>
          <w:szCs w:val="20"/>
          <w:lang w:eastAsia="en-GB"/>
        </w:rPr>
      </w:pPr>
    </w:p>
    <w:p w14:paraId="11F8720A" w14:textId="033BB072" w:rsidR="0009253F" w:rsidRDefault="0009253F" w:rsidP="0009253F">
      <w:pPr>
        <w:spacing w:after="0" w:line="20" w:lineRule="exact"/>
        <w:rPr>
          <w:rFonts w:ascii="Times New Roman" w:eastAsia="Times New Roman" w:hAnsi="Times New Roman" w:cs="Arial"/>
          <w:sz w:val="24"/>
          <w:szCs w:val="20"/>
          <w:lang w:eastAsia="en-GB"/>
        </w:rPr>
      </w:pPr>
    </w:p>
    <w:p w14:paraId="23ECAB7B" w14:textId="497B4BA7" w:rsidR="0009253F" w:rsidRDefault="0009253F" w:rsidP="0009253F">
      <w:pPr>
        <w:spacing w:after="0" w:line="20" w:lineRule="exact"/>
        <w:rPr>
          <w:rFonts w:ascii="Times New Roman" w:eastAsia="Times New Roman" w:hAnsi="Times New Roman" w:cs="Arial"/>
          <w:sz w:val="24"/>
          <w:szCs w:val="20"/>
          <w:lang w:eastAsia="en-GB"/>
        </w:rPr>
      </w:pPr>
    </w:p>
    <w:p w14:paraId="1A121877" w14:textId="43415C0E" w:rsidR="0009253F" w:rsidRDefault="0009253F" w:rsidP="0009253F">
      <w:pPr>
        <w:spacing w:after="0" w:line="20" w:lineRule="exact"/>
        <w:rPr>
          <w:rFonts w:ascii="Times New Roman" w:eastAsia="Times New Roman" w:hAnsi="Times New Roman" w:cs="Arial"/>
          <w:sz w:val="24"/>
          <w:szCs w:val="20"/>
          <w:lang w:eastAsia="en-GB"/>
        </w:rPr>
      </w:pPr>
    </w:p>
    <w:p w14:paraId="3D756239" w14:textId="77777777" w:rsidR="0009253F" w:rsidRPr="007209DB" w:rsidRDefault="0009253F" w:rsidP="0009253F">
      <w:pPr>
        <w:spacing w:after="0" w:line="20" w:lineRule="exact"/>
        <w:rPr>
          <w:rFonts w:ascii="Times New Roman" w:eastAsia="Times New Roman" w:hAnsi="Times New Roman" w:cs="Arial"/>
          <w:sz w:val="24"/>
          <w:szCs w:val="20"/>
          <w:lang w:eastAsia="en-GB"/>
        </w:rPr>
      </w:pPr>
    </w:p>
    <w:p w14:paraId="40BA8DD3" w14:textId="77777777" w:rsidR="007209DB" w:rsidRPr="007209DB" w:rsidRDefault="007209DB" w:rsidP="007209DB">
      <w:pPr>
        <w:spacing w:after="0" w:line="200" w:lineRule="exact"/>
        <w:rPr>
          <w:rFonts w:ascii="Times New Roman" w:eastAsia="Times New Roman" w:hAnsi="Times New Roman" w:cs="Arial"/>
          <w:sz w:val="24"/>
          <w:szCs w:val="20"/>
          <w:lang w:eastAsia="en-GB"/>
        </w:rPr>
      </w:pPr>
    </w:p>
    <w:p w14:paraId="5198183E" w14:textId="77777777" w:rsidR="007209DB" w:rsidRPr="0009253F" w:rsidRDefault="007209DB" w:rsidP="0009253F">
      <w:pPr>
        <w:spacing w:after="0" w:line="236" w:lineRule="auto"/>
        <w:ind w:right="460"/>
        <w:jc w:val="center"/>
        <w:rPr>
          <w:rFonts w:ascii="Times New Roman" w:eastAsia="Times New Roman" w:hAnsi="Times New Roman" w:cs="Arial"/>
          <w:bCs/>
          <w:szCs w:val="18"/>
          <w:u w:val="single"/>
          <w:lang w:eastAsia="en-GB"/>
        </w:rPr>
      </w:pPr>
      <w:r w:rsidRPr="0009253F">
        <w:rPr>
          <w:rFonts w:ascii="Times New Roman" w:eastAsia="Times New Roman" w:hAnsi="Times New Roman" w:cs="Arial"/>
          <w:bCs/>
          <w:szCs w:val="18"/>
          <w:u w:val="single"/>
          <w:lang w:eastAsia="en-GB"/>
        </w:rPr>
        <w:t>Please return this form with your payment to the address specified below (cheques should be drawn on a British bank and be made payable to Liverpool John Moores University):</w:t>
      </w:r>
    </w:p>
    <w:p w14:paraId="52E6D2EC" w14:textId="77777777" w:rsidR="007209DB" w:rsidRPr="007209DB" w:rsidRDefault="007209DB" w:rsidP="007209DB">
      <w:pPr>
        <w:spacing w:after="0" w:line="186" w:lineRule="exact"/>
        <w:rPr>
          <w:rFonts w:ascii="Times New Roman" w:eastAsia="Times New Roman" w:hAnsi="Times New Roman" w:cs="Arial"/>
          <w:sz w:val="24"/>
          <w:szCs w:val="20"/>
          <w:lang w:eastAsia="en-GB"/>
        </w:rPr>
      </w:pPr>
    </w:p>
    <w:p w14:paraId="7C367DC0" w14:textId="36C78367" w:rsidR="007209DB" w:rsidRPr="007209DB" w:rsidRDefault="00E44277" w:rsidP="00E44277">
      <w:pPr>
        <w:spacing w:after="0" w:line="0" w:lineRule="atLeast"/>
        <w:ind w:left="120"/>
        <w:rPr>
          <w:rFonts w:ascii="Times New Roman" w:eastAsia="Times New Roman" w:hAnsi="Times New Roman" w:cs="Arial"/>
          <w:b/>
          <w:sz w:val="24"/>
          <w:szCs w:val="20"/>
          <w:lang w:eastAsia="en-GB"/>
        </w:rPr>
      </w:pPr>
      <w:r>
        <w:rPr>
          <w:rFonts w:ascii="Times New Roman" w:eastAsia="Times New Roman" w:hAnsi="Times New Roman" w:cs="Arial"/>
          <w:b/>
          <w:sz w:val="24"/>
          <w:szCs w:val="20"/>
          <w:lang w:eastAsia="en-GB"/>
        </w:rPr>
        <w:t xml:space="preserve">Professor Hassan </w:t>
      </w:r>
      <w:r w:rsidRPr="00E44277">
        <w:rPr>
          <w:rFonts w:ascii="Times New Roman" w:eastAsia="Times New Roman" w:hAnsi="Times New Roman" w:cs="Arial"/>
          <w:b/>
          <w:bCs/>
          <w:sz w:val="24"/>
          <w:szCs w:val="20"/>
          <w:lang w:eastAsia="en-GB"/>
        </w:rPr>
        <w:t>Al Nageim</w:t>
      </w:r>
    </w:p>
    <w:p w14:paraId="51831CAB" w14:textId="77777777" w:rsidR="007209DB" w:rsidRPr="007209DB" w:rsidRDefault="007209DB" w:rsidP="007209DB">
      <w:pPr>
        <w:spacing w:after="0" w:line="237" w:lineRule="auto"/>
        <w:ind w:left="120"/>
        <w:rPr>
          <w:rFonts w:ascii="Times New Roman" w:eastAsia="Times New Roman" w:hAnsi="Times New Roman" w:cs="Arial"/>
          <w:szCs w:val="20"/>
          <w:lang w:eastAsia="en-GB"/>
        </w:rPr>
      </w:pPr>
      <w:r w:rsidRPr="007209DB">
        <w:rPr>
          <w:rFonts w:ascii="Times New Roman" w:eastAsia="Times New Roman" w:hAnsi="Times New Roman" w:cs="Arial"/>
          <w:szCs w:val="20"/>
          <w:lang w:eastAsia="en-GB"/>
        </w:rPr>
        <w:t>Department of Civil Engineering</w:t>
      </w:r>
    </w:p>
    <w:p w14:paraId="2DEFB7F2" w14:textId="77777777" w:rsidR="007209DB" w:rsidRPr="007209DB" w:rsidRDefault="007209DB" w:rsidP="007209DB">
      <w:pPr>
        <w:spacing w:after="0" w:line="0" w:lineRule="atLeast"/>
        <w:ind w:left="120"/>
        <w:rPr>
          <w:rFonts w:ascii="Times New Roman" w:eastAsia="Times New Roman" w:hAnsi="Times New Roman" w:cs="Arial"/>
          <w:szCs w:val="20"/>
          <w:lang w:eastAsia="en-GB"/>
        </w:rPr>
      </w:pPr>
      <w:r w:rsidRPr="007209DB">
        <w:rPr>
          <w:rFonts w:ascii="Times New Roman" w:eastAsia="Times New Roman" w:hAnsi="Times New Roman" w:cs="Arial"/>
          <w:szCs w:val="20"/>
          <w:lang w:eastAsia="en-GB"/>
        </w:rPr>
        <w:t>Liverpool John Moores University</w:t>
      </w:r>
    </w:p>
    <w:p w14:paraId="60708100" w14:textId="77777777" w:rsidR="007209DB" w:rsidRPr="007209DB" w:rsidRDefault="007209DB" w:rsidP="007209DB">
      <w:pPr>
        <w:spacing w:after="0" w:line="238" w:lineRule="auto"/>
        <w:ind w:left="120"/>
        <w:rPr>
          <w:rFonts w:ascii="Times New Roman" w:eastAsia="Times New Roman" w:hAnsi="Times New Roman" w:cs="Arial"/>
          <w:szCs w:val="20"/>
          <w:lang w:eastAsia="en-GB"/>
        </w:rPr>
      </w:pPr>
      <w:r w:rsidRPr="007209DB">
        <w:rPr>
          <w:rFonts w:ascii="Times New Roman" w:eastAsia="Times New Roman" w:hAnsi="Times New Roman" w:cs="Arial"/>
          <w:szCs w:val="20"/>
          <w:lang w:eastAsia="en-GB"/>
        </w:rPr>
        <w:t xml:space="preserve">Room 2.01 Peter </w:t>
      </w:r>
      <w:proofErr w:type="spellStart"/>
      <w:r w:rsidRPr="007209DB">
        <w:rPr>
          <w:rFonts w:ascii="Times New Roman" w:eastAsia="Times New Roman" w:hAnsi="Times New Roman" w:cs="Arial"/>
          <w:szCs w:val="20"/>
          <w:lang w:eastAsia="en-GB"/>
        </w:rPr>
        <w:t>Jost</w:t>
      </w:r>
      <w:proofErr w:type="spellEnd"/>
      <w:r w:rsidRPr="007209DB">
        <w:rPr>
          <w:rFonts w:ascii="Times New Roman" w:eastAsia="Times New Roman" w:hAnsi="Times New Roman" w:cs="Arial"/>
          <w:szCs w:val="20"/>
          <w:lang w:eastAsia="en-GB"/>
        </w:rPr>
        <w:t xml:space="preserve"> Building</w:t>
      </w:r>
    </w:p>
    <w:p w14:paraId="5711BEC8" w14:textId="77777777" w:rsidR="007209DB" w:rsidRPr="007209DB" w:rsidRDefault="007209DB" w:rsidP="007209DB">
      <w:pPr>
        <w:spacing w:after="0" w:line="2" w:lineRule="exact"/>
        <w:rPr>
          <w:rFonts w:ascii="Times New Roman" w:eastAsia="Times New Roman" w:hAnsi="Times New Roman" w:cs="Arial"/>
          <w:sz w:val="24"/>
          <w:szCs w:val="20"/>
          <w:lang w:eastAsia="en-GB"/>
        </w:rPr>
      </w:pPr>
    </w:p>
    <w:p w14:paraId="5ED0DA11" w14:textId="77777777" w:rsidR="007209DB" w:rsidRPr="007209DB" w:rsidRDefault="007209DB" w:rsidP="007209DB">
      <w:pPr>
        <w:spacing w:after="0" w:line="0" w:lineRule="atLeast"/>
        <w:ind w:left="120"/>
        <w:rPr>
          <w:rFonts w:ascii="Times New Roman" w:eastAsia="Times New Roman" w:hAnsi="Times New Roman" w:cs="Arial"/>
          <w:szCs w:val="20"/>
          <w:lang w:eastAsia="en-GB"/>
        </w:rPr>
      </w:pPr>
      <w:proofErr w:type="spellStart"/>
      <w:r w:rsidRPr="007209DB">
        <w:rPr>
          <w:rFonts w:ascii="Times New Roman" w:eastAsia="Times New Roman" w:hAnsi="Times New Roman" w:cs="Arial"/>
          <w:szCs w:val="20"/>
          <w:lang w:eastAsia="en-GB"/>
        </w:rPr>
        <w:t>Byrom</w:t>
      </w:r>
      <w:proofErr w:type="spellEnd"/>
      <w:r w:rsidRPr="007209DB">
        <w:rPr>
          <w:rFonts w:ascii="Times New Roman" w:eastAsia="Times New Roman" w:hAnsi="Times New Roman" w:cs="Arial"/>
          <w:szCs w:val="20"/>
          <w:lang w:eastAsia="en-GB"/>
        </w:rPr>
        <w:t xml:space="preserve"> Street</w:t>
      </w:r>
    </w:p>
    <w:p w14:paraId="0D4AAF19" w14:textId="77777777" w:rsidR="007209DB" w:rsidRPr="007209DB" w:rsidRDefault="007209DB" w:rsidP="007209DB">
      <w:pPr>
        <w:spacing w:after="0" w:line="0" w:lineRule="atLeast"/>
        <w:ind w:left="120"/>
        <w:rPr>
          <w:rFonts w:ascii="Times New Roman" w:eastAsia="Times New Roman" w:hAnsi="Times New Roman" w:cs="Arial"/>
          <w:szCs w:val="20"/>
          <w:lang w:eastAsia="en-GB"/>
        </w:rPr>
      </w:pPr>
      <w:r w:rsidRPr="007209DB">
        <w:rPr>
          <w:rFonts w:ascii="Times New Roman" w:eastAsia="Times New Roman" w:hAnsi="Times New Roman" w:cs="Arial"/>
          <w:szCs w:val="20"/>
          <w:lang w:eastAsia="en-GB"/>
        </w:rPr>
        <w:t>Liverpool</w:t>
      </w:r>
    </w:p>
    <w:p w14:paraId="052BFB4C" w14:textId="77777777" w:rsidR="007209DB" w:rsidRPr="007209DB" w:rsidRDefault="007209DB" w:rsidP="007209DB">
      <w:pPr>
        <w:spacing w:after="0" w:line="0" w:lineRule="atLeast"/>
        <w:ind w:left="120"/>
        <w:rPr>
          <w:rFonts w:ascii="Times New Roman" w:eastAsia="Times New Roman" w:hAnsi="Times New Roman" w:cs="Arial"/>
          <w:szCs w:val="20"/>
          <w:lang w:eastAsia="en-GB"/>
        </w:rPr>
      </w:pPr>
      <w:r w:rsidRPr="007209DB">
        <w:rPr>
          <w:rFonts w:ascii="Times New Roman" w:eastAsia="Times New Roman" w:hAnsi="Times New Roman" w:cs="Arial"/>
          <w:szCs w:val="20"/>
          <w:lang w:eastAsia="en-GB"/>
        </w:rPr>
        <w:t>L3 3AF</w:t>
      </w:r>
    </w:p>
    <w:p w14:paraId="4F34710D" w14:textId="77777777" w:rsidR="007209DB" w:rsidRDefault="007209DB" w:rsidP="0009253F">
      <w:pPr>
        <w:spacing w:after="0" w:line="0" w:lineRule="atLeast"/>
        <w:ind w:left="120"/>
        <w:rPr>
          <w:rFonts w:ascii="Times New Roman" w:eastAsia="Times New Roman" w:hAnsi="Times New Roman" w:cs="Arial"/>
          <w:szCs w:val="20"/>
          <w:lang w:eastAsia="en-GB"/>
        </w:rPr>
      </w:pPr>
      <w:r w:rsidRPr="007209DB">
        <w:rPr>
          <w:rFonts w:ascii="Times New Roman" w:eastAsia="Times New Roman" w:hAnsi="Times New Roman" w:cs="Arial"/>
          <w:szCs w:val="20"/>
          <w:lang w:eastAsia="en-GB"/>
        </w:rPr>
        <w:t>UK</w:t>
      </w:r>
    </w:p>
    <w:p w14:paraId="5A1EE711" w14:textId="77777777" w:rsidR="0009253F" w:rsidRDefault="0009253F" w:rsidP="0009253F">
      <w:pPr>
        <w:spacing w:after="0" w:line="0" w:lineRule="atLeast"/>
        <w:ind w:left="120"/>
        <w:rPr>
          <w:rFonts w:ascii="Times New Roman" w:eastAsia="Times New Roman" w:hAnsi="Times New Roman" w:cs="Arial"/>
          <w:szCs w:val="20"/>
          <w:lang w:eastAsia="en-GB"/>
        </w:rPr>
      </w:pPr>
    </w:p>
    <w:p w14:paraId="5281D221" w14:textId="655A185D" w:rsidR="0009253F" w:rsidRPr="00870A63" w:rsidRDefault="0009253F" w:rsidP="00383AA3">
      <w:pPr>
        <w:sectPr w:rsidR="0009253F" w:rsidRPr="00870A63">
          <w:pgSz w:w="11900" w:h="16838"/>
          <w:pgMar w:top="1438" w:right="1386" w:bottom="923" w:left="1440" w:header="0" w:footer="0" w:gutter="0"/>
          <w:cols w:space="0" w:equalWidth="0">
            <w:col w:w="9080"/>
          </w:cols>
          <w:docGrid w:linePitch="360"/>
        </w:sectPr>
      </w:pPr>
      <w:r w:rsidRPr="0009253F">
        <w:rPr>
          <w:rFonts w:ascii="Times New Roman" w:hAnsi="Times New Roman" w:cs="Times New Roman"/>
          <w:b/>
          <w:sz w:val="24"/>
          <w:szCs w:val="24"/>
        </w:rPr>
        <w:t xml:space="preserve">If you have any subscription </w:t>
      </w:r>
      <w:proofErr w:type="gramStart"/>
      <w:r w:rsidRPr="0009253F">
        <w:rPr>
          <w:rFonts w:ascii="Times New Roman" w:hAnsi="Times New Roman" w:cs="Times New Roman"/>
          <w:b/>
          <w:sz w:val="24"/>
          <w:szCs w:val="24"/>
        </w:rPr>
        <w:t>enquiries</w:t>
      </w:r>
      <w:proofErr w:type="gramEnd"/>
      <w:r w:rsidRPr="0009253F">
        <w:rPr>
          <w:rFonts w:ascii="Times New Roman" w:hAnsi="Times New Roman" w:cs="Times New Roman"/>
          <w:b/>
          <w:sz w:val="24"/>
          <w:szCs w:val="24"/>
        </w:rPr>
        <w:t xml:space="preserve"> please contact us at</w:t>
      </w:r>
      <w:r w:rsidRPr="0009253F">
        <w:t xml:space="preserve"> </w:t>
      </w:r>
      <w:hyperlink r:id="rId128" w:history="1">
        <w:r w:rsidRPr="00870A63">
          <w:rPr>
            <w:rStyle w:val="Hyperlink"/>
            <w:rFonts w:asciiTheme="majorBidi" w:hAnsiTheme="majorBidi" w:cstheme="majorBidi"/>
            <w:bCs/>
          </w:rPr>
          <w:t>h.k.alnageim@ljmu.ac.uk</w:t>
        </w:r>
      </w:hyperlink>
      <w:r w:rsidRPr="0009253F">
        <w:rPr>
          <w:b/>
        </w:rPr>
        <w:t xml:space="preserve">  </w:t>
      </w:r>
    </w:p>
    <w:p w14:paraId="4DD34D89" w14:textId="793A86D9" w:rsidR="00214ADE" w:rsidRPr="00214ADE" w:rsidRDefault="00F238A8" w:rsidP="0009253F">
      <w:pPr>
        <w:pStyle w:val="Articletitle"/>
        <w:rPr>
          <w:lang w:val="de-DE"/>
        </w:rPr>
      </w:pPr>
      <w:r>
        <w:rPr>
          <w:lang w:val="de-DE"/>
        </w:rPr>
        <w:lastRenderedPageBreak/>
        <w:t xml:space="preserve">Instructions to make online payment for </w:t>
      </w:r>
      <w:r w:rsidR="00214ADE" w:rsidRPr="00214ADE">
        <w:rPr>
          <w:lang w:val="de-DE"/>
        </w:rPr>
        <w:t>subscription</w:t>
      </w:r>
      <w:bookmarkEnd w:id="41"/>
    </w:p>
    <w:p w14:paraId="79E09387" w14:textId="188FE6C7" w:rsidR="00214ADE" w:rsidRPr="007209DB" w:rsidRDefault="00214ADE" w:rsidP="00214ADE">
      <w:pPr>
        <w:spacing w:after="0" w:line="240" w:lineRule="auto"/>
        <w:rPr>
          <w:rFonts w:ascii="Times New Roman" w:eastAsia="Times New Roman" w:hAnsi="Times New Roman" w:cs="Times New Roman"/>
          <w:sz w:val="24"/>
          <w:szCs w:val="24"/>
          <w:lang w:val="de-DE" w:eastAsia="de-DE"/>
        </w:rPr>
      </w:pPr>
    </w:p>
    <w:p w14:paraId="3788A325" w14:textId="77777777" w:rsidR="00214ADE" w:rsidRPr="007209DB" w:rsidRDefault="00214ADE" w:rsidP="00351493">
      <w:pPr>
        <w:numPr>
          <w:ilvl w:val="0"/>
          <w:numId w:val="24"/>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val="de-DE" w:eastAsia="de-DE"/>
        </w:rPr>
        <w:t xml:space="preserve">Go to the university website: </w:t>
      </w:r>
      <w:hyperlink r:id="rId129" w:history="1">
        <w:r w:rsidRPr="007209DB">
          <w:rPr>
            <w:rFonts w:ascii="Times New Roman" w:eastAsia="Times New Roman" w:hAnsi="Times New Roman" w:cs="Times New Roman"/>
            <w:color w:val="0000FF"/>
            <w:sz w:val="24"/>
            <w:szCs w:val="24"/>
            <w:u w:val="single"/>
            <w:lang w:val="de-DE" w:eastAsia="de-DE"/>
          </w:rPr>
          <w:t>www.ljmu.ac.uk</w:t>
        </w:r>
      </w:hyperlink>
    </w:p>
    <w:p w14:paraId="0FE79B16" w14:textId="77777777" w:rsidR="00214ADE" w:rsidRPr="007209DB" w:rsidRDefault="00214ADE" w:rsidP="00214ADE">
      <w:pPr>
        <w:spacing w:after="0" w:line="240" w:lineRule="auto"/>
        <w:rPr>
          <w:rFonts w:ascii="Times New Roman" w:eastAsia="Times New Roman" w:hAnsi="Times New Roman" w:cs="Times New Roman"/>
          <w:sz w:val="24"/>
          <w:szCs w:val="24"/>
          <w:lang w:val="de-DE" w:eastAsia="de-DE"/>
        </w:rPr>
      </w:pPr>
    </w:p>
    <w:p w14:paraId="433549E6" w14:textId="77777777" w:rsidR="00214ADE" w:rsidRPr="007209DB" w:rsidRDefault="00214ADE" w:rsidP="00351493">
      <w:pPr>
        <w:numPr>
          <w:ilvl w:val="0"/>
          <w:numId w:val="24"/>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val="de-DE" w:eastAsia="de-DE"/>
        </w:rPr>
        <w:t xml:space="preserve">Choose </w:t>
      </w:r>
      <w:r w:rsidRPr="007209DB">
        <w:rPr>
          <w:rFonts w:ascii="Times New Roman" w:eastAsia="Times New Roman" w:hAnsi="Times New Roman" w:cs="Times New Roman"/>
          <w:b/>
          <w:sz w:val="24"/>
          <w:szCs w:val="24"/>
          <w:lang w:val="de-DE" w:eastAsia="de-DE"/>
        </w:rPr>
        <w:t xml:space="preserve">online payments </w:t>
      </w:r>
      <w:r w:rsidRPr="007209DB">
        <w:rPr>
          <w:rFonts w:ascii="Times New Roman" w:eastAsia="Times New Roman" w:hAnsi="Times New Roman" w:cs="Times New Roman"/>
          <w:sz w:val="24"/>
          <w:szCs w:val="24"/>
          <w:lang w:val="de-DE" w:eastAsia="de-DE"/>
        </w:rPr>
        <w:t>(click on the right at the bottom).</w:t>
      </w:r>
    </w:p>
    <w:p w14:paraId="6E60CB27" w14:textId="77777777" w:rsidR="00214ADE" w:rsidRPr="007209DB" w:rsidRDefault="00214ADE" w:rsidP="00214ADE">
      <w:pPr>
        <w:spacing w:after="0" w:line="240" w:lineRule="auto"/>
        <w:rPr>
          <w:rFonts w:ascii="Times New Roman" w:eastAsia="Times New Roman" w:hAnsi="Times New Roman" w:cs="Times New Roman"/>
          <w:sz w:val="24"/>
          <w:szCs w:val="24"/>
          <w:lang w:val="de-DE" w:eastAsia="de-DE"/>
        </w:rPr>
      </w:pPr>
    </w:p>
    <w:p w14:paraId="125E85C4" w14:textId="77777777" w:rsidR="00214ADE" w:rsidRPr="007209DB" w:rsidRDefault="00214ADE" w:rsidP="00351493">
      <w:pPr>
        <w:numPr>
          <w:ilvl w:val="0"/>
          <w:numId w:val="24"/>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val="de-DE" w:eastAsia="de-DE"/>
        </w:rPr>
        <w:t xml:space="preserve">Choose </w:t>
      </w:r>
      <w:r w:rsidRPr="007209DB">
        <w:rPr>
          <w:rFonts w:ascii="Times New Roman" w:eastAsia="Times New Roman" w:hAnsi="Times New Roman" w:cs="Times New Roman"/>
          <w:b/>
          <w:sz w:val="24"/>
          <w:szCs w:val="24"/>
          <w:lang w:val="de-DE" w:eastAsia="de-DE"/>
        </w:rPr>
        <w:t xml:space="preserve">LJMU online shop </w:t>
      </w:r>
      <w:r w:rsidRPr="007209DB">
        <w:rPr>
          <w:rFonts w:ascii="Times New Roman" w:eastAsia="Times New Roman" w:hAnsi="Times New Roman" w:cs="Times New Roman"/>
          <w:sz w:val="24"/>
          <w:szCs w:val="24"/>
          <w:lang w:val="de-DE" w:eastAsia="de-DE"/>
        </w:rPr>
        <w:t>(click on the left).</w:t>
      </w:r>
    </w:p>
    <w:p w14:paraId="4F3E6793" w14:textId="77777777" w:rsidR="00214ADE" w:rsidRPr="007209DB" w:rsidRDefault="00214ADE" w:rsidP="00214ADE">
      <w:pPr>
        <w:spacing w:after="0" w:line="240" w:lineRule="auto"/>
        <w:rPr>
          <w:rFonts w:ascii="Times New Roman" w:eastAsia="Times New Roman" w:hAnsi="Times New Roman" w:cs="Times New Roman"/>
          <w:sz w:val="24"/>
          <w:szCs w:val="24"/>
          <w:lang w:val="de-DE" w:eastAsia="de-DE"/>
        </w:rPr>
      </w:pPr>
    </w:p>
    <w:p w14:paraId="28185529" w14:textId="77777777" w:rsidR="00214ADE" w:rsidRPr="007209DB" w:rsidRDefault="00214ADE" w:rsidP="00351493">
      <w:pPr>
        <w:numPr>
          <w:ilvl w:val="0"/>
          <w:numId w:val="24"/>
        </w:numPr>
        <w:spacing w:after="0" w:line="240" w:lineRule="auto"/>
        <w:rPr>
          <w:rFonts w:ascii="Times New Roman" w:eastAsia="Times New Roman" w:hAnsi="Times New Roman" w:cs="Times New Roman"/>
          <w:b/>
          <w:sz w:val="24"/>
          <w:szCs w:val="24"/>
          <w:lang w:val="de-DE" w:eastAsia="de-DE"/>
        </w:rPr>
      </w:pPr>
      <w:r w:rsidRPr="007209DB">
        <w:rPr>
          <w:rFonts w:ascii="Times New Roman" w:eastAsia="Times New Roman" w:hAnsi="Times New Roman" w:cs="Times New Roman"/>
          <w:sz w:val="24"/>
          <w:szCs w:val="24"/>
          <w:lang w:val="de-DE" w:eastAsia="de-DE"/>
        </w:rPr>
        <w:t xml:space="preserve">Click on the option </w:t>
      </w:r>
      <w:r w:rsidRPr="007209DB">
        <w:rPr>
          <w:rFonts w:ascii="Times New Roman" w:eastAsia="Times New Roman" w:hAnsi="Times New Roman" w:cs="Times New Roman"/>
          <w:b/>
          <w:sz w:val="24"/>
          <w:szCs w:val="24"/>
          <w:lang w:val="de-DE" w:eastAsia="de-DE"/>
        </w:rPr>
        <w:t>for all other products</w:t>
      </w:r>
      <w:r w:rsidRPr="007209DB">
        <w:rPr>
          <w:rFonts w:ascii="Times New Roman" w:eastAsia="Times New Roman" w:hAnsi="Times New Roman" w:cs="Times New Roman"/>
          <w:sz w:val="24"/>
          <w:szCs w:val="24"/>
          <w:lang w:val="de-DE" w:eastAsia="de-DE"/>
        </w:rPr>
        <w:t>.</w:t>
      </w:r>
    </w:p>
    <w:p w14:paraId="4887C8CE" w14:textId="77777777" w:rsidR="00214ADE" w:rsidRPr="007209DB" w:rsidRDefault="00214ADE" w:rsidP="00214ADE">
      <w:pPr>
        <w:spacing w:after="0" w:line="240" w:lineRule="auto"/>
        <w:rPr>
          <w:rFonts w:ascii="Times New Roman" w:eastAsia="Times New Roman" w:hAnsi="Times New Roman" w:cs="Times New Roman"/>
          <w:b/>
          <w:sz w:val="24"/>
          <w:szCs w:val="24"/>
          <w:lang w:val="de-DE" w:eastAsia="de-DE"/>
        </w:rPr>
      </w:pPr>
    </w:p>
    <w:p w14:paraId="1C2F688C" w14:textId="77777777" w:rsidR="00214ADE" w:rsidRPr="007209DB" w:rsidRDefault="00214ADE" w:rsidP="00351493">
      <w:pPr>
        <w:numPr>
          <w:ilvl w:val="0"/>
          <w:numId w:val="24"/>
        </w:numPr>
        <w:spacing w:after="0" w:line="240" w:lineRule="auto"/>
        <w:rPr>
          <w:rFonts w:ascii="Times New Roman" w:eastAsia="Times New Roman" w:hAnsi="Times New Roman" w:cs="Times New Roman"/>
          <w:b/>
          <w:sz w:val="24"/>
          <w:szCs w:val="24"/>
          <w:lang w:val="de-DE" w:eastAsia="de-DE"/>
        </w:rPr>
      </w:pPr>
      <w:r w:rsidRPr="007209DB">
        <w:rPr>
          <w:rFonts w:ascii="Times New Roman" w:eastAsia="Times New Roman" w:hAnsi="Times New Roman" w:cs="Times New Roman"/>
          <w:sz w:val="24"/>
          <w:szCs w:val="24"/>
          <w:lang w:val="de-DE" w:eastAsia="de-DE"/>
        </w:rPr>
        <w:t>Choose</w:t>
      </w:r>
      <w:r w:rsidRPr="007209DB">
        <w:rPr>
          <w:rFonts w:ascii="Times New Roman" w:eastAsia="Times New Roman" w:hAnsi="Times New Roman" w:cs="Times New Roman"/>
          <w:b/>
          <w:sz w:val="24"/>
          <w:szCs w:val="24"/>
          <w:lang w:val="de-DE" w:eastAsia="de-DE"/>
        </w:rPr>
        <w:t xml:space="preserve"> product catalogue</w:t>
      </w:r>
      <w:r w:rsidRPr="007209DB">
        <w:rPr>
          <w:rFonts w:ascii="Times New Roman" w:eastAsia="Times New Roman" w:hAnsi="Times New Roman" w:cs="Times New Roman"/>
          <w:sz w:val="24"/>
          <w:szCs w:val="24"/>
          <w:lang w:val="de-DE" w:eastAsia="de-DE"/>
        </w:rPr>
        <w:t>.</w:t>
      </w:r>
    </w:p>
    <w:p w14:paraId="61CA70F0" w14:textId="77777777" w:rsidR="00214ADE" w:rsidRPr="007209DB" w:rsidRDefault="00214ADE" w:rsidP="00214ADE">
      <w:pPr>
        <w:spacing w:after="0" w:line="240" w:lineRule="auto"/>
        <w:rPr>
          <w:rFonts w:ascii="Times New Roman" w:eastAsia="Times New Roman" w:hAnsi="Times New Roman" w:cs="Times New Roman"/>
          <w:b/>
          <w:sz w:val="24"/>
          <w:szCs w:val="24"/>
          <w:lang w:val="de-DE" w:eastAsia="de-DE"/>
        </w:rPr>
      </w:pPr>
    </w:p>
    <w:p w14:paraId="2E5B9C3A" w14:textId="77777777" w:rsidR="00214ADE" w:rsidRPr="007209DB" w:rsidRDefault="00214ADE" w:rsidP="00351493">
      <w:pPr>
        <w:numPr>
          <w:ilvl w:val="0"/>
          <w:numId w:val="24"/>
        </w:numPr>
        <w:spacing w:after="0" w:line="240" w:lineRule="auto"/>
        <w:rPr>
          <w:rFonts w:ascii="Times New Roman" w:eastAsia="Times New Roman" w:hAnsi="Times New Roman" w:cs="Times New Roman"/>
          <w:b/>
          <w:sz w:val="24"/>
          <w:szCs w:val="24"/>
          <w:lang w:val="de-DE" w:eastAsia="de-DE"/>
        </w:rPr>
      </w:pPr>
      <w:r w:rsidRPr="007209DB">
        <w:rPr>
          <w:rFonts w:ascii="Times New Roman" w:eastAsia="Times New Roman" w:hAnsi="Times New Roman" w:cs="Times New Roman"/>
          <w:sz w:val="24"/>
          <w:szCs w:val="24"/>
          <w:lang w:val="de-DE" w:eastAsia="de-DE"/>
        </w:rPr>
        <w:t>Choose</w:t>
      </w:r>
      <w:r w:rsidRPr="007209DB">
        <w:rPr>
          <w:rFonts w:ascii="Times New Roman" w:eastAsia="Times New Roman" w:hAnsi="Times New Roman" w:cs="Times New Roman"/>
          <w:b/>
          <w:sz w:val="24"/>
          <w:szCs w:val="24"/>
          <w:lang w:val="de-DE" w:eastAsia="de-DE"/>
        </w:rPr>
        <w:t xml:space="preserve"> faculty shop </w:t>
      </w:r>
      <w:r w:rsidRPr="007209DB">
        <w:rPr>
          <w:rFonts w:ascii="Times New Roman" w:eastAsia="Times New Roman" w:hAnsi="Times New Roman" w:cs="Times New Roman"/>
          <w:sz w:val="24"/>
          <w:szCs w:val="24"/>
          <w:lang w:val="de-DE" w:eastAsia="de-DE"/>
        </w:rPr>
        <w:t>(click on the left).</w:t>
      </w:r>
    </w:p>
    <w:p w14:paraId="0B852C46" w14:textId="77777777" w:rsidR="00214ADE" w:rsidRPr="007209DB" w:rsidRDefault="00214ADE" w:rsidP="00214ADE">
      <w:pPr>
        <w:spacing w:after="0" w:line="240" w:lineRule="auto"/>
        <w:rPr>
          <w:rFonts w:ascii="Times New Roman" w:eastAsia="Times New Roman" w:hAnsi="Times New Roman" w:cs="Times New Roman"/>
          <w:b/>
          <w:sz w:val="24"/>
          <w:szCs w:val="24"/>
          <w:lang w:val="de-DE" w:eastAsia="de-DE"/>
        </w:rPr>
      </w:pPr>
    </w:p>
    <w:p w14:paraId="0F002CAF" w14:textId="77777777" w:rsidR="00214ADE" w:rsidRPr="007209DB" w:rsidRDefault="00214ADE" w:rsidP="00351493">
      <w:pPr>
        <w:numPr>
          <w:ilvl w:val="0"/>
          <w:numId w:val="24"/>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val="de-DE" w:eastAsia="de-DE"/>
        </w:rPr>
        <w:t xml:space="preserve">Click on </w:t>
      </w:r>
      <w:r w:rsidRPr="007209DB">
        <w:rPr>
          <w:rFonts w:ascii="Times New Roman" w:eastAsia="Times New Roman" w:hAnsi="Times New Roman" w:cs="Times New Roman"/>
          <w:b/>
          <w:sz w:val="24"/>
          <w:szCs w:val="24"/>
          <w:lang w:val="de-DE" w:eastAsia="de-DE"/>
        </w:rPr>
        <w:t>technology &amp; environment</w:t>
      </w:r>
      <w:r w:rsidRPr="007209DB">
        <w:rPr>
          <w:rFonts w:ascii="Times New Roman" w:eastAsia="Times New Roman" w:hAnsi="Times New Roman" w:cs="Times New Roman"/>
          <w:sz w:val="24"/>
          <w:szCs w:val="24"/>
          <w:lang w:val="de-DE" w:eastAsia="de-DE"/>
        </w:rPr>
        <w:t>.</w:t>
      </w:r>
    </w:p>
    <w:p w14:paraId="14BEF258" w14:textId="77777777" w:rsidR="00214ADE" w:rsidRPr="007209DB" w:rsidRDefault="00214ADE" w:rsidP="00214ADE">
      <w:pPr>
        <w:spacing w:after="0" w:line="240" w:lineRule="auto"/>
        <w:rPr>
          <w:rFonts w:ascii="Times New Roman" w:eastAsia="Times New Roman" w:hAnsi="Times New Roman" w:cs="Times New Roman"/>
          <w:sz w:val="24"/>
          <w:szCs w:val="24"/>
          <w:lang w:val="de-DE" w:eastAsia="de-DE"/>
        </w:rPr>
      </w:pPr>
    </w:p>
    <w:p w14:paraId="7C63D95B" w14:textId="77777777" w:rsidR="00214ADE" w:rsidRPr="007209DB" w:rsidRDefault="00214ADE" w:rsidP="00351493">
      <w:pPr>
        <w:numPr>
          <w:ilvl w:val="0"/>
          <w:numId w:val="24"/>
        </w:numPr>
        <w:spacing w:after="0" w:line="240" w:lineRule="auto"/>
        <w:rPr>
          <w:rFonts w:ascii="Times New Roman" w:eastAsia="Times New Roman" w:hAnsi="Times New Roman" w:cs="Times New Roman"/>
          <w:b/>
          <w:sz w:val="24"/>
          <w:szCs w:val="24"/>
          <w:lang w:val="de-DE" w:eastAsia="de-DE"/>
        </w:rPr>
      </w:pPr>
      <w:r w:rsidRPr="007209DB">
        <w:rPr>
          <w:rFonts w:ascii="Times New Roman" w:eastAsia="Times New Roman" w:hAnsi="Times New Roman" w:cs="Times New Roman"/>
          <w:sz w:val="24"/>
          <w:szCs w:val="24"/>
          <w:lang w:val="de-DE" w:eastAsia="de-DE"/>
        </w:rPr>
        <w:t>Select</w:t>
      </w:r>
      <w:r w:rsidRPr="007209DB">
        <w:rPr>
          <w:rFonts w:ascii="Times New Roman" w:eastAsia="Times New Roman" w:hAnsi="Times New Roman" w:cs="Times New Roman"/>
          <w:b/>
          <w:sz w:val="24"/>
          <w:szCs w:val="24"/>
          <w:lang w:val="de-DE" w:eastAsia="de-DE"/>
        </w:rPr>
        <w:t xml:space="preserve"> International Journal of Pavement Engineering and Asphalt Technology, PEAT</w:t>
      </w:r>
      <w:r w:rsidRPr="007209DB">
        <w:rPr>
          <w:rFonts w:ascii="Times New Roman" w:eastAsia="Times New Roman" w:hAnsi="Times New Roman" w:cs="Times New Roman"/>
          <w:sz w:val="24"/>
          <w:szCs w:val="24"/>
          <w:lang w:val="de-DE" w:eastAsia="de-DE"/>
        </w:rPr>
        <w:t>.</w:t>
      </w:r>
    </w:p>
    <w:p w14:paraId="1D966B87" w14:textId="77777777" w:rsidR="00214ADE" w:rsidRPr="007209DB" w:rsidRDefault="00214ADE" w:rsidP="00214ADE">
      <w:pPr>
        <w:spacing w:after="0" w:line="240" w:lineRule="auto"/>
        <w:rPr>
          <w:rFonts w:ascii="Times New Roman" w:eastAsia="Times New Roman" w:hAnsi="Times New Roman" w:cs="Times New Roman"/>
          <w:b/>
          <w:sz w:val="24"/>
          <w:szCs w:val="24"/>
          <w:lang w:val="de-DE" w:eastAsia="de-DE"/>
        </w:rPr>
      </w:pPr>
    </w:p>
    <w:p w14:paraId="2EA7CA13" w14:textId="77777777" w:rsidR="00214ADE" w:rsidRPr="007209DB" w:rsidRDefault="00214ADE" w:rsidP="00351493">
      <w:pPr>
        <w:numPr>
          <w:ilvl w:val="0"/>
          <w:numId w:val="24"/>
        </w:numPr>
        <w:spacing w:after="0" w:line="240" w:lineRule="auto"/>
        <w:rPr>
          <w:rFonts w:ascii="Times New Roman" w:eastAsia="Times New Roman" w:hAnsi="Times New Roman" w:cs="Times New Roman"/>
          <w:b/>
          <w:sz w:val="24"/>
          <w:szCs w:val="24"/>
          <w:lang w:val="de-DE" w:eastAsia="de-DE"/>
        </w:rPr>
      </w:pPr>
      <w:r w:rsidRPr="007209DB">
        <w:rPr>
          <w:rFonts w:ascii="Times New Roman" w:eastAsia="Times New Roman" w:hAnsi="Times New Roman" w:cs="Times New Roman"/>
          <w:sz w:val="24"/>
          <w:szCs w:val="24"/>
          <w:lang w:val="de-DE" w:eastAsia="de-DE"/>
        </w:rPr>
        <w:t>Choose your desierd products</w:t>
      </w:r>
      <w:r w:rsidRPr="007209DB">
        <w:rPr>
          <w:rFonts w:ascii="Times New Roman" w:eastAsia="Times New Roman" w:hAnsi="Times New Roman" w:cs="Times New Roman"/>
          <w:b/>
          <w:sz w:val="24"/>
          <w:szCs w:val="24"/>
          <w:lang w:val="de-DE" w:eastAsia="de-DE"/>
        </w:rPr>
        <w:t xml:space="preserve"> (annual subscription, single issue, single paper in hard or electronic format)</w:t>
      </w:r>
      <w:r w:rsidRPr="007209DB">
        <w:rPr>
          <w:rFonts w:ascii="Times New Roman" w:eastAsia="Times New Roman" w:hAnsi="Times New Roman" w:cs="Times New Roman"/>
          <w:sz w:val="24"/>
          <w:szCs w:val="24"/>
          <w:lang w:val="de-DE" w:eastAsia="de-DE"/>
        </w:rPr>
        <w:t>.</w:t>
      </w:r>
    </w:p>
    <w:p w14:paraId="75FFFEEF" w14:textId="77777777" w:rsidR="00214ADE" w:rsidRPr="007209DB" w:rsidRDefault="00214ADE" w:rsidP="00214ADE">
      <w:pPr>
        <w:spacing w:after="0" w:line="240" w:lineRule="auto"/>
        <w:ind w:left="720"/>
        <w:rPr>
          <w:rFonts w:ascii="Times New Roman" w:eastAsia="Times New Roman" w:hAnsi="Times New Roman" w:cs="Times New Roman"/>
          <w:b/>
          <w:sz w:val="24"/>
          <w:szCs w:val="24"/>
          <w:lang w:val="de-DE" w:eastAsia="de-DE"/>
        </w:rPr>
      </w:pPr>
    </w:p>
    <w:p w14:paraId="78E41453" w14:textId="77777777" w:rsidR="00214ADE" w:rsidRPr="007209DB" w:rsidRDefault="00214ADE" w:rsidP="00351493">
      <w:pPr>
        <w:numPr>
          <w:ilvl w:val="0"/>
          <w:numId w:val="24"/>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val="de-DE" w:eastAsia="de-DE"/>
        </w:rPr>
        <w:t xml:space="preserve">Choose the </w:t>
      </w:r>
      <w:r w:rsidRPr="007209DB">
        <w:rPr>
          <w:rFonts w:ascii="Times New Roman" w:eastAsia="Times New Roman" w:hAnsi="Times New Roman" w:cs="Times New Roman"/>
          <w:b/>
          <w:sz w:val="24"/>
          <w:szCs w:val="24"/>
          <w:lang w:val="de-DE" w:eastAsia="de-DE"/>
        </w:rPr>
        <w:t>quantity</w:t>
      </w:r>
      <w:r w:rsidRPr="007209DB">
        <w:rPr>
          <w:rFonts w:ascii="Times New Roman" w:eastAsia="Times New Roman" w:hAnsi="Times New Roman" w:cs="Times New Roman"/>
          <w:sz w:val="24"/>
          <w:szCs w:val="24"/>
          <w:lang w:val="de-DE" w:eastAsia="de-DE"/>
        </w:rPr>
        <w:t xml:space="preserve"> of products.</w:t>
      </w:r>
    </w:p>
    <w:p w14:paraId="60ECBDF2" w14:textId="77777777" w:rsidR="00214ADE" w:rsidRPr="007209DB" w:rsidRDefault="00214ADE" w:rsidP="00214ADE">
      <w:pPr>
        <w:spacing w:after="200" w:line="240" w:lineRule="auto"/>
        <w:ind w:left="720"/>
        <w:contextualSpacing/>
        <w:rPr>
          <w:rFonts w:ascii="Times New Roman" w:eastAsia="Calibri" w:hAnsi="Times New Roman" w:cs="Times New Roman"/>
        </w:rPr>
      </w:pPr>
    </w:p>
    <w:p w14:paraId="753FC840" w14:textId="77777777" w:rsidR="00214ADE" w:rsidRPr="007209DB" w:rsidRDefault="00214ADE" w:rsidP="00351493">
      <w:pPr>
        <w:numPr>
          <w:ilvl w:val="0"/>
          <w:numId w:val="24"/>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val="de-DE" w:eastAsia="de-DE"/>
        </w:rPr>
        <w:t xml:space="preserve">Select </w:t>
      </w:r>
      <w:r w:rsidRPr="007209DB">
        <w:rPr>
          <w:rFonts w:ascii="Times New Roman" w:eastAsia="Times New Roman" w:hAnsi="Times New Roman" w:cs="Times New Roman"/>
          <w:b/>
          <w:sz w:val="24"/>
          <w:szCs w:val="24"/>
          <w:lang w:val="de-DE" w:eastAsia="de-DE"/>
        </w:rPr>
        <w:t>add to basket</w:t>
      </w:r>
      <w:r w:rsidRPr="007209DB">
        <w:rPr>
          <w:rFonts w:ascii="Times New Roman" w:eastAsia="Times New Roman" w:hAnsi="Times New Roman" w:cs="Times New Roman"/>
          <w:sz w:val="24"/>
          <w:szCs w:val="24"/>
          <w:lang w:val="de-DE" w:eastAsia="de-DE"/>
        </w:rPr>
        <w:t xml:space="preserve"> and the select</w:t>
      </w:r>
      <w:r w:rsidRPr="007209DB">
        <w:rPr>
          <w:rFonts w:ascii="Times New Roman" w:eastAsia="Times New Roman" w:hAnsi="Times New Roman" w:cs="Times New Roman"/>
          <w:b/>
          <w:sz w:val="24"/>
          <w:szCs w:val="24"/>
          <w:lang w:val="de-DE" w:eastAsia="de-DE"/>
        </w:rPr>
        <w:t xml:space="preserve"> </w:t>
      </w:r>
      <w:r w:rsidRPr="007209DB">
        <w:rPr>
          <w:rFonts w:ascii="Times New Roman" w:eastAsia="Times New Roman" w:hAnsi="Times New Roman" w:cs="Times New Roman"/>
          <w:b/>
          <w:sz w:val="24"/>
          <w:szCs w:val="24"/>
          <w:lang w:eastAsia="de-DE"/>
        </w:rPr>
        <w:t>proceed</w:t>
      </w:r>
      <w:r w:rsidRPr="007209DB">
        <w:rPr>
          <w:rFonts w:ascii="Times New Roman" w:eastAsia="Times New Roman" w:hAnsi="Times New Roman" w:cs="Times New Roman"/>
          <w:b/>
          <w:sz w:val="24"/>
          <w:szCs w:val="24"/>
          <w:lang w:val="de-DE" w:eastAsia="de-DE"/>
        </w:rPr>
        <w:t xml:space="preserve"> to basket</w:t>
      </w:r>
      <w:r w:rsidRPr="007209DB">
        <w:rPr>
          <w:rFonts w:ascii="Times New Roman" w:eastAsia="Times New Roman" w:hAnsi="Times New Roman" w:cs="Times New Roman"/>
          <w:sz w:val="24"/>
          <w:szCs w:val="24"/>
          <w:lang w:val="de-DE" w:eastAsia="de-DE"/>
        </w:rPr>
        <w:t>.</w:t>
      </w:r>
    </w:p>
    <w:p w14:paraId="2AF22933" w14:textId="77777777" w:rsidR="00214ADE" w:rsidRPr="007209DB" w:rsidRDefault="00214ADE" w:rsidP="00214ADE">
      <w:pPr>
        <w:spacing w:after="0" w:line="240" w:lineRule="auto"/>
        <w:rPr>
          <w:rFonts w:ascii="Times New Roman" w:eastAsia="Times New Roman" w:hAnsi="Times New Roman" w:cs="Times New Roman"/>
          <w:sz w:val="24"/>
          <w:szCs w:val="24"/>
          <w:lang w:val="de-DE" w:eastAsia="de-DE"/>
        </w:rPr>
      </w:pPr>
    </w:p>
    <w:p w14:paraId="27235D60" w14:textId="77777777" w:rsidR="00214ADE" w:rsidRPr="007209DB" w:rsidRDefault="00214ADE" w:rsidP="00351493">
      <w:pPr>
        <w:numPr>
          <w:ilvl w:val="0"/>
          <w:numId w:val="24"/>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val="de-DE" w:eastAsia="de-DE"/>
        </w:rPr>
        <w:t xml:space="preserve">Choose </w:t>
      </w:r>
      <w:r w:rsidRPr="007209DB">
        <w:rPr>
          <w:rFonts w:ascii="Times New Roman" w:eastAsia="Times New Roman" w:hAnsi="Times New Roman" w:cs="Times New Roman"/>
          <w:b/>
          <w:sz w:val="24"/>
          <w:szCs w:val="24"/>
          <w:lang w:val="de-DE" w:eastAsia="de-DE"/>
        </w:rPr>
        <w:t>proceed</w:t>
      </w:r>
      <w:r w:rsidRPr="007209DB">
        <w:rPr>
          <w:rFonts w:ascii="Times New Roman" w:eastAsia="Times New Roman" w:hAnsi="Times New Roman" w:cs="Times New Roman"/>
          <w:sz w:val="24"/>
          <w:szCs w:val="24"/>
          <w:lang w:val="de-DE" w:eastAsia="de-DE"/>
        </w:rPr>
        <w:t xml:space="preserve"> </w:t>
      </w:r>
      <w:r w:rsidRPr="007209DB">
        <w:rPr>
          <w:rFonts w:ascii="Times New Roman" w:eastAsia="Times New Roman" w:hAnsi="Times New Roman" w:cs="Times New Roman"/>
          <w:b/>
          <w:sz w:val="24"/>
          <w:szCs w:val="24"/>
          <w:lang w:val="de-DE" w:eastAsia="de-DE"/>
        </w:rPr>
        <w:t xml:space="preserve">to checkout </w:t>
      </w:r>
      <w:r w:rsidRPr="007209DB">
        <w:rPr>
          <w:rFonts w:ascii="Times New Roman" w:eastAsia="Times New Roman" w:hAnsi="Times New Roman" w:cs="Times New Roman"/>
          <w:sz w:val="24"/>
          <w:szCs w:val="24"/>
          <w:lang w:val="de-DE" w:eastAsia="de-DE"/>
        </w:rPr>
        <w:t>and finish payment following the instructions.</w:t>
      </w:r>
    </w:p>
    <w:p w14:paraId="12C1E92B" w14:textId="77777777" w:rsidR="00214ADE" w:rsidRPr="007209DB" w:rsidRDefault="00214ADE" w:rsidP="00214ADE">
      <w:pPr>
        <w:spacing w:after="0" w:line="240" w:lineRule="auto"/>
        <w:rPr>
          <w:rFonts w:ascii="Times New Roman" w:eastAsia="Times New Roman" w:hAnsi="Times New Roman" w:cs="Times New Roman"/>
          <w:sz w:val="24"/>
          <w:szCs w:val="24"/>
          <w:lang w:val="de-DE" w:eastAsia="de-DE"/>
        </w:rPr>
      </w:pPr>
    </w:p>
    <w:p w14:paraId="341AE06D" w14:textId="77777777" w:rsidR="00214ADE" w:rsidRPr="007209DB" w:rsidRDefault="00214ADE" w:rsidP="00214ADE">
      <w:pPr>
        <w:spacing w:after="0" w:line="240" w:lineRule="auto"/>
        <w:rPr>
          <w:rFonts w:ascii="Times New Roman" w:eastAsia="Times New Roman" w:hAnsi="Times New Roman" w:cs="Times New Roman"/>
          <w:sz w:val="24"/>
          <w:szCs w:val="24"/>
          <w:lang w:val="de-DE" w:eastAsia="de-DE"/>
        </w:rPr>
      </w:pPr>
    </w:p>
    <w:p w14:paraId="06208C38" w14:textId="77777777" w:rsidR="00214ADE" w:rsidRPr="007209DB" w:rsidRDefault="00214ADE" w:rsidP="00214ADE">
      <w:pPr>
        <w:spacing w:after="0" w:line="240" w:lineRule="auto"/>
        <w:rPr>
          <w:rFonts w:ascii="Times New Roman" w:eastAsia="Times New Roman" w:hAnsi="Times New Roman" w:cs="Times New Roman"/>
          <w:sz w:val="24"/>
          <w:szCs w:val="24"/>
          <w:u w:val="single"/>
          <w:lang w:eastAsia="de-DE"/>
        </w:rPr>
      </w:pPr>
      <w:r w:rsidRPr="007209DB">
        <w:rPr>
          <w:rFonts w:ascii="Times New Roman" w:eastAsia="Times New Roman" w:hAnsi="Times New Roman" w:cs="Times New Roman"/>
          <w:b/>
          <w:sz w:val="24"/>
          <w:szCs w:val="24"/>
          <w:u w:val="single"/>
          <w:lang w:val="de-DE" w:eastAsia="de-DE"/>
        </w:rPr>
        <w:t>N.B.</w:t>
      </w:r>
      <w:r w:rsidRPr="007209DB">
        <w:rPr>
          <w:rFonts w:ascii="Times New Roman" w:eastAsia="Times New Roman" w:hAnsi="Times New Roman" w:cs="Times New Roman"/>
          <w:sz w:val="24"/>
          <w:szCs w:val="24"/>
          <w:u w:val="single"/>
          <w:lang w:eastAsia="de-DE"/>
        </w:rPr>
        <w:t xml:space="preserve"> </w:t>
      </w:r>
    </w:p>
    <w:p w14:paraId="29AFF2EC" w14:textId="77777777" w:rsidR="00214ADE" w:rsidRPr="007209DB" w:rsidRDefault="00214ADE" w:rsidP="00214ADE">
      <w:pPr>
        <w:spacing w:after="0" w:line="240" w:lineRule="auto"/>
        <w:rPr>
          <w:rFonts w:ascii="Times New Roman" w:eastAsia="Times New Roman" w:hAnsi="Times New Roman" w:cs="Times New Roman"/>
          <w:sz w:val="24"/>
          <w:szCs w:val="24"/>
          <w:lang w:eastAsia="de-DE"/>
        </w:rPr>
      </w:pPr>
    </w:p>
    <w:p w14:paraId="5E071283" w14:textId="77777777" w:rsidR="00214ADE" w:rsidRPr="007209DB" w:rsidRDefault="00214ADE" w:rsidP="00351493">
      <w:pPr>
        <w:numPr>
          <w:ilvl w:val="0"/>
          <w:numId w:val="25"/>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eastAsia="de-DE"/>
        </w:rPr>
        <w:t>You</w:t>
      </w:r>
      <w:r w:rsidRPr="007209DB">
        <w:rPr>
          <w:rFonts w:ascii="Times New Roman" w:eastAsia="Times New Roman" w:hAnsi="Times New Roman" w:cs="Times New Roman"/>
          <w:sz w:val="24"/>
          <w:szCs w:val="24"/>
          <w:lang w:val="de-DE" w:eastAsia="de-DE"/>
        </w:rPr>
        <w:t xml:space="preserve"> will get the information and confirmation of your payment through your e-mail address.</w:t>
      </w:r>
    </w:p>
    <w:p w14:paraId="505E1011" w14:textId="77777777" w:rsidR="00214ADE" w:rsidRPr="007209DB" w:rsidRDefault="00214ADE" w:rsidP="00214ADE">
      <w:pPr>
        <w:spacing w:after="0" w:line="240" w:lineRule="auto"/>
        <w:ind w:left="360"/>
        <w:rPr>
          <w:rFonts w:ascii="Times New Roman" w:eastAsia="Times New Roman" w:hAnsi="Times New Roman" w:cs="Times New Roman"/>
          <w:sz w:val="24"/>
          <w:szCs w:val="24"/>
          <w:lang w:val="de-DE" w:eastAsia="de-DE"/>
        </w:rPr>
      </w:pPr>
    </w:p>
    <w:p w14:paraId="439B4C45" w14:textId="77777777" w:rsidR="00214ADE" w:rsidRPr="007209DB" w:rsidRDefault="00214ADE" w:rsidP="00351493">
      <w:pPr>
        <w:numPr>
          <w:ilvl w:val="0"/>
          <w:numId w:val="25"/>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val="de-DE" w:eastAsia="de-DE"/>
        </w:rPr>
        <w:t>Payments are accepted by credit or debit card - Visa, MasterCard.</w:t>
      </w:r>
    </w:p>
    <w:p w14:paraId="37C9C2B7" w14:textId="77777777" w:rsidR="00214ADE" w:rsidRPr="007209DB" w:rsidRDefault="00214ADE" w:rsidP="00214ADE">
      <w:pPr>
        <w:spacing w:after="0" w:line="240" w:lineRule="auto"/>
        <w:ind w:left="360"/>
        <w:rPr>
          <w:rFonts w:ascii="Times New Roman" w:eastAsia="Times New Roman" w:hAnsi="Times New Roman" w:cs="Times New Roman"/>
          <w:sz w:val="24"/>
          <w:szCs w:val="24"/>
          <w:lang w:val="de-DE" w:eastAsia="de-DE"/>
        </w:rPr>
      </w:pPr>
    </w:p>
    <w:p w14:paraId="523FC38A" w14:textId="77777777" w:rsidR="00214ADE" w:rsidRPr="007209DB" w:rsidRDefault="00214ADE" w:rsidP="00351493">
      <w:pPr>
        <w:numPr>
          <w:ilvl w:val="0"/>
          <w:numId w:val="25"/>
        </w:numPr>
        <w:spacing w:after="0" w:line="240" w:lineRule="auto"/>
        <w:rPr>
          <w:rFonts w:ascii="Times New Roman" w:eastAsia="Times New Roman" w:hAnsi="Times New Roman" w:cs="Times New Roman"/>
          <w:sz w:val="24"/>
          <w:szCs w:val="24"/>
          <w:lang w:val="de-DE" w:eastAsia="de-DE"/>
        </w:rPr>
      </w:pPr>
      <w:r w:rsidRPr="007209DB">
        <w:rPr>
          <w:rFonts w:ascii="Times New Roman" w:eastAsia="Times New Roman" w:hAnsi="Times New Roman" w:cs="Times New Roman"/>
          <w:sz w:val="24"/>
          <w:szCs w:val="24"/>
          <w:lang w:val="de-DE" w:eastAsia="de-DE"/>
        </w:rPr>
        <w:t>No American Express please.</w:t>
      </w:r>
    </w:p>
    <w:p w14:paraId="733D75E6" w14:textId="77777777" w:rsidR="00214ADE" w:rsidRPr="00214ADE" w:rsidRDefault="00214ADE" w:rsidP="00214ADE">
      <w:pPr>
        <w:spacing w:after="0" w:line="240" w:lineRule="auto"/>
        <w:rPr>
          <w:rFonts w:ascii="Arial" w:eastAsia="Times New Roman" w:hAnsi="Arial" w:cs="Arial"/>
          <w:sz w:val="24"/>
          <w:szCs w:val="24"/>
          <w:lang w:val="de-DE" w:eastAsia="de-DE"/>
        </w:rPr>
      </w:pPr>
    </w:p>
    <w:p w14:paraId="17E0E08F" w14:textId="77777777" w:rsidR="00214ADE" w:rsidRPr="00214ADE" w:rsidRDefault="00214ADE" w:rsidP="00214ADE">
      <w:pPr>
        <w:spacing w:after="0" w:line="240" w:lineRule="auto"/>
        <w:rPr>
          <w:rFonts w:ascii="Arial" w:eastAsia="Times New Roman" w:hAnsi="Arial" w:cs="Arial"/>
          <w:b/>
          <w:sz w:val="28"/>
          <w:szCs w:val="28"/>
          <w:lang w:val="de-DE" w:eastAsia="de-DE"/>
        </w:rPr>
      </w:pPr>
    </w:p>
    <w:p w14:paraId="291385EC" w14:textId="77777777" w:rsidR="00214ADE" w:rsidRPr="00214ADE" w:rsidRDefault="00214ADE" w:rsidP="00214ADE">
      <w:pPr>
        <w:spacing w:after="0" w:line="240" w:lineRule="auto"/>
        <w:rPr>
          <w:rFonts w:ascii="Times New Roman" w:eastAsia="Times New Roman" w:hAnsi="Times New Roman" w:cs="Times New Roman"/>
          <w:b/>
          <w:sz w:val="24"/>
          <w:szCs w:val="24"/>
          <w:lang w:val="de-DE" w:eastAsia="de-DE"/>
        </w:rPr>
      </w:pPr>
    </w:p>
    <w:p w14:paraId="6D057C82" w14:textId="77777777" w:rsidR="00214ADE" w:rsidRPr="00214ADE" w:rsidRDefault="00214ADE" w:rsidP="00214ADE">
      <w:pPr>
        <w:spacing w:after="0" w:line="240" w:lineRule="auto"/>
        <w:rPr>
          <w:rFonts w:ascii="Times New Roman" w:eastAsia="Times New Roman" w:hAnsi="Times New Roman" w:cs="Times New Roman"/>
          <w:b/>
          <w:sz w:val="24"/>
          <w:szCs w:val="24"/>
          <w:lang w:val="de-DE" w:eastAsia="de-DE"/>
        </w:rPr>
      </w:pPr>
    </w:p>
    <w:p w14:paraId="068675E6"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6F65B6F8" w14:textId="77777777" w:rsidR="00214ADE" w:rsidRPr="00214ADE" w:rsidRDefault="00214ADE" w:rsidP="00214ADE">
      <w:pPr>
        <w:spacing w:after="0" w:line="240" w:lineRule="auto"/>
        <w:rPr>
          <w:rFonts w:ascii="Times New Roman" w:eastAsia="Times New Roman" w:hAnsi="Times New Roman" w:cs="Times New Roman"/>
          <w:sz w:val="24"/>
          <w:szCs w:val="24"/>
          <w:lang w:val="de-DE" w:eastAsia="de-DE"/>
        </w:rPr>
      </w:pPr>
    </w:p>
    <w:p w14:paraId="2C292DB3" w14:textId="77777777" w:rsidR="00214ADE" w:rsidRPr="00214ADE" w:rsidRDefault="00214ADE" w:rsidP="00214ADE">
      <w:pPr>
        <w:spacing w:after="200" w:line="276" w:lineRule="auto"/>
        <w:rPr>
          <w:rFonts w:ascii="Times New Roman" w:eastAsia="Times New Roman" w:hAnsi="Times New Roman" w:cs="Times New Roman"/>
          <w:sz w:val="24"/>
          <w:szCs w:val="24"/>
          <w:lang w:val="de-DE" w:eastAsia="de-DE"/>
        </w:rPr>
      </w:pPr>
    </w:p>
    <w:p w14:paraId="42CAEB31" w14:textId="77777777" w:rsidR="00214ADE" w:rsidRPr="00214ADE" w:rsidRDefault="00214ADE" w:rsidP="00214ADE">
      <w:pPr>
        <w:spacing w:after="200" w:line="276" w:lineRule="auto"/>
        <w:rPr>
          <w:rFonts w:ascii="Times New Roman" w:eastAsia="Times New Roman" w:hAnsi="Times New Roman" w:cs="Times New Roman"/>
          <w:sz w:val="24"/>
          <w:szCs w:val="24"/>
          <w:lang w:val="de-DE" w:eastAsia="de-DE"/>
        </w:rPr>
      </w:pPr>
    </w:p>
    <w:p w14:paraId="7DAD955B" w14:textId="46F5A0E5" w:rsidR="00214ADE" w:rsidRPr="00214ADE" w:rsidRDefault="00221D0C" w:rsidP="00214ADE">
      <w:pPr>
        <w:spacing w:after="0" w:line="240" w:lineRule="auto"/>
        <w:rPr>
          <w:rFonts w:ascii="Times New Roman" w:eastAsia="Times New Roman" w:hAnsi="Times New Roman" w:cs="Times New Roman"/>
          <w:sz w:val="24"/>
          <w:szCs w:val="24"/>
          <w:lang w:val="de-DE" w:eastAsia="de-DE"/>
        </w:rPr>
      </w:pPr>
      <w:r w:rsidRPr="00214ADE">
        <w:rPr>
          <w:rFonts w:ascii="Times New Roman" w:eastAsia="Times New Roman" w:hAnsi="Times New Roman" w:cs="Times New Roman"/>
          <w:noProof/>
          <w:sz w:val="24"/>
          <w:szCs w:val="24"/>
          <w:lang w:eastAsia="en-GB"/>
        </w:rPr>
        <w:lastRenderedPageBreak/>
        <w:drawing>
          <wp:anchor distT="140208" distB="144364" distL="266700" distR="272433" simplePos="0" relativeHeight="251671552" behindDoc="0" locked="0" layoutInCell="1" allowOverlap="1" wp14:anchorId="188F87A2" wp14:editId="2876C1F4">
            <wp:simplePos x="0" y="0"/>
            <wp:positionH relativeFrom="column">
              <wp:posOffset>3705860</wp:posOffset>
            </wp:positionH>
            <wp:positionV relativeFrom="paragraph">
              <wp:posOffset>-561975</wp:posOffset>
            </wp:positionV>
            <wp:extent cx="1428750" cy="1257300"/>
            <wp:effectExtent l="171450" t="190500" r="171450" b="190500"/>
            <wp:wrapNone/>
            <wp:docPr id="8206" name="Picture 8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6" name="Picture 8206">
                      <a:extLst>
                        <a:ext uri="{C183D7F6-B498-43B3-948B-1728B52AA6E4}">
                          <adec:decorative xmlns:adec="http://schemas.microsoft.com/office/drawing/2017/decorative" val="1"/>
                        </a:ext>
                      </a:extLst>
                    </pic:cNvPr>
                    <pic:cNvPicPr>
                      <a:picLocks noChangeAspect="1" noChangeArrowheads="1"/>
                    </pic:cNvPicPr>
                  </pic:nvPicPr>
                  <pic:blipFill>
                    <a:blip r:embed="rId130" cstate="print"/>
                    <a:srcRect/>
                    <a:stretch>
                      <a:fillRect/>
                    </a:stretch>
                  </pic:blipFill>
                  <pic:spPr bwMode="auto">
                    <a:xfrm>
                      <a:off x="0" y="0"/>
                      <a:ext cx="1428750" cy="1257300"/>
                    </a:xfrm>
                    <a:prstGeom prst="flowChartConnector">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14ADE"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77696" behindDoc="0" locked="0" layoutInCell="1" allowOverlap="1" wp14:anchorId="06009924" wp14:editId="6FB26E67">
                <wp:simplePos x="0" y="0"/>
                <wp:positionH relativeFrom="column">
                  <wp:posOffset>-812165</wp:posOffset>
                </wp:positionH>
                <wp:positionV relativeFrom="paragraph">
                  <wp:posOffset>-765175</wp:posOffset>
                </wp:positionV>
                <wp:extent cx="3489960" cy="5817870"/>
                <wp:effectExtent l="0" t="0" r="0" b="3810"/>
                <wp:wrapNone/>
                <wp:docPr id="49" name="Text Box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960" cy="5817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2FD567" w14:textId="79632664" w:rsidR="00F117D5" w:rsidRPr="00B435D5" w:rsidRDefault="00F117D5" w:rsidP="00B435D5">
                            <w:pPr>
                              <w:jc w:val="center"/>
                              <w:rPr>
                                <w:b/>
                                <w:bCs/>
                                <w:color w:val="000000"/>
                                <w:sz w:val="28"/>
                                <w:szCs w:val="28"/>
                              </w:rPr>
                            </w:pPr>
                            <w:r>
                              <w:rPr>
                                <w:b/>
                                <w:bCs/>
                                <w:color w:val="000000"/>
                                <w:sz w:val="28"/>
                                <w:szCs w:val="28"/>
                              </w:rPr>
                              <w:t xml:space="preserve">Call for </w:t>
                            </w:r>
                            <w:proofErr w:type="gramStart"/>
                            <w:r>
                              <w:rPr>
                                <w:b/>
                                <w:bCs/>
                                <w:color w:val="000000"/>
                                <w:sz w:val="28"/>
                                <w:szCs w:val="28"/>
                              </w:rPr>
                              <w:t>Papers</w:t>
                            </w:r>
                            <w:proofErr w:type="gramEnd"/>
                          </w:p>
                          <w:p w14:paraId="10F7FD3B" w14:textId="3EF185BF" w:rsidR="00F117D5" w:rsidRPr="007209DB" w:rsidRDefault="00F117D5" w:rsidP="00214ADE">
                            <w:pPr>
                              <w:jc w:val="both"/>
                              <w:rPr>
                                <w:rFonts w:ascii="Times New Roman" w:hAnsi="Times New Roman" w:cs="Times New Roman"/>
                                <w:color w:val="000000"/>
                                <w:sz w:val="20"/>
                                <w:szCs w:val="20"/>
                              </w:rPr>
                            </w:pPr>
                            <w:r w:rsidRPr="007209DB">
                              <w:rPr>
                                <w:rFonts w:ascii="Times New Roman" w:hAnsi="Times New Roman" w:cs="Times New Roman"/>
                                <w:color w:val="000000"/>
                                <w:sz w:val="20"/>
                                <w:szCs w:val="20"/>
                              </w:rPr>
                              <w:t xml:space="preserve">The </w:t>
                            </w:r>
                            <w:r w:rsidRPr="007209DB">
                              <w:rPr>
                                <w:rFonts w:ascii="Times New Roman" w:hAnsi="Times New Roman" w:cs="Times New Roman"/>
                                <w:i/>
                                <w:color w:val="000000"/>
                                <w:sz w:val="20"/>
                                <w:szCs w:val="20"/>
                              </w:rPr>
                              <w:t>International Journal of Pavement Engineering &amp; Asphalt Technology</w:t>
                            </w:r>
                            <w:r w:rsidRPr="007209DB">
                              <w:rPr>
                                <w:rFonts w:ascii="Times New Roman" w:hAnsi="Times New Roman" w:cs="Times New Roman"/>
                                <w:color w:val="000000"/>
                                <w:sz w:val="20"/>
                                <w:szCs w:val="20"/>
                              </w:rPr>
                              <w:t xml:space="preserve"> has been established as a leading refereed forum. It reports on innovative research; design breakthroughs; construction practices; evaluation techniques; industrial applications; specification &amp; analysis of asphalt binders &amp; mixtures.  Authors are invited to submit papers for inclusion in future editions. Theoretical papers should deal with innovation and, wherever possible, the implementation of new materials or techniques. Papers describing work in progress should discuss the long-term practical implications of the research undertaken. Contributions are especially welcome from designers and contractors dealing with new materials or construction / testing techniques (including destructive and non-destructive testing). Papers discussing IT, construction management, environmental maintenance and pavement material performance will also be considered.</w:t>
                            </w:r>
                          </w:p>
                          <w:p w14:paraId="14BA6B85" w14:textId="6F0C31D6" w:rsidR="00F117D5" w:rsidRDefault="00F117D5" w:rsidP="00383AA3">
                            <w:pPr>
                              <w:pStyle w:val="DefinitionTerm"/>
                              <w:jc w:val="both"/>
                              <w:rPr>
                                <w:i/>
                                <w:sz w:val="20"/>
                              </w:rPr>
                            </w:pPr>
                            <w:r w:rsidRPr="00D03042">
                              <w:rPr>
                                <w:sz w:val="20"/>
                              </w:rPr>
                              <w:t xml:space="preserve">The </w:t>
                            </w:r>
                            <w:r w:rsidRPr="00D03042">
                              <w:rPr>
                                <w:rStyle w:val="Strong"/>
                                <w:sz w:val="20"/>
                              </w:rPr>
                              <w:t>International Journal of Pavement Engineering &amp; Asphalt Technology</w:t>
                            </w:r>
                            <w:r w:rsidRPr="00D03042">
                              <w:rPr>
                                <w:sz w:val="20"/>
                              </w:rPr>
                              <w:t xml:space="preserve"> (ISSN: 1464-8164) is published twice yearly. All rights including translation reserved. The Editors and members of the Journal’s Editorial Review Board are from a range of organisations including academic institutions, oil and chemical producers, government institutions, consulting companies and equipment developers with a wide range of expertise</w:t>
                            </w:r>
                            <w:r>
                              <w:rPr>
                                <w:sz w:val="20"/>
                              </w:rPr>
                              <w:t>.</w:t>
                            </w:r>
                          </w:p>
                          <w:p w14:paraId="0CD54010" w14:textId="77777777" w:rsidR="00F117D5" w:rsidRPr="00023C57" w:rsidRDefault="00F117D5" w:rsidP="00214ADE">
                            <w:pPr>
                              <w:pStyle w:val="DefinitionTerm"/>
                              <w:jc w:val="both"/>
                              <w:rPr>
                                <w:i/>
                                <w:sz w:val="20"/>
                              </w:rPr>
                            </w:pPr>
                            <w:r w:rsidRPr="00D03042">
                              <w:rPr>
                                <w:sz w:val="20"/>
                              </w:rPr>
                              <w:t xml:space="preserve">Papers or other contributions and the statements </w:t>
                            </w:r>
                            <w:proofErr w:type="gramStart"/>
                            <w:r w:rsidRPr="00D03042">
                              <w:rPr>
                                <w:sz w:val="20"/>
                              </w:rPr>
                              <w:t>made</w:t>
                            </w:r>
                            <w:proofErr w:type="gramEnd"/>
                            <w:r w:rsidRPr="00D03042">
                              <w:rPr>
                                <w:sz w:val="20"/>
                              </w:rPr>
                              <w:t xml:space="preserve"> or opinions expressed therein are published on the understanding that the author of the contribution is solely responsible for the opinion expressed in it and its publication does not imply that such statements and / or opinions are, or reflect the views or opinions of, the Editors, the Editorial Review Board or the Publisher. The views expressed in the Journal do not represent any of the organisations for which the Editors or members of the Editorial Review Board are associated.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009924" id="Text Box 49" o:spid="_x0000_s1056" type="#_x0000_t202" alt="&quot;&quot;" style="position:absolute;margin-left:-63.95pt;margin-top:-60.25pt;width:274.8pt;height:458.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" stroked="f">
                <v:textbox>
                  <w:txbxContent>
                    <w:p w14:paraId="172FD567" w14:textId="79632664" w:rsidR="00F117D5" w:rsidRPr="00B435D5" w:rsidRDefault="00F117D5" w:rsidP="00B435D5">
                      <w:pPr>
                        <w:jc w:val="center"/>
                        <w:rPr>
                          <w:b/>
                          <w:bCs/>
                          <w:color w:val="000000"/>
                          <w:sz w:val="28"/>
                          <w:szCs w:val="28"/>
                        </w:rPr>
                      </w:pPr>
                      <w:r>
                        <w:rPr>
                          <w:b/>
                          <w:bCs/>
                          <w:color w:val="000000"/>
                          <w:sz w:val="28"/>
                          <w:szCs w:val="28"/>
                        </w:rPr>
                        <w:t xml:space="preserve">Call for </w:t>
                      </w:r>
                      <w:proofErr w:type="gramStart"/>
                      <w:r>
                        <w:rPr>
                          <w:b/>
                          <w:bCs/>
                          <w:color w:val="000000"/>
                          <w:sz w:val="28"/>
                          <w:szCs w:val="28"/>
                        </w:rPr>
                        <w:t>Papers</w:t>
                      </w:r>
                      <w:proofErr w:type="gramEnd"/>
                    </w:p>
                    <w:p w14:paraId="10F7FD3B" w14:textId="3EF185BF" w:rsidR="00F117D5" w:rsidRPr="007209DB" w:rsidRDefault="00F117D5" w:rsidP="00214ADE">
                      <w:pPr>
                        <w:jc w:val="both"/>
                        <w:rPr>
                          <w:rFonts w:ascii="Times New Roman" w:hAnsi="Times New Roman" w:cs="Times New Roman"/>
                          <w:color w:val="000000"/>
                          <w:sz w:val="20"/>
                          <w:szCs w:val="20"/>
                        </w:rPr>
                      </w:pPr>
                      <w:r w:rsidRPr="007209DB">
                        <w:rPr>
                          <w:rFonts w:ascii="Times New Roman" w:hAnsi="Times New Roman" w:cs="Times New Roman"/>
                          <w:color w:val="000000"/>
                          <w:sz w:val="20"/>
                          <w:szCs w:val="20"/>
                        </w:rPr>
                        <w:t xml:space="preserve">The </w:t>
                      </w:r>
                      <w:r w:rsidRPr="007209DB">
                        <w:rPr>
                          <w:rFonts w:ascii="Times New Roman" w:hAnsi="Times New Roman" w:cs="Times New Roman"/>
                          <w:i/>
                          <w:color w:val="000000"/>
                          <w:sz w:val="20"/>
                          <w:szCs w:val="20"/>
                        </w:rPr>
                        <w:t>International Journal of Pavement Engineering &amp; Asphalt Technology</w:t>
                      </w:r>
                      <w:r w:rsidRPr="007209DB">
                        <w:rPr>
                          <w:rFonts w:ascii="Times New Roman" w:hAnsi="Times New Roman" w:cs="Times New Roman"/>
                          <w:color w:val="000000"/>
                          <w:sz w:val="20"/>
                          <w:szCs w:val="20"/>
                        </w:rPr>
                        <w:t xml:space="preserve"> has been established as a leading refereed forum. It reports on innovative research; design breakthroughs; construction practices; evaluation techniques; industrial applications; specification &amp; analysis of asphalt binders &amp; mixtures.  Authors are invited to submit papers for inclusion in future editions. Theoretical papers should deal with innovation and, wherever possible, the implementation of new materials or techniques. Papers describing work in progress should discuss the long-term practical implications of the research undertaken. Contributions are especially welcome from designers and contractors dealing with new materials or construction / testing techniques (including destructive and non-destructive testing). Papers discussing IT, construction management, environmental maintenance and pavement material performance will also be considered.</w:t>
                      </w:r>
                    </w:p>
                    <w:p w14:paraId="14BA6B85" w14:textId="6F0C31D6" w:rsidR="00F117D5" w:rsidRDefault="00F117D5" w:rsidP="00383AA3">
                      <w:pPr>
                        <w:pStyle w:val="DefinitionTerm"/>
                        <w:jc w:val="both"/>
                        <w:rPr>
                          <w:i/>
                          <w:sz w:val="20"/>
                        </w:rPr>
                      </w:pPr>
                      <w:r w:rsidRPr="00D03042">
                        <w:rPr>
                          <w:sz w:val="20"/>
                        </w:rPr>
                        <w:t xml:space="preserve">The </w:t>
                      </w:r>
                      <w:r w:rsidRPr="00D03042">
                        <w:rPr>
                          <w:rStyle w:val="Strong"/>
                          <w:sz w:val="20"/>
                        </w:rPr>
                        <w:t>International Journal of Pavement Engineering &amp; Asphalt Technology</w:t>
                      </w:r>
                      <w:r w:rsidRPr="00D03042">
                        <w:rPr>
                          <w:sz w:val="20"/>
                        </w:rPr>
                        <w:t xml:space="preserve"> (ISSN: 1464-8164) is published twice yearly. All rights including translation reserved. The Editors and members of the Journal’s Editorial Review Board are from a range of organisations including academic institutions, oil and chemical producers, government institutions, consulting companies and equipment developers with a wide range of expertise</w:t>
                      </w:r>
                      <w:r>
                        <w:rPr>
                          <w:sz w:val="20"/>
                        </w:rPr>
                        <w:t>.</w:t>
                      </w:r>
                    </w:p>
                    <w:p w14:paraId="0CD54010" w14:textId="77777777" w:rsidR="00F117D5" w:rsidRPr="00023C57" w:rsidRDefault="00F117D5" w:rsidP="00214ADE">
                      <w:pPr>
                        <w:pStyle w:val="DefinitionTerm"/>
                        <w:jc w:val="both"/>
                        <w:rPr>
                          <w:i/>
                          <w:sz w:val="20"/>
                        </w:rPr>
                      </w:pPr>
                      <w:r w:rsidRPr="00D03042">
                        <w:rPr>
                          <w:sz w:val="20"/>
                        </w:rPr>
                        <w:t xml:space="preserve">Papers or other contributions and the statements </w:t>
                      </w:r>
                      <w:proofErr w:type="gramStart"/>
                      <w:r w:rsidRPr="00D03042">
                        <w:rPr>
                          <w:sz w:val="20"/>
                        </w:rPr>
                        <w:t>made</w:t>
                      </w:r>
                      <w:proofErr w:type="gramEnd"/>
                      <w:r w:rsidRPr="00D03042">
                        <w:rPr>
                          <w:sz w:val="20"/>
                        </w:rPr>
                        <w:t xml:space="preserve"> or opinions expressed therein are published on the understanding that the author of the contribution is solely responsible for the opinion expressed in it and its publication does not imply that such statements and / or opinions are, or reflect the views or opinions of, the Editors, the Editorial Review Board or the Publisher. The views expressed in the Journal do not represent any of the organisations for which the Editors or members of the Editorial Review Board are associated.</w:t>
                      </w:r>
                    </w:p>
                  </w:txbxContent>
                </v:textbox>
              </v:shape>
            </w:pict>
          </mc:Fallback>
        </mc:AlternateContent>
      </w:r>
      <w:r w:rsidR="00214ADE"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73600" behindDoc="0" locked="0" layoutInCell="1" allowOverlap="1" wp14:anchorId="6C592D49" wp14:editId="2B4255AA">
                <wp:simplePos x="0" y="0"/>
                <wp:positionH relativeFrom="column">
                  <wp:posOffset>2672715</wp:posOffset>
                </wp:positionH>
                <wp:positionV relativeFrom="paragraph">
                  <wp:posOffset>8376285</wp:posOffset>
                </wp:positionV>
                <wp:extent cx="3728720" cy="295910"/>
                <wp:effectExtent l="0" t="0" r="0" b="3810"/>
                <wp:wrapNone/>
                <wp:docPr id="48" name="Text Box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8720" cy="295910"/>
                        </a:xfrm>
                        <a:prstGeom prst="rect">
                          <a:avLst/>
                        </a:prstGeom>
                        <a:solidFill>
                          <a:srgbClr val="FFFFFF"/>
                        </a:solidFill>
                        <a:ln>
                          <a:noFill/>
                        </a:ln>
                        <a:effectLst/>
                        <a:extLst>
                          <a:ext uri="{91240B29-F687-4F45-9708-019B960494DF}">
                            <a14:hiddenLine xmlns:a14="http://schemas.microsoft.com/office/drawing/2010/main" w="12700">
                              <a:solidFill>
                                <a:srgbClr val="4F81BD"/>
                              </a:solidFill>
                              <a:miter lim="800000"/>
                              <a:headEnd/>
                              <a:tailEnd/>
                            </a14:hiddenLine>
                          </a:ext>
                          <a:ext uri="{AF507438-7753-43E0-B8FC-AC1667EBCBE1}">
                            <a14:hiddenEffects xmlns:a14="http://schemas.microsoft.com/office/drawing/2010/main">
                              <a:effectLst>
                                <a:outerShdw dist="28398" dir="3806097" algn="ctr" rotWithShape="0">
                                  <a:srgbClr val="243F60"/>
                                </a:outerShdw>
                              </a:effectLst>
                            </a14:hiddenEffects>
                          </a:ext>
                        </a:extLst>
                      </wps:spPr>
                      <wps:txbx>
                        <w:txbxContent>
                          <w:p w14:paraId="74717597" w14:textId="1631EBEE" w:rsidR="00F117D5" w:rsidRPr="00F11F2F" w:rsidRDefault="00F117D5" w:rsidP="00214ADE">
                            <w:pPr>
                              <w:rPr>
                                <w:rFonts w:ascii="Arial" w:hAnsi="Arial" w:cs="Arial"/>
                                <w:b/>
                                <w:sz w:val="28"/>
                                <w:szCs w:val="28"/>
                              </w:rPr>
                            </w:pPr>
                            <w:r w:rsidRPr="0017099E">
                              <w:rPr>
                                <w:rFonts w:ascii="Arial" w:hAnsi="Arial" w:cs="Arial"/>
                                <w:b/>
                                <w:sz w:val="28"/>
                                <w:szCs w:val="28"/>
                              </w:rPr>
                              <w:t>ISSN</w:t>
                            </w:r>
                            <w:r>
                              <w:rPr>
                                <w:rFonts w:ascii="Arial" w:hAnsi="Arial" w:cs="Arial"/>
                                <w:b/>
                                <w:sz w:val="28"/>
                                <w:szCs w:val="28"/>
                              </w:rPr>
                              <w:t xml:space="preserve"> 1464-8164          </w:t>
                            </w:r>
                            <w:r w:rsidRPr="00F11F2F">
                              <w:rPr>
                                <w:rFonts w:ascii="Arial" w:hAnsi="Arial" w:cs="Arial"/>
                                <w:b/>
                                <w:sz w:val="28"/>
                                <w:szCs w:val="28"/>
                              </w:rPr>
                              <w:t xml:space="preserve"> </w:t>
                            </w:r>
                            <w:r>
                              <w:rPr>
                                <w:rFonts w:ascii="Arial" w:hAnsi="Arial" w:cs="Arial"/>
                                <w:b/>
                                <w:sz w:val="28"/>
                                <w:szCs w:val="28"/>
                              </w:rPr>
                              <w:t>March 202</w:t>
                            </w:r>
                            <w:r w:rsidR="00221D0C">
                              <w:rPr>
                                <w:rFonts w:ascii="Arial" w:hAnsi="Arial" w:cs="Arial"/>
                                <w:b/>
                                <w:sz w:val="28"/>
                                <w:szCs w:val="28"/>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592D49" id="Text Box 48" o:spid="_x0000_s1057" type="#_x0000_t202" alt="&quot;&quot;" style="position:absolute;margin-left:210.45pt;margin-top:659.55pt;width:293.6pt;height:23.3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" stroked="f" strokecolor="#4f81bd" strokeweight="1pt">
                <v:shadow color="#243f60" offset="1pt"/>
                <v:textbox style="mso-fit-shape-to-text:t">
                  <w:txbxContent>
                    <w:p w14:paraId="74717597" w14:textId="1631EBEE" w:rsidR="00F117D5" w:rsidRPr="00F11F2F" w:rsidRDefault="00F117D5" w:rsidP="00214ADE">
                      <w:pPr>
                        <w:rPr>
                          <w:rFonts w:ascii="Arial" w:hAnsi="Arial" w:cs="Arial"/>
                          <w:b/>
                          <w:sz w:val="28"/>
                          <w:szCs w:val="28"/>
                        </w:rPr>
                      </w:pPr>
                      <w:r w:rsidRPr="0017099E">
                        <w:rPr>
                          <w:rFonts w:ascii="Arial" w:hAnsi="Arial" w:cs="Arial"/>
                          <w:b/>
                          <w:sz w:val="28"/>
                          <w:szCs w:val="28"/>
                        </w:rPr>
                        <w:t>ISSN</w:t>
                      </w:r>
                      <w:r>
                        <w:rPr>
                          <w:rFonts w:ascii="Arial" w:hAnsi="Arial" w:cs="Arial"/>
                          <w:b/>
                          <w:sz w:val="28"/>
                          <w:szCs w:val="28"/>
                        </w:rPr>
                        <w:t xml:space="preserve"> 1464-8164          </w:t>
                      </w:r>
                      <w:r w:rsidRPr="00F11F2F">
                        <w:rPr>
                          <w:rFonts w:ascii="Arial" w:hAnsi="Arial" w:cs="Arial"/>
                          <w:b/>
                          <w:sz w:val="28"/>
                          <w:szCs w:val="28"/>
                        </w:rPr>
                        <w:t xml:space="preserve"> </w:t>
                      </w:r>
                      <w:r>
                        <w:rPr>
                          <w:rFonts w:ascii="Arial" w:hAnsi="Arial" w:cs="Arial"/>
                          <w:b/>
                          <w:sz w:val="28"/>
                          <w:szCs w:val="28"/>
                        </w:rPr>
                        <w:t>March 202</w:t>
                      </w:r>
                      <w:r w:rsidR="00221D0C">
                        <w:rPr>
                          <w:rFonts w:ascii="Arial" w:hAnsi="Arial" w:cs="Arial"/>
                          <w:b/>
                          <w:sz w:val="28"/>
                          <w:szCs w:val="28"/>
                        </w:rPr>
                        <w:t>2</w:t>
                      </w:r>
                    </w:p>
                  </w:txbxContent>
                </v:textbox>
              </v:shape>
            </w:pict>
          </mc:Fallback>
        </mc:AlternateContent>
      </w:r>
      <w:r w:rsidR="00214ADE"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86912" behindDoc="0" locked="0" layoutInCell="1" allowOverlap="1" wp14:anchorId="787F14FE" wp14:editId="6EFB7857">
                <wp:simplePos x="0" y="0"/>
                <wp:positionH relativeFrom="column">
                  <wp:posOffset>2304415</wp:posOffset>
                </wp:positionH>
                <wp:positionV relativeFrom="paragraph">
                  <wp:posOffset>8838565</wp:posOffset>
                </wp:positionV>
                <wp:extent cx="373380" cy="263525"/>
                <wp:effectExtent l="0" t="635" r="0" b="2540"/>
                <wp:wrapNone/>
                <wp:docPr id="47" name="Rectangl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45E76" id="Rectangle 47" o:spid="_x0000_s1026" alt="&quot;&quot;" style="position:absolute;margin-left:181.45pt;margin-top:695.95pt;width:29.4pt;height:20.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" stroked="f"/>
            </w:pict>
          </mc:Fallback>
        </mc:AlternateContent>
      </w:r>
      <w:r w:rsidR="00214ADE"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68480" behindDoc="0" locked="0" layoutInCell="1" allowOverlap="1" wp14:anchorId="698B4A2B" wp14:editId="4044A57B">
                <wp:simplePos x="0" y="0"/>
                <wp:positionH relativeFrom="column">
                  <wp:posOffset>2695575</wp:posOffset>
                </wp:positionH>
                <wp:positionV relativeFrom="paragraph">
                  <wp:posOffset>5334635</wp:posOffset>
                </wp:positionV>
                <wp:extent cx="3019425" cy="2719705"/>
                <wp:effectExtent l="8890" t="1905" r="19685" b="31115"/>
                <wp:wrapNone/>
                <wp:docPr id="46" name="Flowchart: Delay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2719705"/>
                        </a:xfrm>
                        <a:prstGeom prst="flowChartDelay">
                          <a:avLst/>
                        </a:prstGeom>
                        <a:solidFill>
                          <a:srgbClr val="FFFFFF"/>
                        </a:solidFill>
                        <a:ln>
                          <a:noFill/>
                        </a:ln>
                        <a:effectLst>
                          <a:outerShdw dist="28398" dir="3806097" algn="ctr" rotWithShape="0">
                            <a:srgbClr val="243F60"/>
                          </a:outerShdw>
                        </a:effectLst>
                        <a:extLst>
                          <a:ext uri="{91240B29-F687-4F45-9708-019B960494DF}">
                            <a14:hiddenLine xmlns:a14="http://schemas.microsoft.com/office/drawing/2010/main" w="12700">
                              <a:solidFill>
                                <a:srgbClr val="4F81BD"/>
                              </a:solidFill>
                              <a:miter lim="800000"/>
                              <a:headEnd/>
                              <a:tailEnd/>
                            </a14:hiddenLine>
                          </a:ext>
                        </a:extLst>
                      </wps:spPr>
                      <wps:txbx>
                        <w:txbxContent>
                          <w:p w14:paraId="3B3178A6" w14:textId="77777777" w:rsidR="00F117D5" w:rsidRPr="00936C75" w:rsidRDefault="00F117D5" w:rsidP="00214ADE">
                            <w:pPr>
                              <w:rPr>
                                <w:szCs w:val="4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98B4A2B" id="_x0000_t135" coordsize="21600,21600" o:spt="135" path="m10800,qx21600,10800,10800,21600l,21600,,xe">
                <v:stroke joinstyle="miter"/>
                <v:path gradientshapeok="t" o:connecttype="rect" textboxrect="0,3163,18437,18437"/>
              </v:shapetype>
              <v:shape id="Flowchart: Delay 46" o:spid="_x0000_s1058" type="#_x0000_t135" alt="&quot;&quot;" style="position:absolute;margin-left:212.25pt;margin-top:420.05pt;width:237.75pt;height:214.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" stroked="f" strokecolor="#4f81bd" strokeweight="1pt">
                <v:shadow on="t" color="#243f60" offset="1pt"/>
                <v:textbox>
                  <w:txbxContent>
                    <w:p w14:paraId="3B3178A6" w14:textId="77777777" w:rsidR="00F117D5" w:rsidRPr="00936C75" w:rsidRDefault="00F117D5" w:rsidP="00214ADE">
                      <w:pPr>
                        <w:rPr>
                          <w:szCs w:val="44"/>
                        </w:rPr>
                      </w:pPr>
                    </w:p>
                  </w:txbxContent>
                </v:textbox>
              </v:shape>
            </w:pict>
          </mc:Fallback>
        </mc:AlternateContent>
      </w:r>
      <w:r w:rsidR="00214ADE"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66432" behindDoc="0" locked="0" layoutInCell="1" allowOverlap="1" wp14:anchorId="616C2263" wp14:editId="248D2D89">
                <wp:simplePos x="0" y="0"/>
                <wp:positionH relativeFrom="column">
                  <wp:posOffset>2681605</wp:posOffset>
                </wp:positionH>
                <wp:positionV relativeFrom="paragraph">
                  <wp:posOffset>-1237615</wp:posOffset>
                </wp:positionV>
                <wp:extent cx="3742690" cy="10723245"/>
                <wp:effectExtent l="13970" t="11430" r="9292590" b="9525"/>
                <wp:wrapNone/>
                <wp:docPr id="44" name="Rectangl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2690" cy="10723245"/>
                        </a:xfrm>
                        <a:prstGeom prst="rect">
                          <a:avLst/>
                        </a:prstGeom>
                        <a:gradFill rotWithShape="0">
                          <a:gsLst>
                            <a:gs pos="0">
                              <a:srgbClr val="70AD47"/>
                            </a:gs>
                            <a:gs pos="100000">
                              <a:srgbClr val="375623"/>
                            </a:gs>
                          </a:gsLst>
                          <a:lin ang="2700000" scaled="1"/>
                        </a:gradFill>
                        <a:ln w="12700">
                          <a:solidFill>
                            <a:srgbClr val="F2F2F2"/>
                          </a:solidFill>
                          <a:miter lim="800000"/>
                          <a:headEnd/>
                          <a:tailEnd/>
                        </a:ln>
                        <a:effectLst>
                          <a:outerShdw sy="50000" kx="-2453608" rotWithShape="0">
                            <a:srgbClr val="C5E0B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A2458" id="Rectangle 44" o:spid="_x0000_s1026" alt="&quot;&quot;" style="position:absolute;margin-left:211.15pt;margin-top:-97.45pt;width:294.7pt;height:84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" fillcolor="#70ad47" strokecolor="#f2f2f2" strokeweight="1pt">
                <v:fill color2="#375623" angle="45" focus="100%" type="gradient"/>
                <v:shadow on="t" type="perspective" color="#c5e0b3" opacity=".5" origin=",.5" offset="0,0" matrix=",-56756f,,.5"/>
              </v:rect>
            </w:pict>
          </mc:Fallback>
        </mc:AlternateContent>
      </w:r>
      <w:r w:rsidR="00214ADE"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72576" behindDoc="0" locked="0" layoutInCell="1" allowOverlap="1" wp14:anchorId="44796FE0" wp14:editId="2ADD1222">
                <wp:simplePos x="0" y="0"/>
                <wp:positionH relativeFrom="column">
                  <wp:posOffset>-1198245</wp:posOffset>
                </wp:positionH>
                <wp:positionV relativeFrom="paragraph">
                  <wp:posOffset>8374380</wp:posOffset>
                </wp:positionV>
                <wp:extent cx="7613650" cy="308610"/>
                <wp:effectExtent l="13970" t="8255" r="268605" b="6985"/>
                <wp:wrapNone/>
                <wp:docPr id="43" name="Text Box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3650" cy="308610"/>
                        </a:xfrm>
                        <a:prstGeom prst="rect">
                          <a:avLst/>
                        </a:prstGeom>
                        <a:gradFill rotWithShape="0">
                          <a:gsLst>
                            <a:gs pos="0">
                              <a:srgbClr val="70AD47"/>
                            </a:gs>
                            <a:gs pos="100000">
                              <a:srgbClr val="375623"/>
                            </a:gs>
                          </a:gsLst>
                          <a:lin ang="2700000" scaled="1"/>
                        </a:gradFill>
                        <a:ln w="12700">
                          <a:solidFill>
                            <a:srgbClr val="F2F2F2"/>
                          </a:solidFill>
                          <a:miter lim="800000"/>
                          <a:headEnd/>
                          <a:tailEnd/>
                        </a:ln>
                        <a:effectLst>
                          <a:outerShdw sy="50000" kx="-2453608" rotWithShape="0">
                            <a:srgbClr val="C5E0B3">
                              <a:alpha val="50000"/>
                            </a:srgbClr>
                          </a:outerShdw>
                        </a:effectLst>
                      </wps:spPr>
                      <wps:txbx>
                        <w:txbxContent>
                          <w:p w14:paraId="2C9D2872" w14:textId="12D58C08" w:rsidR="00F117D5" w:rsidRPr="00935F15" w:rsidRDefault="00F117D5" w:rsidP="00383AA3">
                            <w:pPr>
                              <w:rPr>
                                <w:rFonts w:ascii="Arial" w:hAnsi="Arial" w:cs="Arial"/>
                                <w:b/>
                                <w:color w:val="FFFF00"/>
                                <w:sz w:val="28"/>
                                <w:szCs w:val="28"/>
                              </w:rPr>
                            </w:pPr>
                            <w:r>
                              <w:rPr>
                                <w:rFonts w:ascii="Arial" w:hAnsi="Arial" w:cs="Arial"/>
                                <w:b/>
                                <w:color w:val="FFFF00"/>
                                <w:sz w:val="28"/>
                                <w:szCs w:val="28"/>
                              </w:rPr>
                              <w:t xml:space="preserve">         Volume 2</w:t>
                            </w:r>
                            <w:r w:rsidR="00221D0C">
                              <w:rPr>
                                <w:rFonts w:ascii="Arial" w:hAnsi="Arial" w:cs="Arial"/>
                                <w:b/>
                                <w:color w:val="FFFF00"/>
                                <w:sz w:val="28"/>
                                <w:szCs w:val="28"/>
                              </w:rPr>
                              <w:t>3</w:t>
                            </w:r>
                            <w:r>
                              <w:rPr>
                                <w:rFonts w:ascii="Arial" w:hAnsi="Arial" w:cs="Arial"/>
                                <w:b/>
                                <w:color w:val="FFFF00"/>
                                <w:sz w:val="28"/>
                                <w:szCs w:val="28"/>
                              </w:rPr>
                              <w:t xml:space="preserve">                                                 ay 2010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796FE0" id="Text Box 43" o:spid="_x0000_s1059" type="#_x0000_t202" alt="&quot;&quot;" style="position:absolute;margin-left:-94.35pt;margin-top:659.4pt;width:599.5pt;height:24.3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" fillcolor="#70ad47" strokecolor="#f2f2f2" strokeweight="1pt">
                <v:fill color2="#375623" angle="45" focus="100%" type="gradient"/>
                <v:shadow on="t" type="perspective" color="#c5e0b3" opacity=".5" origin=",.5" offset="0,0" matrix=",-56756f,,.5"/>
                <v:textbox style="mso-fit-shape-to-text:t">
                  <w:txbxContent>
                    <w:p w14:paraId="2C9D2872" w14:textId="12D58C08" w:rsidR="00F117D5" w:rsidRPr="00935F15" w:rsidRDefault="00F117D5" w:rsidP="00383AA3">
                      <w:pPr>
                        <w:rPr>
                          <w:rFonts w:ascii="Arial" w:hAnsi="Arial" w:cs="Arial"/>
                          <w:b/>
                          <w:color w:val="FFFF00"/>
                          <w:sz w:val="28"/>
                          <w:szCs w:val="28"/>
                        </w:rPr>
                      </w:pPr>
                      <w:r>
                        <w:rPr>
                          <w:rFonts w:ascii="Arial" w:hAnsi="Arial" w:cs="Arial"/>
                          <w:b/>
                          <w:color w:val="FFFF00"/>
                          <w:sz w:val="28"/>
                          <w:szCs w:val="28"/>
                        </w:rPr>
                        <w:t xml:space="preserve">         Volume 2</w:t>
                      </w:r>
                      <w:r w:rsidR="00221D0C">
                        <w:rPr>
                          <w:rFonts w:ascii="Arial" w:hAnsi="Arial" w:cs="Arial"/>
                          <w:b/>
                          <w:color w:val="FFFF00"/>
                          <w:sz w:val="28"/>
                          <w:szCs w:val="28"/>
                        </w:rPr>
                        <w:t>3</w:t>
                      </w:r>
                      <w:r>
                        <w:rPr>
                          <w:rFonts w:ascii="Arial" w:hAnsi="Arial" w:cs="Arial"/>
                          <w:b/>
                          <w:color w:val="FFFF00"/>
                          <w:sz w:val="28"/>
                          <w:szCs w:val="28"/>
                        </w:rPr>
                        <w:t xml:space="preserve">                                                 ay 2010</w:t>
                      </w:r>
                    </w:p>
                  </w:txbxContent>
                </v:textbox>
              </v:shape>
            </w:pict>
          </mc:Fallback>
        </mc:AlternateContent>
      </w:r>
      <w:r w:rsidR="00214ADE" w:rsidRPr="00214ADE">
        <w:rPr>
          <w:rFonts w:ascii="Times New Roman" w:eastAsia="Times New Roman" w:hAnsi="Times New Roman" w:cs="Times New Roman"/>
          <w:sz w:val="24"/>
          <w:szCs w:val="24"/>
          <w:lang w:val="de-DE" w:eastAsia="de-DE"/>
        </w:rPr>
        <w:t xml:space="preserve"> </w:t>
      </w:r>
    </w:p>
    <w:p w14:paraId="0747CD1B" w14:textId="0F6B7126" w:rsidR="007C5D4C" w:rsidRDefault="00221D0C">
      <w:r w:rsidRPr="00214ADE">
        <w:rPr>
          <w:rFonts w:ascii="Times New Roman" w:eastAsia="Times New Roman" w:hAnsi="Times New Roman" w:cs="Times New Roman"/>
          <w:noProof/>
          <w:sz w:val="24"/>
          <w:szCs w:val="24"/>
          <w:lang w:eastAsia="en-GB"/>
        </w:rPr>
        <w:drawing>
          <wp:anchor distT="140208" distB="148082" distL="260604" distR="274955" simplePos="0" relativeHeight="251670528" behindDoc="0" locked="0" layoutInCell="1" allowOverlap="1" wp14:anchorId="686A1A6F" wp14:editId="7E0D5EBE">
            <wp:simplePos x="0" y="0"/>
            <wp:positionH relativeFrom="column">
              <wp:posOffset>3696335</wp:posOffset>
            </wp:positionH>
            <wp:positionV relativeFrom="paragraph">
              <wp:posOffset>3158490</wp:posOffset>
            </wp:positionV>
            <wp:extent cx="1476375" cy="1447800"/>
            <wp:effectExtent l="190500" t="190500" r="200025" b="190500"/>
            <wp:wrapNone/>
            <wp:docPr id="8199" name="Picture 8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9" name="Picture 8199">
                      <a:extLst>
                        <a:ext uri="{C183D7F6-B498-43B3-948B-1728B52AA6E4}">
                          <adec:decorative xmlns:adec="http://schemas.microsoft.com/office/drawing/2017/decorative" val="1"/>
                        </a:ext>
                      </a:extLst>
                    </pic:cNvPr>
                    <pic:cNvPicPr>
                      <a:picLocks noChangeAspect="1" noChangeArrowheads="1"/>
                    </pic:cNvPicPr>
                  </pic:nvPicPr>
                  <pic:blipFill>
                    <a:blip r:embed="rId131" cstate="print"/>
                    <a:srcRect l="13426" r="15752" b="29749"/>
                    <a:stretch>
                      <a:fillRect/>
                    </a:stretch>
                  </pic:blipFill>
                  <pic:spPr bwMode="auto">
                    <a:xfrm>
                      <a:off x="0" y="0"/>
                      <a:ext cx="1476375" cy="1447800"/>
                    </a:xfrm>
                    <a:prstGeom prst="flowChartConnector">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214ADE">
        <w:rPr>
          <w:rFonts w:ascii="Times New Roman" w:eastAsia="Times New Roman" w:hAnsi="Times New Roman" w:cs="Times New Roman"/>
          <w:noProof/>
          <w:sz w:val="24"/>
          <w:szCs w:val="24"/>
          <w:lang w:eastAsia="en-GB"/>
        </w:rPr>
        <w:drawing>
          <wp:anchor distT="140208" distB="147743" distL="254508" distR="273278" simplePos="0" relativeHeight="251669504" behindDoc="0" locked="0" layoutInCell="1" allowOverlap="1" wp14:anchorId="6C8A757E" wp14:editId="5718B00B">
            <wp:simplePos x="0" y="0"/>
            <wp:positionH relativeFrom="margin">
              <wp:posOffset>3742055</wp:posOffset>
            </wp:positionH>
            <wp:positionV relativeFrom="paragraph">
              <wp:posOffset>1177290</wp:posOffset>
            </wp:positionV>
            <wp:extent cx="1447800" cy="1343025"/>
            <wp:effectExtent l="171450" t="190500" r="171450" b="200025"/>
            <wp:wrapNone/>
            <wp:docPr id="8198" name="Picture 8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8" name="Picture 8198">
                      <a:extLst>
                        <a:ext uri="{C183D7F6-B498-43B3-948B-1728B52AA6E4}">
                          <adec:decorative xmlns:adec="http://schemas.microsoft.com/office/drawing/2017/decorative" val="1"/>
                        </a:ext>
                      </a:extLst>
                    </pic:cNvPr>
                    <pic:cNvPicPr>
                      <a:picLocks noChangeAspect="1" noChangeArrowheads="1"/>
                    </pic:cNvPicPr>
                  </pic:nvPicPr>
                  <pic:blipFill>
                    <a:blip r:embed="rId132" cstate="print"/>
                    <a:srcRect/>
                    <a:stretch>
                      <a:fillRect/>
                    </a:stretch>
                  </pic:blipFill>
                  <pic:spPr bwMode="auto">
                    <a:xfrm>
                      <a:off x="0" y="0"/>
                      <a:ext cx="1447800" cy="1343025"/>
                    </a:xfrm>
                    <a:prstGeom prst="flowChartConnector">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435D5" w:rsidRPr="00214ADE">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67456" behindDoc="0" locked="0" layoutInCell="1" allowOverlap="1" wp14:anchorId="3A38E2E8" wp14:editId="61F8884C">
                <wp:simplePos x="0" y="0"/>
                <wp:positionH relativeFrom="column">
                  <wp:posOffset>-466090</wp:posOffset>
                </wp:positionH>
                <wp:positionV relativeFrom="paragraph">
                  <wp:posOffset>5174615</wp:posOffset>
                </wp:positionV>
                <wp:extent cx="3158490" cy="2704465"/>
                <wp:effectExtent l="0" t="0" r="2404110" b="19685"/>
                <wp:wrapNone/>
                <wp:docPr id="45" name="Flowchart: Delay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158490" cy="2704465"/>
                        </a:xfrm>
                        <a:prstGeom prst="flowChartDelay">
                          <a:avLst/>
                        </a:prstGeom>
                        <a:gradFill rotWithShape="0">
                          <a:gsLst>
                            <a:gs pos="0">
                              <a:srgbClr val="70AD47"/>
                            </a:gs>
                            <a:gs pos="100000">
                              <a:srgbClr val="375623"/>
                            </a:gs>
                          </a:gsLst>
                          <a:lin ang="2700000" scaled="1"/>
                        </a:gradFill>
                        <a:ln w="12700">
                          <a:solidFill>
                            <a:srgbClr val="F2F2F2"/>
                          </a:solidFill>
                          <a:miter lim="800000"/>
                          <a:headEnd/>
                          <a:tailEnd/>
                        </a:ln>
                        <a:effectLst>
                          <a:outerShdw sy="50000" kx="-2453608" rotWithShape="0">
                            <a:srgbClr val="C5E0B3">
                              <a:alpha val="50000"/>
                            </a:srgbClr>
                          </a:outerShdw>
                        </a:effectLst>
                      </wps:spPr>
                      <wps:txbx>
                        <w:txbxContent>
                          <w:p w14:paraId="2681F7D9" w14:textId="3B25F8C6" w:rsidR="00F117D5" w:rsidRPr="00F238A8" w:rsidRDefault="00F117D5" w:rsidP="00214ADE">
                            <w:pPr>
                              <w:rPr>
                                <w:rFonts w:ascii="Arial" w:hAnsi="Arial" w:cs="Arial"/>
                                <w:b/>
                                <w:color w:val="FFFF00"/>
                                <w:sz w:val="40"/>
                                <w:szCs w:val="40"/>
                              </w:rPr>
                            </w:pPr>
                            <w:r w:rsidRPr="00F238A8">
                              <w:rPr>
                                <w:rFonts w:ascii="Arial" w:hAnsi="Arial" w:cs="Arial"/>
                                <w:b/>
                                <w:color w:val="FFFFFF"/>
                                <w:sz w:val="40"/>
                                <w:szCs w:val="40"/>
                              </w:rPr>
                              <w:t xml:space="preserve">The International Journal of </w:t>
                            </w:r>
                            <w:r w:rsidRPr="00F238A8">
                              <w:rPr>
                                <w:rFonts w:ascii="Arial" w:hAnsi="Arial" w:cs="Arial"/>
                                <w:b/>
                                <w:color w:val="FFFF00"/>
                                <w:sz w:val="40"/>
                                <w:szCs w:val="40"/>
                              </w:rPr>
                              <w:t xml:space="preserve">Pavement Engineering &amp; Asphalt Technology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38E2E8" id="Flowchart: Delay 45" o:spid="_x0000_s1060" type="#_x0000_t135" alt="&quot;&quot;" style="position:absolute;margin-left:-36.7pt;margin-top:407.45pt;width:248.7pt;height:212.9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" fillcolor="#70ad47" strokecolor="#f2f2f2" strokeweight="1pt">
                <v:fill color2="#375623" angle="45" focus="100%" type="gradient"/>
                <v:shadow on="t" type="perspective" color="#c5e0b3" opacity=".5" origin=",.5" offset="0,0" matrix=",-56756f,,.5"/>
                <v:textbox>
                  <w:txbxContent>
                    <w:p w14:paraId="2681F7D9" w14:textId="3B25F8C6" w:rsidR="00F117D5" w:rsidRPr="00F238A8" w:rsidRDefault="00F117D5" w:rsidP="00214ADE">
                      <w:pPr>
                        <w:rPr>
                          <w:rFonts w:ascii="Arial" w:hAnsi="Arial" w:cs="Arial"/>
                          <w:b/>
                          <w:color w:val="FFFF00"/>
                          <w:sz w:val="40"/>
                          <w:szCs w:val="40"/>
                        </w:rPr>
                      </w:pPr>
                      <w:r w:rsidRPr="00F238A8">
                        <w:rPr>
                          <w:rFonts w:ascii="Arial" w:hAnsi="Arial" w:cs="Arial"/>
                          <w:b/>
                          <w:color w:val="FFFFFF"/>
                          <w:sz w:val="40"/>
                          <w:szCs w:val="40"/>
                        </w:rPr>
                        <w:t xml:space="preserve">The International Journal of </w:t>
                      </w:r>
                      <w:r w:rsidRPr="00F238A8">
                        <w:rPr>
                          <w:rFonts w:ascii="Arial" w:hAnsi="Arial" w:cs="Arial"/>
                          <w:b/>
                          <w:color w:val="FFFF00"/>
                          <w:sz w:val="40"/>
                          <w:szCs w:val="40"/>
                        </w:rPr>
                        <w:t xml:space="preserve">Pavement Engineering &amp; Asphalt Technology </w:t>
                      </w:r>
                    </w:p>
                  </w:txbxContent>
                </v:textbox>
              </v:shape>
            </w:pict>
          </mc:Fallback>
        </mc:AlternateContent>
      </w:r>
    </w:p>
    <w:sectPr w:rsidR="007C5D4C" w:rsidSect="000768AA">
      <w:pgSz w:w="11906" w:h="16838"/>
      <w:pgMar w:top="1418" w:right="1814" w:bottom="1418" w:left="181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5667A3" w14:textId="77777777" w:rsidR="0064787D" w:rsidRDefault="0064787D" w:rsidP="000768AA">
      <w:pPr>
        <w:spacing w:after="0" w:line="240" w:lineRule="auto"/>
      </w:pPr>
      <w:r>
        <w:separator/>
      </w:r>
    </w:p>
  </w:endnote>
  <w:endnote w:type="continuationSeparator" w:id="0">
    <w:p w14:paraId="22E87F08" w14:textId="77777777" w:rsidR="0064787D" w:rsidRDefault="0064787D" w:rsidP="000768AA">
      <w:pPr>
        <w:spacing w:after="0" w:line="240" w:lineRule="auto"/>
      </w:pPr>
      <w:r>
        <w:continuationSeparator/>
      </w:r>
    </w:p>
  </w:endnote>
  <w:endnote w:id="1">
    <w:p w14:paraId="412E61D6" w14:textId="77777777" w:rsidR="00930F9E" w:rsidRDefault="00930F9E" w:rsidP="00930F9E"/>
    <w:p w14:paraId="2B6C27D5" w14:textId="77777777" w:rsidR="00930F9E" w:rsidRPr="005C7B21" w:rsidRDefault="00930F9E" w:rsidP="00930F9E">
      <w:pPr>
        <w:autoSpaceDE w:val="0"/>
        <w:autoSpaceDN w:val="0"/>
        <w:adjustRightInd w:val="0"/>
        <w:rPr>
          <w:rFonts w:ascii="Open Sans" w:hAnsi="Open Sans" w:cs="Open San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DCLEN+TimesNewRoman">
    <w:altName w:val="Malgun Gothic Semilight"/>
    <w:panose1 w:val="00000000000000000000"/>
    <w:charset w:val="86"/>
    <w:family w:val="roman"/>
    <w:notTrueType/>
    <w:pitch w:val="default"/>
    <w:sig w:usb0="00000000" w:usb1="080E0000" w:usb2="00000010" w:usb3="00000000" w:csb0="00040000" w:csb1="00000000"/>
  </w:font>
  <w:font w:name="SimSun">
    <w:altName w:val="宋体"/>
    <w:panose1 w:val="02010600030101010101"/>
    <w:charset w:val="86"/>
    <w:family w:val="auto"/>
    <w:pitch w:val="variable"/>
    <w:sig w:usb0="00000003" w:usb1="288F0000" w:usb2="00000016" w:usb3="00000000" w:csb0="00040001" w:csb1="00000000"/>
  </w:font>
  <w:font w:name="B Nazanin">
    <w:charset w:val="B2"/>
    <w:family w:val="auto"/>
    <w:pitch w:val="variable"/>
    <w:sig w:usb0="00002001" w:usb1="80000000" w:usb2="00000008" w:usb3="00000000" w:csb0="00000040" w:csb1="00000000"/>
  </w:font>
  <w:font w:name="ECIDPC+Garamond">
    <w:altName w:val="Garamond"/>
    <w:panose1 w:val="00000000000000000000"/>
    <w:charset w:val="00"/>
    <w:family w:val="roma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KJOKCF+Arial">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 Semibold">
    <w:altName w:val="Times New Roman"/>
    <w:charset w:val="4D"/>
    <w:family w:val="auto"/>
    <w:pitch w:val="variable"/>
    <w:sig w:usb0="03000000"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Times New Roman Bold">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4B6D0" w14:textId="7094D681" w:rsidR="00F117D5" w:rsidRPr="00343854" w:rsidRDefault="00F117D5" w:rsidP="000768AA">
    <w:pPr>
      <w:pStyle w:val="Footer"/>
      <w:jc w:val="center"/>
      <w:rPr>
        <w:sz w:val="18"/>
        <w:szCs w:val="18"/>
      </w:rPr>
    </w:pPr>
    <w:r w:rsidRPr="00343854">
      <w:rPr>
        <w:rStyle w:val="PageNumber"/>
        <w:sz w:val="18"/>
        <w:szCs w:val="18"/>
      </w:rPr>
      <w:fldChar w:fldCharType="begin"/>
    </w:r>
    <w:r w:rsidRPr="00343854">
      <w:rPr>
        <w:rStyle w:val="PageNumber"/>
        <w:sz w:val="18"/>
        <w:szCs w:val="18"/>
      </w:rPr>
      <w:instrText xml:space="preserve"> PAGE </w:instrText>
    </w:r>
    <w:r w:rsidRPr="00343854">
      <w:rPr>
        <w:rStyle w:val="PageNumber"/>
        <w:sz w:val="18"/>
        <w:szCs w:val="18"/>
      </w:rPr>
      <w:fldChar w:fldCharType="separate"/>
    </w:r>
    <w:r>
      <w:rPr>
        <w:rStyle w:val="PageNumber"/>
        <w:noProof/>
        <w:sz w:val="18"/>
        <w:szCs w:val="18"/>
      </w:rPr>
      <w:t>29</w:t>
    </w:r>
    <w:r w:rsidRPr="00343854">
      <w:rPr>
        <w:rStyle w:val="PageNumber"/>
        <w:sz w:val="18"/>
        <w:szCs w:val="18"/>
      </w:rPr>
      <w:fldChar w:fldCharType="end"/>
    </w:r>
  </w:p>
  <w:p w14:paraId="3185FB51" w14:textId="5B1CBA9B" w:rsidR="00F117D5" w:rsidRDefault="00F117D5"/>
  <w:p w14:paraId="7C071D47" w14:textId="43644E1A" w:rsidR="00F117D5" w:rsidRDefault="00F117D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85612D" w14:textId="77777777" w:rsidR="0064787D" w:rsidRDefault="0064787D" w:rsidP="000768AA">
      <w:pPr>
        <w:spacing w:after="0" w:line="240" w:lineRule="auto"/>
      </w:pPr>
      <w:r>
        <w:separator/>
      </w:r>
    </w:p>
  </w:footnote>
  <w:footnote w:type="continuationSeparator" w:id="0">
    <w:p w14:paraId="48AE8B6D" w14:textId="77777777" w:rsidR="0064787D" w:rsidRDefault="0064787D" w:rsidP="000768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26F5D" w14:textId="418A0653" w:rsidR="00F117D5" w:rsidRPr="00EB25B9" w:rsidRDefault="00F117D5" w:rsidP="00463799">
    <w:pPr>
      <w:tabs>
        <w:tab w:val="center" w:pos="4536"/>
        <w:tab w:val="right" w:pos="9072"/>
      </w:tabs>
      <w:jc w:val="center"/>
      <w:rPr>
        <w:rFonts w:ascii="Times New Roman" w:hAnsi="Times New Roman" w:cs="Times New Roman"/>
      </w:rPr>
    </w:pPr>
    <w:r w:rsidRPr="00EB25B9">
      <w:rPr>
        <w:rFonts w:ascii="Times New Roman" w:hAnsi="Times New Roman" w:cs="Times New Roman"/>
        <w:i/>
        <w:sz w:val="20"/>
        <w:szCs w:val="20"/>
      </w:rPr>
      <w:t>The International Journal of Pavement Engineering and Asphalt Technology (PEAT) ISSN 1464-81</w:t>
    </w:r>
    <w:r>
      <w:rPr>
        <w:rFonts w:ascii="Times New Roman" w:hAnsi="Times New Roman" w:cs="Times New Roman"/>
        <w:i/>
        <w:sz w:val="20"/>
        <w:szCs w:val="20"/>
      </w:rPr>
      <w:t>64. Volume: 2</w:t>
    </w:r>
    <w:r w:rsidR="00BE3173">
      <w:rPr>
        <w:rFonts w:ascii="Times New Roman" w:hAnsi="Times New Roman" w:cs="Times New Roman"/>
        <w:i/>
        <w:sz w:val="20"/>
        <w:szCs w:val="20"/>
      </w:rPr>
      <w:t>3</w:t>
    </w:r>
    <w:r>
      <w:rPr>
        <w:rFonts w:ascii="Times New Roman" w:hAnsi="Times New Roman" w:cs="Times New Roman"/>
        <w:i/>
        <w:sz w:val="20"/>
        <w:szCs w:val="20"/>
      </w:rPr>
      <w:t>, March</w:t>
    </w:r>
    <w:r w:rsidRPr="00EB25B9">
      <w:rPr>
        <w:rFonts w:ascii="Times New Roman" w:hAnsi="Times New Roman" w:cs="Times New Roman"/>
        <w:i/>
        <w:sz w:val="20"/>
        <w:szCs w:val="20"/>
      </w:rPr>
      <w:t xml:space="preserve"> 20</w:t>
    </w:r>
    <w:r>
      <w:rPr>
        <w:rFonts w:ascii="Times New Roman" w:hAnsi="Times New Roman" w:cs="Times New Roman"/>
        <w:i/>
        <w:sz w:val="20"/>
        <w:szCs w:val="20"/>
      </w:rPr>
      <w:t>2</w:t>
    </w:r>
    <w:r w:rsidR="00BE3173">
      <w:rPr>
        <w:rFonts w:ascii="Times New Roman" w:hAnsi="Times New Roman" w:cs="Times New Roman"/>
        <w:i/>
        <w:sz w:val="20"/>
        <w:szCs w:val="20"/>
      </w:rPr>
      <w:t>2</w:t>
    </w:r>
  </w:p>
  <w:p w14:paraId="232716EF" w14:textId="77777777" w:rsidR="00F117D5" w:rsidRDefault="00F117D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7D645C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9pt;height:9pt" o:bullet="t">
        <v:imagedata r:id="rId1" o:title=""/>
      </v:shape>
    </w:pict>
  </w:numPicBullet>
  <w:abstractNum w:abstractNumId="0" w15:restartNumberingAfterBreak="0">
    <w:nsid w:val="FFFFFF7C"/>
    <w:multiLevelType w:val="singleLevel"/>
    <w:tmpl w:val="6A9ECAE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3BC83E6"/>
    <w:lvl w:ilvl="0">
      <w:start w:val="1"/>
      <w:numFmt w:val="decimal"/>
      <w:pStyle w:val="NoteHeading"/>
      <w:lvlText w:val="%1."/>
      <w:lvlJc w:val="left"/>
      <w:pPr>
        <w:tabs>
          <w:tab w:val="num" w:pos="1440"/>
        </w:tabs>
        <w:ind w:left="1440" w:hanging="360"/>
      </w:pPr>
    </w:lvl>
  </w:abstractNum>
  <w:abstractNum w:abstractNumId="2" w15:restartNumberingAfterBreak="0">
    <w:nsid w:val="FFFFFF7E"/>
    <w:multiLevelType w:val="singleLevel"/>
    <w:tmpl w:val="880A9028"/>
    <w:lvl w:ilvl="0">
      <w:start w:val="1"/>
      <w:numFmt w:val="decimal"/>
      <w:pStyle w:val="NormalIndent"/>
      <w:lvlText w:val="%1."/>
      <w:lvlJc w:val="left"/>
      <w:pPr>
        <w:tabs>
          <w:tab w:val="num" w:pos="1080"/>
        </w:tabs>
        <w:ind w:left="1080" w:hanging="360"/>
      </w:pPr>
    </w:lvl>
  </w:abstractNum>
  <w:abstractNum w:abstractNumId="3" w15:restartNumberingAfterBreak="0">
    <w:nsid w:val="FFFFFF80"/>
    <w:multiLevelType w:val="singleLevel"/>
    <w:tmpl w:val="A698901C"/>
    <w:lvl w:ilvl="0">
      <w:start w:val="1"/>
      <w:numFmt w:val="bullet"/>
      <w:pStyle w:val="ListNumber2"/>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EA1E2D86"/>
    <w:lvl w:ilvl="0">
      <w:start w:val="1"/>
      <w:numFmt w:val="bullet"/>
      <w:pStyle w:val="ListNumber"/>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D294FC40"/>
    <w:lvl w:ilvl="0">
      <w:start w:val="1"/>
      <w:numFmt w:val="bullet"/>
      <w:pStyle w:val="ListContinue5"/>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8F9E4C14"/>
    <w:lvl w:ilvl="0">
      <w:start w:val="1"/>
      <w:numFmt w:val="bullet"/>
      <w:pStyle w:val="ListContinue4"/>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3A38BDF8"/>
    <w:lvl w:ilvl="0">
      <w:start w:val="1"/>
      <w:numFmt w:val="decimal"/>
      <w:pStyle w:val="MessageHeader"/>
      <w:lvlText w:val="%1."/>
      <w:lvlJc w:val="left"/>
      <w:pPr>
        <w:tabs>
          <w:tab w:val="num" w:pos="360"/>
        </w:tabs>
        <w:ind w:left="360" w:hanging="360"/>
      </w:pPr>
    </w:lvl>
  </w:abstractNum>
  <w:abstractNum w:abstractNumId="8" w15:restartNumberingAfterBreak="0">
    <w:nsid w:val="FFFFFF89"/>
    <w:multiLevelType w:val="singleLevel"/>
    <w:tmpl w:val="4552DCC6"/>
    <w:lvl w:ilvl="0">
      <w:start w:val="1"/>
      <w:numFmt w:val="bullet"/>
      <w:pStyle w:val="BodyTextIndent3"/>
      <w:lvlText w:val=""/>
      <w:lvlJc w:val="left"/>
      <w:pPr>
        <w:tabs>
          <w:tab w:val="num" w:pos="360"/>
        </w:tabs>
        <w:ind w:left="360" w:hanging="360"/>
      </w:pPr>
      <w:rPr>
        <w:rFonts w:ascii="Symbol" w:hAnsi="Symbol" w:hint="default"/>
      </w:rPr>
    </w:lvl>
  </w:abstractNum>
  <w:abstractNum w:abstractNumId="9" w15:restartNumberingAfterBreak="0">
    <w:nsid w:val="04C708A3"/>
    <w:multiLevelType w:val="hybridMultilevel"/>
    <w:tmpl w:val="F4D67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AD56A3"/>
    <w:multiLevelType w:val="hybridMultilevel"/>
    <w:tmpl w:val="014E5CBA"/>
    <w:lvl w:ilvl="0" w:tplc="08D06318">
      <w:start w:val="1"/>
      <w:numFmt w:val="decimal"/>
      <w:pStyle w:val="FigureTitle"/>
      <w:lvlText w:val="Figure %1"/>
      <w:lvlJc w:val="left"/>
      <w:pPr>
        <w:tabs>
          <w:tab w:val="num" w:pos="567"/>
        </w:tabs>
        <w:ind w:left="567" w:hanging="56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EAE56EC"/>
    <w:multiLevelType w:val="hybridMultilevel"/>
    <w:tmpl w:val="CFD6CC42"/>
    <w:lvl w:ilvl="0" w:tplc="F4DE96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F55FC2"/>
    <w:multiLevelType w:val="hybridMultilevel"/>
    <w:tmpl w:val="E4D0B1EE"/>
    <w:lvl w:ilvl="0" w:tplc="9E4AFE8C">
      <w:start w:val="1"/>
      <w:numFmt w:val="decimal"/>
      <w:pStyle w:val="BLtextebiblio"/>
      <w:lvlText w:val="%1"/>
      <w:lvlJc w:val="left"/>
      <w:pPr>
        <w:tabs>
          <w:tab w:val="num" w:pos="851"/>
        </w:tabs>
        <w:ind w:left="851" w:hanging="494"/>
      </w:pPr>
      <w:rPr>
        <w:rFonts w:ascii="Arial" w:hAnsi="Arial" w:hint="default"/>
        <w:b/>
        <w:i w:val="0"/>
        <w:color w:val="auto"/>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15:restartNumberingAfterBreak="0">
    <w:nsid w:val="11F226D4"/>
    <w:multiLevelType w:val="singleLevel"/>
    <w:tmpl w:val="771CF1C2"/>
    <w:lvl w:ilvl="0">
      <w:start w:val="1"/>
      <w:numFmt w:val="decimal"/>
      <w:pStyle w:val="Legende"/>
      <w:lvlText w:val="%1."/>
      <w:lvlJc w:val="left"/>
      <w:pPr>
        <w:tabs>
          <w:tab w:val="num" w:pos="360"/>
        </w:tabs>
        <w:ind w:left="360" w:hanging="360"/>
      </w:pPr>
    </w:lvl>
  </w:abstractNum>
  <w:abstractNum w:abstractNumId="14" w15:restartNumberingAfterBreak="0">
    <w:nsid w:val="1235417B"/>
    <w:multiLevelType w:val="hybridMultilevel"/>
    <w:tmpl w:val="AE964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43288A"/>
    <w:multiLevelType w:val="hybridMultilevel"/>
    <w:tmpl w:val="EA8C904E"/>
    <w:lvl w:ilvl="0" w:tplc="40C8B624">
      <w:start w:val="1"/>
      <w:numFmt w:val="decimal"/>
      <w:pStyle w:val="TableTitle"/>
      <w:lvlText w:val="Table %1"/>
      <w:lvlJc w:val="left"/>
      <w:pPr>
        <w:tabs>
          <w:tab w:val="num" w:pos="284"/>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13AC6510"/>
    <w:multiLevelType w:val="hybridMultilevel"/>
    <w:tmpl w:val="A888EA9E"/>
    <w:lvl w:ilvl="0" w:tplc="4BDCBF7C">
      <w:start w:val="1"/>
      <w:numFmt w:val="bullet"/>
      <w:pStyle w:val="ReportList1"/>
      <w:lvlText w:val=""/>
      <w:lvlJc w:val="left"/>
      <w:pPr>
        <w:ind w:left="1613" w:hanging="360"/>
      </w:pPr>
      <w:rPr>
        <w:rFonts w:ascii="Symbol" w:hAnsi="Symbol" w:hint="default"/>
        <w:color w:val="auto"/>
        <w:sz w:val="24"/>
        <w:szCs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C355BA4"/>
    <w:multiLevelType w:val="hybridMultilevel"/>
    <w:tmpl w:val="E28A824E"/>
    <w:lvl w:ilvl="0" w:tplc="7E2A71D8">
      <w:start w:val="1"/>
      <w:numFmt w:val="decimal"/>
      <w:pStyle w:val="LiverNadpis"/>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18" w15:restartNumberingAfterBreak="0">
    <w:nsid w:val="1C5811A9"/>
    <w:multiLevelType w:val="hybridMultilevel"/>
    <w:tmpl w:val="0128A344"/>
    <w:lvl w:ilvl="0" w:tplc="5B484A84">
      <w:start w:val="1"/>
      <w:numFmt w:val="bullet"/>
      <w:pStyle w:val="BulletItem"/>
      <w:lvlText w:val=""/>
      <w:lvlJc w:val="left"/>
      <w:pPr>
        <w:tabs>
          <w:tab w:val="num" w:pos="238"/>
        </w:tabs>
        <w:ind w:left="238" w:hanging="238"/>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CCE392D"/>
    <w:multiLevelType w:val="hybridMultilevel"/>
    <w:tmpl w:val="20E65890"/>
    <w:lvl w:ilvl="0" w:tplc="FB2A2144">
      <w:start w:val="1"/>
      <w:numFmt w:val="decimal"/>
      <w:pStyle w:val="Listanumerada"/>
      <w:lvlText w:val="%1)"/>
      <w:lvlJc w:val="left"/>
      <w:pPr>
        <w:tabs>
          <w:tab w:val="num" w:pos="720"/>
        </w:tabs>
        <w:ind w:left="720" w:hanging="360"/>
      </w:pPr>
      <w:rPr>
        <w:rFonts w:ascii="Times New Roman" w:hAnsi="Times New Roman" w:hint="default"/>
        <w:b w:val="0"/>
        <w:i w:val="0"/>
        <w:sz w:val="22"/>
        <w:szCs w:val="21"/>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F7D40EB"/>
    <w:multiLevelType w:val="hybridMultilevel"/>
    <w:tmpl w:val="5032DFCC"/>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1" w15:restartNumberingAfterBreak="0">
    <w:nsid w:val="1FA10C9F"/>
    <w:multiLevelType w:val="multilevel"/>
    <w:tmpl w:val="E4B6CBA4"/>
    <w:lvl w:ilvl="0">
      <w:start w:val="1"/>
      <w:numFmt w:val="decimal"/>
      <w:pStyle w:val="PiedeFigura"/>
      <w:lvlText w:val="Fig. %1."/>
      <w:lvlJc w:val="left"/>
      <w:pPr>
        <w:tabs>
          <w:tab w:val="num" w:pos="1021"/>
        </w:tabs>
        <w:ind w:left="1097" w:hanging="360"/>
      </w:pPr>
      <w:rPr>
        <w:rFonts w:ascii="Times New Roman" w:hAnsi="Times New Roman" w:hint="default"/>
        <w:b/>
        <w:i w:val="0"/>
        <w:color w:val="auto"/>
        <w:sz w:val="22"/>
        <w:szCs w:val="18"/>
      </w:rPr>
    </w:lvl>
    <w:lvl w:ilvl="1">
      <w:start w:val="1"/>
      <w:numFmt w:val="decimal"/>
      <w:lvlText w:val="%1.%2."/>
      <w:lvlJc w:val="left"/>
      <w:pPr>
        <w:tabs>
          <w:tab w:val="num" w:pos="1529"/>
        </w:tabs>
        <w:ind w:left="1529" w:hanging="432"/>
      </w:pPr>
      <w:rPr>
        <w:rFonts w:hint="default"/>
      </w:rPr>
    </w:lvl>
    <w:lvl w:ilvl="2">
      <w:start w:val="1"/>
      <w:numFmt w:val="decimal"/>
      <w:lvlText w:val="%1.%2.%3."/>
      <w:lvlJc w:val="left"/>
      <w:pPr>
        <w:tabs>
          <w:tab w:val="num" w:pos="1961"/>
        </w:tabs>
        <w:ind w:left="1961" w:hanging="504"/>
      </w:pPr>
      <w:rPr>
        <w:rFonts w:hint="default"/>
      </w:rPr>
    </w:lvl>
    <w:lvl w:ilvl="3">
      <w:start w:val="1"/>
      <w:numFmt w:val="decimal"/>
      <w:lvlText w:val="%1.%2.%3.%4."/>
      <w:lvlJc w:val="left"/>
      <w:pPr>
        <w:tabs>
          <w:tab w:val="num" w:pos="2465"/>
        </w:tabs>
        <w:ind w:left="2465" w:hanging="648"/>
      </w:pPr>
      <w:rPr>
        <w:rFonts w:hint="default"/>
      </w:rPr>
    </w:lvl>
    <w:lvl w:ilvl="4">
      <w:start w:val="1"/>
      <w:numFmt w:val="decimal"/>
      <w:lvlText w:val="%1.%2.%3.%4.%5."/>
      <w:lvlJc w:val="left"/>
      <w:pPr>
        <w:tabs>
          <w:tab w:val="num" w:pos="2969"/>
        </w:tabs>
        <w:ind w:left="2969" w:hanging="792"/>
      </w:pPr>
      <w:rPr>
        <w:rFonts w:hint="default"/>
      </w:rPr>
    </w:lvl>
    <w:lvl w:ilvl="5">
      <w:start w:val="1"/>
      <w:numFmt w:val="decimal"/>
      <w:lvlText w:val="%1.%2.%3.%4.%5.%6."/>
      <w:lvlJc w:val="left"/>
      <w:pPr>
        <w:tabs>
          <w:tab w:val="num" w:pos="3473"/>
        </w:tabs>
        <w:ind w:left="3473" w:hanging="936"/>
      </w:pPr>
      <w:rPr>
        <w:rFonts w:hint="default"/>
      </w:rPr>
    </w:lvl>
    <w:lvl w:ilvl="6">
      <w:start w:val="1"/>
      <w:numFmt w:val="decimal"/>
      <w:lvlText w:val="%1.%2.%3.%4.%5.%6.%7."/>
      <w:lvlJc w:val="left"/>
      <w:pPr>
        <w:tabs>
          <w:tab w:val="num" w:pos="3977"/>
        </w:tabs>
        <w:ind w:left="3977" w:hanging="1080"/>
      </w:pPr>
      <w:rPr>
        <w:rFonts w:hint="default"/>
      </w:rPr>
    </w:lvl>
    <w:lvl w:ilvl="7">
      <w:start w:val="1"/>
      <w:numFmt w:val="decimal"/>
      <w:lvlText w:val="%1.%2.%3.%4.%5.%6.%7.%8."/>
      <w:lvlJc w:val="left"/>
      <w:pPr>
        <w:tabs>
          <w:tab w:val="num" w:pos="4481"/>
        </w:tabs>
        <w:ind w:left="4481" w:hanging="1224"/>
      </w:pPr>
      <w:rPr>
        <w:rFonts w:hint="default"/>
      </w:rPr>
    </w:lvl>
    <w:lvl w:ilvl="8">
      <w:start w:val="1"/>
      <w:numFmt w:val="decimal"/>
      <w:lvlText w:val="%1.%2.%3.%4.%5.%6.%7.%8.%9."/>
      <w:lvlJc w:val="left"/>
      <w:pPr>
        <w:tabs>
          <w:tab w:val="num" w:pos="5057"/>
        </w:tabs>
        <w:ind w:left="5057" w:hanging="1440"/>
      </w:pPr>
      <w:rPr>
        <w:rFonts w:hint="default"/>
      </w:rPr>
    </w:lvl>
  </w:abstractNum>
  <w:abstractNum w:abstractNumId="22" w15:restartNumberingAfterBreak="0">
    <w:nsid w:val="22F66E99"/>
    <w:multiLevelType w:val="hybridMultilevel"/>
    <w:tmpl w:val="6016A9CA"/>
    <w:lvl w:ilvl="0" w:tplc="08090001">
      <w:start w:val="1"/>
      <w:numFmt w:val="bullet"/>
      <w:lvlText w:val=""/>
      <w:lvlJc w:val="left"/>
      <w:pPr>
        <w:ind w:left="753" w:hanging="360"/>
      </w:pPr>
      <w:rPr>
        <w:rFonts w:ascii="Symbol" w:hAnsi="Symbol" w:hint="default"/>
      </w:rPr>
    </w:lvl>
    <w:lvl w:ilvl="1" w:tplc="08090003" w:tentative="1">
      <w:start w:val="1"/>
      <w:numFmt w:val="bullet"/>
      <w:lvlText w:val="o"/>
      <w:lvlJc w:val="left"/>
      <w:pPr>
        <w:ind w:left="1473" w:hanging="360"/>
      </w:pPr>
      <w:rPr>
        <w:rFonts w:ascii="Courier New" w:hAnsi="Courier New" w:cs="Courier New" w:hint="default"/>
      </w:rPr>
    </w:lvl>
    <w:lvl w:ilvl="2" w:tplc="08090005" w:tentative="1">
      <w:start w:val="1"/>
      <w:numFmt w:val="bullet"/>
      <w:lvlText w:val=""/>
      <w:lvlJc w:val="left"/>
      <w:pPr>
        <w:ind w:left="2193" w:hanging="360"/>
      </w:pPr>
      <w:rPr>
        <w:rFonts w:ascii="Wingdings" w:hAnsi="Wingdings" w:hint="default"/>
      </w:rPr>
    </w:lvl>
    <w:lvl w:ilvl="3" w:tplc="08090001" w:tentative="1">
      <w:start w:val="1"/>
      <w:numFmt w:val="bullet"/>
      <w:lvlText w:val=""/>
      <w:lvlJc w:val="left"/>
      <w:pPr>
        <w:ind w:left="2913" w:hanging="360"/>
      </w:pPr>
      <w:rPr>
        <w:rFonts w:ascii="Symbol" w:hAnsi="Symbol" w:hint="default"/>
      </w:rPr>
    </w:lvl>
    <w:lvl w:ilvl="4" w:tplc="08090003" w:tentative="1">
      <w:start w:val="1"/>
      <w:numFmt w:val="bullet"/>
      <w:lvlText w:val="o"/>
      <w:lvlJc w:val="left"/>
      <w:pPr>
        <w:ind w:left="3633" w:hanging="360"/>
      </w:pPr>
      <w:rPr>
        <w:rFonts w:ascii="Courier New" w:hAnsi="Courier New" w:cs="Courier New" w:hint="default"/>
      </w:rPr>
    </w:lvl>
    <w:lvl w:ilvl="5" w:tplc="08090005" w:tentative="1">
      <w:start w:val="1"/>
      <w:numFmt w:val="bullet"/>
      <w:lvlText w:val=""/>
      <w:lvlJc w:val="left"/>
      <w:pPr>
        <w:ind w:left="4353" w:hanging="360"/>
      </w:pPr>
      <w:rPr>
        <w:rFonts w:ascii="Wingdings" w:hAnsi="Wingdings" w:hint="default"/>
      </w:rPr>
    </w:lvl>
    <w:lvl w:ilvl="6" w:tplc="08090001" w:tentative="1">
      <w:start w:val="1"/>
      <w:numFmt w:val="bullet"/>
      <w:lvlText w:val=""/>
      <w:lvlJc w:val="left"/>
      <w:pPr>
        <w:ind w:left="5073" w:hanging="360"/>
      </w:pPr>
      <w:rPr>
        <w:rFonts w:ascii="Symbol" w:hAnsi="Symbol" w:hint="default"/>
      </w:rPr>
    </w:lvl>
    <w:lvl w:ilvl="7" w:tplc="08090003" w:tentative="1">
      <w:start w:val="1"/>
      <w:numFmt w:val="bullet"/>
      <w:lvlText w:val="o"/>
      <w:lvlJc w:val="left"/>
      <w:pPr>
        <w:ind w:left="5793" w:hanging="360"/>
      </w:pPr>
      <w:rPr>
        <w:rFonts w:ascii="Courier New" w:hAnsi="Courier New" w:cs="Courier New" w:hint="default"/>
      </w:rPr>
    </w:lvl>
    <w:lvl w:ilvl="8" w:tplc="08090005" w:tentative="1">
      <w:start w:val="1"/>
      <w:numFmt w:val="bullet"/>
      <w:lvlText w:val=""/>
      <w:lvlJc w:val="left"/>
      <w:pPr>
        <w:ind w:left="6513" w:hanging="360"/>
      </w:pPr>
      <w:rPr>
        <w:rFonts w:ascii="Wingdings" w:hAnsi="Wingdings" w:hint="default"/>
      </w:rPr>
    </w:lvl>
  </w:abstractNum>
  <w:abstractNum w:abstractNumId="23" w15:restartNumberingAfterBreak="0">
    <w:nsid w:val="247C692F"/>
    <w:multiLevelType w:val="hybridMultilevel"/>
    <w:tmpl w:val="3A3C9854"/>
    <w:lvl w:ilvl="0" w:tplc="78D4D5E4">
      <w:start w:val="1"/>
      <w:numFmt w:val="bullet"/>
      <w:pStyle w:val="ReportList"/>
      <w:lvlText w:val=""/>
      <w:lvlJc w:val="left"/>
      <w:pPr>
        <w:ind w:left="1613" w:hanging="360"/>
      </w:pPr>
      <w:rPr>
        <w:rFonts w:ascii="Symbol" w:hAnsi="Symbol" w:hint="default"/>
        <w:b w:val="0"/>
        <w:i w:val="0"/>
        <w:sz w:val="24"/>
      </w:rPr>
    </w:lvl>
    <w:lvl w:ilvl="1" w:tplc="08090003" w:tentative="1">
      <w:start w:val="1"/>
      <w:numFmt w:val="bullet"/>
      <w:lvlText w:val="o"/>
      <w:lvlJc w:val="left"/>
      <w:pPr>
        <w:ind w:left="2693" w:hanging="360"/>
      </w:pPr>
      <w:rPr>
        <w:rFonts w:ascii="Courier New" w:hAnsi="Courier New" w:cs="Courier New" w:hint="default"/>
      </w:rPr>
    </w:lvl>
    <w:lvl w:ilvl="2" w:tplc="08090005" w:tentative="1">
      <w:start w:val="1"/>
      <w:numFmt w:val="bullet"/>
      <w:lvlText w:val=""/>
      <w:lvlJc w:val="left"/>
      <w:pPr>
        <w:ind w:left="3413" w:hanging="360"/>
      </w:pPr>
      <w:rPr>
        <w:rFonts w:ascii="Wingdings" w:hAnsi="Wingdings" w:hint="default"/>
      </w:rPr>
    </w:lvl>
    <w:lvl w:ilvl="3" w:tplc="08090001" w:tentative="1">
      <w:start w:val="1"/>
      <w:numFmt w:val="bullet"/>
      <w:lvlText w:val=""/>
      <w:lvlJc w:val="left"/>
      <w:pPr>
        <w:ind w:left="4133" w:hanging="360"/>
      </w:pPr>
      <w:rPr>
        <w:rFonts w:ascii="Symbol" w:hAnsi="Symbol" w:hint="default"/>
      </w:rPr>
    </w:lvl>
    <w:lvl w:ilvl="4" w:tplc="08090003" w:tentative="1">
      <w:start w:val="1"/>
      <w:numFmt w:val="bullet"/>
      <w:lvlText w:val="o"/>
      <w:lvlJc w:val="left"/>
      <w:pPr>
        <w:ind w:left="4853" w:hanging="360"/>
      </w:pPr>
      <w:rPr>
        <w:rFonts w:ascii="Courier New" w:hAnsi="Courier New" w:cs="Courier New" w:hint="default"/>
      </w:rPr>
    </w:lvl>
    <w:lvl w:ilvl="5" w:tplc="08090005" w:tentative="1">
      <w:start w:val="1"/>
      <w:numFmt w:val="bullet"/>
      <w:lvlText w:val=""/>
      <w:lvlJc w:val="left"/>
      <w:pPr>
        <w:ind w:left="5573" w:hanging="360"/>
      </w:pPr>
      <w:rPr>
        <w:rFonts w:ascii="Wingdings" w:hAnsi="Wingdings" w:hint="default"/>
      </w:rPr>
    </w:lvl>
    <w:lvl w:ilvl="6" w:tplc="08090001" w:tentative="1">
      <w:start w:val="1"/>
      <w:numFmt w:val="bullet"/>
      <w:lvlText w:val=""/>
      <w:lvlJc w:val="left"/>
      <w:pPr>
        <w:ind w:left="6293" w:hanging="360"/>
      </w:pPr>
      <w:rPr>
        <w:rFonts w:ascii="Symbol" w:hAnsi="Symbol" w:hint="default"/>
      </w:rPr>
    </w:lvl>
    <w:lvl w:ilvl="7" w:tplc="08090003" w:tentative="1">
      <w:start w:val="1"/>
      <w:numFmt w:val="bullet"/>
      <w:lvlText w:val="o"/>
      <w:lvlJc w:val="left"/>
      <w:pPr>
        <w:ind w:left="7013" w:hanging="360"/>
      </w:pPr>
      <w:rPr>
        <w:rFonts w:ascii="Courier New" w:hAnsi="Courier New" w:cs="Courier New" w:hint="default"/>
      </w:rPr>
    </w:lvl>
    <w:lvl w:ilvl="8" w:tplc="08090005" w:tentative="1">
      <w:start w:val="1"/>
      <w:numFmt w:val="bullet"/>
      <w:lvlText w:val=""/>
      <w:lvlJc w:val="left"/>
      <w:pPr>
        <w:ind w:left="7733" w:hanging="360"/>
      </w:pPr>
      <w:rPr>
        <w:rFonts w:ascii="Wingdings" w:hAnsi="Wingdings" w:hint="default"/>
      </w:rPr>
    </w:lvl>
  </w:abstractNum>
  <w:abstractNum w:abstractNumId="24" w15:restartNumberingAfterBreak="0">
    <w:nsid w:val="2760598B"/>
    <w:multiLevelType w:val="multilevel"/>
    <w:tmpl w:val="296EAABA"/>
    <w:styleLink w:val="Liststylebullet"/>
    <w:lvl w:ilvl="0">
      <w:start w:val="1"/>
      <w:numFmt w:val="bullet"/>
      <w:pStyle w:val="Bulletlist"/>
      <w:lvlText w:val=""/>
      <w:lvlJc w:val="left"/>
      <w:pPr>
        <w:ind w:left="284" w:hanging="284"/>
      </w:pPr>
      <w:rPr>
        <w:rFonts w:ascii="Symbol" w:hAnsi="Symbol" w:hint="default"/>
      </w:rPr>
    </w:lvl>
    <w:lvl w:ilvl="1">
      <w:numFmt w:val="bullet"/>
      <w:lvlRestart w:val="0"/>
      <w:lvlText w:val="–"/>
      <w:lvlJc w:val="left"/>
      <w:pPr>
        <w:ind w:left="567" w:hanging="283"/>
      </w:pPr>
      <w:rPr>
        <w:rFonts w:ascii="Arial" w:hAnsi="Aria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9427E6E"/>
    <w:multiLevelType w:val="hybridMultilevel"/>
    <w:tmpl w:val="3E0EF736"/>
    <w:lvl w:ilvl="0" w:tplc="76DA2314">
      <w:start w:val="1"/>
      <w:numFmt w:val="decimal"/>
      <w:pStyle w:val="TTPAbstract"/>
      <w:lvlText w:val="[%1]"/>
      <w:lvlJc w:val="left"/>
      <w:pPr>
        <w:tabs>
          <w:tab w:val="num" w:pos="540"/>
        </w:tabs>
        <w:ind w:left="540"/>
      </w:pPr>
      <w:rPr>
        <w:rFonts w:ascii="Times New Roman" w:hAnsi="Times New Roman" w:cs="Times New Roman" w:hint="default"/>
        <w:color w:val="auto"/>
        <w:sz w:val="24"/>
        <w:szCs w:val="24"/>
      </w:rPr>
    </w:lvl>
    <w:lvl w:ilvl="1" w:tplc="04160019" w:tentative="1">
      <w:start w:val="1"/>
      <w:numFmt w:val="lowerLetter"/>
      <w:lvlText w:val="%2."/>
      <w:lvlJc w:val="left"/>
      <w:pPr>
        <w:tabs>
          <w:tab w:val="num" w:pos="1440"/>
        </w:tabs>
        <w:ind w:left="1440" w:hanging="360"/>
      </w:pPr>
      <w:rPr>
        <w:rFonts w:cs="Times New Roman"/>
      </w:rPr>
    </w:lvl>
    <w:lvl w:ilvl="2" w:tplc="0416001B" w:tentative="1">
      <w:start w:val="1"/>
      <w:numFmt w:val="lowerRoman"/>
      <w:lvlText w:val="%3."/>
      <w:lvlJc w:val="right"/>
      <w:pPr>
        <w:tabs>
          <w:tab w:val="num" w:pos="2160"/>
        </w:tabs>
        <w:ind w:left="2160" w:hanging="180"/>
      </w:pPr>
      <w:rPr>
        <w:rFonts w:cs="Times New Roman"/>
      </w:rPr>
    </w:lvl>
    <w:lvl w:ilvl="3" w:tplc="0416000F" w:tentative="1">
      <w:start w:val="1"/>
      <w:numFmt w:val="decimal"/>
      <w:lvlText w:val="%4."/>
      <w:lvlJc w:val="left"/>
      <w:pPr>
        <w:tabs>
          <w:tab w:val="num" w:pos="2880"/>
        </w:tabs>
        <w:ind w:left="2880" w:hanging="360"/>
      </w:pPr>
      <w:rPr>
        <w:rFonts w:cs="Times New Roman"/>
      </w:rPr>
    </w:lvl>
    <w:lvl w:ilvl="4" w:tplc="04160019" w:tentative="1">
      <w:start w:val="1"/>
      <w:numFmt w:val="lowerLetter"/>
      <w:lvlText w:val="%5."/>
      <w:lvlJc w:val="left"/>
      <w:pPr>
        <w:tabs>
          <w:tab w:val="num" w:pos="3600"/>
        </w:tabs>
        <w:ind w:left="3600" w:hanging="360"/>
      </w:pPr>
      <w:rPr>
        <w:rFonts w:cs="Times New Roman"/>
      </w:rPr>
    </w:lvl>
    <w:lvl w:ilvl="5" w:tplc="0416001B" w:tentative="1">
      <w:start w:val="1"/>
      <w:numFmt w:val="lowerRoman"/>
      <w:lvlText w:val="%6."/>
      <w:lvlJc w:val="right"/>
      <w:pPr>
        <w:tabs>
          <w:tab w:val="num" w:pos="4320"/>
        </w:tabs>
        <w:ind w:left="4320" w:hanging="180"/>
      </w:pPr>
      <w:rPr>
        <w:rFonts w:cs="Times New Roman"/>
      </w:rPr>
    </w:lvl>
    <w:lvl w:ilvl="6" w:tplc="0416000F" w:tentative="1">
      <w:start w:val="1"/>
      <w:numFmt w:val="decimal"/>
      <w:lvlText w:val="%7."/>
      <w:lvlJc w:val="left"/>
      <w:pPr>
        <w:tabs>
          <w:tab w:val="num" w:pos="5040"/>
        </w:tabs>
        <w:ind w:left="5040" w:hanging="360"/>
      </w:pPr>
      <w:rPr>
        <w:rFonts w:cs="Times New Roman"/>
      </w:rPr>
    </w:lvl>
    <w:lvl w:ilvl="7" w:tplc="04160019" w:tentative="1">
      <w:start w:val="1"/>
      <w:numFmt w:val="lowerLetter"/>
      <w:lvlText w:val="%8."/>
      <w:lvlJc w:val="left"/>
      <w:pPr>
        <w:tabs>
          <w:tab w:val="num" w:pos="5760"/>
        </w:tabs>
        <w:ind w:left="5760" w:hanging="360"/>
      </w:pPr>
      <w:rPr>
        <w:rFonts w:cs="Times New Roman"/>
      </w:rPr>
    </w:lvl>
    <w:lvl w:ilvl="8" w:tplc="0416001B" w:tentative="1">
      <w:start w:val="1"/>
      <w:numFmt w:val="lowerRoman"/>
      <w:lvlText w:val="%9."/>
      <w:lvlJc w:val="right"/>
      <w:pPr>
        <w:tabs>
          <w:tab w:val="num" w:pos="6480"/>
        </w:tabs>
        <w:ind w:left="6480" w:hanging="180"/>
      </w:pPr>
      <w:rPr>
        <w:rFonts w:cs="Times New Roman"/>
      </w:rPr>
    </w:lvl>
  </w:abstractNum>
  <w:abstractNum w:abstractNumId="26" w15:restartNumberingAfterBreak="0">
    <w:nsid w:val="299E46AC"/>
    <w:multiLevelType w:val="hybridMultilevel"/>
    <w:tmpl w:val="1BDAE28C"/>
    <w:lvl w:ilvl="0" w:tplc="D0F00032">
      <w:start w:val="1"/>
      <w:numFmt w:val="lowerRoman"/>
      <w:lvlText w:val="%1."/>
      <w:lvlJc w:val="righ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3EF062A"/>
    <w:multiLevelType w:val="hybridMultilevel"/>
    <w:tmpl w:val="6300804E"/>
    <w:lvl w:ilvl="0" w:tplc="18582B02">
      <w:start w:val="1"/>
      <w:numFmt w:val="bullet"/>
      <w:lvlText w:val=""/>
      <w:lvlJc w:val="left"/>
      <w:pPr>
        <w:tabs>
          <w:tab w:val="num" w:pos="785"/>
        </w:tabs>
        <w:ind w:left="785" w:hanging="360"/>
      </w:pPr>
      <w:rPr>
        <w:rFonts w:ascii="Wingdings" w:hAnsi="Wingdings" w:hint="default"/>
        <w:b w:val="0"/>
        <w:color w:val="0052F6"/>
        <w:sz w:val="18"/>
        <w:szCs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4613152"/>
    <w:multiLevelType w:val="hybridMultilevel"/>
    <w:tmpl w:val="A9AA49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55F3D68"/>
    <w:multiLevelType w:val="hybridMultilevel"/>
    <w:tmpl w:val="81226698"/>
    <w:lvl w:ilvl="0" w:tplc="757214B4">
      <w:start w:val="1"/>
      <w:numFmt w:val="bullet"/>
      <w:pStyle w:val="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AAC143C"/>
    <w:multiLevelType w:val="hybridMultilevel"/>
    <w:tmpl w:val="56C2A73C"/>
    <w:lvl w:ilvl="0" w:tplc="4A4A4E90">
      <w:start w:val="1"/>
      <w:numFmt w:val="bullet"/>
      <w:pStyle w:val="Listavietas1"/>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C926943"/>
    <w:multiLevelType w:val="hybridMultilevel"/>
    <w:tmpl w:val="C8F03176"/>
    <w:lvl w:ilvl="0" w:tplc="F1DE5EA4">
      <w:numFmt w:val="none"/>
      <w:pStyle w:val="Listavietas2"/>
      <w:lvlText w:val=""/>
      <w:lvlJc w:val="left"/>
      <w:pPr>
        <w:tabs>
          <w:tab w:val="num" w:pos="360"/>
        </w:tabs>
      </w:pPr>
    </w:lvl>
    <w:lvl w:ilvl="1" w:tplc="1F0C944C">
      <w:start w:val="1"/>
      <w:numFmt w:val="bullet"/>
      <w:pStyle w:val="Listavietas2"/>
      <w:lvlText w:val=""/>
      <w:lvlJc w:val="left"/>
      <w:pPr>
        <w:tabs>
          <w:tab w:val="num" w:pos="1440"/>
        </w:tabs>
        <w:ind w:left="1440" w:hanging="360"/>
      </w:pPr>
      <w:rPr>
        <w:rFonts w:ascii="Wingdings" w:hAnsi="Wingdings" w:hint="default"/>
        <w:b w:val="0"/>
        <w:i w:val="0"/>
        <w:sz w:val="21"/>
        <w:szCs w:val="21"/>
      </w:rPr>
    </w:lvl>
    <w:lvl w:ilvl="2" w:tplc="8E06E2C8" w:tentative="1">
      <w:start w:val="1"/>
      <w:numFmt w:val="bullet"/>
      <w:lvlText w:val=""/>
      <w:lvlJc w:val="left"/>
      <w:pPr>
        <w:tabs>
          <w:tab w:val="num" w:pos="2160"/>
        </w:tabs>
        <w:ind w:left="2160" w:hanging="360"/>
      </w:pPr>
      <w:rPr>
        <w:rFonts w:ascii="Wingdings" w:hAnsi="Wingdings" w:hint="default"/>
      </w:rPr>
    </w:lvl>
    <w:lvl w:ilvl="3" w:tplc="A61888EE" w:tentative="1">
      <w:start w:val="1"/>
      <w:numFmt w:val="bullet"/>
      <w:lvlText w:val=""/>
      <w:lvlJc w:val="left"/>
      <w:pPr>
        <w:tabs>
          <w:tab w:val="num" w:pos="2880"/>
        </w:tabs>
        <w:ind w:left="2880" w:hanging="360"/>
      </w:pPr>
      <w:rPr>
        <w:rFonts w:ascii="Symbol" w:hAnsi="Symbol" w:hint="default"/>
      </w:rPr>
    </w:lvl>
    <w:lvl w:ilvl="4" w:tplc="7F6CB2F4" w:tentative="1">
      <w:start w:val="1"/>
      <w:numFmt w:val="bullet"/>
      <w:lvlText w:val="o"/>
      <w:lvlJc w:val="left"/>
      <w:pPr>
        <w:tabs>
          <w:tab w:val="num" w:pos="3600"/>
        </w:tabs>
        <w:ind w:left="3600" w:hanging="360"/>
      </w:pPr>
      <w:rPr>
        <w:rFonts w:ascii="Courier New" w:hAnsi="Courier New" w:cs="Courier New" w:hint="default"/>
      </w:rPr>
    </w:lvl>
    <w:lvl w:ilvl="5" w:tplc="B12EBCDE" w:tentative="1">
      <w:start w:val="1"/>
      <w:numFmt w:val="bullet"/>
      <w:lvlText w:val=""/>
      <w:lvlJc w:val="left"/>
      <w:pPr>
        <w:tabs>
          <w:tab w:val="num" w:pos="4320"/>
        </w:tabs>
        <w:ind w:left="4320" w:hanging="360"/>
      </w:pPr>
      <w:rPr>
        <w:rFonts w:ascii="Wingdings" w:hAnsi="Wingdings" w:hint="default"/>
      </w:rPr>
    </w:lvl>
    <w:lvl w:ilvl="6" w:tplc="3ED03474" w:tentative="1">
      <w:start w:val="1"/>
      <w:numFmt w:val="bullet"/>
      <w:lvlText w:val=""/>
      <w:lvlJc w:val="left"/>
      <w:pPr>
        <w:tabs>
          <w:tab w:val="num" w:pos="5040"/>
        </w:tabs>
        <w:ind w:left="5040" w:hanging="360"/>
      </w:pPr>
      <w:rPr>
        <w:rFonts w:ascii="Symbol" w:hAnsi="Symbol" w:hint="default"/>
      </w:rPr>
    </w:lvl>
    <w:lvl w:ilvl="7" w:tplc="9C08556E" w:tentative="1">
      <w:start w:val="1"/>
      <w:numFmt w:val="bullet"/>
      <w:lvlText w:val="o"/>
      <w:lvlJc w:val="left"/>
      <w:pPr>
        <w:tabs>
          <w:tab w:val="num" w:pos="5760"/>
        </w:tabs>
        <w:ind w:left="5760" w:hanging="360"/>
      </w:pPr>
      <w:rPr>
        <w:rFonts w:ascii="Courier New" w:hAnsi="Courier New" w:cs="Courier New" w:hint="default"/>
      </w:rPr>
    </w:lvl>
    <w:lvl w:ilvl="8" w:tplc="B6A2D4E4"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3677799"/>
    <w:multiLevelType w:val="multilevel"/>
    <w:tmpl w:val="D8FE135C"/>
    <w:lvl w:ilvl="0">
      <w:start w:val="1"/>
      <w:numFmt w:val="decimal"/>
      <w:lvlText w:val="%1."/>
      <w:lvlJc w:val="left"/>
      <w:pPr>
        <w:ind w:left="72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482505B3"/>
    <w:multiLevelType w:val="hybridMultilevel"/>
    <w:tmpl w:val="ADD2F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AAF5B40"/>
    <w:multiLevelType w:val="multilevel"/>
    <w:tmpl w:val="6E0418E8"/>
    <w:lvl w:ilvl="0">
      <w:start w:val="1"/>
      <w:numFmt w:val="decimal"/>
      <w:pStyle w:val="StilMainheadingIkkeFet"/>
      <w:lvlText w:val="%1"/>
      <w:lvlJc w:val="left"/>
      <w:pPr>
        <w:tabs>
          <w:tab w:val="num" w:pos="397"/>
        </w:tabs>
        <w:ind w:left="432" w:hanging="432"/>
      </w:pPr>
      <w:rPr>
        <w:rFonts w:hint="default"/>
      </w:rPr>
    </w:lvl>
    <w:lvl w:ilvl="1">
      <w:start w:val="1"/>
      <w:numFmt w:val="decimal"/>
      <w:pStyle w:val="StilBrdtekstBlokkjustert"/>
      <w:lvlText w:val="%1.%2"/>
      <w:lvlJc w:val="left"/>
      <w:pPr>
        <w:tabs>
          <w:tab w:val="num" w:pos="397"/>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 w15:restartNumberingAfterBreak="0">
    <w:nsid w:val="4E8B6526"/>
    <w:multiLevelType w:val="hybridMultilevel"/>
    <w:tmpl w:val="7696C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3AF32ED"/>
    <w:multiLevelType w:val="multilevel"/>
    <w:tmpl w:val="89AAD414"/>
    <w:lvl w:ilvl="0">
      <w:start w:val="1"/>
      <w:numFmt w:val="decimal"/>
      <w:pStyle w:val="TableHeading"/>
      <w:lvlText w:val="Table %1"/>
      <w:lvlJc w:val="left"/>
      <w:pPr>
        <w:tabs>
          <w:tab w:val="num" w:pos="999"/>
        </w:tabs>
        <w:ind w:left="999" w:hanging="432"/>
      </w:pPr>
      <w:rPr>
        <w:rFonts w:ascii="Times New Roman" w:hAnsi="Times New Roman" w:hint="default"/>
        <w:b/>
        <w:i w:val="0"/>
        <w:color w:val="auto"/>
        <w:sz w:val="22"/>
        <w:szCs w:val="18"/>
      </w:rPr>
    </w:lvl>
    <w:lvl w:ilvl="1">
      <w:start w:val="1"/>
      <w:numFmt w:val="decimal"/>
      <w:lvlText w:val="%1.%2"/>
      <w:lvlJc w:val="left"/>
      <w:pPr>
        <w:tabs>
          <w:tab w:val="num" w:pos="1143"/>
        </w:tabs>
        <w:ind w:left="1143" w:hanging="576"/>
      </w:pPr>
      <w:rPr>
        <w:rFonts w:hint="default"/>
      </w:rPr>
    </w:lvl>
    <w:lvl w:ilvl="2">
      <w:start w:val="1"/>
      <w:numFmt w:val="decimal"/>
      <w:lvlText w:val="%1.%2.%3"/>
      <w:lvlJc w:val="left"/>
      <w:pPr>
        <w:tabs>
          <w:tab w:val="num" w:pos="1287"/>
        </w:tabs>
        <w:ind w:left="1287" w:hanging="720"/>
      </w:pPr>
      <w:rPr>
        <w:rFonts w:hint="default"/>
      </w:rPr>
    </w:lvl>
    <w:lvl w:ilvl="3">
      <w:start w:val="1"/>
      <w:numFmt w:val="decimal"/>
      <w:lvlText w:val="%1.%2.%3.%4"/>
      <w:lvlJc w:val="left"/>
      <w:pPr>
        <w:tabs>
          <w:tab w:val="num" w:pos="1431"/>
        </w:tabs>
        <w:ind w:left="1431" w:hanging="864"/>
      </w:pPr>
      <w:rPr>
        <w:rFonts w:hint="default"/>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8" w15:restartNumberingAfterBreak="0">
    <w:nsid w:val="56571F35"/>
    <w:multiLevelType w:val="hybridMultilevel"/>
    <w:tmpl w:val="D568B158"/>
    <w:lvl w:ilvl="0" w:tplc="FFFFFFFF">
      <w:start w:val="1"/>
      <w:numFmt w:val="bullet"/>
      <w:pStyle w:val="Indent1"/>
      <w:lvlText w:val=""/>
      <w:lvlPicBulletId w:val="0"/>
      <w:lvlJc w:val="left"/>
      <w:pPr>
        <w:tabs>
          <w:tab w:val="num" w:pos="476"/>
        </w:tabs>
        <w:ind w:left="476" w:hanging="170"/>
      </w:pPr>
      <w:rPr>
        <w:rFonts w:ascii="Symbol" w:hAnsi="Symbol" w:hint="default"/>
        <w:color w:val="auto"/>
        <w:sz w:val="2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B7C61CF"/>
    <w:multiLevelType w:val="hybridMultilevel"/>
    <w:tmpl w:val="608EA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1913B85"/>
    <w:multiLevelType w:val="hybridMultilevel"/>
    <w:tmpl w:val="33745C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9703B1E"/>
    <w:multiLevelType w:val="hybridMultilevel"/>
    <w:tmpl w:val="E334F090"/>
    <w:lvl w:ilvl="0" w:tplc="A2F4196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F15586F"/>
    <w:multiLevelType w:val="singleLevel"/>
    <w:tmpl w:val="E738E11A"/>
    <w:lvl w:ilvl="0">
      <w:start w:val="1"/>
      <w:numFmt w:val="bullet"/>
      <w:pStyle w:val="BulletedList0"/>
      <w:lvlText w:val=""/>
      <w:lvlJc w:val="left"/>
      <w:pPr>
        <w:tabs>
          <w:tab w:val="num" w:pos="360"/>
        </w:tabs>
        <w:ind w:left="360" w:hanging="360"/>
      </w:pPr>
      <w:rPr>
        <w:rFonts w:ascii="Symbol" w:hAnsi="Symbol" w:hint="default"/>
      </w:rPr>
    </w:lvl>
  </w:abstractNum>
  <w:abstractNum w:abstractNumId="44" w15:restartNumberingAfterBreak="0">
    <w:nsid w:val="6F4741AE"/>
    <w:multiLevelType w:val="hybridMultilevel"/>
    <w:tmpl w:val="0282B0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14A7298"/>
    <w:multiLevelType w:val="multilevel"/>
    <w:tmpl w:val="9E969266"/>
    <w:lvl w:ilvl="0">
      <w:start w:val="1"/>
      <w:numFmt w:val="decimal"/>
      <w:pStyle w:val="Numbered"/>
      <w:lvlText w:val="%1."/>
      <w:lvlJc w:val="left"/>
      <w:pPr>
        <w:ind w:left="2345" w:hanging="360"/>
      </w:pPr>
      <w:rPr>
        <w:rFonts w:hint="default"/>
      </w:rPr>
    </w:lvl>
    <w:lvl w:ilvl="1">
      <w:start w:val="1"/>
      <w:numFmt w:val="decimal"/>
      <w:pStyle w:val="Numbered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421805651">
    <w:abstractNumId w:val="38"/>
  </w:num>
  <w:num w:numId="2" w16cid:durableId="833572944">
    <w:abstractNumId w:val="8"/>
  </w:num>
  <w:num w:numId="3" w16cid:durableId="1101487580">
    <w:abstractNumId w:val="27"/>
  </w:num>
  <w:num w:numId="4" w16cid:durableId="262223429">
    <w:abstractNumId w:val="35"/>
  </w:num>
  <w:num w:numId="5" w16cid:durableId="874973545">
    <w:abstractNumId w:val="9"/>
  </w:num>
  <w:num w:numId="6" w16cid:durableId="2130465172">
    <w:abstractNumId w:val="20"/>
  </w:num>
  <w:num w:numId="7" w16cid:durableId="1681001718">
    <w:abstractNumId w:val="22"/>
  </w:num>
  <w:num w:numId="8" w16cid:durableId="571698162">
    <w:abstractNumId w:val="14"/>
  </w:num>
  <w:num w:numId="9" w16cid:durableId="1175999581">
    <w:abstractNumId w:val="25"/>
  </w:num>
  <w:num w:numId="10" w16cid:durableId="1253246396">
    <w:abstractNumId w:val="13"/>
  </w:num>
  <w:num w:numId="11" w16cid:durableId="1065295768">
    <w:abstractNumId w:val="12"/>
  </w:num>
  <w:num w:numId="12" w16cid:durableId="30806937">
    <w:abstractNumId w:val="6"/>
  </w:num>
  <w:num w:numId="13" w16cid:durableId="2077699253">
    <w:abstractNumId w:val="5"/>
  </w:num>
  <w:num w:numId="14" w16cid:durableId="1575701850">
    <w:abstractNumId w:val="4"/>
  </w:num>
  <w:num w:numId="15" w16cid:durableId="1386485238">
    <w:abstractNumId w:val="3"/>
  </w:num>
  <w:num w:numId="16" w16cid:durableId="924798651">
    <w:abstractNumId w:val="7"/>
  </w:num>
  <w:num w:numId="17" w16cid:durableId="481000057">
    <w:abstractNumId w:val="2"/>
  </w:num>
  <w:num w:numId="18" w16cid:durableId="1722090940">
    <w:abstractNumId w:val="1"/>
  </w:num>
  <w:num w:numId="19" w16cid:durableId="1236629335">
    <w:abstractNumId w:val="0"/>
  </w:num>
  <w:num w:numId="20" w16cid:durableId="1438599337">
    <w:abstractNumId w:val="29"/>
  </w:num>
  <w:num w:numId="21" w16cid:durableId="941105143">
    <w:abstractNumId w:val="15"/>
  </w:num>
  <w:num w:numId="22" w16cid:durableId="1606380616">
    <w:abstractNumId w:val="10"/>
  </w:num>
  <w:num w:numId="23" w16cid:durableId="1332760225">
    <w:abstractNumId w:val="17"/>
  </w:num>
  <w:num w:numId="24" w16cid:durableId="49619183">
    <w:abstractNumId w:val="26"/>
  </w:num>
  <w:num w:numId="25" w16cid:durableId="1966690363">
    <w:abstractNumId w:val="34"/>
  </w:num>
  <w:num w:numId="26" w16cid:durableId="752553581">
    <w:abstractNumId w:val="31"/>
  </w:num>
  <w:num w:numId="27" w16cid:durableId="1963413531">
    <w:abstractNumId w:val="40"/>
  </w:num>
  <w:num w:numId="28" w16cid:durableId="248125181">
    <w:abstractNumId w:val="23"/>
  </w:num>
  <w:num w:numId="29" w16cid:durableId="1240140572">
    <w:abstractNumId w:val="16"/>
  </w:num>
  <w:num w:numId="30" w16cid:durableId="1885481751">
    <w:abstractNumId w:val="24"/>
  </w:num>
  <w:num w:numId="31" w16cid:durableId="218562778">
    <w:abstractNumId w:val="43"/>
  </w:num>
  <w:num w:numId="32" w16cid:durableId="767625155">
    <w:abstractNumId w:val="18"/>
  </w:num>
  <w:num w:numId="33" w16cid:durableId="1732578727">
    <w:abstractNumId w:val="30"/>
  </w:num>
  <w:num w:numId="34" w16cid:durableId="2067532506">
    <w:abstractNumId w:val="32"/>
  </w:num>
  <w:num w:numId="35" w16cid:durableId="1267228982">
    <w:abstractNumId w:val="21"/>
  </w:num>
  <w:num w:numId="36" w16cid:durableId="1440754953">
    <w:abstractNumId w:val="37"/>
  </w:num>
  <w:num w:numId="37" w16cid:durableId="610091407">
    <w:abstractNumId w:val="19"/>
    <w:lvlOverride w:ilvl="0">
      <w:startOverride w:val="1"/>
    </w:lvlOverride>
  </w:num>
  <w:num w:numId="38" w16cid:durableId="1838383067">
    <w:abstractNumId w:val="28"/>
  </w:num>
  <w:num w:numId="39" w16cid:durableId="1104497308">
    <w:abstractNumId w:val="41"/>
  </w:num>
  <w:num w:numId="40" w16cid:durableId="149293051">
    <w:abstractNumId w:val="45"/>
  </w:num>
  <w:num w:numId="41" w16cid:durableId="1133525952">
    <w:abstractNumId w:val="44"/>
  </w:num>
  <w:num w:numId="42" w16cid:durableId="1528525527">
    <w:abstractNumId w:val="11"/>
  </w:num>
  <w:num w:numId="43" w16cid:durableId="957494160">
    <w:abstractNumId w:val="36"/>
  </w:num>
  <w:num w:numId="44" w16cid:durableId="802306933">
    <w:abstractNumId w:val="33"/>
  </w:num>
  <w:num w:numId="45" w16cid:durableId="171917468">
    <w:abstractNumId w:val="39"/>
  </w:num>
  <w:num w:numId="46" w16cid:durableId="1949198831">
    <w:abstractNumId w:val="42"/>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IN" w:vendorID="64" w:dllVersion="6" w:nlCheck="1" w:checkStyle="1"/>
  <w:activeWritingStyle w:appName="MSWord" w:lang="en-AU" w:vendorID="64" w:dllVersion="6" w:nlCheck="1" w:checkStyle="1"/>
  <w:activeWritingStyle w:appName="MSWord" w:lang="es-ES" w:vendorID="64" w:dllVersion="6" w:nlCheck="1" w:checkStyle="0"/>
  <w:activeWritingStyle w:appName="MSWord" w:lang="en-GB" w:vendorID="64" w:dllVersion="0" w:nlCheck="1" w:checkStyle="0"/>
  <w:activeWritingStyle w:appName="MSWord" w:lang="en-US" w:vendorID="64" w:dllVersion="0" w:nlCheck="1" w:checkStyle="0"/>
  <w:activeWritingStyle w:appName="MSWord" w:lang="en-IN" w:vendorID="64" w:dllVersion="0" w:nlCheck="1" w:checkStyle="0"/>
  <w:activeWritingStyle w:appName="MSWord" w:lang="es-ES" w:vendorID="64" w:dllVersion="0" w:nlCheck="1" w:checkStyle="0"/>
  <w:activeWritingStyle w:appName="MSWord" w:lang="fr-FR" w:vendorID="64" w:dllVersion="0" w:nlCheck="1" w:checkStyle="0"/>
  <w:activeWritingStyle w:appName="MSWord" w:lang="ar-IQ" w:vendorID="64" w:dllVersion="0" w:nlCheck="1" w:checkStyle="0"/>
  <w:activeWritingStyle w:appName="MSWord" w:lang="en-AU"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n-IN" w:vendorID="64" w:dllVersion="4096" w:nlCheck="1" w:checkStyle="0"/>
  <w:activeWritingStyle w:appName="MSWord" w:lang="es-ES" w:vendorID="64" w:dllVersion="4096" w:nlCheck="1" w:checkStyle="0"/>
  <w:activeWritingStyle w:appName="MSWord" w:lang="en-AU" w:vendorID="64" w:dllVersion="4096"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cyNzEztjAxNTYzMjdX0lEKTi0uzszPAykwrAUAVdEi9SwAAAA="/>
  </w:docVars>
  <w:rsids>
    <w:rsidRoot w:val="00214ADE"/>
    <w:rsid w:val="00013398"/>
    <w:rsid w:val="00014CF4"/>
    <w:rsid w:val="000228EE"/>
    <w:rsid w:val="00025DF3"/>
    <w:rsid w:val="00032360"/>
    <w:rsid w:val="0003664C"/>
    <w:rsid w:val="0005510A"/>
    <w:rsid w:val="00063378"/>
    <w:rsid w:val="00072953"/>
    <w:rsid w:val="000768AA"/>
    <w:rsid w:val="0008725F"/>
    <w:rsid w:val="0009253F"/>
    <w:rsid w:val="000D5AC4"/>
    <w:rsid w:val="000E615F"/>
    <w:rsid w:val="0010165A"/>
    <w:rsid w:val="00112275"/>
    <w:rsid w:val="00122F91"/>
    <w:rsid w:val="001331C7"/>
    <w:rsid w:val="001343D8"/>
    <w:rsid w:val="001440DF"/>
    <w:rsid w:val="001573BD"/>
    <w:rsid w:val="00167345"/>
    <w:rsid w:val="00171181"/>
    <w:rsid w:val="00187ECA"/>
    <w:rsid w:val="001938CC"/>
    <w:rsid w:val="001A6ECF"/>
    <w:rsid w:val="001D25A8"/>
    <w:rsid w:val="001E59FF"/>
    <w:rsid w:val="001E5E13"/>
    <w:rsid w:val="001F3F77"/>
    <w:rsid w:val="00201BED"/>
    <w:rsid w:val="002110E2"/>
    <w:rsid w:val="00211ED0"/>
    <w:rsid w:val="00214ADE"/>
    <w:rsid w:val="00221D0C"/>
    <w:rsid w:val="002346F8"/>
    <w:rsid w:val="00235832"/>
    <w:rsid w:val="00252111"/>
    <w:rsid w:val="00294349"/>
    <w:rsid w:val="002B4E41"/>
    <w:rsid w:val="002C0E82"/>
    <w:rsid w:val="002C7FC2"/>
    <w:rsid w:val="002D2190"/>
    <w:rsid w:val="002D4269"/>
    <w:rsid w:val="002D6E21"/>
    <w:rsid w:val="002F0CAB"/>
    <w:rsid w:val="002F3DEE"/>
    <w:rsid w:val="002F6053"/>
    <w:rsid w:val="00302FC1"/>
    <w:rsid w:val="00304FF2"/>
    <w:rsid w:val="00313800"/>
    <w:rsid w:val="00314648"/>
    <w:rsid w:val="0032612F"/>
    <w:rsid w:val="00337D64"/>
    <w:rsid w:val="00351493"/>
    <w:rsid w:val="0035292F"/>
    <w:rsid w:val="00356ACB"/>
    <w:rsid w:val="00383AA3"/>
    <w:rsid w:val="0038787D"/>
    <w:rsid w:val="003A243F"/>
    <w:rsid w:val="0040024E"/>
    <w:rsid w:val="004075B0"/>
    <w:rsid w:val="00414FB6"/>
    <w:rsid w:val="00431E26"/>
    <w:rsid w:val="0043663F"/>
    <w:rsid w:val="004437CC"/>
    <w:rsid w:val="0045347C"/>
    <w:rsid w:val="00463799"/>
    <w:rsid w:val="00476F31"/>
    <w:rsid w:val="00481FB4"/>
    <w:rsid w:val="004A1AE6"/>
    <w:rsid w:val="004B23E9"/>
    <w:rsid w:val="004C2041"/>
    <w:rsid w:val="004C7E90"/>
    <w:rsid w:val="004E61D7"/>
    <w:rsid w:val="004F28AC"/>
    <w:rsid w:val="00505EBC"/>
    <w:rsid w:val="00512519"/>
    <w:rsid w:val="00522F70"/>
    <w:rsid w:val="00537A3E"/>
    <w:rsid w:val="00545CF6"/>
    <w:rsid w:val="00573D4E"/>
    <w:rsid w:val="005809D0"/>
    <w:rsid w:val="00586C80"/>
    <w:rsid w:val="005A257C"/>
    <w:rsid w:val="005A5237"/>
    <w:rsid w:val="005A584A"/>
    <w:rsid w:val="005A653D"/>
    <w:rsid w:val="005B2D00"/>
    <w:rsid w:val="005D1366"/>
    <w:rsid w:val="005E0917"/>
    <w:rsid w:val="005E7049"/>
    <w:rsid w:val="005F2112"/>
    <w:rsid w:val="005F56C6"/>
    <w:rsid w:val="00600BC9"/>
    <w:rsid w:val="00600C05"/>
    <w:rsid w:val="00601D4A"/>
    <w:rsid w:val="00612F30"/>
    <w:rsid w:val="00637537"/>
    <w:rsid w:val="0064787D"/>
    <w:rsid w:val="0065436B"/>
    <w:rsid w:val="00665123"/>
    <w:rsid w:val="006833A3"/>
    <w:rsid w:val="006A3021"/>
    <w:rsid w:val="006A3240"/>
    <w:rsid w:val="006A40C9"/>
    <w:rsid w:val="006A5418"/>
    <w:rsid w:val="006A5444"/>
    <w:rsid w:val="006A7B0F"/>
    <w:rsid w:val="006B1B08"/>
    <w:rsid w:val="006B1F80"/>
    <w:rsid w:val="006B309F"/>
    <w:rsid w:val="006C770E"/>
    <w:rsid w:val="006E5C92"/>
    <w:rsid w:val="006E64C3"/>
    <w:rsid w:val="0070245C"/>
    <w:rsid w:val="007056C0"/>
    <w:rsid w:val="007209DB"/>
    <w:rsid w:val="007274DC"/>
    <w:rsid w:val="00743613"/>
    <w:rsid w:val="00753AC3"/>
    <w:rsid w:val="007727A7"/>
    <w:rsid w:val="00776D4B"/>
    <w:rsid w:val="007868A2"/>
    <w:rsid w:val="00787165"/>
    <w:rsid w:val="007A2D05"/>
    <w:rsid w:val="007C5D4C"/>
    <w:rsid w:val="007E27CA"/>
    <w:rsid w:val="007E6B72"/>
    <w:rsid w:val="007F66D4"/>
    <w:rsid w:val="0080588E"/>
    <w:rsid w:val="00813623"/>
    <w:rsid w:val="00822676"/>
    <w:rsid w:val="00843422"/>
    <w:rsid w:val="00870A63"/>
    <w:rsid w:val="00894FC9"/>
    <w:rsid w:val="008A2C70"/>
    <w:rsid w:val="008A492F"/>
    <w:rsid w:val="008B64AA"/>
    <w:rsid w:val="008C17FF"/>
    <w:rsid w:val="008E2EA1"/>
    <w:rsid w:val="008F39C8"/>
    <w:rsid w:val="00900D32"/>
    <w:rsid w:val="00903354"/>
    <w:rsid w:val="00911C7D"/>
    <w:rsid w:val="0091283E"/>
    <w:rsid w:val="0092114C"/>
    <w:rsid w:val="00923D14"/>
    <w:rsid w:val="00930F9E"/>
    <w:rsid w:val="0093241E"/>
    <w:rsid w:val="009429FE"/>
    <w:rsid w:val="009430B0"/>
    <w:rsid w:val="00971078"/>
    <w:rsid w:val="00977383"/>
    <w:rsid w:val="00992D0F"/>
    <w:rsid w:val="00992F7F"/>
    <w:rsid w:val="009B0CA6"/>
    <w:rsid w:val="009B627A"/>
    <w:rsid w:val="009E1ECB"/>
    <w:rsid w:val="009E5F1E"/>
    <w:rsid w:val="009F17D2"/>
    <w:rsid w:val="009F3ED6"/>
    <w:rsid w:val="00A06D93"/>
    <w:rsid w:val="00A06FE9"/>
    <w:rsid w:val="00A23B7A"/>
    <w:rsid w:val="00A33737"/>
    <w:rsid w:val="00A41E69"/>
    <w:rsid w:val="00A427AC"/>
    <w:rsid w:val="00A46041"/>
    <w:rsid w:val="00A60A44"/>
    <w:rsid w:val="00A62462"/>
    <w:rsid w:val="00A65FBE"/>
    <w:rsid w:val="00A93A32"/>
    <w:rsid w:val="00AB362B"/>
    <w:rsid w:val="00AC093C"/>
    <w:rsid w:val="00AC2073"/>
    <w:rsid w:val="00AC715C"/>
    <w:rsid w:val="00AC7461"/>
    <w:rsid w:val="00AD114B"/>
    <w:rsid w:val="00AF1AE8"/>
    <w:rsid w:val="00B17D1C"/>
    <w:rsid w:val="00B274B2"/>
    <w:rsid w:val="00B36FF6"/>
    <w:rsid w:val="00B435D5"/>
    <w:rsid w:val="00B438A2"/>
    <w:rsid w:val="00B56320"/>
    <w:rsid w:val="00B63C46"/>
    <w:rsid w:val="00B64BCB"/>
    <w:rsid w:val="00B74E4F"/>
    <w:rsid w:val="00B806B6"/>
    <w:rsid w:val="00BA39D3"/>
    <w:rsid w:val="00BC0A4A"/>
    <w:rsid w:val="00BC3DA5"/>
    <w:rsid w:val="00BD440E"/>
    <w:rsid w:val="00BE2014"/>
    <w:rsid w:val="00BE3173"/>
    <w:rsid w:val="00BF27A4"/>
    <w:rsid w:val="00BF5038"/>
    <w:rsid w:val="00C00343"/>
    <w:rsid w:val="00C22916"/>
    <w:rsid w:val="00C2628C"/>
    <w:rsid w:val="00C303E7"/>
    <w:rsid w:val="00C322FF"/>
    <w:rsid w:val="00C3361C"/>
    <w:rsid w:val="00C4639C"/>
    <w:rsid w:val="00C67540"/>
    <w:rsid w:val="00C80806"/>
    <w:rsid w:val="00CA361D"/>
    <w:rsid w:val="00CB5366"/>
    <w:rsid w:val="00CC5449"/>
    <w:rsid w:val="00CC789E"/>
    <w:rsid w:val="00CE16B5"/>
    <w:rsid w:val="00CE4221"/>
    <w:rsid w:val="00CE4AE4"/>
    <w:rsid w:val="00CE71D3"/>
    <w:rsid w:val="00D2371D"/>
    <w:rsid w:val="00D42A6B"/>
    <w:rsid w:val="00D47153"/>
    <w:rsid w:val="00D4771B"/>
    <w:rsid w:val="00D563A6"/>
    <w:rsid w:val="00D677F7"/>
    <w:rsid w:val="00D70F68"/>
    <w:rsid w:val="00D77D43"/>
    <w:rsid w:val="00D93AD6"/>
    <w:rsid w:val="00DA2690"/>
    <w:rsid w:val="00DB0C94"/>
    <w:rsid w:val="00DB0ECF"/>
    <w:rsid w:val="00DC54F4"/>
    <w:rsid w:val="00DD1410"/>
    <w:rsid w:val="00DD3C8B"/>
    <w:rsid w:val="00DD5CB2"/>
    <w:rsid w:val="00E10BC9"/>
    <w:rsid w:val="00E142AB"/>
    <w:rsid w:val="00E240E8"/>
    <w:rsid w:val="00E44277"/>
    <w:rsid w:val="00E615D5"/>
    <w:rsid w:val="00E927E1"/>
    <w:rsid w:val="00E95811"/>
    <w:rsid w:val="00EB25B9"/>
    <w:rsid w:val="00EB33D4"/>
    <w:rsid w:val="00EC1792"/>
    <w:rsid w:val="00EE4927"/>
    <w:rsid w:val="00EE5C78"/>
    <w:rsid w:val="00EF0CCE"/>
    <w:rsid w:val="00EF5255"/>
    <w:rsid w:val="00EF5281"/>
    <w:rsid w:val="00EF6713"/>
    <w:rsid w:val="00EF7BD0"/>
    <w:rsid w:val="00EF7D1F"/>
    <w:rsid w:val="00F105E3"/>
    <w:rsid w:val="00F117D5"/>
    <w:rsid w:val="00F238A8"/>
    <w:rsid w:val="00F25316"/>
    <w:rsid w:val="00F30771"/>
    <w:rsid w:val="00F44E3D"/>
    <w:rsid w:val="00F50586"/>
    <w:rsid w:val="00F52B96"/>
    <w:rsid w:val="00F572CA"/>
    <w:rsid w:val="00F74CD9"/>
    <w:rsid w:val="00F93F37"/>
    <w:rsid w:val="00FB6F64"/>
    <w:rsid w:val="00FC151B"/>
    <w:rsid w:val="00FC2AC1"/>
    <w:rsid w:val="00FE3247"/>
    <w:rsid w:val="00FF2CC5"/>
    <w:rsid w:val="00FF3339"/>
    <w:rsid w:val="00FF45FB"/>
    <w:rsid w:val="00FF5EA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5DA472"/>
  <w15:chartTrackingRefBased/>
  <w15:docId w15:val="{3D86950B-EB9E-40FF-B0A7-9624CC66CC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iPriority="0"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heading 1,TRL Head1,Heading"/>
    <w:basedOn w:val="Normal"/>
    <w:next w:val="Firstparagraph"/>
    <w:link w:val="Heading1Char"/>
    <w:uiPriority w:val="9"/>
    <w:qFormat/>
    <w:rsid w:val="00214ADE"/>
    <w:pPr>
      <w:keepNext/>
      <w:keepLines/>
      <w:suppressAutoHyphens/>
      <w:overflowPunct w:val="0"/>
      <w:autoSpaceDE w:val="0"/>
      <w:autoSpaceDN w:val="0"/>
      <w:adjustRightInd w:val="0"/>
      <w:spacing w:before="480" w:after="240" w:line="240" w:lineRule="exact"/>
      <w:textAlignment w:val="baseline"/>
      <w:outlineLvl w:val="0"/>
    </w:pPr>
    <w:rPr>
      <w:rFonts w:ascii="Times New Roman" w:eastAsia="Times New Roman" w:hAnsi="Times New Roman" w:cs="Times New Roman"/>
      <w:caps/>
      <w:szCs w:val="20"/>
      <w:lang w:val="en-US"/>
    </w:rPr>
  </w:style>
  <w:style w:type="paragraph" w:styleId="Heading2">
    <w:name w:val="heading 2"/>
    <w:aliases w:val="heading 2,TRL Head2"/>
    <w:basedOn w:val="Normal"/>
    <w:next w:val="Firstparagraph"/>
    <w:link w:val="Heading2Char"/>
    <w:uiPriority w:val="9"/>
    <w:qFormat/>
    <w:rsid w:val="00214ADE"/>
    <w:pPr>
      <w:keepNext/>
      <w:keepLines/>
      <w:suppressAutoHyphens/>
      <w:overflowPunct w:val="0"/>
      <w:autoSpaceDE w:val="0"/>
      <w:autoSpaceDN w:val="0"/>
      <w:adjustRightInd w:val="0"/>
      <w:spacing w:before="360" w:after="120" w:line="240" w:lineRule="exact"/>
      <w:textAlignment w:val="baseline"/>
      <w:outlineLvl w:val="1"/>
    </w:pPr>
    <w:rPr>
      <w:rFonts w:ascii="Times New Roman" w:eastAsia="Times New Roman" w:hAnsi="Times New Roman" w:cs="Times New Roman"/>
      <w:i/>
      <w:szCs w:val="20"/>
      <w:lang w:val="en-US"/>
    </w:rPr>
  </w:style>
  <w:style w:type="paragraph" w:styleId="Heading3">
    <w:name w:val="heading 3"/>
    <w:aliases w:val="heading 3,TRL Head3"/>
    <w:basedOn w:val="Normal"/>
    <w:next w:val="Firstparagraph"/>
    <w:link w:val="Heading3Char"/>
    <w:uiPriority w:val="9"/>
    <w:qFormat/>
    <w:rsid w:val="00214ADE"/>
    <w:pPr>
      <w:keepNext/>
      <w:keepLines/>
      <w:overflowPunct w:val="0"/>
      <w:autoSpaceDE w:val="0"/>
      <w:autoSpaceDN w:val="0"/>
      <w:adjustRightInd w:val="0"/>
      <w:spacing w:before="240" w:after="0" w:line="240" w:lineRule="exact"/>
      <w:textAlignment w:val="baseline"/>
      <w:outlineLvl w:val="2"/>
    </w:pPr>
    <w:rPr>
      <w:rFonts w:ascii="Times New Roman" w:eastAsia="Times New Roman" w:hAnsi="Times New Roman" w:cs="Times New Roman"/>
      <w:i/>
      <w:szCs w:val="20"/>
      <w:lang w:val="en-US"/>
    </w:rPr>
  </w:style>
  <w:style w:type="paragraph" w:styleId="Heading4">
    <w:name w:val="heading 4"/>
    <w:aliases w:val="heading 4,TRL Head4"/>
    <w:basedOn w:val="Normal"/>
    <w:next w:val="Firstparagraph"/>
    <w:link w:val="Heading4Char"/>
    <w:uiPriority w:val="9"/>
    <w:qFormat/>
    <w:rsid w:val="00214ADE"/>
    <w:pPr>
      <w:keepNext/>
      <w:overflowPunct w:val="0"/>
      <w:autoSpaceDE w:val="0"/>
      <w:autoSpaceDN w:val="0"/>
      <w:adjustRightInd w:val="0"/>
      <w:spacing w:before="240" w:after="0" w:line="240" w:lineRule="exact"/>
      <w:jc w:val="both"/>
      <w:textAlignment w:val="baseline"/>
      <w:outlineLvl w:val="3"/>
    </w:pPr>
    <w:rPr>
      <w:rFonts w:ascii="Times New Roman" w:eastAsia="Times New Roman" w:hAnsi="Times New Roman" w:cs="Times New Roman"/>
      <w:szCs w:val="20"/>
      <w:lang w:val="en-US"/>
    </w:rPr>
  </w:style>
  <w:style w:type="paragraph" w:styleId="Heading5">
    <w:name w:val="heading 5"/>
    <w:basedOn w:val="Normal"/>
    <w:next w:val="Normal"/>
    <w:link w:val="Heading5Char"/>
    <w:qFormat/>
    <w:rsid w:val="00214ADE"/>
    <w:pPr>
      <w:overflowPunct w:val="0"/>
      <w:autoSpaceDE w:val="0"/>
      <w:autoSpaceDN w:val="0"/>
      <w:adjustRightInd w:val="0"/>
      <w:spacing w:before="240" w:after="60" w:line="240" w:lineRule="exact"/>
      <w:jc w:val="both"/>
      <w:textAlignment w:val="baseline"/>
      <w:outlineLvl w:val="4"/>
    </w:pPr>
    <w:rPr>
      <w:rFonts w:ascii="Arial" w:eastAsia="Times New Roman" w:hAnsi="Arial" w:cs="Times New Roman"/>
      <w:szCs w:val="20"/>
      <w:lang w:val="en-US"/>
    </w:rPr>
  </w:style>
  <w:style w:type="paragraph" w:styleId="Heading6">
    <w:name w:val="heading 6"/>
    <w:basedOn w:val="Normal"/>
    <w:next w:val="Normal"/>
    <w:link w:val="Heading6Char"/>
    <w:uiPriority w:val="9"/>
    <w:qFormat/>
    <w:rsid w:val="00214ADE"/>
    <w:pPr>
      <w:overflowPunct w:val="0"/>
      <w:autoSpaceDE w:val="0"/>
      <w:autoSpaceDN w:val="0"/>
      <w:adjustRightInd w:val="0"/>
      <w:spacing w:before="240" w:after="60" w:line="240" w:lineRule="exact"/>
      <w:jc w:val="both"/>
      <w:textAlignment w:val="baseline"/>
      <w:outlineLvl w:val="5"/>
    </w:pPr>
    <w:rPr>
      <w:rFonts w:ascii="Arial" w:eastAsia="Times New Roman" w:hAnsi="Arial" w:cs="Times New Roman"/>
      <w:i/>
      <w:szCs w:val="20"/>
      <w:lang w:val="en-US"/>
    </w:rPr>
  </w:style>
  <w:style w:type="paragraph" w:styleId="Heading7">
    <w:name w:val="heading 7"/>
    <w:basedOn w:val="Normal"/>
    <w:next w:val="Normal"/>
    <w:link w:val="Heading7Char"/>
    <w:uiPriority w:val="9"/>
    <w:qFormat/>
    <w:rsid w:val="00214ADE"/>
    <w:pPr>
      <w:overflowPunct w:val="0"/>
      <w:autoSpaceDE w:val="0"/>
      <w:autoSpaceDN w:val="0"/>
      <w:adjustRightInd w:val="0"/>
      <w:spacing w:before="240" w:after="60" w:line="240" w:lineRule="exact"/>
      <w:jc w:val="both"/>
      <w:textAlignment w:val="baseline"/>
      <w:outlineLvl w:val="6"/>
    </w:pPr>
    <w:rPr>
      <w:rFonts w:ascii="Arial" w:eastAsia="Times New Roman" w:hAnsi="Arial" w:cs="Times New Roman"/>
      <w:sz w:val="20"/>
      <w:szCs w:val="20"/>
      <w:lang w:val="en-US"/>
    </w:rPr>
  </w:style>
  <w:style w:type="paragraph" w:styleId="Heading8">
    <w:name w:val="heading 8"/>
    <w:basedOn w:val="Normal"/>
    <w:next w:val="Normal"/>
    <w:link w:val="Heading8Char"/>
    <w:qFormat/>
    <w:rsid w:val="00214ADE"/>
    <w:pPr>
      <w:overflowPunct w:val="0"/>
      <w:autoSpaceDE w:val="0"/>
      <w:autoSpaceDN w:val="0"/>
      <w:adjustRightInd w:val="0"/>
      <w:spacing w:before="240" w:after="60" w:line="240" w:lineRule="exact"/>
      <w:jc w:val="both"/>
      <w:textAlignment w:val="baseline"/>
      <w:outlineLvl w:val="7"/>
    </w:pPr>
    <w:rPr>
      <w:rFonts w:ascii="Arial" w:eastAsia="Times New Roman" w:hAnsi="Arial" w:cs="Times New Roman"/>
      <w:i/>
      <w:sz w:val="20"/>
      <w:szCs w:val="20"/>
      <w:lang w:val="en-US"/>
    </w:rPr>
  </w:style>
  <w:style w:type="paragraph" w:styleId="Heading9">
    <w:name w:val="heading 9"/>
    <w:basedOn w:val="Normal"/>
    <w:next w:val="Normal"/>
    <w:link w:val="Heading9Char"/>
    <w:uiPriority w:val="9"/>
    <w:qFormat/>
    <w:rsid w:val="00214ADE"/>
    <w:pPr>
      <w:overflowPunct w:val="0"/>
      <w:autoSpaceDE w:val="0"/>
      <w:autoSpaceDN w:val="0"/>
      <w:adjustRightInd w:val="0"/>
      <w:spacing w:before="240" w:after="60" w:line="240" w:lineRule="exact"/>
      <w:jc w:val="both"/>
      <w:textAlignment w:val="baseline"/>
      <w:outlineLvl w:val="8"/>
    </w:pPr>
    <w:rPr>
      <w:rFonts w:ascii="Arial" w:eastAsia="Times New Roman" w:hAnsi="Arial" w:cs="Times New Roman"/>
      <w:i/>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TRL Head1 Char,Heading Char"/>
    <w:basedOn w:val="DefaultParagraphFont"/>
    <w:link w:val="Heading1"/>
    <w:uiPriority w:val="9"/>
    <w:rsid w:val="00214ADE"/>
    <w:rPr>
      <w:rFonts w:ascii="Times New Roman" w:eastAsia="Times New Roman" w:hAnsi="Times New Roman" w:cs="Times New Roman"/>
      <w:caps/>
      <w:szCs w:val="20"/>
      <w:lang w:val="en-US"/>
    </w:rPr>
  </w:style>
  <w:style w:type="character" w:customStyle="1" w:styleId="Heading2Char">
    <w:name w:val="Heading 2 Char"/>
    <w:aliases w:val="heading 2 Char,TRL Head2 Char"/>
    <w:basedOn w:val="DefaultParagraphFont"/>
    <w:link w:val="Heading2"/>
    <w:uiPriority w:val="9"/>
    <w:rsid w:val="00214ADE"/>
    <w:rPr>
      <w:rFonts w:ascii="Times New Roman" w:eastAsia="Times New Roman" w:hAnsi="Times New Roman" w:cs="Times New Roman"/>
      <w:i/>
      <w:szCs w:val="20"/>
      <w:lang w:val="en-US"/>
    </w:rPr>
  </w:style>
  <w:style w:type="character" w:customStyle="1" w:styleId="Heading3Char">
    <w:name w:val="Heading 3 Char"/>
    <w:aliases w:val="heading 3 Char,TRL Head3 Char"/>
    <w:basedOn w:val="DefaultParagraphFont"/>
    <w:link w:val="Heading3"/>
    <w:uiPriority w:val="9"/>
    <w:rsid w:val="00214ADE"/>
    <w:rPr>
      <w:rFonts w:ascii="Times New Roman" w:eastAsia="Times New Roman" w:hAnsi="Times New Roman" w:cs="Times New Roman"/>
      <w:i/>
      <w:szCs w:val="20"/>
      <w:lang w:val="en-US"/>
    </w:rPr>
  </w:style>
  <w:style w:type="character" w:customStyle="1" w:styleId="Heading4Char">
    <w:name w:val="Heading 4 Char"/>
    <w:aliases w:val="heading 4 Char,TRL Head4 Char"/>
    <w:basedOn w:val="DefaultParagraphFont"/>
    <w:link w:val="Heading4"/>
    <w:uiPriority w:val="9"/>
    <w:rsid w:val="00214ADE"/>
    <w:rPr>
      <w:rFonts w:ascii="Times New Roman" w:eastAsia="Times New Roman" w:hAnsi="Times New Roman" w:cs="Times New Roman"/>
      <w:szCs w:val="20"/>
      <w:lang w:val="en-US"/>
    </w:rPr>
  </w:style>
  <w:style w:type="character" w:customStyle="1" w:styleId="Heading5Char">
    <w:name w:val="Heading 5 Char"/>
    <w:basedOn w:val="DefaultParagraphFont"/>
    <w:link w:val="Heading5"/>
    <w:uiPriority w:val="9"/>
    <w:rsid w:val="00214ADE"/>
    <w:rPr>
      <w:rFonts w:ascii="Arial" w:eastAsia="Times New Roman" w:hAnsi="Arial" w:cs="Times New Roman"/>
      <w:szCs w:val="20"/>
      <w:lang w:val="en-US"/>
    </w:rPr>
  </w:style>
  <w:style w:type="character" w:customStyle="1" w:styleId="Heading6Char">
    <w:name w:val="Heading 6 Char"/>
    <w:basedOn w:val="DefaultParagraphFont"/>
    <w:link w:val="Heading6"/>
    <w:uiPriority w:val="9"/>
    <w:rsid w:val="00214ADE"/>
    <w:rPr>
      <w:rFonts w:ascii="Arial" w:eastAsia="Times New Roman" w:hAnsi="Arial" w:cs="Times New Roman"/>
      <w:i/>
      <w:szCs w:val="20"/>
      <w:lang w:val="en-US"/>
    </w:rPr>
  </w:style>
  <w:style w:type="character" w:customStyle="1" w:styleId="Heading7Char">
    <w:name w:val="Heading 7 Char"/>
    <w:basedOn w:val="DefaultParagraphFont"/>
    <w:link w:val="Heading7"/>
    <w:uiPriority w:val="9"/>
    <w:rsid w:val="00214ADE"/>
    <w:rPr>
      <w:rFonts w:ascii="Arial" w:eastAsia="Times New Roman" w:hAnsi="Arial" w:cs="Times New Roman"/>
      <w:sz w:val="20"/>
      <w:szCs w:val="20"/>
      <w:lang w:val="en-US"/>
    </w:rPr>
  </w:style>
  <w:style w:type="character" w:customStyle="1" w:styleId="Heading8Char">
    <w:name w:val="Heading 8 Char"/>
    <w:basedOn w:val="DefaultParagraphFont"/>
    <w:link w:val="Heading8"/>
    <w:uiPriority w:val="9"/>
    <w:rsid w:val="00214ADE"/>
    <w:rPr>
      <w:rFonts w:ascii="Arial" w:eastAsia="Times New Roman" w:hAnsi="Arial" w:cs="Times New Roman"/>
      <w:i/>
      <w:sz w:val="20"/>
      <w:szCs w:val="20"/>
      <w:lang w:val="en-US"/>
    </w:rPr>
  </w:style>
  <w:style w:type="character" w:customStyle="1" w:styleId="Heading9Char">
    <w:name w:val="Heading 9 Char"/>
    <w:basedOn w:val="DefaultParagraphFont"/>
    <w:link w:val="Heading9"/>
    <w:uiPriority w:val="9"/>
    <w:rsid w:val="00214ADE"/>
    <w:rPr>
      <w:rFonts w:ascii="Arial" w:eastAsia="Times New Roman" w:hAnsi="Arial" w:cs="Times New Roman"/>
      <w:i/>
      <w:szCs w:val="20"/>
      <w:lang w:val="en-US"/>
    </w:rPr>
  </w:style>
  <w:style w:type="numbering" w:customStyle="1" w:styleId="NoList1">
    <w:name w:val="No List1"/>
    <w:next w:val="NoList"/>
    <w:semiHidden/>
    <w:unhideWhenUsed/>
    <w:rsid w:val="00214ADE"/>
  </w:style>
  <w:style w:type="paragraph" w:customStyle="1" w:styleId="Firstparagraph">
    <w:name w:val="First paragraph"/>
    <w:basedOn w:val="Normal"/>
    <w:next w:val="Normal"/>
    <w:rsid w:val="00214ADE"/>
    <w:pPr>
      <w:tabs>
        <w:tab w:val="left" w:pos="4706"/>
      </w:tabs>
      <w:overflowPunct w:val="0"/>
      <w:autoSpaceDE w:val="0"/>
      <w:autoSpaceDN w:val="0"/>
      <w:adjustRightInd w:val="0"/>
      <w:spacing w:after="0" w:line="240" w:lineRule="exact"/>
      <w:jc w:val="both"/>
      <w:textAlignment w:val="baseline"/>
    </w:pPr>
    <w:rPr>
      <w:rFonts w:ascii="Times New Roman" w:eastAsia="Times New Roman" w:hAnsi="Times New Roman" w:cs="Times New Roman"/>
      <w:szCs w:val="20"/>
      <w:lang w:val="en-US"/>
    </w:rPr>
  </w:style>
  <w:style w:type="paragraph" w:customStyle="1" w:styleId="Papertitle">
    <w:name w:val="Paper title"/>
    <w:basedOn w:val="Normal"/>
    <w:next w:val="Normal"/>
    <w:rsid w:val="00214ADE"/>
    <w:pPr>
      <w:tabs>
        <w:tab w:val="left" w:pos="4706"/>
      </w:tabs>
      <w:suppressAutoHyphens/>
      <w:overflowPunct w:val="0"/>
      <w:autoSpaceDE w:val="0"/>
      <w:autoSpaceDN w:val="0"/>
      <w:adjustRightInd w:val="0"/>
      <w:spacing w:after="360" w:line="360" w:lineRule="exact"/>
      <w:textAlignment w:val="baseline"/>
    </w:pPr>
    <w:rPr>
      <w:rFonts w:ascii="Times New Roman" w:eastAsia="Times New Roman" w:hAnsi="Times New Roman" w:cs="Times New Roman"/>
      <w:sz w:val="32"/>
      <w:szCs w:val="20"/>
      <w:lang w:val="en-US"/>
    </w:rPr>
  </w:style>
  <w:style w:type="paragraph" w:customStyle="1" w:styleId="Author">
    <w:name w:val="Author"/>
    <w:basedOn w:val="Normal"/>
    <w:next w:val="Affiliation"/>
    <w:qFormat/>
    <w:rsid w:val="006E5C92"/>
    <w:pPr>
      <w:tabs>
        <w:tab w:val="left" w:pos="4706"/>
      </w:tabs>
      <w:suppressAutoHyphens/>
      <w:overflowPunct w:val="0"/>
      <w:autoSpaceDE w:val="0"/>
      <w:autoSpaceDN w:val="0"/>
      <w:adjustRightInd w:val="0"/>
      <w:spacing w:after="0" w:line="280" w:lineRule="exact"/>
      <w:jc w:val="center"/>
      <w:textAlignment w:val="baseline"/>
    </w:pPr>
    <w:rPr>
      <w:rFonts w:ascii="Times New Roman" w:eastAsia="Times New Roman" w:hAnsi="Times New Roman" w:cs="Times New Roman"/>
      <w:sz w:val="24"/>
      <w:szCs w:val="24"/>
      <w:lang w:val="en-US"/>
    </w:rPr>
  </w:style>
  <w:style w:type="paragraph" w:customStyle="1" w:styleId="Affiliation">
    <w:name w:val="Affiliation"/>
    <w:basedOn w:val="Author"/>
    <w:next w:val="Author"/>
    <w:qFormat/>
    <w:rsid w:val="00214ADE"/>
    <w:pPr>
      <w:spacing w:after="120" w:line="220" w:lineRule="exact"/>
    </w:pPr>
    <w:rPr>
      <w:i/>
      <w:sz w:val="20"/>
    </w:rPr>
  </w:style>
  <w:style w:type="paragraph" w:customStyle="1" w:styleId="Abstract">
    <w:name w:val="Abstract"/>
    <w:basedOn w:val="Normal"/>
    <w:next w:val="Normal"/>
    <w:qFormat/>
    <w:rsid w:val="00214ADE"/>
    <w:pPr>
      <w:framePr w:w="9696" w:hSpace="142" w:wrap="notBeside" w:vAnchor="page" w:hAnchor="margin" w:y="4083" w:anchorLock="1"/>
      <w:overflowPunct w:val="0"/>
      <w:autoSpaceDE w:val="0"/>
      <w:autoSpaceDN w:val="0"/>
      <w:adjustRightInd w:val="0"/>
      <w:spacing w:after="480" w:line="240" w:lineRule="exact"/>
      <w:jc w:val="both"/>
      <w:textAlignment w:val="baseline"/>
    </w:pPr>
    <w:rPr>
      <w:rFonts w:ascii="Times New Roman" w:eastAsia="Times New Roman" w:hAnsi="Times New Roman" w:cs="Times New Roman"/>
      <w:szCs w:val="20"/>
      <w:lang w:val="en-US"/>
    </w:rPr>
  </w:style>
  <w:style w:type="paragraph" w:styleId="BodyText">
    <w:name w:val="Body Text"/>
    <w:aliases w:val="Body Text Char Char,Body Text Char Char Char Char,Body Text Char Char Char Char Char Char,Body Text Char Char Char Char Char Char Char,Body Text Char Char Char Char Char Char Char Char Char Char"/>
    <w:basedOn w:val="Normal"/>
    <w:link w:val="BodyTextChar"/>
    <w:qFormat/>
    <w:rsid w:val="00214ADE"/>
    <w:pPr>
      <w:spacing w:after="0" w:line="360" w:lineRule="auto"/>
      <w:jc w:val="both"/>
    </w:pPr>
    <w:rPr>
      <w:rFonts w:ascii="Arial" w:eastAsia="Times New Roman" w:hAnsi="Arial" w:cs="Times New Roman"/>
      <w:szCs w:val="20"/>
      <w:lang w:val="de-DE" w:eastAsia="de-DE"/>
    </w:rPr>
  </w:style>
  <w:style w:type="character" w:customStyle="1" w:styleId="BodyTextChar">
    <w:name w:val="Body Text Char"/>
    <w:aliases w:val="Body Text Char Char Char,Body Text Char Char Char Char Char1,Body Text Char Char Char Char Char Char Char2,Body Text Char Char Char Char Char Char Char Char1,Body Text Char Char Char Char Char Char Char Char Char Char Char"/>
    <w:basedOn w:val="DefaultParagraphFont"/>
    <w:link w:val="BodyText"/>
    <w:rsid w:val="00214ADE"/>
    <w:rPr>
      <w:rFonts w:ascii="Arial" w:eastAsia="Times New Roman" w:hAnsi="Arial" w:cs="Times New Roman"/>
      <w:szCs w:val="20"/>
      <w:lang w:val="de-DE" w:eastAsia="de-DE"/>
    </w:rPr>
  </w:style>
  <w:style w:type="paragraph" w:styleId="Header">
    <w:name w:val="header"/>
    <w:basedOn w:val="Normal"/>
    <w:link w:val="HeaderChar"/>
    <w:uiPriority w:val="99"/>
    <w:rsid w:val="00214ADE"/>
    <w:pPr>
      <w:tabs>
        <w:tab w:val="center" w:pos="4536"/>
        <w:tab w:val="right" w:pos="9072"/>
      </w:tabs>
      <w:spacing w:after="0" w:line="240" w:lineRule="auto"/>
    </w:pPr>
    <w:rPr>
      <w:rFonts w:ascii="Times New Roman" w:eastAsia="Times New Roman" w:hAnsi="Times New Roman" w:cs="Times New Roman"/>
      <w:sz w:val="24"/>
      <w:szCs w:val="24"/>
      <w:lang w:val="de-DE" w:eastAsia="de-DE"/>
    </w:rPr>
  </w:style>
  <w:style w:type="character" w:customStyle="1" w:styleId="HeaderChar">
    <w:name w:val="Header Char"/>
    <w:basedOn w:val="DefaultParagraphFont"/>
    <w:link w:val="Header"/>
    <w:uiPriority w:val="99"/>
    <w:rsid w:val="00214ADE"/>
    <w:rPr>
      <w:rFonts w:ascii="Times New Roman" w:eastAsia="Times New Roman" w:hAnsi="Times New Roman" w:cs="Times New Roman"/>
      <w:sz w:val="24"/>
      <w:szCs w:val="24"/>
      <w:lang w:val="de-DE" w:eastAsia="de-DE"/>
    </w:rPr>
  </w:style>
  <w:style w:type="paragraph" w:styleId="Footer">
    <w:name w:val="footer"/>
    <w:basedOn w:val="Normal"/>
    <w:link w:val="FooterChar"/>
    <w:uiPriority w:val="99"/>
    <w:rsid w:val="00214ADE"/>
    <w:pPr>
      <w:tabs>
        <w:tab w:val="center" w:pos="4536"/>
        <w:tab w:val="right" w:pos="9072"/>
      </w:tabs>
      <w:spacing w:after="0" w:line="240" w:lineRule="auto"/>
    </w:pPr>
    <w:rPr>
      <w:rFonts w:ascii="Times New Roman" w:eastAsia="Times New Roman" w:hAnsi="Times New Roman" w:cs="Times New Roman"/>
      <w:sz w:val="24"/>
      <w:szCs w:val="24"/>
      <w:lang w:val="de-DE" w:eastAsia="de-DE"/>
    </w:rPr>
  </w:style>
  <w:style w:type="character" w:customStyle="1" w:styleId="FooterChar">
    <w:name w:val="Footer Char"/>
    <w:basedOn w:val="DefaultParagraphFont"/>
    <w:link w:val="Footer"/>
    <w:uiPriority w:val="99"/>
    <w:rsid w:val="00214ADE"/>
    <w:rPr>
      <w:rFonts w:ascii="Times New Roman" w:eastAsia="Times New Roman" w:hAnsi="Times New Roman" w:cs="Times New Roman"/>
      <w:sz w:val="24"/>
      <w:szCs w:val="24"/>
      <w:lang w:val="de-DE" w:eastAsia="de-DE"/>
    </w:rPr>
  </w:style>
  <w:style w:type="character" w:styleId="PageNumber">
    <w:name w:val="page number"/>
    <w:basedOn w:val="DefaultParagraphFont"/>
    <w:rsid w:val="00214ADE"/>
  </w:style>
  <w:style w:type="paragraph" w:styleId="BalloonText">
    <w:name w:val="Balloon Text"/>
    <w:basedOn w:val="Normal"/>
    <w:link w:val="BalloonTextChar"/>
    <w:uiPriority w:val="99"/>
    <w:unhideWhenUsed/>
    <w:rsid w:val="00214ADE"/>
    <w:pPr>
      <w:spacing w:after="0" w:line="240" w:lineRule="auto"/>
    </w:pPr>
    <w:rPr>
      <w:rFonts w:ascii="Tahoma" w:eastAsia="Times New Roman" w:hAnsi="Tahoma" w:cs="Tahoma"/>
      <w:sz w:val="16"/>
      <w:szCs w:val="16"/>
      <w:lang w:val="de-DE" w:eastAsia="de-DE"/>
    </w:rPr>
  </w:style>
  <w:style w:type="character" w:customStyle="1" w:styleId="BalloonTextChar">
    <w:name w:val="Balloon Text Char"/>
    <w:basedOn w:val="DefaultParagraphFont"/>
    <w:link w:val="BalloonText"/>
    <w:uiPriority w:val="99"/>
    <w:rsid w:val="00214ADE"/>
    <w:rPr>
      <w:rFonts w:ascii="Tahoma" w:eastAsia="Times New Roman" w:hAnsi="Tahoma" w:cs="Tahoma"/>
      <w:sz w:val="16"/>
      <w:szCs w:val="16"/>
      <w:lang w:val="de-DE" w:eastAsia="de-DE"/>
    </w:rPr>
  </w:style>
  <w:style w:type="paragraph" w:styleId="ListParagraph">
    <w:name w:val="List Paragraph"/>
    <w:aliases w:val="normal,bullets"/>
    <w:basedOn w:val="Normal"/>
    <w:link w:val="ListParagraphChar"/>
    <w:uiPriority w:val="34"/>
    <w:qFormat/>
    <w:rsid w:val="00214ADE"/>
    <w:pPr>
      <w:spacing w:after="200" w:line="276" w:lineRule="auto"/>
      <w:ind w:left="720"/>
      <w:contextualSpacing/>
    </w:pPr>
    <w:rPr>
      <w:rFonts w:ascii="Calibri" w:eastAsia="Calibri" w:hAnsi="Calibri" w:cs="Times New Roman"/>
    </w:rPr>
  </w:style>
  <w:style w:type="character" w:customStyle="1" w:styleId="ListParagraphChar">
    <w:name w:val="List Paragraph Char"/>
    <w:aliases w:val="normal Char,bullets Char"/>
    <w:link w:val="ListParagraph"/>
    <w:uiPriority w:val="34"/>
    <w:rsid w:val="00214ADE"/>
    <w:rPr>
      <w:rFonts w:ascii="Calibri" w:eastAsia="Calibri" w:hAnsi="Calibri" w:cs="Times New Roman"/>
    </w:rPr>
  </w:style>
  <w:style w:type="paragraph" w:styleId="Caption">
    <w:name w:val="caption"/>
    <w:aliases w:val="Caption Figures,Figure Table title, Char"/>
    <w:basedOn w:val="Normal"/>
    <w:next w:val="Normal"/>
    <w:link w:val="CaptionChar"/>
    <w:uiPriority w:val="35"/>
    <w:qFormat/>
    <w:rsid w:val="00214ADE"/>
    <w:pPr>
      <w:spacing w:after="200" w:line="240" w:lineRule="auto"/>
      <w:jc w:val="both"/>
    </w:pPr>
    <w:rPr>
      <w:rFonts w:ascii="Times New Roman" w:eastAsia="Calibri" w:hAnsi="Times New Roman" w:cs="Times New Roman"/>
      <w:b/>
      <w:bCs/>
      <w:color w:val="4F81BD"/>
      <w:sz w:val="18"/>
      <w:szCs w:val="18"/>
    </w:rPr>
  </w:style>
  <w:style w:type="character" w:styleId="Hyperlink">
    <w:name w:val="Hyperlink"/>
    <w:uiPriority w:val="99"/>
    <w:rsid w:val="00214ADE"/>
    <w:rPr>
      <w:rFonts w:cs="Times New Roman"/>
      <w:color w:val="0000FF"/>
      <w:u w:val="single"/>
    </w:rPr>
  </w:style>
  <w:style w:type="paragraph" w:styleId="NormalWeb">
    <w:name w:val="Normal (Web)"/>
    <w:basedOn w:val="Normal"/>
    <w:uiPriority w:val="99"/>
    <w:rsid w:val="00214ADE"/>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efault">
    <w:name w:val="Default"/>
    <w:link w:val="DefaultChar"/>
    <w:rsid w:val="00214ADE"/>
    <w:pPr>
      <w:widowControl w:val="0"/>
      <w:autoSpaceDE w:val="0"/>
      <w:autoSpaceDN w:val="0"/>
      <w:adjustRightInd w:val="0"/>
      <w:spacing w:after="0" w:line="240" w:lineRule="auto"/>
    </w:pPr>
    <w:rPr>
      <w:rFonts w:ascii="BDCLEN+TimesNewRoman" w:eastAsia="BDCLEN+TimesNewRoman" w:hAnsi="Calibri" w:cs="BDCLEN+TimesNewRoman"/>
      <w:color w:val="000000"/>
      <w:sz w:val="24"/>
      <w:szCs w:val="24"/>
      <w:lang w:val="en-US" w:eastAsia="zh-CN"/>
    </w:rPr>
  </w:style>
  <w:style w:type="character" w:styleId="Emphasis">
    <w:name w:val="Emphasis"/>
    <w:uiPriority w:val="20"/>
    <w:qFormat/>
    <w:rsid w:val="00214ADE"/>
    <w:rPr>
      <w:rFonts w:cs="Times New Roman"/>
      <w:i/>
      <w:iCs/>
    </w:rPr>
  </w:style>
  <w:style w:type="paragraph" w:customStyle="1" w:styleId="Indent1">
    <w:name w:val="Indent 1"/>
    <w:basedOn w:val="Normal"/>
    <w:uiPriority w:val="99"/>
    <w:rsid w:val="00214ADE"/>
    <w:pPr>
      <w:numPr>
        <w:numId w:val="1"/>
      </w:numPr>
      <w:spacing w:after="200" w:line="276" w:lineRule="auto"/>
    </w:pPr>
    <w:rPr>
      <w:rFonts w:ascii="Calibri" w:eastAsia="Calibri" w:hAnsi="Calibri" w:cs="Times New Roman"/>
    </w:rPr>
  </w:style>
  <w:style w:type="paragraph" w:styleId="Title">
    <w:name w:val="Title"/>
    <w:basedOn w:val="Normal"/>
    <w:link w:val="TitleChar"/>
    <w:uiPriority w:val="10"/>
    <w:qFormat/>
    <w:rsid w:val="00214ADE"/>
    <w:pPr>
      <w:spacing w:after="0" w:line="240" w:lineRule="auto"/>
      <w:jc w:val="center"/>
    </w:pPr>
    <w:rPr>
      <w:rFonts w:ascii="Times New Roman" w:eastAsia="Times New Roman" w:hAnsi="Times New Roman" w:cs="Times New Roman"/>
      <w:b/>
      <w:bCs/>
      <w:sz w:val="24"/>
      <w:szCs w:val="24"/>
      <w:lang w:val="en-US"/>
    </w:rPr>
  </w:style>
  <w:style w:type="character" w:customStyle="1" w:styleId="TitleChar">
    <w:name w:val="Title Char"/>
    <w:basedOn w:val="DefaultParagraphFont"/>
    <w:link w:val="Title"/>
    <w:uiPriority w:val="10"/>
    <w:rsid w:val="00214ADE"/>
    <w:rPr>
      <w:rFonts w:ascii="Times New Roman" w:eastAsia="Times New Roman" w:hAnsi="Times New Roman" w:cs="Times New Roman"/>
      <w:b/>
      <w:bCs/>
      <w:sz w:val="24"/>
      <w:szCs w:val="24"/>
      <w:lang w:val="en-US"/>
    </w:rPr>
  </w:style>
  <w:style w:type="paragraph" w:customStyle="1" w:styleId="Style2">
    <w:name w:val="Style2"/>
    <w:basedOn w:val="Heading4"/>
    <w:rsid w:val="00214ADE"/>
    <w:pPr>
      <w:overflowPunct/>
      <w:autoSpaceDE/>
      <w:autoSpaceDN/>
      <w:adjustRightInd/>
      <w:spacing w:after="60" w:line="360" w:lineRule="auto"/>
      <w:textAlignment w:val="auto"/>
    </w:pPr>
    <w:rPr>
      <w:rFonts w:ascii="Arial" w:hAnsi="Arial"/>
      <w:sz w:val="24"/>
    </w:rPr>
  </w:style>
  <w:style w:type="paragraph" w:styleId="Subtitle">
    <w:name w:val="Subtitle"/>
    <w:aliases w:val="table ref"/>
    <w:basedOn w:val="Normal"/>
    <w:link w:val="SubtitleChar"/>
    <w:uiPriority w:val="11"/>
    <w:qFormat/>
    <w:rsid w:val="00214ADE"/>
    <w:pPr>
      <w:spacing w:after="0" w:line="240" w:lineRule="auto"/>
      <w:jc w:val="center"/>
    </w:pPr>
    <w:rPr>
      <w:rFonts w:ascii="Times New Roman" w:eastAsia="Times New Roman" w:hAnsi="Times New Roman" w:cs="Times New Roman"/>
      <w:b/>
      <w:bCs/>
      <w:sz w:val="24"/>
      <w:szCs w:val="24"/>
      <w:lang w:val="en-US"/>
    </w:rPr>
  </w:style>
  <w:style w:type="character" w:customStyle="1" w:styleId="SubtitleChar">
    <w:name w:val="Subtitle Char"/>
    <w:aliases w:val="table ref Char"/>
    <w:basedOn w:val="DefaultParagraphFont"/>
    <w:link w:val="Subtitle"/>
    <w:uiPriority w:val="11"/>
    <w:rsid w:val="00214ADE"/>
    <w:rPr>
      <w:rFonts w:ascii="Times New Roman" w:eastAsia="Times New Roman" w:hAnsi="Times New Roman" w:cs="Times New Roman"/>
      <w:b/>
      <w:bCs/>
      <w:sz w:val="24"/>
      <w:szCs w:val="24"/>
      <w:lang w:val="en-US"/>
    </w:rPr>
  </w:style>
  <w:style w:type="table" w:styleId="TableGrid">
    <w:name w:val="Table Grid"/>
    <w:basedOn w:val="TableNormal"/>
    <w:uiPriority w:val="59"/>
    <w:rsid w:val="00214ADE"/>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LProjectReport-BodyText">
    <w:name w:val="TRL Project Report - Body Text"/>
    <w:rsid w:val="00214ADE"/>
    <w:pPr>
      <w:spacing w:after="120" w:line="240" w:lineRule="auto"/>
    </w:pPr>
    <w:rPr>
      <w:rFonts w:ascii="Times New Roman" w:eastAsia="Times New Roman" w:hAnsi="Times New Roman" w:cs="Times New Roman"/>
      <w:szCs w:val="20"/>
      <w:lang w:eastAsia="zh-CN"/>
    </w:rPr>
  </w:style>
  <w:style w:type="paragraph" w:customStyle="1" w:styleId="TRLProjectReport-HeadingLevel1withoutnumber">
    <w:name w:val="TRL Project Report - Heading Level 1 without number"/>
    <w:next w:val="TRLProjectReport-BodyText"/>
    <w:rsid w:val="00214ADE"/>
    <w:pPr>
      <w:spacing w:after="120" w:line="240" w:lineRule="auto"/>
    </w:pPr>
    <w:rPr>
      <w:rFonts w:ascii="Times New Roman" w:eastAsia="Times New Roman" w:hAnsi="Times New Roman" w:cs="Times New Roman"/>
      <w:b/>
      <w:sz w:val="28"/>
      <w:szCs w:val="20"/>
    </w:rPr>
  </w:style>
  <w:style w:type="paragraph" w:styleId="BodyText2">
    <w:name w:val="Body Text 2"/>
    <w:basedOn w:val="Normal"/>
    <w:link w:val="BodyText2Char"/>
    <w:uiPriority w:val="99"/>
    <w:unhideWhenUsed/>
    <w:rsid w:val="00214ADE"/>
    <w:pPr>
      <w:spacing w:after="120" w:line="480" w:lineRule="auto"/>
    </w:pPr>
    <w:rPr>
      <w:rFonts w:ascii="Times New Roman" w:eastAsia="Times New Roman" w:hAnsi="Times New Roman" w:cs="Times New Roman"/>
      <w:sz w:val="24"/>
      <w:szCs w:val="24"/>
      <w:lang w:val="de-DE" w:eastAsia="de-DE"/>
    </w:rPr>
  </w:style>
  <w:style w:type="character" w:customStyle="1" w:styleId="BodyText2Char">
    <w:name w:val="Body Text 2 Char"/>
    <w:basedOn w:val="DefaultParagraphFont"/>
    <w:link w:val="BodyText2"/>
    <w:uiPriority w:val="99"/>
    <w:rsid w:val="00214ADE"/>
    <w:rPr>
      <w:rFonts w:ascii="Times New Roman" w:eastAsia="Times New Roman" w:hAnsi="Times New Roman" w:cs="Times New Roman"/>
      <w:sz w:val="24"/>
      <w:szCs w:val="24"/>
      <w:lang w:val="de-DE" w:eastAsia="de-DE"/>
    </w:rPr>
  </w:style>
  <w:style w:type="paragraph" w:styleId="EndnoteText">
    <w:name w:val="endnote text"/>
    <w:basedOn w:val="Normal"/>
    <w:link w:val="EndnoteTextChar"/>
    <w:uiPriority w:val="99"/>
    <w:rsid w:val="00214ADE"/>
    <w:pPr>
      <w:spacing w:after="0" w:line="240" w:lineRule="auto"/>
    </w:pPr>
    <w:rPr>
      <w:rFonts w:ascii="Arial" w:eastAsia="Times New Roman" w:hAnsi="Arial" w:cs="Times New Roman"/>
      <w:sz w:val="20"/>
      <w:szCs w:val="20"/>
      <w:lang w:val="en-AU"/>
    </w:rPr>
  </w:style>
  <w:style w:type="character" w:customStyle="1" w:styleId="EndnoteTextChar">
    <w:name w:val="Endnote Text Char"/>
    <w:basedOn w:val="DefaultParagraphFont"/>
    <w:link w:val="EndnoteText"/>
    <w:uiPriority w:val="99"/>
    <w:rsid w:val="00214ADE"/>
    <w:rPr>
      <w:rFonts w:ascii="Arial" w:eastAsia="Times New Roman" w:hAnsi="Arial" w:cs="Times New Roman"/>
      <w:sz w:val="20"/>
      <w:szCs w:val="20"/>
      <w:lang w:val="en-AU"/>
    </w:rPr>
  </w:style>
  <w:style w:type="paragraph" w:styleId="BodyTextIndent3">
    <w:name w:val="Body Text Indent 3"/>
    <w:basedOn w:val="Normal"/>
    <w:link w:val="BodyTextIndent3Char"/>
    <w:rsid w:val="00214ADE"/>
    <w:pPr>
      <w:numPr>
        <w:numId w:val="2"/>
      </w:numPr>
      <w:tabs>
        <w:tab w:val="clear" w:pos="360"/>
      </w:tabs>
      <w:spacing w:after="0" w:line="480" w:lineRule="auto"/>
      <w:ind w:left="0" w:firstLine="397"/>
      <w:jc w:val="both"/>
    </w:pPr>
    <w:rPr>
      <w:rFonts w:ascii="Times New Roman" w:eastAsia="Times New Roman" w:hAnsi="Times New Roman" w:cs="Times New Roman"/>
      <w:szCs w:val="20"/>
      <w:lang w:eastAsia="zh-CN"/>
    </w:rPr>
  </w:style>
  <w:style w:type="character" w:customStyle="1" w:styleId="BodyTextIndent3Char">
    <w:name w:val="Body Text Indent 3 Char"/>
    <w:basedOn w:val="DefaultParagraphFont"/>
    <w:link w:val="BodyTextIndent3"/>
    <w:rsid w:val="00214ADE"/>
    <w:rPr>
      <w:rFonts w:ascii="Times New Roman" w:eastAsia="Times New Roman" w:hAnsi="Times New Roman" w:cs="Times New Roman"/>
      <w:szCs w:val="20"/>
      <w:lang w:eastAsia="zh-CN"/>
    </w:rPr>
  </w:style>
  <w:style w:type="character" w:styleId="Strong">
    <w:name w:val="Strong"/>
    <w:uiPriority w:val="22"/>
    <w:qFormat/>
    <w:rsid w:val="00214ADE"/>
    <w:rPr>
      <w:b/>
    </w:rPr>
  </w:style>
  <w:style w:type="paragraph" w:customStyle="1" w:styleId="DefinitionTerm">
    <w:name w:val="Definition Term"/>
    <w:basedOn w:val="Normal"/>
    <w:next w:val="Normal"/>
    <w:rsid w:val="00214ADE"/>
    <w:pPr>
      <w:spacing w:after="0" w:line="240" w:lineRule="auto"/>
    </w:pPr>
    <w:rPr>
      <w:rFonts w:ascii="Times New Roman" w:eastAsia="Times New Roman" w:hAnsi="Times New Roman" w:cs="Times New Roman"/>
      <w:snapToGrid w:val="0"/>
      <w:sz w:val="24"/>
      <w:szCs w:val="20"/>
    </w:rPr>
  </w:style>
  <w:style w:type="paragraph" w:styleId="BodyText3">
    <w:name w:val="Body Text 3"/>
    <w:basedOn w:val="Normal"/>
    <w:link w:val="BodyText3Char"/>
    <w:unhideWhenUsed/>
    <w:rsid w:val="00214ADE"/>
    <w:pPr>
      <w:spacing w:after="120" w:line="240" w:lineRule="auto"/>
    </w:pPr>
    <w:rPr>
      <w:rFonts w:ascii="Times New Roman" w:eastAsia="Times New Roman" w:hAnsi="Times New Roman" w:cs="Times New Roman"/>
      <w:sz w:val="16"/>
      <w:szCs w:val="16"/>
      <w:lang w:val="de-DE" w:eastAsia="de-DE"/>
    </w:rPr>
  </w:style>
  <w:style w:type="character" w:customStyle="1" w:styleId="BodyText3Char">
    <w:name w:val="Body Text 3 Char"/>
    <w:basedOn w:val="DefaultParagraphFont"/>
    <w:link w:val="BodyText3"/>
    <w:rsid w:val="00214ADE"/>
    <w:rPr>
      <w:rFonts w:ascii="Times New Roman" w:eastAsia="Times New Roman" w:hAnsi="Times New Roman" w:cs="Times New Roman"/>
      <w:sz w:val="16"/>
      <w:szCs w:val="16"/>
      <w:lang w:val="de-DE" w:eastAsia="de-DE"/>
    </w:rPr>
  </w:style>
  <w:style w:type="paragraph" w:styleId="PlainText">
    <w:name w:val="Plain Text"/>
    <w:basedOn w:val="Normal"/>
    <w:link w:val="PlainTextChar"/>
    <w:rsid w:val="00214ADE"/>
    <w:pPr>
      <w:spacing w:after="0" w:line="240" w:lineRule="auto"/>
    </w:pPr>
    <w:rPr>
      <w:rFonts w:ascii="Courier New" w:eastAsia="Times New Roman" w:hAnsi="Courier New" w:cs="Courier New"/>
      <w:sz w:val="20"/>
      <w:szCs w:val="20"/>
      <w:lang w:val="en-US"/>
    </w:rPr>
  </w:style>
  <w:style w:type="character" w:customStyle="1" w:styleId="PlainTextChar">
    <w:name w:val="Plain Text Char"/>
    <w:basedOn w:val="DefaultParagraphFont"/>
    <w:link w:val="PlainText"/>
    <w:rsid w:val="00214ADE"/>
    <w:rPr>
      <w:rFonts w:ascii="Courier New" w:eastAsia="Times New Roman" w:hAnsi="Courier New" w:cs="Courier New"/>
      <w:sz w:val="20"/>
      <w:szCs w:val="20"/>
      <w:lang w:val="en-US"/>
    </w:rPr>
  </w:style>
  <w:style w:type="paragraph" w:styleId="FootnoteText">
    <w:name w:val="footnote text"/>
    <w:aliases w:val="Footnote Text Char1,Footnote Text Char Char,Texto nota pie Car,Texto nota pie Car Car Car"/>
    <w:basedOn w:val="Normal"/>
    <w:link w:val="FootnoteTextChar"/>
    <w:qFormat/>
    <w:rsid w:val="00214ADE"/>
    <w:pPr>
      <w:spacing w:after="0" w:line="240" w:lineRule="auto"/>
    </w:pPr>
    <w:rPr>
      <w:rFonts w:ascii="Times New Roman" w:eastAsia="Times New Roman" w:hAnsi="Times New Roman" w:cs="Times New Roman"/>
      <w:sz w:val="20"/>
      <w:szCs w:val="20"/>
      <w:lang w:val="en-US"/>
    </w:rPr>
  </w:style>
  <w:style w:type="character" w:customStyle="1" w:styleId="FootnoteTextChar">
    <w:name w:val="Footnote Text Char"/>
    <w:aliases w:val="Footnote Text Char1 Char,Footnote Text Char Char Char,Texto nota pie Car Char,Texto nota pie Car Car Car Char"/>
    <w:basedOn w:val="DefaultParagraphFont"/>
    <w:link w:val="FootnoteText"/>
    <w:rsid w:val="00214ADE"/>
    <w:rPr>
      <w:rFonts w:ascii="Times New Roman" w:eastAsia="Times New Roman" w:hAnsi="Times New Roman" w:cs="Times New Roman"/>
      <w:sz w:val="20"/>
      <w:szCs w:val="20"/>
      <w:lang w:val="en-US"/>
    </w:rPr>
  </w:style>
  <w:style w:type="paragraph" w:styleId="NoSpacing">
    <w:name w:val="No Spacing"/>
    <w:link w:val="NoSpacingChar"/>
    <w:uiPriority w:val="1"/>
    <w:qFormat/>
    <w:rsid w:val="00214ADE"/>
    <w:pPr>
      <w:spacing w:after="0" w:line="240" w:lineRule="auto"/>
    </w:pPr>
    <w:rPr>
      <w:rFonts w:ascii="Calibri" w:eastAsia="SimSun" w:hAnsi="Calibri" w:cs="Times New Roman"/>
      <w:lang w:val="en-US"/>
    </w:rPr>
  </w:style>
  <w:style w:type="character" w:customStyle="1" w:styleId="NoSpacingChar">
    <w:name w:val="No Spacing Char"/>
    <w:link w:val="NoSpacing"/>
    <w:uiPriority w:val="1"/>
    <w:rsid w:val="00214ADE"/>
    <w:rPr>
      <w:rFonts w:ascii="Calibri" w:eastAsia="SimSun" w:hAnsi="Calibri" w:cs="Times New Roman"/>
      <w:lang w:val="en-US"/>
    </w:rPr>
  </w:style>
  <w:style w:type="paragraph" w:customStyle="1" w:styleId="CenterNormal">
    <w:name w:val="Center Normal"/>
    <w:basedOn w:val="Normal"/>
    <w:autoRedefine/>
    <w:rsid w:val="00214ADE"/>
    <w:pPr>
      <w:spacing w:after="0" w:line="240" w:lineRule="auto"/>
      <w:jc w:val="center"/>
    </w:pPr>
    <w:rPr>
      <w:rFonts w:ascii="Times New Roman" w:eastAsia="Times New Roman" w:hAnsi="Times New Roman" w:cs="B Nazanin"/>
      <w:b/>
      <w:bCs/>
      <w:sz w:val="28"/>
      <w:szCs w:val="28"/>
      <w:lang w:val="en-US" w:bidi="fa-IR"/>
    </w:rPr>
  </w:style>
  <w:style w:type="character" w:styleId="FollowedHyperlink">
    <w:name w:val="FollowedHyperlink"/>
    <w:uiPriority w:val="99"/>
    <w:unhideWhenUsed/>
    <w:rsid w:val="00214ADE"/>
    <w:rPr>
      <w:color w:val="800080"/>
      <w:u w:val="single"/>
    </w:rPr>
  </w:style>
  <w:style w:type="paragraph" w:customStyle="1" w:styleId="BodyTextLinespacingCharCharCharChar">
    <w:name w:val="Body Text + Line spacing Char Char Char Char"/>
    <w:basedOn w:val="Normal"/>
    <w:next w:val="Normal"/>
    <w:rsid w:val="00214ADE"/>
    <w:pPr>
      <w:autoSpaceDE w:val="0"/>
      <w:autoSpaceDN w:val="0"/>
      <w:adjustRightInd w:val="0"/>
      <w:spacing w:after="280" w:line="240" w:lineRule="auto"/>
    </w:pPr>
    <w:rPr>
      <w:rFonts w:ascii="ECIDPC+Garamond" w:eastAsia="Times New Roman" w:hAnsi="ECIDPC+Garamond" w:cs="Times New Roman"/>
      <w:sz w:val="24"/>
      <w:szCs w:val="24"/>
      <w:lang w:val="en-US"/>
    </w:rPr>
  </w:style>
  <w:style w:type="paragraph" w:customStyle="1" w:styleId="StilMainheadingIkkeFet">
    <w:name w:val="Stil Main heading + Ikke Fet"/>
    <w:basedOn w:val="Normal"/>
    <w:rsid w:val="00214ADE"/>
    <w:pPr>
      <w:keepNext/>
      <w:numPr>
        <w:numId w:val="4"/>
      </w:numPr>
      <w:tabs>
        <w:tab w:val="clear" w:pos="397"/>
      </w:tabs>
      <w:spacing w:after="0" w:line="240" w:lineRule="auto"/>
      <w:ind w:left="0" w:firstLine="0"/>
      <w:outlineLvl w:val="0"/>
    </w:pPr>
    <w:rPr>
      <w:rFonts w:ascii="Times New Roman" w:eastAsia="Times New Roman" w:hAnsi="Times New Roman" w:cs="Times New Roman"/>
      <w:sz w:val="32"/>
      <w:szCs w:val="32"/>
      <w:lang w:val="en-US"/>
    </w:rPr>
  </w:style>
  <w:style w:type="paragraph" w:customStyle="1" w:styleId="Heading10">
    <w:name w:val="Heading_1"/>
    <w:basedOn w:val="Normal"/>
    <w:rsid w:val="00214ADE"/>
    <w:pPr>
      <w:tabs>
        <w:tab w:val="num" w:pos="397"/>
      </w:tabs>
      <w:spacing w:before="480" w:after="240" w:line="240" w:lineRule="auto"/>
      <w:ind w:left="432" w:hanging="432"/>
    </w:pPr>
    <w:rPr>
      <w:rFonts w:ascii="Times New Roman" w:eastAsia="Times New Roman" w:hAnsi="Times New Roman" w:cs="Times New Roman"/>
      <w:caps/>
      <w:sz w:val="24"/>
      <w:szCs w:val="24"/>
      <w:lang w:val="en-US"/>
    </w:rPr>
  </w:style>
  <w:style w:type="paragraph" w:customStyle="1" w:styleId="StilBrdtekstBlokkjustert">
    <w:name w:val="Stil Brødtekst + Blokkjustert"/>
    <w:basedOn w:val="BodyText"/>
    <w:rsid w:val="00214ADE"/>
    <w:pPr>
      <w:numPr>
        <w:ilvl w:val="1"/>
        <w:numId w:val="4"/>
      </w:numPr>
      <w:tabs>
        <w:tab w:val="clear" w:pos="397"/>
      </w:tabs>
      <w:spacing w:line="240" w:lineRule="auto"/>
      <w:ind w:left="0" w:firstLine="0"/>
    </w:pPr>
    <w:rPr>
      <w:rFonts w:ascii="Times New Roman" w:hAnsi="Times New Roman"/>
      <w:sz w:val="24"/>
      <w:lang w:val="en-US" w:eastAsia="en-US"/>
    </w:rPr>
  </w:style>
  <w:style w:type="paragraph" w:customStyle="1" w:styleId="Subheading">
    <w:name w:val="Subheading"/>
    <w:basedOn w:val="Heading10"/>
    <w:rsid w:val="00214ADE"/>
    <w:pPr>
      <w:numPr>
        <w:ilvl w:val="1"/>
      </w:numPr>
      <w:tabs>
        <w:tab w:val="num" w:pos="397"/>
      </w:tabs>
      <w:spacing w:before="240"/>
      <w:ind w:left="432" w:hanging="432"/>
    </w:pPr>
    <w:rPr>
      <w:caps w:val="0"/>
    </w:rPr>
  </w:style>
  <w:style w:type="paragraph" w:customStyle="1" w:styleId="StilAuthorIkkeFet">
    <w:name w:val="Stil Author + Ikke Fet"/>
    <w:basedOn w:val="Author"/>
    <w:rsid w:val="00214ADE"/>
    <w:pPr>
      <w:keepNext/>
      <w:tabs>
        <w:tab w:val="clear" w:pos="4706"/>
      </w:tabs>
      <w:suppressAutoHyphens w:val="0"/>
      <w:overflowPunct/>
      <w:autoSpaceDE/>
      <w:autoSpaceDN/>
      <w:adjustRightInd/>
      <w:spacing w:line="240" w:lineRule="auto"/>
      <w:jc w:val="left"/>
      <w:textAlignment w:val="auto"/>
      <w:outlineLvl w:val="0"/>
    </w:pPr>
  </w:style>
  <w:style w:type="paragraph" w:customStyle="1" w:styleId="Brdtext1">
    <w:name w:val="Brödtext 1"/>
    <w:basedOn w:val="Normal"/>
    <w:rsid w:val="00214ADE"/>
    <w:pPr>
      <w:spacing w:after="0" w:line="280" w:lineRule="atLeast"/>
      <w:jc w:val="both"/>
    </w:pPr>
    <w:rPr>
      <w:rFonts w:ascii="Times New Roman" w:eastAsia="Times New Roman" w:hAnsi="Times New Roman" w:cs="Times New Roman"/>
      <w:sz w:val="24"/>
      <w:szCs w:val="20"/>
      <w:lang w:val="sv-SE" w:eastAsia="sv-SE"/>
    </w:rPr>
  </w:style>
  <w:style w:type="character" w:customStyle="1" w:styleId="CommentTextChar">
    <w:name w:val="Comment Text Char"/>
    <w:link w:val="CommentText"/>
    <w:uiPriority w:val="99"/>
    <w:rsid w:val="00214ADE"/>
    <w:rPr>
      <w:rFonts w:eastAsia="Times New Roman"/>
      <w:sz w:val="24"/>
      <w:szCs w:val="24"/>
      <w:lang w:val="pt-BR" w:eastAsia="pt-BR"/>
    </w:rPr>
  </w:style>
  <w:style w:type="paragraph" w:styleId="CommentText">
    <w:name w:val="annotation text"/>
    <w:basedOn w:val="Normal"/>
    <w:link w:val="CommentTextChar"/>
    <w:uiPriority w:val="99"/>
    <w:rsid w:val="00214ADE"/>
    <w:pPr>
      <w:spacing w:after="0" w:line="240" w:lineRule="auto"/>
    </w:pPr>
    <w:rPr>
      <w:rFonts w:eastAsia="Times New Roman"/>
      <w:sz w:val="24"/>
      <w:szCs w:val="24"/>
      <w:lang w:val="pt-BR" w:eastAsia="pt-BR"/>
    </w:rPr>
  </w:style>
  <w:style w:type="character" w:customStyle="1" w:styleId="CommentTextChar1">
    <w:name w:val="Comment Text Char1"/>
    <w:basedOn w:val="DefaultParagraphFont"/>
    <w:uiPriority w:val="99"/>
    <w:semiHidden/>
    <w:rsid w:val="00214ADE"/>
    <w:rPr>
      <w:sz w:val="20"/>
      <w:szCs w:val="20"/>
    </w:rPr>
  </w:style>
  <w:style w:type="character" w:customStyle="1" w:styleId="CommentSubjectChar">
    <w:name w:val="Comment Subject Char"/>
    <w:link w:val="CommentSubject"/>
    <w:uiPriority w:val="99"/>
    <w:semiHidden/>
    <w:rsid w:val="00214ADE"/>
    <w:rPr>
      <w:rFonts w:eastAsia="Times New Roman"/>
      <w:b/>
      <w:bCs/>
      <w:sz w:val="24"/>
      <w:szCs w:val="24"/>
      <w:lang w:val="pt-BR" w:eastAsia="pt-BR"/>
    </w:rPr>
  </w:style>
  <w:style w:type="paragraph" w:styleId="CommentSubject">
    <w:name w:val="annotation subject"/>
    <w:basedOn w:val="CommentText"/>
    <w:next w:val="CommentText"/>
    <w:link w:val="CommentSubjectChar"/>
    <w:uiPriority w:val="99"/>
    <w:semiHidden/>
    <w:rsid w:val="00214ADE"/>
    <w:rPr>
      <w:b/>
      <w:bCs/>
    </w:rPr>
  </w:style>
  <w:style w:type="character" w:customStyle="1" w:styleId="CommentSubjectChar1">
    <w:name w:val="Comment Subject Char1"/>
    <w:basedOn w:val="CommentTextChar1"/>
    <w:uiPriority w:val="99"/>
    <w:semiHidden/>
    <w:rsid w:val="00214ADE"/>
    <w:rPr>
      <w:b/>
      <w:bCs/>
      <w:sz w:val="20"/>
      <w:szCs w:val="20"/>
    </w:rPr>
  </w:style>
  <w:style w:type="paragraph" w:styleId="Revision">
    <w:name w:val="Revision"/>
    <w:hidden/>
    <w:uiPriority w:val="99"/>
    <w:semiHidden/>
    <w:rsid w:val="00214ADE"/>
    <w:pPr>
      <w:spacing w:after="0" w:line="240" w:lineRule="auto"/>
    </w:pPr>
    <w:rPr>
      <w:rFonts w:ascii="Times New Roman" w:eastAsia="Times New Roman" w:hAnsi="Times New Roman" w:cs="Times New Roman"/>
      <w:sz w:val="24"/>
      <w:szCs w:val="24"/>
      <w:lang w:val="pt-BR" w:eastAsia="pt-BR"/>
    </w:rPr>
  </w:style>
  <w:style w:type="paragraph" w:styleId="Bibliography">
    <w:name w:val="Bibliography"/>
    <w:basedOn w:val="Normal"/>
    <w:next w:val="Normal"/>
    <w:uiPriority w:val="37"/>
    <w:unhideWhenUsed/>
    <w:rsid w:val="00214ADE"/>
    <w:pPr>
      <w:spacing w:after="200" w:line="276" w:lineRule="auto"/>
    </w:pPr>
    <w:rPr>
      <w:rFonts w:ascii="Calibri" w:eastAsia="Calibri" w:hAnsi="Calibri" w:cs="Arial"/>
    </w:rPr>
  </w:style>
  <w:style w:type="table" w:styleId="LightGrid-Accent3">
    <w:name w:val="Light Grid Accent 3"/>
    <w:basedOn w:val="TableNormal"/>
    <w:uiPriority w:val="62"/>
    <w:rsid w:val="00214ADE"/>
    <w:pPr>
      <w:spacing w:after="0" w:line="240" w:lineRule="auto"/>
    </w:pPr>
    <w:rPr>
      <w:rFonts w:ascii="Calibri" w:eastAsia="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SimSun"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SimSun"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SimSun" w:hAnsi="DengXian" w:cs="Times New Roman"/>
        <w:b/>
        <w:bCs/>
      </w:rPr>
    </w:tblStylePr>
    <w:tblStylePr w:type="lastCol">
      <w:rPr>
        <w:rFonts w:ascii="DengXian" w:eastAsia="SimSun"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first1">
    <w:name w:val="first1"/>
    <w:basedOn w:val="Normal"/>
    <w:rsid w:val="00214ADE"/>
    <w:pPr>
      <w:spacing w:before="240" w:after="0" w:line="240" w:lineRule="auto"/>
      <w:ind w:left="240" w:right="240"/>
    </w:pPr>
    <w:rPr>
      <w:rFonts w:ascii="Times New Roman" w:eastAsia="Times New Roman" w:hAnsi="Times New Roman" w:cs="Times New Roman"/>
      <w:sz w:val="24"/>
      <w:szCs w:val="24"/>
      <w:lang w:eastAsia="en-GB"/>
    </w:rPr>
  </w:style>
  <w:style w:type="table" w:customStyle="1" w:styleId="LightGrid1">
    <w:name w:val="Light Grid1"/>
    <w:basedOn w:val="TableNormal"/>
    <w:uiPriority w:val="62"/>
    <w:rsid w:val="00214ADE"/>
    <w:pPr>
      <w:spacing w:after="0" w:line="240" w:lineRule="auto"/>
    </w:pPr>
    <w:rPr>
      <w:rFonts w:ascii="Times New Roman" w:eastAsia="SimSun" w:hAnsi="Times New Roman" w:cs="Arial"/>
      <w:sz w:val="24"/>
      <w:lang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SimSu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SimSu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SimSun" w:hAnsi="DengXian" w:cs="Times New Roman"/>
        <w:b/>
        <w:bCs/>
      </w:rPr>
    </w:tblStylePr>
    <w:tblStylePr w:type="lastCol">
      <w:rPr>
        <w:rFonts w:ascii="DengXian" w:eastAsia="SimSu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2">
    <w:name w:val="Light Grid2"/>
    <w:basedOn w:val="TableNormal"/>
    <w:uiPriority w:val="62"/>
    <w:rsid w:val="00214ADE"/>
    <w:pPr>
      <w:spacing w:after="0" w:line="240" w:lineRule="auto"/>
    </w:pPr>
    <w:rPr>
      <w:rFonts w:ascii="Times New Roman" w:eastAsia="SimSun" w:hAnsi="Times New Roman" w:cs="Arial"/>
      <w:sz w:val="24"/>
      <w:lang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SimSu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SimSu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SimSun" w:hAnsi="DengXian" w:cs="Times New Roman"/>
        <w:b/>
        <w:bCs/>
      </w:rPr>
    </w:tblStylePr>
    <w:tblStylePr w:type="lastCol">
      <w:rPr>
        <w:rFonts w:ascii="DengXian" w:eastAsia="SimSu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3">
    <w:name w:val="Light Grid3"/>
    <w:basedOn w:val="TableNormal"/>
    <w:uiPriority w:val="62"/>
    <w:rsid w:val="00214ADE"/>
    <w:pPr>
      <w:spacing w:after="0" w:line="240" w:lineRule="auto"/>
    </w:pPr>
    <w:rPr>
      <w:rFonts w:ascii="Times New Roman" w:eastAsia="SimSun" w:hAnsi="Times New Roman" w:cs="Arial"/>
      <w:sz w:val="24"/>
      <w:lang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SimSu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SimSu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SimSun" w:hAnsi="DengXian" w:cs="Times New Roman"/>
        <w:b/>
        <w:bCs/>
      </w:rPr>
    </w:tblStylePr>
    <w:tblStylePr w:type="lastCol">
      <w:rPr>
        <w:rFonts w:ascii="DengXian" w:eastAsia="SimSu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TTPAddress">
    <w:name w:val="TTP Address"/>
    <w:basedOn w:val="Normal"/>
    <w:uiPriority w:val="99"/>
    <w:rsid w:val="00214ADE"/>
    <w:pPr>
      <w:autoSpaceDE w:val="0"/>
      <w:autoSpaceDN w:val="0"/>
      <w:spacing w:before="120" w:after="0" w:line="240" w:lineRule="auto"/>
      <w:jc w:val="center"/>
    </w:pPr>
    <w:rPr>
      <w:rFonts w:ascii="Arial" w:eastAsia="Times New Roman" w:hAnsi="Arial" w:cs="Arial"/>
      <w:lang w:val="en-US"/>
    </w:rPr>
  </w:style>
  <w:style w:type="paragraph" w:customStyle="1" w:styleId="TTPTitle">
    <w:name w:val="TTP Title"/>
    <w:basedOn w:val="Normal"/>
    <w:next w:val="TTPAuthors"/>
    <w:uiPriority w:val="99"/>
    <w:rsid w:val="00214ADE"/>
    <w:pPr>
      <w:autoSpaceDE w:val="0"/>
      <w:autoSpaceDN w:val="0"/>
      <w:spacing w:after="120" w:line="240" w:lineRule="auto"/>
      <w:jc w:val="center"/>
    </w:pPr>
    <w:rPr>
      <w:rFonts w:ascii="Arial" w:eastAsia="Times New Roman" w:hAnsi="Arial" w:cs="Arial"/>
      <w:b/>
      <w:bCs/>
      <w:sz w:val="30"/>
      <w:szCs w:val="30"/>
      <w:lang w:val="en-US"/>
    </w:rPr>
  </w:style>
  <w:style w:type="paragraph" w:customStyle="1" w:styleId="TTPAuthors">
    <w:name w:val="TTP Author(s)"/>
    <w:basedOn w:val="Normal"/>
    <w:next w:val="TTPAddress"/>
    <w:uiPriority w:val="99"/>
    <w:rsid w:val="00214ADE"/>
    <w:pPr>
      <w:autoSpaceDE w:val="0"/>
      <w:autoSpaceDN w:val="0"/>
      <w:spacing w:before="120" w:after="0" w:line="240" w:lineRule="auto"/>
      <w:jc w:val="center"/>
    </w:pPr>
    <w:rPr>
      <w:rFonts w:ascii="Arial" w:eastAsia="Times New Roman" w:hAnsi="Arial" w:cs="Arial"/>
      <w:sz w:val="28"/>
      <w:szCs w:val="28"/>
      <w:lang w:val="en-US"/>
    </w:rPr>
  </w:style>
  <w:style w:type="paragraph" w:customStyle="1" w:styleId="TTPSectionHeading">
    <w:name w:val="TTP Section Heading"/>
    <w:basedOn w:val="Normal"/>
    <w:next w:val="TTPParagraph1st"/>
    <w:uiPriority w:val="99"/>
    <w:rsid w:val="00214ADE"/>
    <w:pPr>
      <w:autoSpaceDE w:val="0"/>
      <w:autoSpaceDN w:val="0"/>
      <w:spacing w:before="360" w:after="120" w:line="240" w:lineRule="auto"/>
      <w:jc w:val="both"/>
    </w:pPr>
    <w:rPr>
      <w:rFonts w:ascii="Times New Roman" w:eastAsia="Times New Roman" w:hAnsi="Times New Roman" w:cs="Times New Roman"/>
      <w:b/>
      <w:bCs/>
      <w:sz w:val="24"/>
      <w:szCs w:val="24"/>
      <w:lang w:val="en-US"/>
    </w:rPr>
  </w:style>
  <w:style w:type="paragraph" w:customStyle="1" w:styleId="TTPParagraph1st">
    <w:name w:val="TTP Paragraph (1st)"/>
    <w:basedOn w:val="Normal"/>
    <w:next w:val="TTPParagraphothers"/>
    <w:uiPriority w:val="99"/>
    <w:rsid w:val="00214ADE"/>
    <w:pPr>
      <w:autoSpaceDE w:val="0"/>
      <w:autoSpaceDN w:val="0"/>
      <w:spacing w:after="0" w:line="240" w:lineRule="auto"/>
      <w:jc w:val="both"/>
    </w:pPr>
    <w:rPr>
      <w:rFonts w:ascii="Times New Roman" w:eastAsia="Times New Roman" w:hAnsi="Times New Roman" w:cs="Times New Roman"/>
      <w:sz w:val="24"/>
      <w:szCs w:val="24"/>
      <w:lang w:val="en-US"/>
    </w:rPr>
  </w:style>
  <w:style w:type="paragraph" w:customStyle="1" w:styleId="TTPParagraphothers">
    <w:name w:val="TTP Paragraph (others)"/>
    <w:basedOn w:val="TTPParagraph1st"/>
    <w:uiPriority w:val="99"/>
    <w:rsid w:val="00214ADE"/>
    <w:pPr>
      <w:ind w:firstLine="283"/>
    </w:pPr>
  </w:style>
  <w:style w:type="paragraph" w:customStyle="1" w:styleId="TTPKeywords">
    <w:name w:val="TTP Keywords"/>
    <w:basedOn w:val="Normal"/>
    <w:next w:val="TTPAbstract"/>
    <w:uiPriority w:val="99"/>
    <w:rsid w:val="00214ADE"/>
    <w:pPr>
      <w:autoSpaceDE w:val="0"/>
      <w:autoSpaceDN w:val="0"/>
      <w:spacing w:before="360" w:after="0" w:line="240" w:lineRule="auto"/>
      <w:jc w:val="both"/>
    </w:pPr>
    <w:rPr>
      <w:rFonts w:ascii="Arial" w:eastAsia="Times New Roman" w:hAnsi="Arial" w:cs="Arial"/>
      <w:lang w:val="en-US"/>
    </w:rPr>
  </w:style>
  <w:style w:type="paragraph" w:customStyle="1" w:styleId="TTPAbstract">
    <w:name w:val="TTP Abstract"/>
    <w:basedOn w:val="Normal"/>
    <w:next w:val="TTPSectionHeading"/>
    <w:uiPriority w:val="99"/>
    <w:rsid w:val="00214ADE"/>
    <w:pPr>
      <w:numPr>
        <w:numId w:val="9"/>
      </w:numPr>
      <w:tabs>
        <w:tab w:val="clear" w:pos="540"/>
      </w:tabs>
      <w:autoSpaceDE w:val="0"/>
      <w:autoSpaceDN w:val="0"/>
      <w:spacing w:before="360" w:after="0" w:line="240" w:lineRule="auto"/>
      <w:ind w:left="0"/>
      <w:jc w:val="both"/>
    </w:pPr>
    <w:rPr>
      <w:rFonts w:ascii="Times New Roman" w:eastAsia="Times New Roman" w:hAnsi="Times New Roman" w:cs="Times New Roman"/>
      <w:sz w:val="24"/>
      <w:szCs w:val="24"/>
      <w:lang w:val="en-US"/>
    </w:rPr>
  </w:style>
  <w:style w:type="paragraph" w:customStyle="1" w:styleId="Referencias">
    <w:name w:val="Referencias"/>
    <w:basedOn w:val="Normal"/>
    <w:link w:val="ReferenciasChar"/>
    <w:uiPriority w:val="99"/>
    <w:rsid w:val="00214ADE"/>
    <w:pPr>
      <w:tabs>
        <w:tab w:val="num" w:pos="540"/>
      </w:tabs>
      <w:spacing w:after="0" w:line="480" w:lineRule="auto"/>
      <w:ind w:left="540"/>
      <w:jc w:val="both"/>
    </w:pPr>
    <w:rPr>
      <w:rFonts w:ascii="Arial" w:eastAsia="Times New Roman" w:hAnsi="Arial" w:cs="Times New Roman"/>
      <w:sz w:val="24"/>
      <w:szCs w:val="24"/>
      <w:lang w:val="en-US" w:eastAsia="pt-BR"/>
    </w:rPr>
  </w:style>
  <w:style w:type="character" w:customStyle="1" w:styleId="ReferenciasChar">
    <w:name w:val="Referencias Char"/>
    <w:link w:val="Referencias"/>
    <w:uiPriority w:val="99"/>
    <w:locked/>
    <w:rsid w:val="00214ADE"/>
    <w:rPr>
      <w:rFonts w:ascii="Arial" w:eastAsia="Times New Roman" w:hAnsi="Arial" w:cs="Times New Roman"/>
      <w:sz w:val="24"/>
      <w:szCs w:val="24"/>
      <w:lang w:val="en-US" w:eastAsia="pt-BR"/>
    </w:rPr>
  </w:style>
  <w:style w:type="paragraph" w:customStyle="1" w:styleId="EstiloReferenciasVermelho">
    <w:name w:val="Estilo Referencias + Vermelho"/>
    <w:basedOn w:val="Referencias"/>
    <w:link w:val="EstiloReferenciasVermelhoChar"/>
    <w:uiPriority w:val="99"/>
    <w:rsid w:val="00214ADE"/>
    <w:pPr>
      <w:tabs>
        <w:tab w:val="clear" w:pos="540"/>
        <w:tab w:val="num" w:pos="1680"/>
      </w:tabs>
      <w:spacing w:line="360" w:lineRule="auto"/>
      <w:ind w:left="1680"/>
    </w:pPr>
    <w:rPr>
      <w:color w:val="FF0000"/>
    </w:rPr>
  </w:style>
  <w:style w:type="character" w:customStyle="1" w:styleId="EstiloReferenciasVermelhoChar">
    <w:name w:val="Estilo Referencias + Vermelho Char"/>
    <w:link w:val="EstiloReferenciasVermelho"/>
    <w:uiPriority w:val="99"/>
    <w:locked/>
    <w:rsid w:val="00214ADE"/>
    <w:rPr>
      <w:rFonts w:ascii="Arial" w:eastAsia="Times New Roman" w:hAnsi="Arial" w:cs="Times New Roman"/>
      <w:color w:val="FF0000"/>
      <w:sz w:val="24"/>
      <w:szCs w:val="24"/>
      <w:lang w:val="en-US" w:eastAsia="pt-BR"/>
    </w:rPr>
  </w:style>
  <w:style w:type="paragraph" w:customStyle="1" w:styleId="-1">
    <w:name w:val="正文-1"/>
    <w:basedOn w:val="Normal"/>
    <w:link w:val="-1Char"/>
    <w:uiPriority w:val="99"/>
    <w:rsid w:val="00214ADE"/>
    <w:pPr>
      <w:spacing w:after="0" w:line="240" w:lineRule="auto"/>
      <w:ind w:firstLineChars="100" w:firstLine="100"/>
      <w:jc w:val="both"/>
    </w:pPr>
    <w:rPr>
      <w:rFonts w:ascii="Times New Roman" w:eastAsia="Times New Roman" w:hAnsi="Times New Roman" w:cs="Times New Roman"/>
      <w:sz w:val="21"/>
      <w:szCs w:val="18"/>
      <w:lang w:val="en-US"/>
    </w:rPr>
  </w:style>
  <w:style w:type="character" w:customStyle="1" w:styleId="-1Char">
    <w:name w:val="正文-1 Char"/>
    <w:link w:val="-1"/>
    <w:uiPriority w:val="99"/>
    <w:locked/>
    <w:rsid w:val="00214ADE"/>
    <w:rPr>
      <w:rFonts w:ascii="Times New Roman" w:eastAsia="Times New Roman" w:hAnsi="Times New Roman" w:cs="Times New Roman"/>
      <w:sz w:val="21"/>
      <w:szCs w:val="18"/>
      <w:lang w:val="en-US"/>
    </w:rPr>
  </w:style>
  <w:style w:type="paragraph" w:customStyle="1" w:styleId="FigureHeading">
    <w:name w:val="Figure Heading"/>
    <w:basedOn w:val="BodyText"/>
    <w:rsid w:val="00214ADE"/>
    <w:pPr>
      <w:spacing w:before="120" w:after="120" w:line="240" w:lineRule="auto"/>
      <w:jc w:val="center"/>
    </w:pPr>
    <w:rPr>
      <w:sz w:val="24"/>
      <w:szCs w:val="24"/>
      <w:lang w:val="en-GB" w:eastAsia="en-US"/>
    </w:rPr>
  </w:style>
  <w:style w:type="paragraph" w:customStyle="1" w:styleId="Corpsdetexte">
    <w:name w:val="Corps de texte"/>
    <w:basedOn w:val="Normal"/>
    <w:next w:val="Normal"/>
    <w:uiPriority w:val="99"/>
    <w:rsid w:val="00214ADE"/>
    <w:pPr>
      <w:autoSpaceDE w:val="0"/>
      <w:autoSpaceDN w:val="0"/>
      <w:adjustRightInd w:val="0"/>
      <w:spacing w:after="0" w:line="240" w:lineRule="auto"/>
    </w:pPr>
    <w:rPr>
      <w:rFonts w:ascii="KJOKCF+Arial" w:eastAsia="SimSun" w:hAnsi="KJOKCF+Arial" w:cs="Arial"/>
      <w:sz w:val="24"/>
      <w:szCs w:val="24"/>
      <w:lang w:eastAsia="zh-CN"/>
    </w:rPr>
  </w:style>
  <w:style w:type="character" w:customStyle="1" w:styleId="description">
    <w:name w:val="description"/>
    <w:basedOn w:val="DefaultParagraphFont"/>
    <w:rsid w:val="00214ADE"/>
  </w:style>
  <w:style w:type="paragraph" w:customStyle="1" w:styleId="xl22">
    <w:name w:val="xl22"/>
    <w:basedOn w:val="Normal"/>
    <w:rsid w:val="00214ADE"/>
    <w:pPr>
      <w:spacing w:before="100" w:beforeAutospacing="1" w:after="100" w:afterAutospacing="1" w:line="240" w:lineRule="auto"/>
      <w:jc w:val="center"/>
    </w:pPr>
    <w:rPr>
      <w:rFonts w:ascii="Arial Unicode MS" w:eastAsia="Arial Unicode MS" w:hAnsi="Arial Unicode MS" w:cs="Arial Unicode MS"/>
      <w:sz w:val="24"/>
      <w:szCs w:val="24"/>
      <w:lang w:val="en-US"/>
    </w:rPr>
  </w:style>
  <w:style w:type="paragraph" w:styleId="BodyTextIndent">
    <w:name w:val="Body Text Indent"/>
    <w:basedOn w:val="Normal"/>
    <w:link w:val="BodyTextIndentChar"/>
    <w:rsid w:val="00214ADE"/>
    <w:pPr>
      <w:spacing w:after="120" w:line="276" w:lineRule="auto"/>
      <w:ind w:left="360"/>
    </w:pPr>
    <w:rPr>
      <w:rFonts w:ascii="Times New Roman" w:eastAsia="Calibri" w:hAnsi="Times New Roman" w:cs="Times New Roman"/>
      <w:lang w:val="en-US"/>
    </w:rPr>
  </w:style>
  <w:style w:type="character" w:customStyle="1" w:styleId="BodyTextIndentChar">
    <w:name w:val="Body Text Indent Char"/>
    <w:basedOn w:val="DefaultParagraphFont"/>
    <w:link w:val="BodyTextIndent"/>
    <w:rsid w:val="00214ADE"/>
    <w:rPr>
      <w:rFonts w:ascii="Times New Roman" w:eastAsia="Calibri" w:hAnsi="Times New Roman" w:cs="Times New Roman"/>
      <w:lang w:val="en-US"/>
    </w:rPr>
  </w:style>
  <w:style w:type="paragraph" w:styleId="BodyTextIndent2">
    <w:name w:val="Body Text Indent 2"/>
    <w:basedOn w:val="Normal"/>
    <w:link w:val="BodyTextIndent2Char"/>
    <w:rsid w:val="00214ADE"/>
    <w:pPr>
      <w:spacing w:after="120" w:line="480" w:lineRule="auto"/>
      <w:ind w:left="360"/>
    </w:pPr>
    <w:rPr>
      <w:rFonts w:ascii="Times New Roman" w:eastAsia="Calibri" w:hAnsi="Times New Roman" w:cs="Times New Roman"/>
      <w:lang w:val="en-US"/>
    </w:rPr>
  </w:style>
  <w:style w:type="character" w:customStyle="1" w:styleId="BodyTextIndent2Char">
    <w:name w:val="Body Text Indent 2 Char"/>
    <w:basedOn w:val="DefaultParagraphFont"/>
    <w:link w:val="BodyTextIndent2"/>
    <w:rsid w:val="00214ADE"/>
    <w:rPr>
      <w:rFonts w:ascii="Times New Roman" w:eastAsia="Calibri" w:hAnsi="Times New Roman" w:cs="Times New Roman"/>
      <w:lang w:val="en-US"/>
    </w:rPr>
  </w:style>
  <w:style w:type="paragraph" w:customStyle="1" w:styleId="ResumeReference">
    <w:name w:val="Resume Reference"/>
    <w:basedOn w:val="Normal"/>
    <w:rsid w:val="00214ADE"/>
    <w:pPr>
      <w:overflowPunct w:val="0"/>
      <w:autoSpaceDE w:val="0"/>
      <w:autoSpaceDN w:val="0"/>
      <w:adjustRightInd w:val="0"/>
      <w:spacing w:after="0" w:line="240" w:lineRule="auto"/>
      <w:ind w:left="288" w:hanging="288"/>
      <w:jc w:val="both"/>
      <w:textAlignment w:val="baseline"/>
    </w:pPr>
    <w:rPr>
      <w:rFonts w:ascii="Times New Roman" w:eastAsia="Times New Roman" w:hAnsi="Times New Roman" w:cs="Times New Roman"/>
      <w:szCs w:val="20"/>
      <w:lang w:val="en-US"/>
    </w:rPr>
  </w:style>
  <w:style w:type="paragraph" w:styleId="TOCHeading">
    <w:name w:val="TOC Heading"/>
    <w:basedOn w:val="Heading1"/>
    <w:next w:val="Normal"/>
    <w:uiPriority w:val="39"/>
    <w:qFormat/>
    <w:rsid w:val="00214ADE"/>
    <w:pPr>
      <w:keepNext w:val="0"/>
      <w:suppressAutoHyphens w:val="0"/>
      <w:overflowPunct/>
      <w:autoSpaceDE/>
      <w:autoSpaceDN/>
      <w:adjustRightInd/>
      <w:spacing w:after="0" w:line="276" w:lineRule="auto"/>
      <w:jc w:val="center"/>
      <w:textAlignment w:val="auto"/>
      <w:outlineLvl w:val="9"/>
    </w:pPr>
    <w:rPr>
      <w:rFonts w:ascii="Cambria" w:hAnsi="Cambria"/>
      <w:b/>
      <w:caps w:val="0"/>
      <w:color w:val="365F91"/>
      <w:sz w:val="28"/>
      <w:szCs w:val="28"/>
    </w:rPr>
  </w:style>
  <w:style w:type="paragraph" w:styleId="TOC1">
    <w:name w:val="toc 1"/>
    <w:basedOn w:val="Normal"/>
    <w:next w:val="Normal"/>
    <w:autoRedefine/>
    <w:uiPriority w:val="39"/>
    <w:unhideWhenUsed/>
    <w:qFormat/>
    <w:rsid w:val="00A46041"/>
    <w:pPr>
      <w:tabs>
        <w:tab w:val="left" w:pos="440"/>
        <w:tab w:val="right" w:leader="dot" w:pos="8580"/>
      </w:tabs>
      <w:spacing w:after="0" w:line="240" w:lineRule="auto"/>
      <w:ind w:right="169"/>
      <w:contextualSpacing/>
    </w:pPr>
    <w:rPr>
      <w:rFonts w:asciiTheme="majorBidi" w:eastAsia="Times New Roman" w:hAnsiTheme="majorBidi" w:cstheme="majorBidi"/>
      <w:bCs/>
      <w:noProof/>
      <w:sz w:val="20"/>
      <w:szCs w:val="20"/>
      <w:lang w:val="en-US" w:eastAsia="de-DE" w:bidi="ar-IQ"/>
    </w:rPr>
  </w:style>
  <w:style w:type="paragraph" w:styleId="TOC2">
    <w:name w:val="toc 2"/>
    <w:basedOn w:val="Normal"/>
    <w:next w:val="Normal"/>
    <w:autoRedefine/>
    <w:uiPriority w:val="39"/>
    <w:unhideWhenUsed/>
    <w:qFormat/>
    <w:rsid w:val="00214ADE"/>
    <w:pPr>
      <w:tabs>
        <w:tab w:val="right" w:leader="dot" w:pos="8580"/>
      </w:tabs>
      <w:spacing w:after="100" w:line="360" w:lineRule="auto"/>
      <w:ind w:left="216"/>
      <w:contextualSpacing/>
    </w:pPr>
    <w:rPr>
      <w:rFonts w:ascii="Times New Roman" w:eastAsia="Calibri" w:hAnsi="Times New Roman" w:cs="Times New Roman"/>
      <w:sz w:val="24"/>
      <w:lang w:val="en-US"/>
    </w:rPr>
  </w:style>
  <w:style w:type="paragraph" w:styleId="TOC3">
    <w:name w:val="toc 3"/>
    <w:basedOn w:val="Normal"/>
    <w:next w:val="Normal"/>
    <w:autoRedefine/>
    <w:uiPriority w:val="39"/>
    <w:unhideWhenUsed/>
    <w:qFormat/>
    <w:rsid w:val="00214ADE"/>
    <w:pPr>
      <w:tabs>
        <w:tab w:val="right" w:leader="dot" w:pos="8640"/>
        <w:tab w:val="left" w:pos="8820"/>
      </w:tabs>
      <w:spacing w:after="100" w:line="276" w:lineRule="auto"/>
      <w:ind w:left="720"/>
      <w:jc w:val="center"/>
    </w:pPr>
    <w:rPr>
      <w:rFonts w:ascii="Times New Roman" w:eastAsia="Calibri" w:hAnsi="Times New Roman" w:cs="Times New Roman"/>
      <w:b/>
      <w:sz w:val="24"/>
      <w:szCs w:val="24"/>
      <w:lang w:val="en-US"/>
    </w:rPr>
  </w:style>
  <w:style w:type="paragraph" w:styleId="TableofFigures">
    <w:name w:val="table of figures"/>
    <w:basedOn w:val="Normal"/>
    <w:next w:val="Normal"/>
    <w:uiPriority w:val="99"/>
    <w:unhideWhenUsed/>
    <w:rsid w:val="00214ADE"/>
    <w:pPr>
      <w:spacing w:after="200" w:line="276" w:lineRule="auto"/>
    </w:pPr>
    <w:rPr>
      <w:rFonts w:ascii="Times New Roman" w:eastAsia="Calibri" w:hAnsi="Times New Roman" w:cs="Times New Roman"/>
      <w:lang w:val="en-US"/>
    </w:rPr>
  </w:style>
  <w:style w:type="paragraph" w:styleId="TOC4">
    <w:name w:val="toc 4"/>
    <w:basedOn w:val="Normal"/>
    <w:next w:val="Normal"/>
    <w:autoRedefine/>
    <w:uiPriority w:val="39"/>
    <w:unhideWhenUsed/>
    <w:rsid w:val="00214ADE"/>
    <w:pPr>
      <w:tabs>
        <w:tab w:val="left" w:pos="0"/>
        <w:tab w:val="right" w:leader="dot" w:pos="8630"/>
      </w:tabs>
      <w:spacing w:after="100" w:line="276" w:lineRule="auto"/>
      <w:ind w:left="-180"/>
      <w:jc w:val="both"/>
    </w:pPr>
    <w:rPr>
      <w:rFonts w:ascii="Calibri" w:eastAsia="Times New Roman" w:hAnsi="Calibri" w:cs="Times New Roman"/>
      <w:lang w:val="en-US"/>
    </w:rPr>
  </w:style>
  <w:style w:type="paragraph" w:styleId="TOC5">
    <w:name w:val="toc 5"/>
    <w:basedOn w:val="Normal"/>
    <w:next w:val="Normal"/>
    <w:autoRedefine/>
    <w:unhideWhenUsed/>
    <w:rsid w:val="00214ADE"/>
    <w:pPr>
      <w:spacing w:after="100" w:line="276" w:lineRule="auto"/>
      <w:ind w:left="880"/>
    </w:pPr>
    <w:rPr>
      <w:rFonts w:ascii="Calibri" w:eastAsia="Times New Roman" w:hAnsi="Calibri" w:cs="Times New Roman"/>
      <w:lang w:val="en-US"/>
    </w:rPr>
  </w:style>
  <w:style w:type="paragraph" w:styleId="TOC6">
    <w:name w:val="toc 6"/>
    <w:basedOn w:val="Normal"/>
    <w:next w:val="Normal"/>
    <w:autoRedefine/>
    <w:unhideWhenUsed/>
    <w:rsid w:val="00214ADE"/>
    <w:pPr>
      <w:spacing w:after="100" w:line="276" w:lineRule="auto"/>
      <w:ind w:left="1100"/>
    </w:pPr>
    <w:rPr>
      <w:rFonts w:ascii="Calibri" w:eastAsia="Times New Roman" w:hAnsi="Calibri" w:cs="Times New Roman"/>
      <w:lang w:val="en-US"/>
    </w:rPr>
  </w:style>
  <w:style w:type="paragraph" w:styleId="TOC7">
    <w:name w:val="toc 7"/>
    <w:basedOn w:val="Normal"/>
    <w:next w:val="Normal"/>
    <w:autoRedefine/>
    <w:unhideWhenUsed/>
    <w:rsid w:val="00214ADE"/>
    <w:pPr>
      <w:spacing w:after="100" w:line="276" w:lineRule="auto"/>
      <w:ind w:left="1320"/>
    </w:pPr>
    <w:rPr>
      <w:rFonts w:ascii="Calibri" w:eastAsia="Times New Roman" w:hAnsi="Calibri" w:cs="Times New Roman"/>
      <w:lang w:val="en-US"/>
    </w:rPr>
  </w:style>
  <w:style w:type="paragraph" w:styleId="TOC8">
    <w:name w:val="toc 8"/>
    <w:basedOn w:val="Normal"/>
    <w:next w:val="Normal"/>
    <w:autoRedefine/>
    <w:unhideWhenUsed/>
    <w:rsid w:val="00214ADE"/>
    <w:pPr>
      <w:spacing w:after="100" w:line="276" w:lineRule="auto"/>
      <w:ind w:left="1540"/>
    </w:pPr>
    <w:rPr>
      <w:rFonts w:ascii="Calibri" w:eastAsia="Times New Roman" w:hAnsi="Calibri" w:cs="Times New Roman"/>
      <w:lang w:val="en-US"/>
    </w:rPr>
  </w:style>
  <w:style w:type="paragraph" w:styleId="TOC9">
    <w:name w:val="toc 9"/>
    <w:basedOn w:val="Normal"/>
    <w:next w:val="Normal"/>
    <w:autoRedefine/>
    <w:unhideWhenUsed/>
    <w:rsid w:val="00214ADE"/>
    <w:pPr>
      <w:spacing w:after="100" w:line="276" w:lineRule="auto"/>
      <w:ind w:left="1760"/>
    </w:pPr>
    <w:rPr>
      <w:rFonts w:ascii="Calibri" w:eastAsia="Times New Roman" w:hAnsi="Calibri" w:cs="Times New Roman"/>
      <w:lang w:val="en-US"/>
    </w:rPr>
  </w:style>
  <w:style w:type="paragraph" w:customStyle="1" w:styleId="TableHd">
    <w:name w:val="TableHd"/>
    <w:basedOn w:val="Normal"/>
    <w:rsid w:val="00214ADE"/>
    <w:pPr>
      <w:widowControl w:val="0"/>
      <w:spacing w:after="0" w:line="480" w:lineRule="auto"/>
    </w:pPr>
    <w:rPr>
      <w:rFonts w:ascii="Times" w:eastAsia="Times New Roman" w:hAnsi="Times" w:cs="Times New Roman"/>
      <w:sz w:val="24"/>
      <w:szCs w:val="20"/>
      <w:lang w:val="en-US"/>
    </w:rPr>
  </w:style>
  <w:style w:type="paragraph" w:customStyle="1" w:styleId="Chaptertext">
    <w:name w:val="Chapter text"/>
    <w:basedOn w:val="Normal"/>
    <w:rsid w:val="00214ADE"/>
    <w:pPr>
      <w:spacing w:after="0" w:line="480" w:lineRule="auto"/>
      <w:ind w:firstLine="720"/>
    </w:pPr>
    <w:rPr>
      <w:rFonts w:ascii="Times" w:eastAsia="Times New Roman" w:hAnsi="Times" w:cs="Times New Roman"/>
      <w:sz w:val="24"/>
      <w:szCs w:val="20"/>
      <w:lang w:val="en-US"/>
    </w:rPr>
  </w:style>
  <w:style w:type="paragraph" w:customStyle="1" w:styleId="HeadingBase">
    <w:name w:val="Heading Base"/>
    <w:basedOn w:val="Normal"/>
    <w:next w:val="BodyText"/>
    <w:rsid w:val="00214ADE"/>
    <w:pPr>
      <w:keepNext/>
      <w:keepLines/>
      <w:tabs>
        <w:tab w:val="right" w:pos="8640"/>
      </w:tabs>
      <w:spacing w:after="0" w:line="360" w:lineRule="auto"/>
    </w:pPr>
    <w:rPr>
      <w:rFonts w:ascii="Garamond" w:eastAsia="Times New Roman" w:hAnsi="Garamond" w:cs="Times New Roman"/>
      <w:b/>
      <w:spacing w:val="-2"/>
      <w:kern w:val="28"/>
      <w:sz w:val="24"/>
      <w:szCs w:val="20"/>
      <w:lang w:val="en-US"/>
    </w:rPr>
  </w:style>
  <w:style w:type="character" w:customStyle="1" w:styleId="desc">
    <w:name w:val="desc"/>
    <w:basedOn w:val="DefaultParagraphFont"/>
    <w:rsid w:val="00214ADE"/>
  </w:style>
  <w:style w:type="character" w:styleId="FootnoteReference">
    <w:name w:val="footnote reference"/>
    <w:unhideWhenUsed/>
    <w:qFormat/>
    <w:rsid w:val="00214ADE"/>
    <w:rPr>
      <w:vertAlign w:val="superscript"/>
    </w:rPr>
  </w:style>
  <w:style w:type="character" w:styleId="HTMLCite">
    <w:name w:val="HTML Cite"/>
    <w:uiPriority w:val="99"/>
    <w:rsid w:val="00214ADE"/>
    <w:rPr>
      <w:i w:val="0"/>
      <w:iCs w:val="0"/>
      <w:color w:val="0E774A"/>
    </w:rPr>
  </w:style>
  <w:style w:type="paragraph" w:customStyle="1" w:styleId="TitleHeader">
    <w:name w:val="Title Header"/>
    <w:basedOn w:val="Normal"/>
    <w:rsid w:val="00214ADE"/>
    <w:pPr>
      <w:widowControl w:val="0"/>
      <w:tabs>
        <w:tab w:val="left" w:pos="-720"/>
      </w:tabs>
      <w:suppressAutoHyphens/>
      <w:snapToGrid w:val="0"/>
      <w:spacing w:before="2680" w:after="0" w:line="360" w:lineRule="auto"/>
      <w:jc w:val="center"/>
    </w:pPr>
    <w:rPr>
      <w:rFonts w:ascii="Arial" w:eastAsia="Times New Roman" w:hAnsi="Arial" w:cs="Arial"/>
      <w:b/>
      <w:caps/>
      <w:sz w:val="28"/>
      <w:szCs w:val="28"/>
    </w:rPr>
  </w:style>
  <w:style w:type="character" w:customStyle="1" w:styleId="titlesublineChar">
    <w:name w:val="title sub line Char"/>
    <w:link w:val="titlesubline"/>
    <w:rsid w:val="00214ADE"/>
    <w:rPr>
      <w:rFonts w:ascii="Arial" w:hAnsi="Arial" w:cs="Arial"/>
      <w:b/>
      <w:caps/>
      <w:sz w:val="28"/>
      <w:szCs w:val="28"/>
    </w:rPr>
  </w:style>
  <w:style w:type="paragraph" w:customStyle="1" w:styleId="titlesubline">
    <w:name w:val="title sub line"/>
    <w:basedOn w:val="Normal"/>
    <w:link w:val="titlesublineChar"/>
    <w:rsid w:val="00214ADE"/>
    <w:pPr>
      <w:widowControl w:val="0"/>
      <w:tabs>
        <w:tab w:val="left" w:pos="-720"/>
      </w:tabs>
      <w:suppressAutoHyphens/>
      <w:snapToGrid w:val="0"/>
      <w:spacing w:after="0" w:line="360" w:lineRule="auto"/>
      <w:ind w:right="-27"/>
      <w:jc w:val="center"/>
    </w:pPr>
    <w:rPr>
      <w:rFonts w:ascii="Arial" w:hAnsi="Arial" w:cs="Arial"/>
      <w:b/>
      <w:caps/>
      <w:sz w:val="28"/>
      <w:szCs w:val="28"/>
    </w:rPr>
  </w:style>
  <w:style w:type="paragraph" w:customStyle="1" w:styleId="Heading21">
    <w:name w:val="Heading 21"/>
    <w:basedOn w:val="Normal"/>
    <w:rsid w:val="00214ADE"/>
    <w:pPr>
      <w:shd w:val="clear" w:color="auto" w:fill="FFFFFF"/>
      <w:spacing w:after="0" w:line="240" w:lineRule="auto"/>
      <w:outlineLvl w:val="2"/>
    </w:pPr>
    <w:rPr>
      <w:rFonts w:ascii="Times New Roman" w:eastAsia="Times New Roman" w:hAnsi="Times New Roman" w:cs="Times New Roman"/>
      <w:color w:val="333333"/>
      <w:sz w:val="24"/>
      <w:szCs w:val="24"/>
      <w:lang w:eastAsia="en-GB"/>
    </w:rPr>
  </w:style>
  <w:style w:type="character" w:customStyle="1" w:styleId="Tabletext10ptChar">
    <w:name w:val="Table text 10pt Char"/>
    <w:link w:val="Tabletext10pt"/>
    <w:rsid w:val="00214ADE"/>
    <w:rPr>
      <w:rFonts w:ascii="Arial" w:hAnsi="Arial" w:cs="Arial"/>
      <w:sz w:val="18"/>
      <w:szCs w:val="24"/>
      <w:lang w:val="en-US"/>
    </w:rPr>
  </w:style>
  <w:style w:type="paragraph" w:customStyle="1" w:styleId="Tabletext10pt">
    <w:name w:val="Table text 10pt"/>
    <w:basedOn w:val="Normal"/>
    <w:link w:val="Tabletext10ptChar"/>
    <w:rsid w:val="00214ADE"/>
    <w:pPr>
      <w:widowControl w:val="0"/>
      <w:tabs>
        <w:tab w:val="left" w:pos="720"/>
      </w:tabs>
      <w:snapToGrid w:val="0"/>
      <w:spacing w:before="240" w:after="0" w:line="240" w:lineRule="auto"/>
    </w:pPr>
    <w:rPr>
      <w:rFonts w:ascii="Arial" w:hAnsi="Arial" w:cs="Arial"/>
      <w:sz w:val="18"/>
      <w:szCs w:val="24"/>
      <w:lang w:val="en-US"/>
    </w:rPr>
  </w:style>
  <w:style w:type="paragraph" w:customStyle="1" w:styleId="Heading31">
    <w:name w:val="Heading 31"/>
    <w:basedOn w:val="Normal"/>
    <w:rsid w:val="00214ADE"/>
    <w:pPr>
      <w:spacing w:after="0" w:line="240" w:lineRule="auto"/>
      <w:outlineLvl w:val="3"/>
    </w:pPr>
    <w:rPr>
      <w:rFonts w:ascii="Times New Roman" w:eastAsia="Times New Roman" w:hAnsi="Times New Roman" w:cs="Times New Roman"/>
      <w:sz w:val="24"/>
      <w:szCs w:val="24"/>
      <w:lang w:eastAsia="en-GB"/>
    </w:rPr>
  </w:style>
  <w:style w:type="character" w:customStyle="1" w:styleId="l1">
    <w:name w:val="l1"/>
    <w:rsid w:val="00214ADE"/>
    <w:rPr>
      <w:color w:val="0000CC"/>
    </w:rPr>
  </w:style>
  <w:style w:type="paragraph" w:customStyle="1" w:styleId="Consign">
    <w:name w:val="Consign"/>
    <w:basedOn w:val="Normal"/>
    <w:rsid w:val="00214ADE"/>
    <w:pPr>
      <w:spacing w:before="240" w:after="0" w:line="400" w:lineRule="atLeast"/>
    </w:pPr>
    <w:rPr>
      <w:rFonts w:ascii="Times" w:eastAsia="Times New Roman" w:hAnsi="Times" w:cs="Times New Roman"/>
      <w:sz w:val="36"/>
      <w:szCs w:val="20"/>
      <w:lang w:eastAsia="fr-FR"/>
    </w:rPr>
  </w:style>
  <w:style w:type="paragraph" w:customStyle="1" w:styleId="Nomauteur">
    <w:name w:val="Nom auteur"/>
    <w:basedOn w:val="Normal"/>
    <w:rsid w:val="00214ADE"/>
    <w:pPr>
      <w:spacing w:after="0" w:line="220" w:lineRule="exact"/>
    </w:pPr>
    <w:rPr>
      <w:rFonts w:ascii="Times Semibold" w:eastAsia="Times New Roman" w:hAnsi="Times Semibold" w:cs="Times New Roman"/>
      <w:sz w:val="24"/>
      <w:szCs w:val="20"/>
      <w:lang w:eastAsia="fr-FR"/>
    </w:rPr>
  </w:style>
  <w:style w:type="paragraph" w:customStyle="1" w:styleId="adresse">
    <w:name w:val="adresse"/>
    <w:basedOn w:val="Nomauteur"/>
    <w:rsid w:val="00214ADE"/>
    <w:pPr>
      <w:spacing w:line="240" w:lineRule="exact"/>
    </w:pPr>
    <w:rPr>
      <w:i/>
      <w:sz w:val="20"/>
    </w:rPr>
  </w:style>
  <w:style w:type="paragraph" w:customStyle="1" w:styleId="Rsumtexte">
    <w:name w:val="Résumé texte"/>
    <w:basedOn w:val="Normal"/>
    <w:rsid w:val="00214ADE"/>
    <w:pPr>
      <w:spacing w:after="120" w:line="220" w:lineRule="exact"/>
      <w:jc w:val="both"/>
    </w:pPr>
    <w:rPr>
      <w:rFonts w:ascii="Times" w:eastAsia="Times New Roman" w:hAnsi="Times" w:cs="Times New Roman"/>
      <w:i/>
      <w:sz w:val="18"/>
      <w:szCs w:val="20"/>
      <w:lang w:eastAsia="fr-FR"/>
    </w:rPr>
  </w:style>
  <w:style w:type="paragraph" w:customStyle="1" w:styleId="Filetrsumhaut">
    <w:name w:val="Filet résumé haut"/>
    <w:basedOn w:val="Rsumtexte"/>
    <w:rsid w:val="00214ADE"/>
    <w:pPr>
      <w:pBdr>
        <w:top w:val="single" w:sz="2" w:space="3" w:color="auto"/>
      </w:pBdr>
    </w:pPr>
  </w:style>
  <w:style w:type="paragraph" w:customStyle="1" w:styleId="Filetrsumbas">
    <w:name w:val="Filet résumé bas"/>
    <w:basedOn w:val="Rsumtexte"/>
    <w:rsid w:val="00214ADE"/>
    <w:pPr>
      <w:pBdr>
        <w:bottom w:val="single" w:sz="2" w:space="5" w:color="auto"/>
      </w:pBdr>
    </w:pPr>
  </w:style>
  <w:style w:type="paragraph" w:customStyle="1" w:styleId="Textecourant">
    <w:name w:val="Texte courant"/>
    <w:basedOn w:val="Normal"/>
    <w:rsid w:val="00214ADE"/>
    <w:pPr>
      <w:spacing w:after="120" w:line="240" w:lineRule="exact"/>
      <w:ind w:firstLine="284"/>
      <w:jc w:val="both"/>
    </w:pPr>
    <w:rPr>
      <w:rFonts w:ascii="Times" w:eastAsia="Times New Roman" w:hAnsi="Times" w:cs="Times New Roman"/>
      <w:sz w:val="20"/>
      <w:szCs w:val="20"/>
      <w:lang w:eastAsia="fr-FR"/>
    </w:rPr>
  </w:style>
  <w:style w:type="paragraph" w:customStyle="1" w:styleId="Enumration">
    <w:name w:val="Enumération"/>
    <w:basedOn w:val="Normal"/>
    <w:rsid w:val="00214ADE"/>
    <w:pPr>
      <w:spacing w:after="60" w:line="240" w:lineRule="exact"/>
      <w:ind w:firstLine="284"/>
      <w:jc w:val="both"/>
    </w:pPr>
    <w:rPr>
      <w:rFonts w:ascii="Times" w:eastAsia="Times New Roman" w:hAnsi="Times" w:cs="Times New Roman"/>
      <w:sz w:val="20"/>
      <w:szCs w:val="20"/>
      <w:lang w:eastAsia="fr-FR"/>
    </w:rPr>
  </w:style>
  <w:style w:type="paragraph" w:customStyle="1" w:styleId="bibliographie">
    <w:name w:val="bibliographie"/>
    <w:basedOn w:val="Normal"/>
    <w:rsid w:val="00214ADE"/>
    <w:pPr>
      <w:spacing w:after="120" w:line="220" w:lineRule="exact"/>
      <w:ind w:left="284" w:hanging="284"/>
      <w:jc w:val="both"/>
    </w:pPr>
    <w:rPr>
      <w:rFonts w:ascii="Times" w:eastAsia="Times New Roman" w:hAnsi="Times" w:cs="Times New Roman"/>
      <w:sz w:val="18"/>
      <w:szCs w:val="20"/>
      <w:lang w:eastAsia="fr-FR"/>
    </w:rPr>
  </w:style>
  <w:style w:type="paragraph" w:customStyle="1" w:styleId="Biographie">
    <w:name w:val="Biographie"/>
    <w:basedOn w:val="Normal"/>
    <w:rsid w:val="00214ADE"/>
    <w:pPr>
      <w:spacing w:after="0" w:line="264" w:lineRule="auto"/>
      <w:ind w:left="2268"/>
      <w:jc w:val="both"/>
    </w:pPr>
    <w:rPr>
      <w:rFonts w:ascii="Times New Roman" w:eastAsia="Times New Roman" w:hAnsi="Times New Roman" w:cs="Times New Roman"/>
      <w:i/>
      <w:sz w:val="18"/>
      <w:szCs w:val="20"/>
      <w:lang w:eastAsia="fr-FR"/>
    </w:rPr>
  </w:style>
  <w:style w:type="paragraph" w:customStyle="1" w:styleId="titre-article">
    <w:name w:val="titre-article"/>
    <w:basedOn w:val="Consign"/>
    <w:rsid w:val="00214ADE"/>
    <w:pPr>
      <w:pBdr>
        <w:top w:val="single" w:sz="2" w:space="20" w:color="auto"/>
      </w:pBdr>
      <w:spacing w:before="0" w:line="400" w:lineRule="exact"/>
      <w:jc w:val="both"/>
    </w:pPr>
    <w:rPr>
      <w:b/>
    </w:rPr>
  </w:style>
  <w:style w:type="paragraph" w:customStyle="1" w:styleId="Inter-2">
    <w:name w:val="Inter-2"/>
    <w:basedOn w:val="Normal"/>
    <w:rsid w:val="00214ADE"/>
    <w:pPr>
      <w:keepNext/>
      <w:spacing w:before="360" w:after="240" w:line="240" w:lineRule="exact"/>
      <w:jc w:val="both"/>
    </w:pPr>
    <w:rPr>
      <w:rFonts w:ascii="Times" w:eastAsia="Times New Roman" w:hAnsi="Times" w:cs="Times New Roman"/>
      <w:b/>
      <w:i/>
      <w:sz w:val="20"/>
      <w:szCs w:val="20"/>
      <w:lang w:eastAsia="fr-FR"/>
    </w:rPr>
  </w:style>
  <w:style w:type="paragraph" w:customStyle="1" w:styleId="Inter-3">
    <w:name w:val="Inter-3"/>
    <w:basedOn w:val="Normal"/>
    <w:rsid w:val="00214ADE"/>
    <w:pPr>
      <w:keepNext/>
      <w:spacing w:before="120" w:after="120" w:line="240" w:lineRule="exact"/>
      <w:jc w:val="both"/>
    </w:pPr>
    <w:rPr>
      <w:rFonts w:ascii="Times" w:eastAsia="Times New Roman" w:hAnsi="Times" w:cs="Times New Roman"/>
      <w:i/>
      <w:sz w:val="20"/>
      <w:szCs w:val="20"/>
      <w:lang w:eastAsia="fr-FR"/>
    </w:rPr>
  </w:style>
  <w:style w:type="paragraph" w:customStyle="1" w:styleId="Inter-4">
    <w:name w:val="Inter-4"/>
    <w:basedOn w:val="Inter-3"/>
    <w:rsid w:val="00214ADE"/>
    <w:rPr>
      <w:i w:val="0"/>
    </w:rPr>
  </w:style>
  <w:style w:type="paragraph" w:customStyle="1" w:styleId="Inter-1">
    <w:name w:val="Inter-1"/>
    <w:basedOn w:val="Normal"/>
    <w:rsid w:val="00214ADE"/>
    <w:pPr>
      <w:keepNext/>
      <w:spacing w:before="360" w:after="240" w:line="240" w:lineRule="exact"/>
      <w:jc w:val="both"/>
    </w:pPr>
    <w:rPr>
      <w:rFonts w:ascii="Times" w:eastAsia="Times New Roman" w:hAnsi="Times" w:cs="Times New Roman"/>
      <w:b/>
      <w:sz w:val="20"/>
      <w:szCs w:val="20"/>
      <w:lang w:eastAsia="fr-FR"/>
    </w:rPr>
  </w:style>
  <w:style w:type="paragraph" w:customStyle="1" w:styleId="sous-titrearticle">
    <w:name w:val="sous-titre article"/>
    <w:basedOn w:val="Normal"/>
    <w:rsid w:val="00214ADE"/>
    <w:pPr>
      <w:spacing w:after="0" w:line="320" w:lineRule="exact"/>
      <w:jc w:val="both"/>
    </w:pPr>
    <w:rPr>
      <w:rFonts w:ascii="Times" w:eastAsia="Times New Roman" w:hAnsi="Times" w:cs="Times New Roman"/>
      <w:b/>
      <w:sz w:val="28"/>
      <w:szCs w:val="20"/>
      <w:lang w:eastAsia="fr-FR"/>
    </w:rPr>
  </w:style>
  <w:style w:type="paragraph" w:customStyle="1" w:styleId="auteurs">
    <w:name w:val="auteurs"/>
    <w:basedOn w:val="Normal"/>
    <w:rsid w:val="00214ADE"/>
    <w:pPr>
      <w:spacing w:after="0" w:line="240" w:lineRule="exact"/>
    </w:pPr>
    <w:rPr>
      <w:rFonts w:ascii="Times" w:eastAsia="Times New Roman" w:hAnsi="Times" w:cs="Times New Roman"/>
      <w:b/>
      <w:spacing w:val="-2"/>
      <w:sz w:val="24"/>
      <w:szCs w:val="20"/>
      <w:lang w:eastAsia="fr-FR"/>
    </w:rPr>
  </w:style>
  <w:style w:type="paragraph" w:customStyle="1" w:styleId="num-2">
    <w:name w:val="énum-2"/>
    <w:basedOn w:val="Textecourant"/>
    <w:rsid w:val="00214ADE"/>
    <w:pPr>
      <w:ind w:firstLine="426"/>
    </w:pPr>
  </w:style>
  <w:style w:type="paragraph" w:customStyle="1" w:styleId="numration-2">
    <w:name w:val="énumération-2"/>
    <w:basedOn w:val="num-2"/>
    <w:rsid w:val="00214ADE"/>
  </w:style>
  <w:style w:type="paragraph" w:customStyle="1" w:styleId="en-tte-hermes">
    <w:name w:val="en-tête-hermes"/>
    <w:basedOn w:val="Normal"/>
    <w:rsid w:val="00214ADE"/>
    <w:pPr>
      <w:spacing w:after="0" w:line="220" w:lineRule="exact"/>
    </w:pPr>
    <w:rPr>
      <w:rFonts w:ascii="Times" w:eastAsia="Times New Roman" w:hAnsi="Times" w:cs="Times New Roman"/>
      <w:sz w:val="18"/>
      <w:szCs w:val="20"/>
      <w:lang w:eastAsia="fr-FR"/>
    </w:rPr>
  </w:style>
  <w:style w:type="paragraph" w:customStyle="1" w:styleId="numration">
    <w:name w:val="énumération"/>
    <w:basedOn w:val="Textecourant"/>
    <w:rsid w:val="00214ADE"/>
    <w:pPr>
      <w:tabs>
        <w:tab w:val="left" w:pos="3119"/>
        <w:tab w:val="left" w:pos="3686"/>
        <w:tab w:val="left" w:pos="4536"/>
        <w:tab w:val="left" w:pos="5812"/>
      </w:tabs>
      <w:spacing w:after="60"/>
    </w:pPr>
  </w:style>
  <w:style w:type="paragraph" w:customStyle="1" w:styleId="1erparagraphe">
    <w:name w:val="1er paragraphe"/>
    <w:basedOn w:val="Normal"/>
    <w:rsid w:val="00214ADE"/>
    <w:pPr>
      <w:widowControl w:val="0"/>
      <w:spacing w:after="0" w:line="-240" w:lineRule="auto"/>
      <w:ind w:firstLine="284"/>
      <w:jc w:val="both"/>
    </w:pPr>
    <w:rPr>
      <w:rFonts w:ascii="Times" w:eastAsia="Times New Roman" w:hAnsi="Times" w:cs="Times New Roman"/>
      <w:sz w:val="20"/>
      <w:szCs w:val="20"/>
      <w:lang w:eastAsia="fr-FR"/>
    </w:rPr>
  </w:style>
  <w:style w:type="paragraph" w:customStyle="1" w:styleId="texte">
    <w:name w:val="texte"/>
    <w:basedOn w:val="Normal"/>
    <w:autoRedefine/>
    <w:rsid w:val="00214ADE"/>
    <w:pPr>
      <w:widowControl w:val="0"/>
      <w:spacing w:after="80" w:line="240" w:lineRule="exact"/>
      <w:jc w:val="both"/>
    </w:pPr>
    <w:rPr>
      <w:rFonts w:ascii="Times" w:eastAsia="Times New Roman" w:hAnsi="Times" w:cs="Times New Roman"/>
      <w:sz w:val="20"/>
      <w:szCs w:val="20"/>
      <w:lang w:val="en-US" w:eastAsia="fr-FR"/>
    </w:rPr>
  </w:style>
  <w:style w:type="paragraph" w:customStyle="1" w:styleId="refe">
    <w:name w:val="refe"/>
    <w:basedOn w:val="Normal"/>
    <w:rsid w:val="00214ADE"/>
    <w:pPr>
      <w:tabs>
        <w:tab w:val="left" w:pos="300"/>
      </w:tabs>
      <w:spacing w:after="0" w:line="240" w:lineRule="auto"/>
      <w:ind w:left="300" w:right="12" w:hanging="300"/>
      <w:jc w:val="both"/>
    </w:pPr>
    <w:rPr>
      <w:rFonts w:ascii="Times" w:eastAsia="Times New Roman" w:hAnsi="Times" w:cs="Times New Roman"/>
      <w:sz w:val="24"/>
      <w:szCs w:val="20"/>
      <w:lang w:eastAsia="fr-FR"/>
    </w:rPr>
  </w:style>
  <w:style w:type="paragraph" w:customStyle="1" w:styleId="Paragraphesuiv">
    <w:name w:val="Paragraphe suiv."/>
    <w:basedOn w:val="1erparagraphe"/>
    <w:rsid w:val="00214ADE"/>
    <w:pPr>
      <w:spacing w:before="220"/>
    </w:pPr>
  </w:style>
  <w:style w:type="paragraph" w:customStyle="1" w:styleId="11Premierinter">
    <w:name w:val="1.1. Premier inter"/>
    <w:basedOn w:val="Normal"/>
    <w:rsid w:val="00214ADE"/>
    <w:pPr>
      <w:widowControl w:val="0"/>
      <w:spacing w:before="440" w:after="220" w:line="-240" w:lineRule="auto"/>
      <w:jc w:val="both"/>
    </w:pPr>
    <w:rPr>
      <w:rFonts w:ascii="Times" w:eastAsia="Times New Roman" w:hAnsi="Times" w:cs="Times New Roman"/>
      <w:b/>
      <w:sz w:val="20"/>
      <w:szCs w:val="20"/>
      <w:lang w:eastAsia="fr-FR"/>
    </w:rPr>
  </w:style>
  <w:style w:type="paragraph" w:customStyle="1" w:styleId="11111Quatrimeinter">
    <w:name w:val="1.1.1.1.1. Quatrième inter"/>
    <w:basedOn w:val="1111Troisimeinter"/>
    <w:rsid w:val="00214ADE"/>
    <w:rPr>
      <w:i w:val="0"/>
    </w:rPr>
  </w:style>
  <w:style w:type="paragraph" w:customStyle="1" w:styleId="1111Troisimeinter">
    <w:name w:val="1.1.1.1. Troisième inter"/>
    <w:basedOn w:val="Normal"/>
    <w:rsid w:val="00214ADE"/>
    <w:pPr>
      <w:widowControl w:val="0"/>
      <w:spacing w:before="220" w:after="120" w:line="-240" w:lineRule="auto"/>
      <w:jc w:val="both"/>
    </w:pPr>
    <w:rPr>
      <w:rFonts w:ascii="Times" w:eastAsia="Times New Roman" w:hAnsi="Times" w:cs="Times New Roman"/>
      <w:i/>
      <w:sz w:val="20"/>
      <w:szCs w:val="20"/>
      <w:lang w:eastAsia="fr-FR"/>
    </w:rPr>
  </w:style>
  <w:style w:type="paragraph" w:customStyle="1" w:styleId="Legende">
    <w:name w:val="Legende"/>
    <w:basedOn w:val="Textecourant"/>
    <w:rsid w:val="00214ADE"/>
    <w:pPr>
      <w:numPr>
        <w:numId w:val="10"/>
      </w:numPr>
      <w:tabs>
        <w:tab w:val="clear" w:pos="360"/>
      </w:tabs>
      <w:spacing w:before="240" w:after="480" w:line="240" w:lineRule="auto"/>
      <w:ind w:left="0" w:firstLine="0"/>
    </w:pPr>
    <w:rPr>
      <w:i/>
    </w:rPr>
  </w:style>
  <w:style w:type="paragraph" w:styleId="Index2">
    <w:name w:val="index 2"/>
    <w:basedOn w:val="Normal"/>
    <w:next w:val="Normal"/>
    <w:autoRedefine/>
    <w:semiHidden/>
    <w:rsid w:val="00214ADE"/>
    <w:pPr>
      <w:tabs>
        <w:tab w:val="num" w:pos="709"/>
      </w:tabs>
      <w:spacing w:after="0" w:line="240" w:lineRule="auto"/>
      <w:ind w:left="709" w:hanging="709"/>
    </w:pPr>
    <w:rPr>
      <w:rFonts w:ascii="Times New Roman" w:eastAsia="Times New Roman" w:hAnsi="Times New Roman" w:cs="Times New Roman"/>
      <w:b/>
      <w:snapToGrid w:val="0"/>
      <w:sz w:val="24"/>
      <w:szCs w:val="24"/>
      <w:lang w:val="fr-FR"/>
    </w:rPr>
  </w:style>
  <w:style w:type="character" w:customStyle="1" w:styleId="TextecourantCar">
    <w:name w:val="Texte courant Car"/>
    <w:rsid w:val="00214ADE"/>
    <w:rPr>
      <w:rFonts w:ascii="Times" w:hAnsi="Times"/>
      <w:lang w:val="en-GB" w:eastAsia="fr-FR" w:bidi="ar-SA"/>
    </w:rPr>
  </w:style>
  <w:style w:type="paragraph" w:customStyle="1" w:styleId="Figure">
    <w:name w:val="Figure"/>
    <w:basedOn w:val="Normal"/>
    <w:next w:val="Normal"/>
    <w:rsid w:val="00214ADE"/>
    <w:pPr>
      <w:overflowPunct w:val="0"/>
      <w:autoSpaceDE w:val="0"/>
      <w:autoSpaceDN w:val="0"/>
      <w:adjustRightInd w:val="0"/>
      <w:spacing w:before="120" w:after="0" w:line="240" w:lineRule="auto"/>
      <w:jc w:val="both"/>
      <w:textAlignment w:val="baseline"/>
    </w:pPr>
    <w:rPr>
      <w:rFonts w:ascii="Times New Roman" w:eastAsia="Times New Roman" w:hAnsi="Times New Roman" w:cs="Times New Roman"/>
      <w:sz w:val="24"/>
      <w:szCs w:val="20"/>
      <w:lang w:eastAsia="fr-FR"/>
    </w:rPr>
  </w:style>
  <w:style w:type="paragraph" w:customStyle="1" w:styleId="Equation">
    <w:name w:val="Equation"/>
    <w:basedOn w:val="BodyTextIndent"/>
    <w:rsid w:val="00214ADE"/>
    <w:pPr>
      <w:tabs>
        <w:tab w:val="right" w:pos="6804"/>
      </w:tabs>
      <w:spacing w:before="120" w:after="240" w:line="240" w:lineRule="auto"/>
      <w:ind w:left="567"/>
    </w:pPr>
    <w:rPr>
      <w:rFonts w:eastAsia="Times New Roman"/>
      <w:sz w:val="20"/>
      <w:szCs w:val="24"/>
      <w:lang w:val="fr-FR" w:eastAsia="fr-FR"/>
    </w:rPr>
  </w:style>
  <w:style w:type="character" w:customStyle="1" w:styleId="DocumentMapChar">
    <w:name w:val="Document Map Char"/>
    <w:link w:val="DocumentMap"/>
    <w:uiPriority w:val="99"/>
    <w:semiHidden/>
    <w:rsid w:val="00214ADE"/>
    <w:rPr>
      <w:rFonts w:ascii="Tahoma" w:eastAsia="Times New Roman" w:hAnsi="Tahoma" w:cs="Tahoma"/>
      <w:shd w:val="clear" w:color="auto" w:fill="000080"/>
      <w:lang w:eastAsia="fr-FR"/>
    </w:rPr>
  </w:style>
  <w:style w:type="paragraph" w:styleId="DocumentMap">
    <w:name w:val="Document Map"/>
    <w:basedOn w:val="Normal"/>
    <w:link w:val="DocumentMapChar"/>
    <w:uiPriority w:val="99"/>
    <w:semiHidden/>
    <w:rsid w:val="00214ADE"/>
    <w:pPr>
      <w:shd w:val="clear" w:color="auto" w:fill="000080"/>
      <w:spacing w:after="0" w:line="240" w:lineRule="auto"/>
    </w:pPr>
    <w:rPr>
      <w:rFonts w:ascii="Tahoma" w:eastAsia="Times New Roman" w:hAnsi="Tahoma" w:cs="Tahoma"/>
      <w:lang w:eastAsia="fr-FR"/>
    </w:rPr>
  </w:style>
  <w:style w:type="character" w:customStyle="1" w:styleId="DocumentMapChar1">
    <w:name w:val="Document Map Char1"/>
    <w:basedOn w:val="DefaultParagraphFont"/>
    <w:uiPriority w:val="99"/>
    <w:semiHidden/>
    <w:rsid w:val="00214ADE"/>
    <w:rPr>
      <w:rFonts w:ascii="Segoe UI" w:hAnsi="Segoe UI" w:cs="Segoe UI"/>
      <w:sz w:val="16"/>
      <w:szCs w:val="16"/>
    </w:rPr>
  </w:style>
  <w:style w:type="character" w:customStyle="1" w:styleId="txt1">
    <w:name w:val="txt1"/>
    <w:rsid w:val="00214ADE"/>
    <w:rPr>
      <w:rFonts w:ascii="Verdana" w:hAnsi="Verdana" w:hint="default"/>
      <w:color w:val="FFFFFF"/>
      <w:sz w:val="17"/>
      <w:szCs w:val="17"/>
    </w:rPr>
  </w:style>
  <w:style w:type="paragraph" w:customStyle="1" w:styleId="BodyTextRun-in">
    <w:name w:val="Body Text Run-in"/>
    <w:basedOn w:val="BodyText"/>
    <w:next w:val="Normal"/>
    <w:rsid w:val="00214ADE"/>
    <w:pPr>
      <w:keepLines/>
      <w:spacing w:after="120" w:line="240" w:lineRule="auto"/>
      <w:jc w:val="left"/>
    </w:pPr>
    <w:rPr>
      <w:rFonts w:ascii="Times New Roman" w:hAnsi="Times New Roman"/>
      <w:sz w:val="20"/>
      <w:lang w:val="en-US" w:eastAsia="fr-FR"/>
    </w:rPr>
  </w:style>
  <w:style w:type="character" w:customStyle="1" w:styleId="FigureCar">
    <w:name w:val="Figure Car"/>
    <w:rsid w:val="00214ADE"/>
    <w:rPr>
      <w:sz w:val="24"/>
      <w:lang w:val="en-GB" w:eastAsia="fr-FR" w:bidi="ar-SA"/>
    </w:rPr>
  </w:style>
  <w:style w:type="paragraph" w:customStyle="1" w:styleId="BLtextebiblio">
    <w:name w:val="BL texte biblio"/>
    <w:basedOn w:val="Normal"/>
    <w:rsid w:val="00214ADE"/>
    <w:pPr>
      <w:numPr>
        <w:numId w:val="11"/>
      </w:numPr>
      <w:spacing w:after="140" w:line="240" w:lineRule="auto"/>
    </w:pPr>
    <w:rPr>
      <w:rFonts w:ascii="Arial" w:eastAsia="Times New Roman" w:hAnsi="Arial" w:cs="Times New Roman"/>
      <w:sz w:val="20"/>
      <w:szCs w:val="24"/>
      <w:lang w:val="fr-FR" w:eastAsia="fr-FR"/>
    </w:rPr>
  </w:style>
  <w:style w:type="paragraph" w:customStyle="1" w:styleId="Byline">
    <w:name w:val="Byline"/>
    <w:basedOn w:val="Normal"/>
    <w:next w:val="Abstract"/>
    <w:rsid w:val="00214ADE"/>
    <w:pPr>
      <w:spacing w:after="120" w:line="240" w:lineRule="auto"/>
    </w:pPr>
    <w:rPr>
      <w:rFonts w:ascii="Times New Roman" w:eastAsia="Times New Roman" w:hAnsi="Times New Roman" w:cs="Times New Roman"/>
      <w:sz w:val="20"/>
      <w:szCs w:val="20"/>
      <w:lang w:val="en-US" w:eastAsia="fr-FR"/>
    </w:rPr>
  </w:style>
  <w:style w:type="character" w:styleId="LineNumber">
    <w:name w:val="line number"/>
    <w:basedOn w:val="DefaultParagraphFont"/>
    <w:uiPriority w:val="99"/>
    <w:rsid w:val="00214ADE"/>
  </w:style>
  <w:style w:type="character" w:customStyle="1" w:styleId="st1">
    <w:name w:val="st1"/>
    <w:basedOn w:val="DefaultParagraphFont"/>
    <w:rsid w:val="00214ADE"/>
  </w:style>
  <w:style w:type="paragraph" w:styleId="BlockText">
    <w:name w:val="Block Text"/>
    <w:basedOn w:val="Normal"/>
    <w:uiPriority w:val="99"/>
    <w:rsid w:val="00214ADE"/>
    <w:pPr>
      <w:spacing w:after="120" w:line="240" w:lineRule="auto"/>
      <w:ind w:left="1440" w:right="1440"/>
      <w:jc w:val="both"/>
    </w:pPr>
    <w:rPr>
      <w:rFonts w:ascii="Times New Roman" w:eastAsia="PMingLiU" w:hAnsi="Times New Roman" w:cs="Times New Roman"/>
      <w:sz w:val="24"/>
      <w:szCs w:val="20"/>
      <w:lang w:val="en-US"/>
    </w:rPr>
  </w:style>
  <w:style w:type="paragraph" w:styleId="BodyTextFirstIndent">
    <w:name w:val="Body Text First Indent"/>
    <w:basedOn w:val="BodyText"/>
    <w:link w:val="BodyTextFirstIndentChar"/>
    <w:rsid w:val="00214ADE"/>
    <w:pPr>
      <w:spacing w:after="120" w:line="240" w:lineRule="auto"/>
      <w:ind w:firstLine="210"/>
    </w:pPr>
    <w:rPr>
      <w:rFonts w:ascii="Times New Roman" w:eastAsia="PMingLiU" w:hAnsi="Times New Roman"/>
      <w:sz w:val="20"/>
      <w:lang w:val="en-US" w:eastAsia="en-US"/>
    </w:rPr>
  </w:style>
  <w:style w:type="character" w:customStyle="1" w:styleId="BodyTextFirstIndentChar">
    <w:name w:val="Body Text First Indent Char"/>
    <w:basedOn w:val="BodyTextChar"/>
    <w:link w:val="BodyTextFirstIndent"/>
    <w:rsid w:val="00214ADE"/>
    <w:rPr>
      <w:rFonts w:ascii="Times New Roman" w:eastAsia="PMingLiU" w:hAnsi="Times New Roman" w:cs="Times New Roman"/>
      <w:sz w:val="20"/>
      <w:szCs w:val="20"/>
      <w:lang w:val="en-US" w:eastAsia="de-DE"/>
    </w:rPr>
  </w:style>
  <w:style w:type="paragraph" w:styleId="BodyTextFirstIndent2">
    <w:name w:val="Body Text First Indent 2"/>
    <w:basedOn w:val="BodyTextIndent"/>
    <w:link w:val="BodyTextFirstIndent2Char"/>
    <w:rsid w:val="00214ADE"/>
    <w:pPr>
      <w:spacing w:line="240" w:lineRule="auto"/>
      <w:ind w:firstLine="210"/>
      <w:jc w:val="both"/>
    </w:pPr>
    <w:rPr>
      <w:rFonts w:eastAsia="PMingLiU"/>
      <w:sz w:val="24"/>
      <w:szCs w:val="20"/>
    </w:rPr>
  </w:style>
  <w:style w:type="character" w:customStyle="1" w:styleId="BodyTextFirstIndent2Char">
    <w:name w:val="Body Text First Indent 2 Char"/>
    <w:basedOn w:val="BodyTextIndentChar"/>
    <w:link w:val="BodyTextFirstIndent2"/>
    <w:rsid w:val="00214ADE"/>
    <w:rPr>
      <w:rFonts w:ascii="Times New Roman" w:eastAsia="PMingLiU" w:hAnsi="Times New Roman" w:cs="Times New Roman"/>
      <w:sz w:val="24"/>
      <w:szCs w:val="20"/>
      <w:lang w:val="en-US"/>
    </w:rPr>
  </w:style>
  <w:style w:type="paragraph" w:styleId="Closing">
    <w:name w:val="Closing"/>
    <w:basedOn w:val="Normal"/>
    <w:link w:val="ClosingChar"/>
    <w:rsid w:val="00214ADE"/>
    <w:pPr>
      <w:spacing w:after="0" w:line="240" w:lineRule="auto"/>
      <w:ind w:left="4320"/>
      <w:jc w:val="both"/>
    </w:pPr>
    <w:rPr>
      <w:rFonts w:ascii="Times New Roman" w:eastAsia="PMingLiU" w:hAnsi="Times New Roman" w:cs="Times New Roman"/>
      <w:sz w:val="24"/>
      <w:szCs w:val="20"/>
      <w:lang w:val="en-US"/>
    </w:rPr>
  </w:style>
  <w:style w:type="character" w:customStyle="1" w:styleId="ClosingChar">
    <w:name w:val="Closing Char"/>
    <w:basedOn w:val="DefaultParagraphFont"/>
    <w:link w:val="Closing"/>
    <w:rsid w:val="00214ADE"/>
    <w:rPr>
      <w:rFonts w:ascii="Times New Roman" w:eastAsia="PMingLiU" w:hAnsi="Times New Roman" w:cs="Times New Roman"/>
      <w:sz w:val="24"/>
      <w:szCs w:val="20"/>
      <w:lang w:val="en-US"/>
    </w:rPr>
  </w:style>
  <w:style w:type="paragraph" w:styleId="Date">
    <w:name w:val="Date"/>
    <w:basedOn w:val="Normal"/>
    <w:next w:val="Normal"/>
    <w:link w:val="DateChar"/>
    <w:rsid w:val="00214ADE"/>
    <w:pPr>
      <w:spacing w:after="0" w:line="240" w:lineRule="auto"/>
      <w:jc w:val="both"/>
    </w:pPr>
    <w:rPr>
      <w:rFonts w:ascii="Times New Roman" w:eastAsia="PMingLiU" w:hAnsi="Times New Roman" w:cs="Times New Roman"/>
      <w:sz w:val="24"/>
      <w:szCs w:val="20"/>
      <w:lang w:val="en-US"/>
    </w:rPr>
  </w:style>
  <w:style w:type="character" w:customStyle="1" w:styleId="DateChar">
    <w:name w:val="Date Char"/>
    <w:basedOn w:val="DefaultParagraphFont"/>
    <w:link w:val="Date"/>
    <w:rsid w:val="00214ADE"/>
    <w:rPr>
      <w:rFonts w:ascii="Times New Roman" w:eastAsia="PMingLiU" w:hAnsi="Times New Roman" w:cs="Times New Roman"/>
      <w:sz w:val="24"/>
      <w:szCs w:val="20"/>
      <w:lang w:val="en-US"/>
    </w:rPr>
  </w:style>
  <w:style w:type="paragraph" w:styleId="E-mailSignature">
    <w:name w:val="E-mail Signature"/>
    <w:basedOn w:val="Normal"/>
    <w:link w:val="E-mailSignatureChar"/>
    <w:rsid w:val="00214ADE"/>
    <w:pPr>
      <w:spacing w:after="0" w:line="240" w:lineRule="auto"/>
      <w:jc w:val="both"/>
    </w:pPr>
    <w:rPr>
      <w:rFonts w:ascii="Times New Roman" w:eastAsia="PMingLiU" w:hAnsi="Times New Roman" w:cs="Times New Roman"/>
      <w:sz w:val="24"/>
      <w:szCs w:val="20"/>
      <w:lang w:val="en-US"/>
    </w:rPr>
  </w:style>
  <w:style w:type="character" w:customStyle="1" w:styleId="E-mailSignatureChar">
    <w:name w:val="E-mail Signature Char"/>
    <w:basedOn w:val="DefaultParagraphFont"/>
    <w:link w:val="E-mailSignature"/>
    <w:rsid w:val="00214ADE"/>
    <w:rPr>
      <w:rFonts w:ascii="Times New Roman" w:eastAsia="PMingLiU" w:hAnsi="Times New Roman" w:cs="Times New Roman"/>
      <w:sz w:val="24"/>
      <w:szCs w:val="20"/>
      <w:lang w:val="en-US"/>
    </w:rPr>
  </w:style>
  <w:style w:type="paragraph" w:styleId="EnvelopeAddress">
    <w:name w:val="envelope address"/>
    <w:basedOn w:val="Normal"/>
    <w:rsid w:val="00214ADE"/>
    <w:pPr>
      <w:framePr w:w="7920" w:h="1980" w:hRule="exact" w:hSpace="180" w:wrap="auto" w:hAnchor="page" w:xAlign="center" w:yAlign="bottom"/>
      <w:spacing w:after="0" w:line="240" w:lineRule="auto"/>
      <w:ind w:left="2880"/>
      <w:jc w:val="both"/>
    </w:pPr>
    <w:rPr>
      <w:rFonts w:ascii="Arial" w:eastAsia="PMingLiU" w:hAnsi="Arial" w:cs="Arial"/>
      <w:sz w:val="24"/>
      <w:szCs w:val="24"/>
      <w:lang w:val="en-US"/>
    </w:rPr>
  </w:style>
  <w:style w:type="paragraph" w:styleId="EnvelopeReturn">
    <w:name w:val="envelope return"/>
    <w:basedOn w:val="Normal"/>
    <w:rsid w:val="00214ADE"/>
    <w:pPr>
      <w:spacing w:after="0" w:line="240" w:lineRule="auto"/>
      <w:jc w:val="both"/>
    </w:pPr>
    <w:rPr>
      <w:rFonts w:ascii="Arial" w:eastAsia="PMingLiU" w:hAnsi="Arial" w:cs="Arial"/>
      <w:sz w:val="24"/>
      <w:szCs w:val="20"/>
      <w:lang w:val="en-US"/>
    </w:rPr>
  </w:style>
  <w:style w:type="paragraph" w:styleId="HTMLAddress">
    <w:name w:val="HTML Address"/>
    <w:basedOn w:val="Normal"/>
    <w:link w:val="HTMLAddressChar"/>
    <w:rsid w:val="00214ADE"/>
    <w:pPr>
      <w:spacing w:after="0" w:line="240" w:lineRule="auto"/>
      <w:jc w:val="both"/>
    </w:pPr>
    <w:rPr>
      <w:rFonts w:ascii="Times New Roman" w:eastAsia="PMingLiU" w:hAnsi="Times New Roman" w:cs="Times New Roman"/>
      <w:i/>
      <w:iCs/>
      <w:sz w:val="24"/>
      <w:szCs w:val="20"/>
      <w:lang w:val="en-US"/>
    </w:rPr>
  </w:style>
  <w:style w:type="character" w:customStyle="1" w:styleId="HTMLAddressChar">
    <w:name w:val="HTML Address Char"/>
    <w:basedOn w:val="DefaultParagraphFont"/>
    <w:link w:val="HTMLAddress"/>
    <w:rsid w:val="00214ADE"/>
    <w:rPr>
      <w:rFonts w:ascii="Times New Roman" w:eastAsia="PMingLiU" w:hAnsi="Times New Roman" w:cs="Times New Roman"/>
      <w:i/>
      <w:iCs/>
      <w:sz w:val="24"/>
      <w:szCs w:val="20"/>
      <w:lang w:val="en-US"/>
    </w:rPr>
  </w:style>
  <w:style w:type="paragraph" w:styleId="HTMLPreformatted">
    <w:name w:val="HTML Preformatted"/>
    <w:basedOn w:val="Normal"/>
    <w:link w:val="HTMLPreformattedChar"/>
    <w:rsid w:val="00214ADE"/>
    <w:pPr>
      <w:spacing w:after="0" w:line="240" w:lineRule="auto"/>
      <w:jc w:val="both"/>
    </w:pPr>
    <w:rPr>
      <w:rFonts w:ascii="Courier New" w:eastAsia="PMingLiU" w:hAnsi="Courier New" w:cs="Courier New"/>
      <w:sz w:val="24"/>
      <w:szCs w:val="20"/>
      <w:lang w:val="en-US"/>
    </w:rPr>
  </w:style>
  <w:style w:type="character" w:customStyle="1" w:styleId="HTMLPreformattedChar">
    <w:name w:val="HTML Preformatted Char"/>
    <w:basedOn w:val="DefaultParagraphFont"/>
    <w:link w:val="HTMLPreformatted"/>
    <w:rsid w:val="00214ADE"/>
    <w:rPr>
      <w:rFonts w:ascii="Courier New" w:eastAsia="PMingLiU" w:hAnsi="Courier New" w:cs="Courier New"/>
      <w:sz w:val="24"/>
      <w:szCs w:val="20"/>
      <w:lang w:val="en-US"/>
    </w:rPr>
  </w:style>
  <w:style w:type="paragraph" w:styleId="Index1">
    <w:name w:val="index 1"/>
    <w:basedOn w:val="Normal"/>
    <w:next w:val="Normal"/>
    <w:autoRedefine/>
    <w:semiHidden/>
    <w:rsid w:val="00214ADE"/>
    <w:pPr>
      <w:spacing w:after="0" w:line="240" w:lineRule="auto"/>
      <w:ind w:left="200" w:hanging="200"/>
      <w:jc w:val="both"/>
    </w:pPr>
    <w:rPr>
      <w:rFonts w:ascii="Times New Roman" w:eastAsia="PMingLiU" w:hAnsi="Times New Roman" w:cs="Times New Roman"/>
      <w:sz w:val="24"/>
      <w:szCs w:val="20"/>
      <w:lang w:val="en-US"/>
    </w:rPr>
  </w:style>
  <w:style w:type="paragraph" w:styleId="List">
    <w:name w:val="List"/>
    <w:basedOn w:val="Normal"/>
    <w:rsid w:val="00214ADE"/>
    <w:pPr>
      <w:spacing w:after="0" w:line="240" w:lineRule="auto"/>
      <w:ind w:left="360" w:hanging="360"/>
      <w:jc w:val="both"/>
    </w:pPr>
    <w:rPr>
      <w:rFonts w:ascii="Times New Roman" w:eastAsia="PMingLiU" w:hAnsi="Times New Roman" w:cs="Times New Roman"/>
      <w:sz w:val="24"/>
      <w:szCs w:val="20"/>
      <w:lang w:val="en-US"/>
    </w:rPr>
  </w:style>
  <w:style w:type="paragraph" w:styleId="List2">
    <w:name w:val="List 2"/>
    <w:basedOn w:val="Normal"/>
    <w:rsid w:val="00214ADE"/>
    <w:pPr>
      <w:spacing w:after="0" w:line="240" w:lineRule="auto"/>
      <w:ind w:left="720" w:hanging="360"/>
      <w:jc w:val="both"/>
    </w:pPr>
    <w:rPr>
      <w:rFonts w:ascii="Times New Roman" w:eastAsia="PMingLiU" w:hAnsi="Times New Roman" w:cs="Times New Roman"/>
      <w:sz w:val="24"/>
      <w:szCs w:val="20"/>
      <w:lang w:val="en-US"/>
    </w:rPr>
  </w:style>
  <w:style w:type="paragraph" w:styleId="List3">
    <w:name w:val="List 3"/>
    <w:basedOn w:val="Normal"/>
    <w:rsid w:val="00214ADE"/>
    <w:pPr>
      <w:spacing w:after="0" w:line="240" w:lineRule="auto"/>
      <w:ind w:left="1080" w:hanging="360"/>
      <w:jc w:val="both"/>
    </w:pPr>
    <w:rPr>
      <w:rFonts w:ascii="Times New Roman" w:eastAsia="PMingLiU" w:hAnsi="Times New Roman" w:cs="Times New Roman"/>
      <w:sz w:val="24"/>
      <w:szCs w:val="20"/>
      <w:lang w:val="en-US"/>
    </w:rPr>
  </w:style>
  <w:style w:type="paragraph" w:styleId="List4">
    <w:name w:val="List 4"/>
    <w:basedOn w:val="Normal"/>
    <w:rsid w:val="00214ADE"/>
    <w:pPr>
      <w:spacing w:after="0" w:line="240" w:lineRule="auto"/>
      <w:ind w:left="1440" w:hanging="360"/>
      <w:jc w:val="both"/>
    </w:pPr>
    <w:rPr>
      <w:rFonts w:ascii="Times New Roman" w:eastAsia="PMingLiU" w:hAnsi="Times New Roman" w:cs="Times New Roman"/>
      <w:sz w:val="24"/>
      <w:szCs w:val="20"/>
      <w:lang w:val="en-US"/>
    </w:rPr>
  </w:style>
  <w:style w:type="paragraph" w:styleId="List5">
    <w:name w:val="List 5"/>
    <w:basedOn w:val="Normal"/>
    <w:rsid w:val="00214ADE"/>
    <w:pPr>
      <w:spacing w:after="0" w:line="240" w:lineRule="auto"/>
      <w:ind w:left="1800" w:hanging="360"/>
      <w:jc w:val="both"/>
    </w:pPr>
    <w:rPr>
      <w:rFonts w:ascii="Times New Roman" w:eastAsia="PMingLiU" w:hAnsi="Times New Roman" w:cs="Times New Roman"/>
      <w:sz w:val="24"/>
      <w:szCs w:val="20"/>
      <w:lang w:val="en-US"/>
    </w:rPr>
  </w:style>
  <w:style w:type="paragraph" w:styleId="ListBullet">
    <w:name w:val="List Bullet"/>
    <w:basedOn w:val="Normal"/>
    <w:autoRedefine/>
    <w:uiPriority w:val="99"/>
    <w:rsid w:val="00214ADE"/>
    <w:pPr>
      <w:tabs>
        <w:tab w:val="num" w:pos="360"/>
      </w:tabs>
      <w:spacing w:after="0" w:line="240" w:lineRule="auto"/>
      <w:ind w:left="360" w:hanging="360"/>
      <w:jc w:val="both"/>
    </w:pPr>
    <w:rPr>
      <w:rFonts w:ascii="Times New Roman" w:eastAsia="PMingLiU" w:hAnsi="Times New Roman" w:cs="Times New Roman"/>
      <w:sz w:val="24"/>
      <w:szCs w:val="20"/>
      <w:lang w:val="en-US"/>
    </w:rPr>
  </w:style>
  <w:style w:type="paragraph" w:styleId="ListBullet2">
    <w:name w:val="List Bullet 2"/>
    <w:basedOn w:val="Normal"/>
    <w:autoRedefine/>
    <w:uiPriority w:val="99"/>
    <w:rsid w:val="00214ADE"/>
    <w:pPr>
      <w:tabs>
        <w:tab w:val="num" w:pos="720"/>
      </w:tabs>
      <w:spacing w:after="0" w:line="240" w:lineRule="auto"/>
      <w:ind w:left="720" w:hanging="360"/>
      <w:jc w:val="both"/>
    </w:pPr>
    <w:rPr>
      <w:rFonts w:ascii="Times New Roman" w:eastAsia="PMingLiU" w:hAnsi="Times New Roman" w:cs="Times New Roman"/>
      <w:sz w:val="24"/>
      <w:szCs w:val="20"/>
      <w:lang w:val="en-US"/>
    </w:rPr>
  </w:style>
  <w:style w:type="paragraph" w:styleId="ListBullet3">
    <w:name w:val="List Bullet 3"/>
    <w:basedOn w:val="Normal"/>
    <w:autoRedefine/>
    <w:uiPriority w:val="99"/>
    <w:rsid w:val="00214ADE"/>
    <w:pPr>
      <w:tabs>
        <w:tab w:val="num" w:pos="1080"/>
      </w:tabs>
      <w:spacing w:after="0" w:line="240" w:lineRule="auto"/>
      <w:ind w:left="1080" w:hanging="360"/>
      <w:jc w:val="both"/>
    </w:pPr>
    <w:rPr>
      <w:rFonts w:ascii="Times New Roman" w:eastAsia="PMingLiU" w:hAnsi="Times New Roman" w:cs="Times New Roman"/>
      <w:sz w:val="24"/>
      <w:szCs w:val="20"/>
      <w:lang w:val="en-US"/>
    </w:rPr>
  </w:style>
  <w:style w:type="paragraph" w:styleId="ListBullet4">
    <w:name w:val="List Bullet 4"/>
    <w:basedOn w:val="Normal"/>
    <w:autoRedefine/>
    <w:rsid w:val="00214ADE"/>
    <w:pPr>
      <w:tabs>
        <w:tab w:val="num" w:pos="1440"/>
      </w:tabs>
      <w:spacing w:after="0" w:line="240" w:lineRule="auto"/>
      <w:ind w:left="1440" w:hanging="360"/>
      <w:jc w:val="both"/>
    </w:pPr>
    <w:rPr>
      <w:rFonts w:ascii="Times New Roman" w:eastAsia="PMingLiU" w:hAnsi="Times New Roman" w:cs="Times New Roman"/>
      <w:sz w:val="24"/>
      <w:szCs w:val="20"/>
      <w:lang w:val="en-US"/>
    </w:rPr>
  </w:style>
  <w:style w:type="paragraph" w:styleId="ListBullet5">
    <w:name w:val="List Bullet 5"/>
    <w:basedOn w:val="Normal"/>
    <w:autoRedefine/>
    <w:rsid w:val="00214ADE"/>
    <w:pPr>
      <w:tabs>
        <w:tab w:val="num" w:pos="1800"/>
      </w:tabs>
      <w:spacing w:after="0" w:line="240" w:lineRule="auto"/>
      <w:ind w:left="1800" w:hanging="360"/>
      <w:jc w:val="both"/>
    </w:pPr>
    <w:rPr>
      <w:rFonts w:ascii="Times New Roman" w:eastAsia="PMingLiU" w:hAnsi="Times New Roman" w:cs="Times New Roman"/>
      <w:sz w:val="24"/>
      <w:szCs w:val="20"/>
      <w:lang w:val="en-US"/>
    </w:rPr>
  </w:style>
  <w:style w:type="paragraph" w:styleId="ListContinue">
    <w:name w:val="List Continue"/>
    <w:basedOn w:val="Normal"/>
    <w:rsid w:val="00214ADE"/>
    <w:pPr>
      <w:spacing w:after="120" w:line="240" w:lineRule="auto"/>
      <w:ind w:left="360"/>
      <w:jc w:val="both"/>
    </w:pPr>
    <w:rPr>
      <w:rFonts w:ascii="Times New Roman" w:eastAsia="PMingLiU" w:hAnsi="Times New Roman" w:cs="Times New Roman"/>
      <w:sz w:val="24"/>
      <w:szCs w:val="20"/>
      <w:lang w:val="en-US"/>
    </w:rPr>
  </w:style>
  <w:style w:type="paragraph" w:styleId="ListContinue2">
    <w:name w:val="List Continue 2"/>
    <w:basedOn w:val="Normal"/>
    <w:rsid w:val="00214ADE"/>
    <w:pPr>
      <w:spacing w:after="120" w:line="240" w:lineRule="auto"/>
      <w:ind w:left="720"/>
      <w:jc w:val="both"/>
    </w:pPr>
    <w:rPr>
      <w:rFonts w:ascii="Times New Roman" w:eastAsia="PMingLiU" w:hAnsi="Times New Roman" w:cs="Times New Roman"/>
      <w:sz w:val="24"/>
      <w:szCs w:val="20"/>
      <w:lang w:val="en-US"/>
    </w:rPr>
  </w:style>
  <w:style w:type="paragraph" w:styleId="ListContinue3">
    <w:name w:val="List Continue 3"/>
    <w:basedOn w:val="Normal"/>
    <w:rsid w:val="00214ADE"/>
    <w:pPr>
      <w:spacing w:after="120" w:line="240" w:lineRule="auto"/>
      <w:ind w:left="1080"/>
      <w:jc w:val="both"/>
    </w:pPr>
    <w:rPr>
      <w:rFonts w:ascii="Times New Roman" w:eastAsia="PMingLiU" w:hAnsi="Times New Roman" w:cs="Times New Roman"/>
      <w:sz w:val="24"/>
      <w:szCs w:val="20"/>
      <w:lang w:val="en-US"/>
    </w:rPr>
  </w:style>
  <w:style w:type="paragraph" w:styleId="ListContinue4">
    <w:name w:val="List Continue 4"/>
    <w:basedOn w:val="Normal"/>
    <w:rsid w:val="00214ADE"/>
    <w:pPr>
      <w:numPr>
        <w:numId w:val="12"/>
      </w:numPr>
      <w:tabs>
        <w:tab w:val="clear" w:pos="720"/>
      </w:tabs>
      <w:spacing w:after="120" w:line="240" w:lineRule="auto"/>
      <w:ind w:left="1440" w:firstLine="0"/>
      <w:jc w:val="both"/>
    </w:pPr>
    <w:rPr>
      <w:rFonts w:ascii="Times New Roman" w:eastAsia="PMingLiU" w:hAnsi="Times New Roman" w:cs="Times New Roman"/>
      <w:sz w:val="24"/>
      <w:szCs w:val="20"/>
      <w:lang w:val="en-US"/>
    </w:rPr>
  </w:style>
  <w:style w:type="paragraph" w:styleId="ListContinue5">
    <w:name w:val="List Continue 5"/>
    <w:basedOn w:val="Normal"/>
    <w:rsid w:val="00214ADE"/>
    <w:pPr>
      <w:numPr>
        <w:numId w:val="13"/>
      </w:numPr>
      <w:tabs>
        <w:tab w:val="clear" w:pos="1080"/>
      </w:tabs>
      <w:spacing w:after="120" w:line="240" w:lineRule="auto"/>
      <w:ind w:left="1800" w:firstLine="0"/>
      <w:jc w:val="both"/>
    </w:pPr>
    <w:rPr>
      <w:rFonts w:ascii="Times New Roman" w:eastAsia="PMingLiU" w:hAnsi="Times New Roman" w:cs="Times New Roman"/>
      <w:sz w:val="24"/>
      <w:szCs w:val="20"/>
      <w:lang w:val="en-US"/>
    </w:rPr>
  </w:style>
  <w:style w:type="paragraph" w:styleId="ListNumber">
    <w:name w:val="List Number"/>
    <w:basedOn w:val="Normal"/>
    <w:rsid w:val="00214ADE"/>
    <w:pPr>
      <w:numPr>
        <w:numId w:val="14"/>
      </w:numPr>
      <w:tabs>
        <w:tab w:val="clear" w:pos="1440"/>
        <w:tab w:val="num" w:pos="360"/>
      </w:tabs>
      <w:spacing w:after="0" w:line="240" w:lineRule="auto"/>
      <w:ind w:left="360"/>
      <w:jc w:val="both"/>
    </w:pPr>
    <w:rPr>
      <w:rFonts w:ascii="Times New Roman" w:eastAsia="PMingLiU" w:hAnsi="Times New Roman" w:cs="Times New Roman"/>
      <w:sz w:val="24"/>
      <w:szCs w:val="20"/>
      <w:lang w:val="en-US"/>
    </w:rPr>
  </w:style>
  <w:style w:type="paragraph" w:styleId="ListNumber2">
    <w:name w:val="List Number 2"/>
    <w:basedOn w:val="Normal"/>
    <w:rsid w:val="00214ADE"/>
    <w:pPr>
      <w:numPr>
        <w:numId w:val="15"/>
      </w:numPr>
      <w:tabs>
        <w:tab w:val="clear" w:pos="1800"/>
        <w:tab w:val="num" w:pos="720"/>
      </w:tabs>
      <w:spacing w:after="0" w:line="240" w:lineRule="auto"/>
      <w:ind w:left="720"/>
      <w:jc w:val="both"/>
    </w:pPr>
    <w:rPr>
      <w:rFonts w:ascii="Times New Roman" w:eastAsia="PMingLiU" w:hAnsi="Times New Roman" w:cs="Times New Roman"/>
      <w:sz w:val="24"/>
      <w:szCs w:val="20"/>
      <w:lang w:val="en-US"/>
    </w:rPr>
  </w:style>
  <w:style w:type="paragraph" w:styleId="ListNumber3">
    <w:name w:val="List Number 3"/>
    <w:basedOn w:val="Normal"/>
    <w:rsid w:val="00214ADE"/>
    <w:pPr>
      <w:tabs>
        <w:tab w:val="num" w:pos="1080"/>
      </w:tabs>
      <w:spacing w:after="0" w:line="240" w:lineRule="auto"/>
      <w:ind w:left="1080" w:hanging="360"/>
      <w:jc w:val="both"/>
    </w:pPr>
    <w:rPr>
      <w:rFonts w:ascii="Times New Roman" w:eastAsia="PMingLiU" w:hAnsi="Times New Roman" w:cs="Times New Roman"/>
      <w:sz w:val="24"/>
      <w:szCs w:val="20"/>
      <w:lang w:val="en-US"/>
    </w:rPr>
  </w:style>
  <w:style w:type="paragraph" w:styleId="ListNumber4">
    <w:name w:val="List Number 4"/>
    <w:basedOn w:val="Normal"/>
    <w:rsid w:val="00214ADE"/>
    <w:pPr>
      <w:tabs>
        <w:tab w:val="num" w:pos="1440"/>
      </w:tabs>
      <w:spacing w:after="0" w:line="240" w:lineRule="auto"/>
      <w:ind w:left="1440" w:hanging="360"/>
      <w:jc w:val="both"/>
    </w:pPr>
    <w:rPr>
      <w:rFonts w:ascii="Times New Roman" w:eastAsia="PMingLiU" w:hAnsi="Times New Roman" w:cs="Times New Roman"/>
      <w:sz w:val="24"/>
      <w:szCs w:val="20"/>
      <w:lang w:val="en-US"/>
    </w:rPr>
  </w:style>
  <w:style w:type="paragraph" w:styleId="ListNumber5">
    <w:name w:val="List Number 5"/>
    <w:basedOn w:val="Normal"/>
    <w:rsid w:val="00214ADE"/>
    <w:pPr>
      <w:numPr>
        <w:numId w:val="19"/>
      </w:numPr>
      <w:spacing w:after="0" w:line="240" w:lineRule="auto"/>
      <w:jc w:val="both"/>
    </w:pPr>
    <w:rPr>
      <w:rFonts w:ascii="Times New Roman" w:eastAsia="PMingLiU" w:hAnsi="Times New Roman" w:cs="Times New Roman"/>
      <w:sz w:val="24"/>
      <w:szCs w:val="20"/>
      <w:lang w:val="en-US"/>
    </w:rPr>
  </w:style>
  <w:style w:type="character" w:customStyle="1" w:styleId="MacroTextChar">
    <w:name w:val="Macro Text Char"/>
    <w:link w:val="MacroText"/>
    <w:semiHidden/>
    <w:rsid w:val="00214ADE"/>
    <w:rPr>
      <w:rFonts w:ascii="Courier New" w:eastAsia="PMingLiU" w:hAnsi="Courier New" w:cs="Courier New"/>
      <w:lang w:val="en-US"/>
    </w:rPr>
  </w:style>
  <w:style w:type="paragraph" w:styleId="MacroText">
    <w:name w:val="macro"/>
    <w:link w:val="MacroTextChar"/>
    <w:semiHidden/>
    <w:rsid w:val="00214ADE"/>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PMingLiU" w:hAnsi="Courier New" w:cs="Courier New"/>
      <w:lang w:val="en-US"/>
    </w:rPr>
  </w:style>
  <w:style w:type="character" w:customStyle="1" w:styleId="MacroTextChar1">
    <w:name w:val="Macro Text Char1"/>
    <w:basedOn w:val="DefaultParagraphFont"/>
    <w:uiPriority w:val="99"/>
    <w:semiHidden/>
    <w:rsid w:val="00214ADE"/>
    <w:rPr>
      <w:rFonts w:ascii="Consolas" w:hAnsi="Consolas"/>
      <w:sz w:val="20"/>
      <w:szCs w:val="20"/>
    </w:rPr>
  </w:style>
  <w:style w:type="paragraph" w:styleId="MessageHeader">
    <w:name w:val="Message Header"/>
    <w:basedOn w:val="Normal"/>
    <w:link w:val="MessageHeaderChar"/>
    <w:rsid w:val="00214ADE"/>
    <w:pPr>
      <w:numPr>
        <w:numId w:val="16"/>
      </w:numPr>
      <w:pBdr>
        <w:top w:val="single" w:sz="6" w:space="1" w:color="auto"/>
        <w:left w:val="single" w:sz="6" w:space="1" w:color="auto"/>
        <w:bottom w:val="single" w:sz="6" w:space="1" w:color="auto"/>
        <w:right w:val="single" w:sz="6" w:space="1" w:color="auto"/>
      </w:pBdr>
      <w:shd w:val="pct20" w:color="auto" w:fill="auto"/>
      <w:tabs>
        <w:tab w:val="clear" w:pos="360"/>
      </w:tabs>
      <w:spacing w:after="0" w:line="240" w:lineRule="auto"/>
      <w:ind w:left="1080" w:hanging="1080"/>
      <w:jc w:val="both"/>
    </w:pPr>
    <w:rPr>
      <w:rFonts w:ascii="Arial" w:eastAsia="PMingLiU" w:hAnsi="Arial" w:cs="Arial"/>
      <w:sz w:val="24"/>
      <w:szCs w:val="24"/>
      <w:lang w:val="en-US"/>
    </w:rPr>
  </w:style>
  <w:style w:type="character" w:customStyle="1" w:styleId="MessageHeaderChar">
    <w:name w:val="Message Header Char"/>
    <w:basedOn w:val="DefaultParagraphFont"/>
    <w:link w:val="MessageHeader"/>
    <w:rsid w:val="00214ADE"/>
    <w:rPr>
      <w:rFonts w:ascii="Arial" w:eastAsia="PMingLiU" w:hAnsi="Arial" w:cs="Arial"/>
      <w:sz w:val="24"/>
      <w:szCs w:val="24"/>
      <w:shd w:val="pct20" w:color="auto" w:fill="auto"/>
      <w:lang w:val="en-US"/>
    </w:rPr>
  </w:style>
  <w:style w:type="paragraph" w:styleId="NormalIndent">
    <w:name w:val="Normal Indent"/>
    <w:basedOn w:val="Normal"/>
    <w:rsid w:val="00214ADE"/>
    <w:pPr>
      <w:numPr>
        <w:numId w:val="17"/>
      </w:numPr>
      <w:tabs>
        <w:tab w:val="clear" w:pos="1080"/>
      </w:tabs>
      <w:spacing w:after="0" w:line="240" w:lineRule="auto"/>
      <w:ind w:left="720" w:firstLine="0"/>
      <w:jc w:val="both"/>
    </w:pPr>
    <w:rPr>
      <w:rFonts w:ascii="Times New Roman" w:eastAsia="PMingLiU" w:hAnsi="Times New Roman" w:cs="Times New Roman"/>
      <w:sz w:val="24"/>
      <w:szCs w:val="20"/>
      <w:lang w:val="en-US"/>
    </w:rPr>
  </w:style>
  <w:style w:type="paragraph" w:styleId="NoteHeading">
    <w:name w:val="Note Heading"/>
    <w:basedOn w:val="Normal"/>
    <w:next w:val="Normal"/>
    <w:link w:val="NoteHeadingChar"/>
    <w:rsid w:val="00214ADE"/>
    <w:pPr>
      <w:numPr>
        <w:numId w:val="18"/>
      </w:numPr>
      <w:tabs>
        <w:tab w:val="clear" w:pos="1440"/>
      </w:tabs>
      <w:spacing w:after="0" w:line="240" w:lineRule="auto"/>
      <w:ind w:left="0" w:firstLine="0"/>
      <w:jc w:val="both"/>
    </w:pPr>
    <w:rPr>
      <w:rFonts w:ascii="Times New Roman" w:eastAsia="PMingLiU" w:hAnsi="Times New Roman" w:cs="Times New Roman"/>
      <w:sz w:val="24"/>
      <w:szCs w:val="20"/>
      <w:lang w:val="en-US"/>
    </w:rPr>
  </w:style>
  <w:style w:type="character" w:customStyle="1" w:styleId="NoteHeadingChar">
    <w:name w:val="Note Heading Char"/>
    <w:basedOn w:val="DefaultParagraphFont"/>
    <w:link w:val="NoteHeading"/>
    <w:rsid w:val="00214ADE"/>
    <w:rPr>
      <w:rFonts w:ascii="Times New Roman" w:eastAsia="PMingLiU" w:hAnsi="Times New Roman" w:cs="Times New Roman"/>
      <w:sz w:val="24"/>
      <w:szCs w:val="20"/>
      <w:lang w:val="en-US"/>
    </w:rPr>
  </w:style>
  <w:style w:type="paragraph" w:styleId="Salutation">
    <w:name w:val="Salutation"/>
    <w:basedOn w:val="Normal"/>
    <w:next w:val="Normal"/>
    <w:link w:val="SalutationChar"/>
    <w:rsid w:val="00214ADE"/>
    <w:pPr>
      <w:spacing w:after="0" w:line="240" w:lineRule="auto"/>
      <w:jc w:val="both"/>
    </w:pPr>
    <w:rPr>
      <w:rFonts w:ascii="Times New Roman" w:eastAsia="PMingLiU" w:hAnsi="Times New Roman" w:cs="Times New Roman"/>
      <w:sz w:val="24"/>
      <w:szCs w:val="20"/>
      <w:lang w:val="en-US"/>
    </w:rPr>
  </w:style>
  <w:style w:type="character" w:customStyle="1" w:styleId="SalutationChar">
    <w:name w:val="Salutation Char"/>
    <w:basedOn w:val="DefaultParagraphFont"/>
    <w:link w:val="Salutation"/>
    <w:rsid w:val="00214ADE"/>
    <w:rPr>
      <w:rFonts w:ascii="Times New Roman" w:eastAsia="PMingLiU" w:hAnsi="Times New Roman" w:cs="Times New Roman"/>
      <w:sz w:val="24"/>
      <w:szCs w:val="20"/>
      <w:lang w:val="en-US"/>
    </w:rPr>
  </w:style>
  <w:style w:type="paragraph" w:styleId="Signature">
    <w:name w:val="Signature"/>
    <w:basedOn w:val="Normal"/>
    <w:link w:val="SignatureChar"/>
    <w:rsid w:val="00214ADE"/>
    <w:pPr>
      <w:spacing w:after="0" w:line="240" w:lineRule="auto"/>
      <w:ind w:left="4320"/>
      <w:jc w:val="both"/>
    </w:pPr>
    <w:rPr>
      <w:rFonts w:ascii="Times New Roman" w:eastAsia="PMingLiU" w:hAnsi="Times New Roman" w:cs="Times New Roman"/>
      <w:sz w:val="24"/>
      <w:szCs w:val="20"/>
      <w:lang w:val="en-US"/>
    </w:rPr>
  </w:style>
  <w:style w:type="character" w:customStyle="1" w:styleId="SignatureChar">
    <w:name w:val="Signature Char"/>
    <w:basedOn w:val="DefaultParagraphFont"/>
    <w:link w:val="Signature"/>
    <w:rsid w:val="00214ADE"/>
    <w:rPr>
      <w:rFonts w:ascii="Times New Roman" w:eastAsia="PMingLiU" w:hAnsi="Times New Roman" w:cs="Times New Roman"/>
      <w:sz w:val="24"/>
      <w:szCs w:val="20"/>
      <w:lang w:val="en-US"/>
    </w:rPr>
  </w:style>
  <w:style w:type="character" w:customStyle="1" w:styleId="span-break">
    <w:name w:val="span-break"/>
    <w:rsid w:val="00214ADE"/>
  </w:style>
  <w:style w:type="character" w:customStyle="1" w:styleId="highlight">
    <w:name w:val="highlight"/>
    <w:rsid w:val="00214ADE"/>
  </w:style>
  <w:style w:type="character" w:customStyle="1" w:styleId="year">
    <w:name w:val="year"/>
    <w:rsid w:val="00214ADE"/>
  </w:style>
  <w:style w:type="paragraph" w:customStyle="1" w:styleId="Articletitle">
    <w:name w:val="Article title"/>
    <w:basedOn w:val="Normal"/>
    <w:next w:val="Normal"/>
    <w:qFormat/>
    <w:rsid w:val="006E5C92"/>
    <w:pPr>
      <w:spacing w:after="0" w:line="240" w:lineRule="auto"/>
      <w:jc w:val="center"/>
    </w:pPr>
    <w:rPr>
      <w:rFonts w:ascii="Times New Roman" w:eastAsia="Times New Roman" w:hAnsi="Times New Roman" w:cs="Times New Roman"/>
      <w:b/>
      <w:caps/>
      <w:sz w:val="28"/>
      <w:szCs w:val="24"/>
      <w:lang w:eastAsia="en-GB"/>
    </w:rPr>
  </w:style>
  <w:style w:type="paragraph" w:customStyle="1" w:styleId="Keywords">
    <w:name w:val="Keywords"/>
    <w:aliases w:val="Author List"/>
    <w:basedOn w:val="Normal"/>
    <w:next w:val="Normal"/>
    <w:qFormat/>
    <w:rsid w:val="00214ADE"/>
    <w:pPr>
      <w:spacing w:after="0" w:line="240" w:lineRule="auto"/>
      <w:ind w:left="567"/>
    </w:pPr>
    <w:rPr>
      <w:rFonts w:ascii="Times New Roman" w:eastAsia="Times New Roman" w:hAnsi="Times New Roman" w:cs="Times New Roman"/>
      <w:sz w:val="20"/>
      <w:szCs w:val="24"/>
      <w:lang w:eastAsia="en-GB"/>
    </w:rPr>
  </w:style>
  <w:style w:type="paragraph" w:customStyle="1" w:styleId="Firstparagraphstyle">
    <w:name w:val="First paragraph style"/>
    <w:basedOn w:val="Normal"/>
    <w:next w:val="Normal"/>
    <w:rsid w:val="00214ADE"/>
    <w:pPr>
      <w:spacing w:after="0" w:line="480" w:lineRule="auto"/>
    </w:pPr>
    <w:rPr>
      <w:rFonts w:ascii="Times New Roman" w:eastAsia="Times New Roman" w:hAnsi="Times New Roman" w:cs="Times New Roman"/>
      <w:sz w:val="24"/>
      <w:szCs w:val="24"/>
      <w:lang w:eastAsia="en-GB"/>
    </w:rPr>
  </w:style>
  <w:style w:type="paragraph" w:customStyle="1" w:styleId="References">
    <w:name w:val="References"/>
    <w:basedOn w:val="Normal"/>
    <w:next w:val="Normal"/>
    <w:qFormat/>
    <w:rsid w:val="00214ADE"/>
    <w:pPr>
      <w:spacing w:after="0" w:line="240" w:lineRule="auto"/>
      <w:ind w:left="720" w:hanging="720"/>
    </w:pPr>
    <w:rPr>
      <w:rFonts w:ascii="Times New Roman" w:eastAsia="Times New Roman" w:hAnsi="Times New Roman" w:cs="Times New Roman"/>
      <w:sz w:val="24"/>
      <w:szCs w:val="24"/>
      <w:lang w:eastAsia="en-GB"/>
    </w:rPr>
  </w:style>
  <w:style w:type="paragraph" w:customStyle="1" w:styleId="run-in">
    <w:name w:val="run-in"/>
    <w:basedOn w:val="Normal"/>
    <w:next w:val="Normal"/>
    <w:rsid w:val="00214ADE"/>
    <w:pPr>
      <w:keepNext/>
      <w:overflowPunct w:val="0"/>
      <w:autoSpaceDE w:val="0"/>
      <w:autoSpaceDN w:val="0"/>
      <w:adjustRightInd w:val="0"/>
      <w:spacing w:before="120" w:after="0" w:line="360" w:lineRule="auto"/>
      <w:textAlignment w:val="baseline"/>
    </w:pPr>
    <w:rPr>
      <w:rFonts w:ascii="Times New Roman" w:eastAsia="Times New Roman" w:hAnsi="Times New Roman" w:cs="Times New Roman"/>
      <w:b/>
      <w:sz w:val="24"/>
      <w:szCs w:val="20"/>
      <w:lang w:val="en-US" w:eastAsia="de-DE"/>
    </w:rPr>
  </w:style>
  <w:style w:type="paragraph" w:customStyle="1" w:styleId="Heading7Tahoma">
    <w:name w:val="Heading 7 + Tahoma"/>
    <w:aliases w:val="16 pt"/>
    <w:basedOn w:val="Normal"/>
    <w:rsid w:val="00214ADE"/>
    <w:pPr>
      <w:spacing w:after="0" w:line="240" w:lineRule="auto"/>
    </w:pPr>
    <w:rPr>
      <w:rFonts w:ascii="Tahoma" w:eastAsia="Times New Roman" w:hAnsi="Tahoma" w:cs="Tahoma"/>
      <w:b/>
      <w:sz w:val="24"/>
      <w:szCs w:val="24"/>
      <w:lang w:val="en-US"/>
    </w:rPr>
  </w:style>
  <w:style w:type="numbering" w:customStyle="1" w:styleId="NoList11">
    <w:name w:val="No List11"/>
    <w:next w:val="NoList"/>
    <w:uiPriority w:val="99"/>
    <w:semiHidden/>
    <w:unhideWhenUsed/>
    <w:rsid w:val="00214ADE"/>
  </w:style>
  <w:style w:type="paragraph" w:customStyle="1" w:styleId="TRLBodyText">
    <w:name w:val="TRL Body Text"/>
    <w:link w:val="TRLBodyTextChar"/>
    <w:qFormat/>
    <w:rsid w:val="00214ADE"/>
    <w:pPr>
      <w:spacing w:after="120" w:line="280" w:lineRule="atLeast"/>
      <w:jc w:val="both"/>
    </w:pPr>
    <w:rPr>
      <w:rFonts w:ascii="Verdana" w:eastAsia="Times New Roman" w:hAnsi="Verdana" w:cs="Times New Roman"/>
      <w:sz w:val="20"/>
      <w:szCs w:val="20"/>
      <w:lang w:eastAsia="zh-CN"/>
    </w:rPr>
  </w:style>
  <w:style w:type="table" w:customStyle="1" w:styleId="TableGrid1">
    <w:name w:val="Table Grid1"/>
    <w:basedOn w:val="TableNormal"/>
    <w:next w:val="TableGrid"/>
    <w:uiPriority w:val="59"/>
    <w:rsid w:val="00214ADE"/>
    <w:pPr>
      <w:spacing w:after="0" w:line="240" w:lineRule="auto"/>
    </w:pPr>
    <w:rPr>
      <w:rFonts w:ascii="Verdana" w:eastAsia="Times New Roman" w:hAnsi="Verdana" w:cs="Times New Roman"/>
      <w:sz w:val="18"/>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RLBodyTextChar">
    <w:name w:val="TRL Body Text Char"/>
    <w:link w:val="TRLBodyText"/>
    <w:rsid w:val="00214ADE"/>
    <w:rPr>
      <w:rFonts w:ascii="Verdana" w:eastAsia="Times New Roman" w:hAnsi="Verdana" w:cs="Times New Roman"/>
      <w:sz w:val="20"/>
      <w:szCs w:val="20"/>
      <w:lang w:eastAsia="zh-CN"/>
    </w:rPr>
  </w:style>
  <w:style w:type="table" w:customStyle="1" w:styleId="TableTRLReportStyle">
    <w:name w:val="Table TRL Report Style"/>
    <w:basedOn w:val="TableNormal"/>
    <w:rsid w:val="00214ADE"/>
    <w:pPr>
      <w:spacing w:before="60" w:after="60" w:line="240" w:lineRule="auto"/>
    </w:pPr>
    <w:rPr>
      <w:rFonts w:ascii="Verdana" w:eastAsia="Times New Roman" w:hAnsi="Verdana" w:cs="Times New Roman"/>
      <w:sz w:val="18"/>
      <w:szCs w:val="20"/>
      <w:lang w:eastAsia="en-GB"/>
    </w:rPr>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rPr>
      <w:jc w:val="center"/>
    </w:trPr>
    <w:tcPr>
      <w:vAlign w:val="center"/>
    </w:tcPr>
    <w:tblStylePr w:type="firstRow">
      <w:pPr>
        <w:wordWrap/>
        <w:spacing w:beforeLines="60" w:beforeAutospacing="0" w:afterLines="60" w:afterAutospacing="0" w:line="240" w:lineRule="auto"/>
        <w:jc w:val="left"/>
      </w:pPr>
      <w:rPr>
        <w:rFonts w:ascii="Calibri Light" w:hAnsi="Calibri Light"/>
        <w:b/>
        <w:sz w:val="18"/>
      </w:rPr>
      <w:tblPr/>
      <w:tcPr>
        <w:shd w:val="clear" w:color="auto" w:fill="000000"/>
      </w:tcPr>
    </w:tblStylePr>
    <w:tblStylePr w:type="lastRow">
      <w:tblPr/>
      <w:tcPr>
        <w:tcBorders>
          <w:top w:val="nil"/>
          <w:left w:val="nil"/>
          <w:bottom w:val="single" w:sz="4" w:space="0" w:color="auto"/>
          <w:right w:val="nil"/>
          <w:insideH w:val="nil"/>
          <w:insideV w:val="nil"/>
          <w:tl2br w:val="nil"/>
          <w:tr2bl w:val="nil"/>
        </w:tcBorders>
      </w:tcPr>
    </w:tblStylePr>
  </w:style>
  <w:style w:type="table" w:customStyle="1" w:styleId="TableGrid11">
    <w:name w:val="Table Grid11"/>
    <w:basedOn w:val="TableNormal"/>
    <w:next w:val="TableGrid"/>
    <w:uiPriority w:val="59"/>
    <w:rsid w:val="00214ADE"/>
    <w:pPr>
      <w:spacing w:after="0" w:line="240" w:lineRule="auto"/>
    </w:pPr>
    <w:rPr>
      <w:rFonts w:ascii="Verdana" w:eastAsia="Verdana" w:hAnsi="Verdana"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214ADE"/>
    <w:pPr>
      <w:spacing w:after="0" w:line="240" w:lineRule="auto"/>
    </w:pPr>
    <w:rPr>
      <w:rFonts w:ascii="Verdana" w:eastAsia="Verdana" w:hAnsi="Verdana"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214ADE"/>
    <w:rPr>
      <w:sz w:val="16"/>
      <w:szCs w:val="16"/>
    </w:rPr>
  </w:style>
  <w:style w:type="table" w:styleId="TableList3">
    <w:name w:val="Table List 3"/>
    <w:basedOn w:val="TableNormal"/>
    <w:rsid w:val="00214ADE"/>
    <w:pPr>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5">
    <w:name w:val="Table List 5"/>
    <w:basedOn w:val="TableNormal"/>
    <w:rsid w:val="00214ADE"/>
    <w:pPr>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Lijstalinea1">
    <w:name w:val="Lijstalinea1"/>
    <w:basedOn w:val="Normal"/>
    <w:qFormat/>
    <w:rsid w:val="00214ADE"/>
    <w:pPr>
      <w:spacing w:after="0" w:line="240" w:lineRule="auto"/>
      <w:ind w:left="720"/>
      <w:contextualSpacing/>
    </w:pPr>
    <w:rPr>
      <w:rFonts w:ascii="Times New Roman" w:eastAsia="Times New Roman" w:hAnsi="Times New Roman" w:cs="Times New Roman"/>
      <w:sz w:val="24"/>
      <w:szCs w:val="24"/>
      <w:lang w:val="en-US"/>
    </w:rPr>
  </w:style>
  <w:style w:type="table" w:customStyle="1" w:styleId="TableGrid2">
    <w:name w:val="Table Grid2"/>
    <w:basedOn w:val="TableNormal"/>
    <w:next w:val="TableGrid"/>
    <w:uiPriority w:val="59"/>
    <w:rsid w:val="00214ADE"/>
    <w:pPr>
      <w:spacing w:after="0" w:line="240" w:lineRule="auto"/>
    </w:pPr>
    <w:rPr>
      <w:rFonts w:ascii="Times New Roman" w:eastAsia="Times New Roman" w:hAnsi="Times New Roman"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jstTitelblad">
    <w:name w:val="LijstTitelblad"/>
    <w:basedOn w:val="Default"/>
    <w:next w:val="Default"/>
    <w:uiPriority w:val="99"/>
    <w:rsid w:val="00214ADE"/>
    <w:pPr>
      <w:widowControl/>
    </w:pPr>
    <w:rPr>
      <w:rFonts w:ascii="Arial" w:eastAsia="Calibri" w:hAnsi="Arial" w:cs="Arial"/>
      <w:color w:val="auto"/>
      <w:lang w:val="nl-NL" w:eastAsia="en-US"/>
    </w:rPr>
  </w:style>
  <w:style w:type="character" w:customStyle="1" w:styleId="b1">
    <w:name w:val="b1"/>
    <w:rsid w:val="00214ADE"/>
    <w:rPr>
      <w:b/>
      <w:bCs/>
    </w:rPr>
  </w:style>
  <w:style w:type="numbering" w:customStyle="1" w:styleId="NoList2">
    <w:name w:val="No List2"/>
    <w:next w:val="NoList"/>
    <w:uiPriority w:val="99"/>
    <w:semiHidden/>
    <w:unhideWhenUsed/>
    <w:rsid w:val="00214ADE"/>
  </w:style>
  <w:style w:type="table" w:styleId="MediumShading2-Accent6">
    <w:name w:val="Medium Shading 2 Accent 6"/>
    <w:basedOn w:val="TableNormal"/>
    <w:uiPriority w:val="64"/>
    <w:rsid w:val="00214ADE"/>
    <w:pPr>
      <w:spacing w:after="0" w:line="240" w:lineRule="auto"/>
    </w:pPr>
    <w:rPr>
      <w:rFonts w:ascii="Calibri" w:eastAsia="SimSun" w:hAnsi="Calibri" w:cs="Times New Roman"/>
      <w:lang w:val="fr-CA" w:eastAsia="fr-C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3">
    <w:name w:val="No List3"/>
    <w:next w:val="NoList"/>
    <w:semiHidden/>
    <w:rsid w:val="00214ADE"/>
  </w:style>
  <w:style w:type="table" w:styleId="TableClassic1">
    <w:name w:val="Table Classic 1"/>
    <w:basedOn w:val="TableNormal"/>
    <w:rsid w:val="00214ADE"/>
    <w:pPr>
      <w:spacing w:after="0" w:line="240" w:lineRule="auto"/>
      <w:jc w:val="center"/>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214ADE"/>
    <w:pPr>
      <w:spacing w:after="0" w:line="240" w:lineRule="auto"/>
      <w:jc w:val="center"/>
    </w:pPr>
    <w:rPr>
      <w:rFonts w:ascii="Times New Roman" w:eastAsia="Times New Roman" w:hAnsi="Times New Roman" w:cs="Times New Roman"/>
      <w:sz w:val="20"/>
      <w:szCs w:val="20"/>
      <w:lang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4">
    <w:name w:val="No List4"/>
    <w:next w:val="NoList"/>
    <w:uiPriority w:val="99"/>
    <w:semiHidden/>
    <w:unhideWhenUsed/>
    <w:rsid w:val="00214ADE"/>
  </w:style>
  <w:style w:type="table" w:customStyle="1" w:styleId="TableGrid3">
    <w:name w:val="Table Grid3"/>
    <w:basedOn w:val="TableNormal"/>
    <w:next w:val="TableGrid"/>
    <w:uiPriority w:val="39"/>
    <w:rsid w:val="00214ADE"/>
    <w:pPr>
      <w:spacing w:after="0" w:line="240" w:lineRule="auto"/>
    </w:pPr>
    <w:rPr>
      <w:rFonts w:ascii="Calibri" w:eastAsia="Calibri" w:hAnsi="Calibri"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e1">
    <w:name w:val="Normale1"/>
    <w:basedOn w:val="Normal"/>
    <w:rsid w:val="00214ADE"/>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customStyle="1" w:styleId="normal1">
    <w:name w:val="normal1"/>
    <w:rsid w:val="00214ADE"/>
  </w:style>
  <w:style w:type="table" w:customStyle="1" w:styleId="Tabellagriglia1chiara-colore31">
    <w:name w:val="Tabella griglia 1 chiara - colore 31"/>
    <w:basedOn w:val="TableNormal"/>
    <w:uiPriority w:val="46"/>
    <w:rsid w:val="00214ADE"/>
    <w:pPr>
      <w:spacing w:after="0" w:line="240" w:lineRule="auto"/>
    </w:pPr>
    <w:rPr>
      <w:rFonts w:ascii="Calibri" w:eastAsia="Calibri" w:hAnsi="Calibri" w:cs="Arial"/>
      <w:lang w:val="it-IT"/>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ellagriglia2-colore11">
    <w:name w:val="Tabella griglia 2 - colore 11"/>
    <w:basedOn w:val="TableNormal"/>
    <w:uiPriority w:val="47"/>
    <w:rsid w:val="00214ADE"/>
    <w:pPr>
      <w:spacing w:after="0" w:line="240" w:lineRule="auto"/>
    </w:pPr>
    <w:rPr>
      <w:rFonts w:ascii="Calibri" w:eastAsia="Calibri" w:hAnsi="Calibri" w:cs="Arial"/>
      <w:lang w:val="it-IT"/>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TPReference">
    <w:name w:val="TTP Reference"/>
    <w:basedOn w:val="Normal"/>
    <w:uiPriority w:val="99"/>
    <w:rsid w:val="00214ADE"/>
    <w:pPr>
      <w:tabs>
        <w:tab w:val="left" w:pos="426"/>
      </w:tabs>
      <w:autoSpaceDE w:val="0"/>
      <w:autoSpaceDN w:val="0"/>
      <w:spacing w:after="120" w:line="288" w:lineRule="atLeast"/>
      <w:jc w:val="both"/>
    </w:pPr>
    <w:rPr>
      <w:rFonts w:ascii="Times New Roman" w:eastAsia="SimSun" w:hAnsi="Times New Roman" w:cs="Times New Roman"/>
      <w:sz w:val="24"/>
      <w:szCs w:val="24"/>
      <w:lang w:val="de-DE"/>
    </w:rPr>
  </w:style>
  <w:style w:type="table" w:styleId="MediumGrid3-Accent3">
    <w:name w:val="Medium Grid 3 Accent 3"/>
    <w:basedOn w:val="TableNormal"/>
    <w:uiPriority w:val="69"/>
    <w:rsid w:val="00214ADE"/>
    <w:pPr>
      <w:spacing w:after="0" w:line="240" w:lineRule="auto"/>
    </w:pPr>
    <w:rPr>
      <w:rFonts w:ascii="Verdana" w:eastAsia="Verdana" w:hAnsi="Verdana" w:cs="Times New Roman"/>
      <w:sz w:val="20"/>
      <w:szCs w:val="20"/>
      <w:lang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5E5E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6969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6969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6969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6969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ACAC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ACACA"/>
      </w:tcPr>
    </w:tblStylePr>
  </w:style>
  <w:style w:type="table" w:styleId="MediumGrid2-Accent6">
    <w:name w:val="Medium Grid 2 Accent 6"/>
    <w:basedOn w:val="TableNormal"/>
    <w:uiPriority w:val="68"/>
    <w:rsid w:val="00214ADE"/>
    <w:pPr>
      <w:spacing w:after="0" w:line="240" w:lineRule="auto"/>
    </w:pPr>
    <w:rPr>
      <w:rFonts w:ascii="Verdana" w:eastAsia="Times New Roman" w:hAnsi="Verdana" w:cs="Times New Roman"/>
      <w:color w:val="000000"/>
      <w:sz w:val="20"/>
      <w:szCs w:val="20"/>
      <w:lang w:eastAsia="en-GB"/>
    </w:rPr>
    <w:tblPr>
      <w:tblStyleRowBandSize w:val="1"/>
      <w:tblStyleColBandSize w:val="1"/>
      <w:tblBorders>
        <w:top w:val="single" w:sz="8" w:space="0" w:color="E1E1E1"/>
        <w:left w:val="single" w:sz="8" w:space="0" w:color="E1E1E1"/>
        <w:bottom w:val="single" w:sz="8" w:space="0" w:color="E1E1E1"/>
        <w:right w:val="single" w:sz="8" w:space="0" w:color="E1E1E1"/>
        <w:insideH w:val="single" w:sz="8" w:space="0" w:color="E1E1E1"/>
        <w:insideV w:val="single" w:sz="8" w:space="0" w:color="E1E1E1"/>
      </w:tblBorders>
    </w:tblPr>
    <w:tcPr>
      <w:shd w:val="clear" w:color="auto" w:fill="F7F7F7"/>
    </w:tcPr>
    <w:tblStylePr w:type="firstRow">
      <w:rPr>
        <w:b/>
        <w:bCs/>
        <w:color w:val="000000"/>
      </w:rPr>
      <w:tblPr/>
      <w:tcPr>
        <w:shd w:val="clear" w:color="auto" w:fill="FCFCF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9F9F9"/>
      </w:tcPr>
    </w:tblStylePr>
    <w:tblStylePr w:type="band1Vert">
      <w:tblPr/>
      <w:tcPr>
        <w:shd w:val="clear" w:color="auto" w:fill="F0F0F0"/>
      </w:tcPr>
    </w:tblStylePr>
    <w:tblStylePr w:type="band1Horz">
      <w:tblPr/>
      <w:tcPr>
        <w:tcBorders>
          <w:insideH w:val="single" w:sz="6" w:space="0" w:color="E1E1E1"/>
          <w:insideV w:val="single" w:sz="6" w:space="0" w:color="E1E1E1"/>
        </w:tcBorders>
        <w:shd w:val="clear" w:color="auto" w:fill="F0F0F0"/>
      </w:tcPr>
    </w:tblStylePr>
    <w:tblStylePr w:type="nwCell">
      <w:tblPr/>
      <w:tcPr>
        <w:shd w:val="clear" w:color="auto" w:fill="FFFFFF"/>
      </w:tcPr>
    </w:tblStylePr>
  </w:style>
  <w:style w:type="paragraph" w:customStyle="1" w:styleId="Bullets">
    <w:name w:val="Bullets"/>
    <w:basedOn w:val="Normal"/>
    <w:link w:val="BulletsChar"/>
    <w:qFormat/>
    <w:rsid w:val="00214ADE"/>
    <w:pPr>
      <w:numPr>
        <w:numId w:val="20"/>
      </w:numPr>
      <w:tabs>
        <w:tab w:val="clear" w:pos="720"/>
        <w:tab w:val="num" w:pos="360"/>
      </w:tabs>
      <w:spacing w:after="0" w:line="240" w:lineRule="auto"/>
      <w:ind w:left="357" w:hanging="357"/>
    </w:pPr>
    <w:rPr>
      <w:rFonts w:ascii="Times New Roman" w:eastAsia="Times New Roman" w:hAnsi="Times New Roman" w:cs="Arial"/>
      <w:sz w:val="24"/>
      <w:szCs w:val="24"/>
      <w:lang w:val="en-US"/>
    </w:rPr>
  </w:style>
  <w:style w:type="paragraph" w:customStyle="1" w:styleId="Body">
    <w:name w:val="Body"/>
    <w:basedOn w:val="Normal"/>
    <w:link w:val="BodyChar"/>
    <w:qFormat/>
    <w:rsid w:val="00214ADE"/>
    <w:pPr>
      <w:spacing w:after="0" w:line="240" w:lineRule="auto"/>
      <w:jc w:val="both"/>
    </w:pPr>
    <w:rPr>
      <w:rFonts w:ascii="Times New Roman" w:eastAsia="Times New Roman" w:hAnsi="Times New Roman" w:cs="Arial"/>
      <w:sz w:val="24"/>
      <w:szCs w:val="24"/>
      <w:lang w:val="en-US"/>
    </w:rPr>
  </w:style>
  <w:style w:type="paragraph" w:customStyle="1" w:styleId="Authors">
    <w:name w:val="Authors"/>
    <w:basedOn w:val="Body"/>
    <w:rsid w:val="00214ADE"/>
  </w:style>
  <w:style w:type="paragraph" w:customStyle="1" w:styleId="TableHead">
    <w:name w:val="Table Head"/>
    <w:aliases w:val="th"/>
    <w:basedOn w:val="Normal"/>
    <w:rsid w:val="00214ADE"/>
    <w:pPr>
      <w:keepNext/>
      <w:keepLines/>
      <w:spacing w:before="60" w:after="40" w:line="240" w:lineRule="auto"/>
      <w:jc w:val="center"/>
    </w:pPr>
    <w:rPr>
      <w:rFonts w:ascii="Times New Roman" w:eastAsia="Times New Roman" w:hAnsi="Times New Roman" w:cs="Times New Roman"/>
      <w:b/>
      <w:bCs/>
      <w:szCs w:val="20"/>
      <w:lang w:val="en-AU"/>
    </w:rPr>
  </w:style>
  <w:style w:type="paragraph" w:customStyle="1" w:styleId="TableBody">
    <w:name w:val="Table Body"/>
    <w:aliases w:val="tb"/>
    <w:basedOn w:val="Normal"/>
    <w:rsid w:val="00214ADE"/>
    <w:pPr>
      <w:spacing w:before="40" w:after="40" w:line="240" w:lineRule="auto"/>
      <w:jc w:val="center"/>
    </w:pPr>
    <w:rPr>
      <w:rFonts w:ascii="Times New Roman" w:eastAsia="Times New Roman" w:hAnsi="Times New Roman" w:cs="Times New Roman"/>
      <w:szCs w:val="20"/>
      <w:lang w:val="en-AU"/>
    </w:rPr>
  </w:style>
  <w:style w:type="paragraph" w:customStyle="1" w:styleId="CaptionTable">
    <w:name w:val="Caption Table"/>
    <w:basedOn w:val="Caption"/>
    <w:next w:val="Normal"/>
    <w:rsid w:val="00214ADE"/>
    <w:pPr>
      <w:keepNext/>
      <w:keepLines/>
      <w:pBdr>
        <w:bottom w:val="single" w:sz="2" w:space="1" w:color="auto"/>
      </w:pBdr>
      <w:tabs>
        <w:tab w:val="left" w:pos="1134"/>
      </w:tabs>
      <w:spacing w:before="120" w:after="120" w:line="280" w:lineRule="atLeast"/>
      <w:ind w:left="1134" w:hanging="1134"/>
      <w:jc w:val="left"/>
    </w:pPr>
    <w:rPr>
      <w:rFonts w:ascii="Arial" w:eastAsia="Times New Roman" w:hAnsi="Arial" w:cs="Arial"/>
      <w:b w:val="0"/>
      <w:bCs w:val="0"/>
      <w:color w:val="auto"/>
      <w:sz w:val="24"/>
      <w:szCs w:val="20"/>
      <w:lang w:val="en-AU"/>
    </w:rPr>
  </w:style>
  <w:style w:type="paragraph" w:customStyle="1" w:styleId="FigureTitle">
    <w:name w:val="Figure Title"/>
    <w:basedOn w:val="Body"/>
    <w:rsid w:val="00214ADE"/>
    <w:pPr>
      <w:numPr>
        <w:numId w:val="22"/>
      </w:numPr>
      <w:spacing w:before="120"/>
      <w:jc w:val="left"/>
    </w:pPr>
    <w:rPr>
      <w:b/>
    </w:rPr>
  </w:style>
  <w:style w:type="paragraph" w:customStyle="1" w:styleId="TableTitle">
    <w:name w:val="Table Title"/>
    <w:basedOn w:val="Normal"/>
    <w:rsid w:val="00214ADE"/>
    <w:pPr>
      <w:keepNext/>
      <w:numPr>
        <w:numId w:val="21"/>
      </w:numPr>
      <w:spacing w:after="120" w:line="240" w:lineRule="auto"/>
    </w:pPr>
    <w:rPr>
      <w:rFonts w:ascii="Times New Roman" w:eastAsia="Times New Roman" w:hAnsi="Times New Roman" w:cs="Times New Roman"/>
      <w:b/>
      <w:sz w:val="24"/>
      <w:szCs w:val="24"/>
      <w:lang w:val="en-US"/>
    </w:rPr>
  </w:style>
  <w:style w:type="paragraph" w:customStyle="1" w:styleId="Text">
    <w:name w:val="Text"/>
    <w:basedOn w:val="Normal"/>
    <w:qFormat/>
    <w:rsid w:val="00214ADE"/>
    <w:pPr>
      <w:spacing w:after="0" w:line="240" w:lineRule="auto"/>
      <w:jc w:val="center"/>
    </w:pPr>
    <w:rPr>
      <w:rFonts w:ascii="Times New Roman" w:eastAsia="Times New Roman" w:hAnsi="Times New Roman" w:cs="Times New Roman"/>
      <w:sz w:val="24"/>
      <w:szCs w:val="24"/>
      <w:lang w:val="en-US"/>
    </w:rPr>
  </w:style>
  <w:style w:type="paragraph" w:customStyle="1" w:styleId="TableText">
    <w:name w:val="Table Text"/>
    <w:basedOn w:val="Default"/>
    <w:qFormat/>
    <w:rsid w:val="00214ADE"/>
    <w:pPr>
      <w:widowControl/>
    </w:pPr>
    <w:rPr>
      <w:rFonts w:ascii="Arial" w:eastAsia="Times New Roman" w:hAnsi="Arial" w:cs="Arial"/>
      <w:b/>
      <w:bCs/>
      <w:sz w:val="20"/>
      <w:szCs w:val="20"/>
      <w:lang w:val="en-AU" w:eastAsia="en-AU"/>
    </w:rPr>
  </w:style>
  <w:style w:type="paragraph" w:customStyle="1" w:styleId="Normal10">
    <w:name w:val="Normal+10"/>
    <w:basedOn w:val="Default"/>
    <w:next w:val="Default"/>
    <w:uiPriority w:val="99"/>
    <w:rsid w:val="00214ADE"/>
    <w:pPr>
      <w:widowControl/>
    </w:pPr>
    <w:rPr>
      <w:rFonts w:ascii="Times New Roman" w:eastAsia="Times New Roman" w:hAnsi="Times New Roman" w:cs="Times New Roman"/>
      <w:color w:val="auto"/>
      <w:lang w:val="en-AU" w:eastAsia="en-AU"/>
    </w:rPr>
  </w:style>
  <w:style w:type="paragraph" w:customStyle="1" w:styleId="Bodt">
    <w:name w:val="Bodt"/>
    <w:basedOn w:val="Normal"/>
    <w:qFormat/>
    <w:rsid w:val="00214ADE"/>
    <w:pPr>
      <w:spacing w:after="0" w:line="240" w:lineRule="auto"/>
    </w:pPr>
    <w:rPr>
      <w:rFonts w:ascii="Times New Roman" w:eastAsia="Times New Roman" w:hAnsi="Times New Roman" w:cs="Times New Roman"/>
      <w:sz w:val="24"/>
      <w:szCs w:val="24"/>
      <w:lang w:val="en-US"/>
    </w:rPr>
  </w:style>
  <w:style w:type="paragraph" w:customStyle="1" w:styleId="Listaszerbekezds1">
    <w:name w:val="Listaszerű bekezdés1"/>
    <w:basedOn w:val="Normal"/>
    <w:uiPriority w:val="99"/>
    <w:rsid w:val="00214ADE"/>
    <w:pPr>
      <w:spacing w:after="200" w:line="276" w:lineRule="auto"/>
      <w:ind w:left="720"/>
      <w:contextualSpacing/>
    </w:pPr>
    <w:rPr>
      <w:rFonts w:ascii="Calibri" w:eastAsia="Times New Roman" w:hAnsi="Calibri" w:cs="Times New Roman"/>
      <w:lang w:val="hu-HU"/>
    </w:rPr>
  </w:style>
  <w:style w:type="paragraph" w:customStyle="1" w:styleId="Listaszerbekezds2">
    <w:name w:val="Listaszerű bekezdés2"/>
    <w:basedOn w:val="Normal"/>
    <w:uiPriority w:val="99"/>
    <w:rsid w:val="00214ADE"/>
    <w:pPr>
      <w:spacing w:after="200" w:line="276" w:lineRule="auto"/>
      <w:ind w:left="720"/>
      <w:contextualSpacing/>
    </w:pPr>
    <w:rPr>
      <w:rFonts w:ascii="Calibri" w:eastAsia="Times New Roman" w:hAnsi="Calibri" w:cs="Times New Roman"/>
      <w:lang w:val="hu-HU"/>
    </w:rPr>
  </w:style>
  <w:style w:type="paragraph" w:customStyle="1" w:styleId="Paragraph">
    <w:name w:val="Paragraph"/>
    <w:basedOn w:val="Normal"/>
    <w:qFormat/>
    <w:rsid w:val="00214ADE"/>
    <w:pPr>
      <w:spacing w:before="120" w:after="0" w:line="240" w:lineRule="auto"/>
      <w:jc w:val="both"/>
    </w:pPr>
    <w:rPr>
      <w:rFonts w:ascii="Times New Roman" w:eastAsia="Times New Roman" w:hAnsi="Times New Roman" w:cs="Times New Roman"/>
      <w:sz w:val="24"/>
      <w:szCs w:val="20"/>
      <w:lang w:eastAsia="de-DE"/>
    </w:rPr>
  </w:style>
  <w:style w:type="paragraph" w:customStyle="1" w:styleId="Table">
    <w:name w:val="Table"/>
    <w:basedOn w:val="Normal"/>
    <w:link w:val="TableChar"/>
    <w:qFormat/>
    <w:rsid w:val="00214ADE"/>
    <w:pPr>
      <w:spacing w:after="0" w:line="240" w:lineRule="auto"/>
    </w:pPr>
    <w:rPr>
      <w:rFonts w:ascii="Times New Roman" w:eastAsia="Times New Roman" w:hAnsi="Times New Roman" w:cs="Times New Roman"/>
      <w:szCs w:val="20"/>
      <w:lang w:eastAsia="de-DE"/>
    </w:rPr>
  </w:style>
  <w:style w:type="paragraph" w:customStyle="1" w:styleId="MeText">
    <w:name w:val="Me_Text"/>
    <w:basedOn w:val="Normal"/>
    <w:link w:val="MeTextChar"/>
    <w:qFormat/>
    <w:rsid w:val="00214ADE"/>
    <w:pPr>
      <w:spacing w:after="0"/>
      <w:ind w:firstLine="284"/>
      <w:jc w:val="both"/>
    </w:pPr>
    <w:rPr>
      <w:rFonts w:ascii="Calibri" w:eastAsia="Calibri" w:hAnsi="Calibri" w:cs="Times New Roman"/>
      <w:lang w:val="cs-CZ"/>
    </w:rPr>
  </w:style>
  <w:style w:type="character" w:customStyle="1" w:styleId="MeTextChar">
    <w:name w:val="Me_Text Char"/>
    <w:link w:val="MeText"/>
    <w:rsid w:val="00214ADE"/>
    <w:rPr>
      <w:rFonts w:ascii="Calibri" w:eastAsia="Calibri" w:hAnsi="Calibri" w:cs="Times New Roman"/>
      <w:lang w:val="cs-CZ"/>
    </w:rPr>
  </w:style>
  <w:style w:type="paragraph" w:customStyle="1" w:styleId="LiverText">
    <w:name w:val="Liver_Text"/>
    <w:basedOn w:val="MeText"/>
    <w:link w:val="LiverTextChar"/>
    <w:qFormat/>
    <w:rsid w:val="00214ADE"/>
    <w:pPr>
      <w:spacing w:line="240" w:lineRule="auto"/>
      <w:ind w:firstLine="0"/>
    </w:pPr>
    <w:rPr>
      <w:rFonts w:ascii="Times New Roman" w:hAnsi="Times New Roman"/>
      <w:sz w:val="24"/>
      <w:szCs w:val="24"/>
      <w:lang w:val="en-GB"/>
    </w:rPr>
  </w:style>
  <w:style w:type="paragraph" w:customStyle="1" w:styleId="LiverNadpis">
    <w:name w:val="Liver_Nadpis"/>
    <w:basedOn w:val="Heading2"/>
    <w:link w:val="LiverNadpisChar"/>
    <w:qFormat/>
    <w:rsid w:val="00214ADE"/>
    <w:pPr>
      <w:keepLines w:val="0"/>
      <w:numPr>
        <w:numId w:val="23"/>
      </w:numPr>
      <w:suppressAutoHyphens w:val="0"/>
      <w:overflowPunct/>
      <w:autoSpaceDE/>
      <w:autoSpaceDN/>
      <w:adjustRightInd/>
      <w:spacing w:before="0" w:after="0" w:line="240" w:lineRule="auto"/>
      <w:ind w:left="284" w:hanging="284"/>
      <w:jc w:val="both"/>
      <w:textAlignment w:val="auto"/>
    </w:pPr>
    <w:rPr>
      <w:b/>
      <w:bCs/>
      <w:i w:val="0"/>
      <w:iCs/>
      <w:sz w:val="24"/>
      <w:szCs w:val="28"/>
      <w:lang w:val="en-GB" w:eastAsia="cs-CZ"/>
    </w:rPr>
  </w:style>
  <w:style w:type="character" w:customStyle="1" w:styleId="LiverTextChar">
    <w:name w:val="Liver_Text Char"/>
    <w:link w:val="LiverText"/>
    <w:rsid w:val="00214ADE"/>
    <w:rPr>
      <w:rFonts w:ascii="Times New Roman" w:eastAsia="Calibri" w:hAnsi="Times New Roman" w:cs="Times New Roman"/>
      <w:sz w:val="24"/>
      <w:szCs w:val="24"/>
    </w:rPr>
  </w:style>
  <w:style w:type="paragraph" w:customStyle="1" w:styleId="LiverPopisky">
    <w:name w:val="Liver_Popisky"/>
    <w:basedOn w:val="LiverText"/>
    <w:link w:val="LiverPopiskyChar"/>
    <w:qFormat/>
    <w:rsid w:val="00214ADE"/>
    <w:rPr>
      <w:b/>
    </w:rPr>
  </w:style>
  <w:style w:type="character" w:customStyle="1" w:styleId="LiverNadpisChar">
    <w:name w:val="Liver_Nadpis Char"/>
    <w:link w:val="LiverNadpis"/>
    <w:rsid w:val="00214ADE"/>
    <w:rPr>
      <w:rFonts w:ascii="Times New Roman" w:eastAsia="Times New Roman" w:hAnsi="Times New Roman" w:cs="Times New Roman"/>
      <w:b/>
      <w:bCs/>
      <w:iCs/>
      <w:sz w:val="24"/>
      <w:szCs w:val="28"/>
      <w:lang w:eastAsia="cs-CZ"/>
    </w:rPr>
  </w:style>
  <w:style w:type="character" w:customStyle="1" w:styleId="LiverPopiskyChar">
    <w:name w:val="Liver_Popisky Char"/>
    <w:link w:val="LiverPopisky"/>
    <w:rsid w:val="00214ADE"/>
    <w:rPr>
      <w:rFonts w:ascii="Times New Roman" w:eastAsia="Calibri" w:hAnsi="Times New Roman" w:cs="Times New Roman"/>
      <w:b/>
      <w:sz w:val="24"/>
      <w:szCs w:val="24"/>
    </w:rPr>
  </w:style>
  <w:style w:type="character" w:styleId="BookTitle">
    <w:name w:val="Book Title"/>
    <w:uiPriority w:val="33"/>
    <w:qFormat/>
    <w:rsid w:val="00214ADE"/>
    <w:rPr>
      <w:b/>
      <w:bCs/>
      <w:smallCaps/>
      <w:spacing w:val="5"/>
    </w:rPr>
  </w:style>
  <w:style w:type="paragraph" w:customStyle="1" w:styleId="Title1">
    <w:name w:val="Title1"/>
    <w:basedOn w:val="Normal"/>
    <w:next w:val="Normal"/>
    <w:rsid w:val="00214ADE"/>
    <w:pPr>
      <w:keepNext/>
      <w:keepLines/>
      <w:pageBreakBefore/>
      <w:tabs>
        <w:tab w:val="left" w:pos="284"/>
      </w:tabs>
      <w:suppressAutoHyphens/>
      <w:overflowPunct w:val="0"/>
      <w:autoSpaceDE w:val="0"/>
      <w:autoSpaceDN w:val="0"/>
      <w:adjustRightInd w:val="0"/>
      <w:spacing w:after="0" w:line="360" w:lineRule="atLeast"/>
      <w:textAlignment w:val="baseline"/>
    </w:pPr>
    <w:rPr>
      <w:rFonts w:ascii="Times" w:eastAsia="Times New Roman" w:hAnsi="Times" w:cs="Times New Roman"/>
      <w:b/>
      <w:sz w:val="32"/>
      <w:szCs w:val="20"/>
      <w:lang w:val="en-US" w:eastAsia="de-DE"/>
    </w:rPr>
  </w:style>
  <w:style w:type="paragraph" w:customStyle="1" w:styleId="author0">
    <w:name w:val="author"/>
    <w:basedOn w:val="Normal"/>
    <w:next w:val="Normal"/>
    <w:rsid w:val="00214ADE"/>
    <w:pPr>
      <w:suppressAutoHyphens/>
      <w:overflowPunct w:val="0"/>
      <w:autoSpaceDE w:val="0"/>
      <w:autoSpaceDN w:val="0"/>
      <w:adjustRightInd w:val="0"/>
      <w:spacing w:before="480" w:after="220" w:line="240" w:lineRule="atLeast"/>
      <w:textAlignment w:val="baseline"/>
    </w:pPr>
    <w:rPr>
      <w:rFonts w:ascii="Times" w:eastAsia="Times New Roman" w:hAnsi="Times" w:cs="Times New Roman"/>
      <w:b/>
      <w:sz w:val="20"/>
      <w:szCs w:val="20"/>
      <w:lang w:val="en-US" w:eastAsia="de-DE"/>
    </w:rPr>
  </w:style>
  <w:style w:type="paragraph" w:customStyle="1" w:styleId="abstract0">
    <w:name w:val="abstract"/>
    <w:basedOn w:val="Normal"/>
    <w:next w:val="Normal"/>
    <w:rsid w:val="00214ADE"/>
    <w:pPr>
      <w:overflowPunct w:val="0"/>
      <w:autoSpaceDE w:val="0"/>
      <w:autoSpaceDN w:val="0"/>
      <w:adjustRightInd w:val="0"/>
      <w:spacing w:before="480" w:after="480" w:line="240" w:lineRule="atLeast"/>
      <w:jc w:val="both"/>
      <w:textAlignment w:val="baseline"/>
    </w:pPr>
    <w:rPr>
      <w:rFonts w:ascii="Times" w:eastAsia="Times New Roman" w:hAnsi="Times" w:cs="Times New Roman"/>
      <w:sz w:val="20"/>
      <w:szCs w:val="20"/>
      <w:lang w:val="en-US" w:eastAsia="de-DE"/>
    </w:rPr>
  </w:style>
  <w:style w:type="paragraph" w:customStyle="1" w:styleId="table0">
    <w:name w:val="table"/>
    <w:basedOn w:val="Normal"/>
    <w:rsid w:val="00214ADE"/>
    <w:pPr>
      <w:overflowPunct w:val="0"/>
      <w:autoSpaceDE w:val="0"/>
      <w:autoSpaceDN w:val="0"/>
      <w:adjustRightInd w:val="0"/>
      <w:spacing w:before="60" w:after="0" w:line="200" w:lineRule="atLeast"/>
      <w:textAlignment w:val="baseline"/>
    </w:pPr>
    <w:rPr>
      <w:rFonts w:ascii="Times" w:eastAsia="Times New Roman" w:hAnsi="Times" w:cs="Times New Roman"/>
      <w:sz w:val="17"/>
      <w:szCs w:val="18"/>
      <w:lang w:val="en-US" w:eastAsia="de-DE"/>
    </w:rPr>
  </w:style>
  <w:style w:type="paragraph" w:customStyle="1" w:styleId="URSTableHeaderText">
    <w:name w:val="URS Table Header Text"/>
    <w:basedOn w:val="Normal"/>
    <w:rsid w:val="00214ADE"/>
    <w:pPr>
      <w:spacing w:before="100" w:after="100" w:line="240" w:lineRule="auto"/>
    </w:pPr>
    <w:rPr>
      <w:rFonts w:ascii="Arial" w:eastAsia="Times New Roman" w:hAnsi="Arial" w:cs="Times New Roman"/>
      <w:color w:val="FFFFFF"/>
      <w:sz w:val="18"/>
      <w:szCs w:val="24"/>
    </w:rPr>
  </w:style>
  <w:style w:type="table" w:customStyle="1" w:styleId="URSApproval">
    <w:name w:val="URS Approval"/>
    <w:basedOn w:val="TableNormal"/>
    <w:rsid w:val="00214ADE"/>
    <w:pPr>
      <w:spacing w:before="100" w:after="100" w:line="240" w:lineRule="auto"/>
    </w:pPr>
    <w:rPr>
      <w:rFonts w:ascii="Arial" w:eastAsia="Times New Roman" w:hAnsi="Arial" w:cs="Times New Roman"/>
      <w:sz w:val="18"/>
      <w:szCs w:val="20"/>
      <w:lang w:eastAsia="en-GB"/>
    </w:r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1E7F5"/>
      <w:vAlign w:val="center"/>
    </w:tcPr>
    <w:tblStylePr w:type="firstRow">
      <w:rPr>
        <w:rFonts w:ascii="Arial" w:hAnsi="Arial"/>
        <w:color w:val="FFFFFF"/>
        <w:sz w:val="18"/>
      </w:rPr>
      <w:tblPr/>
      <w:trPr>
        <w:cantSplit/>
        <w:tblHeader/>
      </w:trPr>
      <w:tcPr>
        <w:shd w:val="clear" w:color="auto" w:fill="0C479D"/>
      </w:tcPr>
    </w:tblStylePr>
    <w:tblStylePr w:type="band1Horz">
      <w:tblPr/>
      <w:trPr>
        <w:cantSplit/>
      </w:trPr>
    </w:tblStylePr>
    <w:tblStylePr w:type="band2Horz">
      <w:rPr>
        <w:rFonts w:ascii="Arial" w:hAnsi="Arial"/>
        <w:color w:val="auto"/>
        <w:sz w:val="18"/>
      </w:rPr>
      <w:tblPr/>
      <w:trPr>
        <w:cantSplit/>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7D4ED"/>
      </w:tcPr>
    </w:tblStylePr>
  </w:style>
  <w:style w:type="character" w:customStyle="1" w:styleId="URSTableText9ptsChar">
    <w:name w:val="URS TableText 9pts Char"/>
    <w:link w:val="URSTableText9pts"/>
    <w:locked/>
    <w:rsid w:val="00214ADE"/>
    <w:rPr>
      <w:rFonts w:ascii="Arial" w:hAnsi="Arial" w:cs="Arial"/>
      <w:sz w:val="18"/>
      <w:szCs w:val="18"/>
    </w:rPr>
  </w:style>
  <w:style w:type="paragraph" w:customStyle="1" w:styleId="URSTableText9pts">
    <w:name w:val="URS TableText 9pts"/>
    <w:basedOn w:val="Normal"/>
    <w:link w:val="URSTableText9ptsChar"/>
    <w:rsid w:val="00214ADE"/>
    <w:pPr>
      <w:spacing w:after="0" w:line="240" w:lineRule="auto"/>
    </w:pPr>
    <w:rPr>
      <w:rFonts w:ascii="Arial" w:hAnsi="Arial" w:cs="Arial"/>
      <w:sz w:val="18"/>
      <w:szCs w:val="18"/>
    </w:rPr>
  </w:style>
  <w:style w:type="table" w:styleId="LightList">
    <w:name w:val="Light List"/>
    <w:basedOn w:val="TableNormal"/>
    <w:uiPriority w:val="61"/>
    <w:rsid w:val="00214ADE"/>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URSText">
    <w:name w:val="URS Text"/>
    <w:basedOn w:val="Normal"/>
    <w:link w:val="URSTextChar"/>
    <w:rsid w:val="00214ADE"/>
    <w:pPr>
      <w:spacing w:after="200" w:line="240" w:lineRule="auto"/>
      <w:ind w:left="1276"/>
    </w:pPr>
    <w:rPr>
      <w:rFonts w:ascii="Arial" w:eastAsia="Times New Roman" w:hAnsi="Arial" w:cs="Times New Roman"/>
      <w:sz w:val="20"/>
      <w:szCs w:val="24"/>
    </w:rPr>
  </w:style>
  <w:style w:type="character" w:customStyle="1" w:styleId="URSTextChar">
    <w:name w:val="URS Text Char"/>
    <w:link w:val="URSText"/>
    <w:locked/>
    <w:rsid w:val="00214ADE"/>
    <w:rPr>
      <w:rFonts w:ascii="Arial" w:eastAsia="Times New Roman" w:hAnsi="Arial" w:cs="Times New Roman"/>
      <w:sz w:val="20"/>
      <w:szCs w:val="24"/>
    </w:rPr>
  </w:style>
  <w:style w:type="character" w:customStyle="1" w:styleId="URSTableTextHeaderChar">
    <w:name w:val="URS TableText Header Char"/>
    <w:link w:val="URSTableTextHeader"/>
    <w:locked/>
    <w:rsid w:val="00214ADE"/>
    <w:rPr>
      <w:rFonts w:ascii="Arial" w:hAnsi="Arial" w:cs="Arial"/>
      <w:b/>
      <w:sz w:val="18"/>
      <w:szCs w:val="18"/>
    </w:rPr>
  </w:style>
  <w:style w:type="paragraph" w:customStyle="1" w:styleId="URSTableTextHeader">
    <w:name w:val="URS TableText Header"/>
    <w:basedOn w:val="Normal"/>
    <w:link w:val="URSTableTextHeaderChar"/>
    <w:rsid w:val="00214ADE"/>
    <w:pPr>
      <w:spacing w:after="0" w:line="240" w:lineRule="auto"/>
    </w:pPr>
    <w:rPr>
      <w:rFonts w:ascii="Arial" w:hAnsi="Arial" w:cs="Arial"/>
      <w:b/>
      <w:sz w:val="18"/>
      <w:szCs w:val="18"/>
    </w:rPr>
  </w:style>
  <w:style w:type="table" w:customStyle="1" w:styleId="URSTable">
    <w:name w:val="URS Table"/>
    <w:basedOn w:val="TableNormal"/>
    <w:rsid w:val="00214ADE"/>
    <w:pPr>
      <w:spacing w:before="100" w:after="100" w:line="240" w:lineRule="auto"/>
    </w:pPr>
    <w:rPr>
      <w:rFonts w:ascii="Arial" w:eastAsia="Times New Roman" w:hAnsi="Arial" w:cs="Times New Roman"/>
      <w:sz w:val="18"/>
      <w:szCs w:val="20"/>
      <w:lang w:eastAsia="en-GB"/>
    </w:rPr>
    <w:tblPr>
      <w:tblStyleRowBandSize w:val="1"/>
      <w:tblInd w:w="125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1E7F5"/>
      <w:vAlign w:val="center"/>
    </w:tcPr>
    <w:tblStylePr w:type="firstRow">
      <w:rPr>
        <w:rFonts w:ascii="Arial" w:hAnsi="Arial"/>
        <w:color w:val="FFFFFF"/>
        <w:sz w:val="18"/>
      </w:rPr>
      <w:tblPr/>
      <w:trPr>
        <w:cantSplit/>
        <w:tblHeader/>
      </w:trPr>
      <w:tcPr>
        <w:shd w:val="clear" w:color="auto" w:fill="0C479D"/>
      </w:tcPr>
    </w:tblStylePr>
    <w:tblStylePr w:type="band1Horz">
      <w:tblPr/>
      <w:trPr>
        <w:cantSplit/>
      </w:trPr>
    </w:tblStylePr>
    <w:tblStylePr w:type="band2Horz">
      <w:rPr>
        <w:rFonts w:ascii="Arial" w:hAnsi="Arial"/>
        <w:color w:val="auto"/>
        <w:sz w:val="18"/>
      </w:rPr>
      <w:tblPr/>
      <w:trPr>
        <w:cantSplit/>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7D4ED"/>
      </w:tcPr>
    </w:tblStylePr>
  </w:style>
  <w:style w:type="paragraph" w:customStyle="1" w:styleId="URSTableText">
    <w:name w:val="URS Table Text"/>
    <w:basedOn w:val="Normal"/>
    <w:rsid w:val="00214ADE"/>
    <w:pPr>
      <w:spacing w:before="100" w:after="100" w:line="240" w:lineRule="auto"/>
    </w:pPr>
    <w:rPr>
      <w:rFonts w:ascii="Arial" w:eastAsia="Times New Roman" w:hAnsi="Arial" w:cs="Times New Roman"/>
      <w:sz w:val="18"/>
      <w:szCs w:val="24"/>
    </w:rPr>
  </w:style>
  <w:style w:type="numbering" w:customStyle="1" w:styleId="NoList5">
    <w:name w:val="No List5"/>
    <w:next w:val="NoList"/>
    <w:uiPriority w:val="99"/>
    <w:semiHidden/>
    <w:unhideWhenUsed/>
    <w:rsid w:val="00214ADE"/>
  </w:style>
  <w:style w:type="character" w:customStyle="1" w:styleId="BodyTextChar1">
    <w:name w:val="Body Text Char1"/>
    <w:aliases w:val="Body Text Char Char Char Char Char,Body Text Char Char Char Char1,Body Text Char Char1,Body Text Char Char Char Char Char Char Char1,Body Text Char Char Char Char Char Char Char Char,Body Text Char Char Char1"/>
    <w:rsid w:val="00214ADE"/>
    <w:rPr>
      <w:rFonts w:ascii="Arial" w:eastAsia="Times New Roman" w:hAnsi="Arial" w:cs="Arial"/>
      <w:b/>
      <w:bCs/>
      <w:caps/>
      <w:sz w:val="28"/>
      <w:szCs w:val="24"/>
      <w:lang w:val="en-US"/>
    </w:rPr>
  </w:style>
  <w:style w:type="paragraph" w:customStyle="1" w:styleId="StandardParagraph">
    <w:name w:val="Standard Paragraph"/>
    <w:basedOn w:val="z-TopofForm"/>
    <w:rsid w:val="00214ADE"/>
    <w:pPr>
      <w:pBdr>
        <w:bottom w:val="none" w:sz="0" w:space="0" w:color="auto"/>
      </w:pBdr>
      <w:spacing w:line="480" w:lineRule="auto"/>
      <w:ind w:firstLine="720"/>
      <w:jc w:val="both"/>
    </w:pPr>
    <w:rPr>
      <w:rFonts w:ascii="Times New Roman" w:hAnsi="Times New Roman" w:cs="Times New Roman"/>
      <w:noProof/>
      <w:vanish w:val="0"/>
      <w:sz w:val="24"/>
      <w:szCs w:val="20"/>
      <w:lang w:val="en-GB" w:eastAsia="en-US"/>
    </w:rPr>
  </w:style>
  <w:style w:type="paragraph" w:styleId="z-TopofForm">
    <w:name w:val="HTML Top of Form"/>
    <w:basedOn w:val="Normal"/>
    <w:next w:val="Normal"/>
    <w:link w:val="z-TopofFormChar"/>
    <w:hidden/>
    <w:uiPriority w:val="99"/>
    <w:unhideWhenUsed/>
    <w:rsid w:val="00214ADE"/>
    <w:pPr>
      <w:pBdr>
        <w:bottom w:val="single" w:sz="6" w:space="1" w:color="auto"/>
      </w:pBdr>
      <w:spacing w:after="0" w:line="240" w:lineRule="auto"/>
      <w:jc w:val="center"/>
    </w:pPr>
    <w:rPr>
      <w:rFonts w:ascii="Arial" w:eastAsia="Times New Roman" w:hAnsi="Arial" w:cs="Arial"/>
      <w:vanish/>
      <w:sz w:val="16"/>
      <w:szCs w:val="16"/>
      <w:lang w:val="de-DE" w:eastAsia="de-DE"/>
    </w:rPr>
  </w:style>
  <w:style w:type="character" w:customStyle="1" w:styleId="z-TopofFormChar">
    <w:name w:val="z-Top of Form Char"/>
    <w:basedOn w:val="DefaultParagraphFont"/>
    <w:link w:val="z-TopofForm"/>
    <w:uiPriority w:val="99"/>
    <w:rsid w:val="00214ADE"/>
    <w:rPr>
      <w:rFonts w:ascii="Arial" w:eastAsia="Times New Roman" w:hAnsi="Arial" w:cs="Arial"/>
      <w:vanish/>
      <w:sz w:val="16"/>
      <w:szCs w:val="16"/>
      <w:lang w:val="de-DE" w:eastAsia="de-DE"/>
    </w:rPr>
  </w:style>
  <w:style w:type="paragraph" w:customStyle="1" w:styleId="Authornames">
    <w:name w:val="Author names"/>
    <w:basedOn w:val="Normal"/>
    <w:next w:val="Normal"/>
    <w:qFormat/>
    <w:rsid w:val="00214ADE"/>
    <w:pPr>
      <w:spacing w:after="0" w:line="240" w:lineRule="auto"/>
    </w:pPr>
    <w:rPr>
      <w:rFonts w:ascii="Times New Roman" w:eastAsia="Times New Roman" w:hAnsi="Times New Roman" w:cs="Times New Roman"/>
      <w:sz w:val="24"/>
      <w:szCs w:val="24"/>
      <w:lang w:eastAsia="en-GB"/>
    </w:rPr>
  </w:style>
  <w:style w:type="character" w:styleId="PlaceholderText">
    <w:name w:val="Placeholder Text"/>
    <w:uiPriority w:val="99"/>
    <w:semiHidden/>
    <w:rsid w:val="00214ADE"/>
    <w:rPr>
      <w:color w:val="808080"/>
    </w:rPr>
  </w:style>
  <w:style w:type="paragraph" w:customStyle="1" w:styleId="Receiveddates">
    <w:name w:val="Received dates"/>
    <w:basedOn w:val="Affiliation"/>
    <w:next w:val="Normal"/>
    <w:qFormat/>
    <w:rsid w:val="00214ADE"/>
    <w:pPr>
      <w:tabs>
        <w:tab w:val="clear" w:pos="4706"/>
      </w:tabs>
      <w:suppressAutoHyphens w:val="0"/>
      <w:overflowPunct/>
      <w:autoSpaceDE/>
      <w:autoSpaceDN/>
      <w:adjustRightInd/>
      <w:spacing w:before="240" w:after="0" w:line="360" w:lineRule="auto"/>
      <w:jc w:val="left"/>
      <w:textAlignment w:val="auto"/>
    </w:pPr>
    <w:rPr>
      <w:sz w:val="24"/>
      <w:lang w:val="en-GB" w:eastAsia="en-GB"/>
    </w:rPr>
  </w:style>
  <w:style w:type="paragraph" w:customStyle="1" w:styleId="Correspondencedetails">
    <w:name w:val="Correspondence details"/>
    <w:basedOn w:val="Normal"/>
    <w:qFormat/>
    <w:rsid w:val="00214ADE"/>
    <w:pPr>
      <w:spacing w:after="0" w:line="240" w:lineRule="auto"/>
    </w:pPr>
    <w:rPr>
      <w:rFonts w:ascii="Times New Roman" w:eastAsia="Times New Roman" w:hAnsi="Times New Roman" w:cs="Times New Roman"/>
      <w:sz w:val="24"/>
      <w:szCs w:val="24"/>
      <w:lang w:eastAsia="en-GB"/>
    </w:rPr>
  </w:style>
  <w:style w:type="paragraph" w:customStyle="1" w:styleId="Displayedquotation">
    <w:name w:val="Displayed quotation"/>
    <w:basedOn w:val="Normal"/>
    <w:qFormat/>
    <w:rsid w:val="00214ADE"/>
    <w:pPr>
      <w:tabs>
        <w:tab w:val="left" w:pos="1077"/>
        <w:tab w:val="left" w:pos="1440"/>
        <w:tab w:val="left" w:pos="1797"/>
        <w:tab w:val="left" w:pos="2155"/>
        <w:tab w:val="left" w:pos="2512"/>
      </w:tabs>
      <w:spacing w:before="240" w:after="360" w:line="360" w:lineRule="auto"/>
      <w:ind w:left="709" w:right="425"/>
      <w:contextualSpacing/>
    </w:pPr>
    <w:rPr>
      <w:rFonts w:ascii="Times New Roman" w:eastAsia="Times New Roman" w:hAnsi="Times New Roman" w:cs="Times New Roman"/>
      <w:szCs w:val="24"/>
      <w:lang w:eastAsia="en-GB"/>
    </w:rPr>
  </w:style>
  <w:style w:type="paragraph" w:customStyle="1" w:styleId="Numberedlist">
    <w:name w:val="Numbered list"/>
    <w:basedOn w:val="Paragraph"/>
    <w:next w:val="Paragraph"/>
    <w:qFormat/>
    <w:rsid w:val="00214ADE"/>
    <w:pPr>
      <w:numPr>
        <w:numId w:val="26"/>
      </w:numPr>
      <w:spacing w:after="240"/>
      <w:contextualSpacing/>
    </w:pPr>
    <w:rPr>
      <w:szCs w:val="24"/>
      <w:lang w:eastAsia="en-GB"/>
    </w:rPr>
  </w:style>
  <w:style w:type="paragraph" w:customStyle="1" w:styleId="Displayedequation">
    <w:name w:val="Displayed equation"/>
    <w:basedOn w:val="Normal"/>
    <w:next w:val="Paragraph"/>
    <w:qFormat/>
    <w:rsid w:val="00214ADE"/>
    <w:pPr>
      <w:tabs>
        <w:tab w:val="center" w:pos="4253"/>
        <w:tab w:val="right" w:pos="8222"/>
      </w:tabs>
      <w:spacing w:before="240" w:after="240" w:line="480" w:lineRule="auto"/>
      <w:jc w:val="center"/>
    </w:pPr>
    <w:rPr>
      <w:rFonts w:ascii="Times New Roman" w:eastAsia="Times New Roman" w:hAnsi="Times New Roman" w:cs="Times New Roman"/>
      <w:sz w:val="24"/>
      <w:szCs w:val="24"/>
      <w:lang w:eastAsia="en-GB"/>
    </w:rPr>
  </w:style>
  <w:style w:type="paragraph" w:customStyle="1" w:styleId="Acknowledgements">
    <w:name w:val="Acknowledgements"/>
    <w:basedOn w:val="Normal"/>
    <w:next w:val="Normal"/>
    <w:qFormat/>
    <w:rsid w:val="00214ADE"/>
    <w:pPr>
      <w:spacing w:before="120" w:after="0" w:line="360" w:lineRule="auto"/>
    </w:pPr>
    <w:rPr>
      <w:rFonts w:ascii="Times New Roman" w:eastAsia="Times New Roman" w:hAnsi="Times New Roman" w:cs="Times New Roman"/>
      <w:szCs w:val="24"/>
      <w:lang w:eastAsia="en-GB"/>
    </w:rPr>
  </w:style>
  <w:style w:type="paragraph" w:customStyle="1" w:styleId="Tabletitle0">
    <w:name w:val="Table title"/>
    <w:basedOn w:val="Normal"/>
    <w:next w:val="Normal"/>
    <w:qFormat/>
    <w:rsid w:val="00214ADE"/>
    <w:pPr>
      <w:spacing w:before="240" w:after="0" w:line="360" w:lineRule="auto"/>
    </w:pPr>
    <w:rPr>
      <w:rFonts w:ascii="Times New Roman" w:eastAsia="Times New Roman" w:hAnsi="Times New Roman" w:cs="Times New Roman"/>
      <w:sz w:val="24"/>
      <w:szCs w:val="24"/>
      <w:lang w:eastAsia="en-GB"/>
    </w:rPr>
  </w:style>
  <w:style w:type="paragraph" w:customStyle="1" w:styleId="Figurecaption">
    <w:name w:val="Figure caption"/>
    <w:basedOn w:val="Normal"/>
    <w:next w:val="Normal"/>
    <w:qFormat/>
    <w:rsid w:val="00214ADE"/>
    <w:pPr>
      <w:spacing w:before="240" w:after="0" w:line="360" w:lineRule="auto"/>
    </w:pPr>
    <w:rPr>
      <w:rFonts w:ascii="Times New Roman" w:eastAsia="Times New Roman" w:hAnsi="Times New Roman" w:cs="Times New Roman"/>
      <w:sz w:val="24"/>
      <w:szCs w:val="24"/>
      <w:lang w:eastAsia="en-GB"/>
    </w:rPr>
  </w:style>
  <w:style w:type="paragraph" w:customStyle="1" w:styleId="Footnotes">
    <w:name w:val="Footnotes"/>
    <w:basedOn w:val="Normal"/>
    <w:qFormat/>
    <w:rsid w:val="00214ADE"/>
    <w:pPr>
      <w:spacing w:before="120" w:after="0" w:line="360" w:lineRule="auto"/>
      <w:ind w:left="482" w:hanging="482"/>
      <w:contextualSpacing/>
    </w:pPr>
    <w:rPr>
      <w:rFonts w:ascii="Times New Roman" w:eastAsia="Times New Roman" w:hAnsi="Times New Roman" w:cs="Times New Roman"/>
      <w:szCs w:val="24"/>
      <w:lang w:eastAsia="en-GB"/>
    </w:rPr>
  </w:style>
  <w:style w:type="paragraph" w:customStyle="1" w:styleId="Notesoncontributors">
    <w:name w:val="Notes on contributors"/>
    <w:basedOn w:val="Normal"/>
    <w:qFormat/>
    <w:rsid w:val="00214ADE"/>
    <w:pPr>
      <w:spacing w:before="240" w:after="0" w:line="360" w:lineRule="auto"/>
    </w:pPr>
    <w:rPr>
      <w:rFonts w:ascii="Times New Roman" w:eastAsia="Times New Roman" w:hAnsi="Times New Roman" w:cs="Times New Roman"/>
      <w:szCs w:val="24"/>
      <w:lang w:eastAsia="en-GB"/>
    </w:rPr>
  </w:style>
  <w:style w:type="paragraph" w:customStyle="1" w:styleId="Normalparagraphstyle">
    <w:name w:val="Normal paragraph style"/>
    <w:basedOn w:val="Normal"/>
    <w:next w:val="Normal"/>
    <w:rsid w:val="00214ADE"/>
    <w:pPr>
      <w:spacing w:after="0" w:line="480" w:lineRule="auto"/>
    </w:pPr>
    <w:rPr>
      <w:rFonts w:ascii="Times New Roman" w:eastAsia="Times New Roman" w:hAnsi="Times New Roman" w:cs="Times New Roman"/>
      <w:sz w:val="24"/>
      <w:szCs w:val="24"/>
      <w:lang w:eastAsia="en-GB"/>
    </w:rPr>
  </w:style>
  <w:style w:type="paragraph" w:customStyle="1" w:styleId="Newparagraph">
    <w:name w:val="New paragraph"/>
    <w:basedOn w:val="Normal"/>
    <w:qFormat/>
    <w:rsid w:val="00214ADE"/>
    <w:pPr>
      <w:spacing w:after="0" w:line="480" w:lineRule="auto"/>
      <w:ind w:firstLine="720"/>
    </w:pPr>
    <w:rPr>
      <w:rFonts w:ascii="Times New Roman" w:eastAsia="Times New Roman" w:hAnsi="Times New Roman" w:cs="Times New Roman"/>
      <w:sz w:val="24"/>
      <w:szCs w:val="24"/>
      <w:lang w:eastAsia="en-GB"/>
    </w:rPr>
  </w:style>
  <w:style w:type="paragraph" w:customStyle="1" w:styleId="Subjectcodes">
    <w:name w:val="Subject codes"/>
    <w:basedOn w:val="Keywords"/>
    <w:next w:val="Paragraph"/>
    <w:qFormat/>
    <w:rsid w:val="00214ADE"/>
    <w:pPr>
      <w:spacing w:before="240" w:after="240" w:line="360" w:lineRule="auto"/>
      <w:ind w:left="720" w:right="567"/>
    </w:pPr>
    <w:rPr>
      <w:sz w:val="22"/>
    </w:rPr>
  </w:style>
  <w:style w:type="paragraph" w:customStyle="1" w:styleId="Bulletedlist">
    <w:name w:val="Bulleted list"/>
    <w:basedOn w:val="Paragraph"/>
    <w:next w:val="Paragraph"/>
    <w:qFormat/>
    <w:rsid w:val="00214ADE"/>
    <w:pPr>
      <w:numPr>
        <w:numId w:val="27"/>
      </w:numPr>
      <w:spacing w:after="240"/>
      <w:contextualSpacing/>
    </w:pPr>
    <w:rPr>
      <w:szCs w:val="24"/>
      <w:lang w:eastAsia="en-GB"/>
    </w:rPr>
  </w:style>
  <w:style w:type="character" w:styleId="EndnoteReference">
    <w:name w:val="endnote reference"/>
    <w:uiPriority w:val="99"/>
    <w:rsid w:val="00214ADE"/>
    <w:rPr>
      <w:vertAlign w:val="superscript"/>
    </w:rPr>
  </w:style>
  <w:style w:type="paragraph" w:customStyle="1" w:styleId="Heading4Paragraph">
    <w:name w:val="Heading 4 + Paragraph"/>
    <w:basedOn w:val="Paragraph"/>
    <w:next w:val="Newparagraph"/>
    <w:qFormat/>
    <w:rsid w:val="00214ADE"/>
    <w:pPr>
      <w:spacing w:before="360" w:after="120"/>
    </w:pPr>
    <w:rPr>
      <w:szCs w:val="24"/>
      <w:lang w:eastAsia="en-GB"/>
    </w:rPr>
  </w:style>
  <w:style w:type="paragraph" w:customStyle="1" w:styleId="CaptionEquation">
    <w:name w:val="Caption Equation"/>
    <w:basedOn w:val="Caption"/>
    <w:next w:val="Normal"/>
    <w:link w:val="CaptionEquationChar"/>
    <w:autoRedefine/>
    <w:qFormat/>
    <w:rsid w:val="00214ADE"/>
    <w:pPr>
      <w:spacing w:before="120" w:after="120"/>
      <w:jc w:val="right"/>
    </w:pPr>
    <w:rPr>
      <w:rFonts w:eastAsia="Times New Roman"/>
      <w:b w:val="0"/>
      <w:color w:val="auto"/>
      <w:sz w:val="24"/>
      <w:szCs w:val="20"/>
    </w:rPr>
  </w:style>
  <w:style w:type="character" w:customStyle="1" w:styleId="CaptionEquationChar">
    <w:name w:val="Caption Equation Char"/>
    <w:link w:val="CaptionEquation"/>
    <w:rsid w:val="00214ADE"/>
    <w:rPr>
      <w:rFonts w:ascii="Times New Roman" w:eastAsia="Times New Roman" w:hAnsi="Times New Roman" w:cs="Times New Roman"/>
      <w:bCs/>
      <w:sz w:val="24"/>
      <w:szCs w:val="20"/>
    </w:rPr>
  </w:style>
  <w:style w:type="table" w:customStyle="1" w:styleId="LightList-Accent11">
    <w:name w:val="Light List - Accent 11"/>
    <w:basedOn w:val="TableNormal"/>
    <w:rsid w:val="00214ADE"/>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
    <w:name w:val="Light List1"/>
    <w:basedOn w:val="TableNormal"/>
    <w:rsid w:val="00214ADE"/>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Reference">
    <w:name w:val="Reference"/>
    <w:basedOn w:val="Normal"/>
    <w:rsid w:val="00214ADE"/>
    <w:pPr>
      <w:spacing w:after="120" w:line="240" w:lineRule="auto"/>
    </w:pPr>
    <w:rPr>
      <w:rFonts w:ascii="Times New Roman" w:eastAsia="Times New Roman" w:hAnsi="Times New Roman" w:cs="Times New Roman"/>
      <w:sz w:val="24"/>
      <w:szCs w:val="20"/>
    </w:rPr>
  </w:style>
  <w:style w:type="paragraph" w:customStyle="1" w:styleId="ReportLevel1">
    <w:name w:val="Report Level 1"/>
    <w:next w:val="ReportText"/>
    <w:autoRedefine/>
    <w:qFormat/>
    <w:rsid w:val="00214ADE"/>
    <w:pPr>
      <w:keepNext/>
      <w:tabs>
        <w:tab w:val="num" w:pos="1253"/>
      </w:tabs>
      <w:spacing w:before="360" w:after="240" w:line="360" w:lineRule="exact"/>
      <w:ind w:left="1247" w:hanging="1247"/>
      <w:outlineLvl w:val="0"/>
    </w:pPr>
    <w:rPr>
      <w:rFonts w:ascii="Arial Black" w:eastAsia="Times New Roman" w:hAnsi="Arial Black" w:cs="Times New Roman"/>
      <w:sz w:val="36"/>
      <w:szCs w:val="20"/>
    </w:rPr>
  </w:style>
  <w:style w:type="paragraph" w:customStyle="1" w:styleId="ReportLevel2">
    <w:name w:val="Report Level 2"/>
    <w:basedOn w:val="ReportLevel1"/>
    <w:next w:val="ReportText"/>
    <w:autoRedefine/>
    <w:qFormat/>
    <w:rsid w:val="00214ADE"/>
    <w:pPr>
      <w:pBdr>
        <w:bottom w:val="single" w:sz="18" w:space="2" w:color="auto"/>
      </w:pBdr>
      <w:tabs>
        <w:tab w:val="clear" w:pos="1253"/>
        <w:tab w:val="num" w:pos="2104"/>
      </w:tabs>
      <w:spacing w:line="320" w:lineRule="exact"/>
      <w:outlineLvl w:val="1"/>
    </w:pPr>
    <w:rPr>
      <w:sz w:val="32"/>
    </w:rPr>
  </w:style>
  <w:style w:type="paragraph" w:customStyle="1" w:styleId="ReportLevel3">
    <w:name w:val="Report Level 3"/>
    <w:basedOn w:val="ReportLevel2"/>
    <w:next w:val="ReportText"/>
    <w:autoRedefine/>
    <w:qFormat/>
    <w:rsid w:val="00214ADE"/>
    <w:pPr>
      <w:pBdr>
        <w:bottom w:val="none" w:sz="0" w:space="0" w:color="auto"/>
      </w:pBdr>
      <w:outlineLvl w:val="2"/>
    </w:pPr>
    <w:rPr>
      <w:szCs w:val="18"/>
    </w:rPr>
  </w:style>
  <w:style w:type="paragraph" w:customStyle="1" w:styleId="ReportLevel4">
    <w:name w:val="Report Level 4"/>
    <w:basedOn w:val="ReportLevel1"/>
    <w:next w:val="ReportText"/>
    <w:qFormat/>
    <w:rsid w:val="00214ADE"/>
    <w:pPr>
      <w:tabs>
        <w:tab w:val="clear" w:pos="1253"/>
        <w:tab w:val="left" w:pos="720"/>
        <w:tab w:val="left" w:pos="2104"/>
      </w:tabs>
      <w:outlineLvl w:val="3"/>
    </w:pPr>
    <w:rPr>
      <w:sz w:val="28"/>
    </w:rPr>
  </w:style>
  <w:style w:type="paragraph" w:customStyle="1" w:styleId="ReportText">
    <w:name w:val="Report Text"/>
    <w:link w:val="ReportTextChar"/>
    <w:autoRedefine/>
    <w:qFormat/>
    <w:rsid w:val="00214ADE"/>
    <w:pPr>
      <w:spacing w:after="0" w:line="240" w:lineRule="auto"/>
      <w:jc w:val="both"/>
    </w:pPr>
    <w:rPr>
      <w:rFonts w:ascii="Arial" w:eastAsia="Times New Roman" w:hAnsi="Arial" w:cs="Times New Roman"/>
      <w:sz w:val="24"/>
      <w:szCs w:val="20"/>
    </w:rPr>
  </w:style>
  <w:style w:type="character" w:customStyle="1" w:styleId="ReportTextChar">
    <w:name w:val="Report Text Char"/>
    <w:link w:val="ReportText"/>
    <w:rsid w:val="00214ADE"/>
    <w:rPr>
      <w:rFonts w:ascii="Arial" w:eastAsia="Times New Roman" w:hAnsi="Arial" w:cs="Times New Roman"/>
      <w:sz w:val="24"/>
      <w:szCs w:val="20"/>
    </w:rPr>
  </w:style>
  <w:style w:type="table" w:customStyle="1" w:styleId="TablePaolagrey">
    <w:name w:val="Table_Paola_grey"/>
    <w:basedOn w:val="TableNormal"/>
    <w:uiPriority w:val="99"/>
    <w:rsid w:val="00214ADE"/>
    <w:pPr>
      <w:spacing w:after="0" w:line="240" w:lineRule="auto"/>
    </w:pPr>
    <w:rPr>
      <w:rFonts w:ascii="Arial" w:eastAsia="SimSun" w:hAnsi="Arial" w:cs="Times New Roman"/>
      <w:color w:val="000000"/>
      <w:sz w:val="16"/>
      <w:szCs w:val="20"/>
      <w:lang w:eastAsia="en-GB"/>
    </w:rPr>
    <w:tblPr>
      <w:tblStyleColBandSize w:val="1"/>
      <w:tblInd w:w="12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D9D9D9"/>
    </w:tcPr>
    <w:tblStylePr w:type="firstRow">
      <w:rPr>
        <w:rFonts w:ascii="DengXian" w:hAnsi="DengXian"/>
        <w:b/>
        <w:color w:val="FFFFFF"/>
        <w:sz w:val="16"/>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808080"/>
      </w:tcPr>
    </w:tblStylePr>
    <w:tblStylePr w:type="firstCol">
      <w:pPr>
        <w:jc w:val="left"/>
      </w:pPr>
      <w:rPr>
        <w:rFonts w:ascii="DengXian" w:hAnsi="DengXian"/>
        <w:b w:val="0"/>
        <w:i w:val="0"/>
        <w:color w:val="FFFFFF"/>
        <w:sz w:val="20"/>
      </w:rPr>
      <w:tblPr/>
      <w:tcPr>
        <w:shd w:val="clear" w:color="auto" w:fill="808080"/>
      </w:tcPr>
    </w:tblStylePr>
    <w:tblStylePr w:type="band1Vert">
      <w:rPr>
        <w:rFonts w:ascii="Arial" w:hAnsi="Arial"/>
        <w:sz w:val="16"/>
      </w:rPr>
    </w:tblStylePr>
  </w:style>
  <w:style w:type="character" w:customStyle="1" w:styleId="HR-8">
    <w:name w:val="HR-8"/>
    <w:semiHidden/>
    <w:rsid w:val="00214ADE"/>
    <w:rPr>
      <w:rFonts w:ascii="Arial" w:hAnsi="Arial"/>
      <w:sz w:val="16"/>
    </w:rPr>
  </w:style>
  <w:style w:type="paragraph" w:customStyle="1" w:styleId="ReportList">
    <w:name w:val="Report List"/>
    <w:basedOn w:val="ReportText"/>
    <w:rsid w:val="00214ADE"/>
    <w:pPr>
      <w:numPr>
        <w:numId w:val="28"/>
      </w:numPr>
      <w:ind w:left="357" w:hanging="357"/>
    </w:pPr>
  </w:style>
  <w:style w:type="paragraph" w:customStyle="1" w:styleId="Formula">
    <w:name w:val="Formula"/>
    <w:basedOn w:val="ReportText"/>
    <w:next w:val="ReportText"/>
    <w:autoRedefine/>
    <w:rsid w:val="00214ADE"/>
    <w:pPr>
      <w:keepNext/>
      <w:jc w:val="left"/>
    </w:pPr>
    <w:rPr>
      <w:rFonts w:ascii="Times New Roman" w:hAnsi="Times New Roman"/>
      <w:noProof/>
      <w:lang w:eastAsia="en-GB"/>
    </w:rPr>
  </w:style>
  <w:style w:type="paragraph" w:customStyle="1" w:styleId="Captionequation0">
    <w:name w:val="Caption_equation"/>
    <w:basedOn w:val="Caption"/>
    <w:link w:val="CaptionequationChar0"/>
    <w:qFormat/>
    <w:rsid w:val="00214ADE"/>
    <w:pPr>
      <w:tabs>
        <w:tab w:val="left" w:pos="1080"/>
      </w:tabs>
      <w:spacing w:before="120" w:after="0"/>
      <w:jc w:val="right"/>
    </w:pPr>
    <w:rPr>
      <w:rFonts w:eastAsia="Times New Roman"/>
      <w:b w:val="0"/>
      <w:bCs w:val="0"/>
      <w:color w:val="auto"/>
      <w:sz w:val="24"/>
      <w:szCs w:val="20"/>
    </w:rPr>
  </w:style>
  <w:style w:type="character" w:customStyle="1" w:styleId="CaptionequationChar0">
    <w:name w:val="Caption_equation Char"/>
    <w:link w:val="Captionequation0"/>
    <w:rsid w:val="00214ADE"/>
    <w:rPr>
      <w:rFonts w:ascii="Times New Roman" w:eastAsia="Times New Roman" w:hAnsi="Times New Roman" w:cs="Times New Roman"/>
      <w:sz w:val="24"/>
      <w:szCs w:val="20"/>
    </w:rPr>
  </w:style>
  <w:style w:type="table" w:customStyle="1" w:styleId="TableGrid4">
    <w:name w:val="Table Grid4"/>
    <w:basedOn w:val="TableNormal"/>
    <w:next w:val="TableGrid"/>
    <w:uiPriority w:val="59"/>
    <w:rsid w:val="00214ADE"/>
    <w:pPr>
      <w:spacing w:after="0" w:line="240" w:lineRule="auto"/>
    </w:pPr>
    <w:rPr>
      <w:rFonts w:ascii="Arial" w:eastAsia="Times New Roman"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lauseNum4">
    <w:name w:val="ClauseNum 4"/>
    <w:basedOn w:val="Heading4"/>
    <w:rsid w:val="00214ADE"/>
    <w:pPr>
      <w:overflowPunct/>
      <w:autoSpaceDE/>
      <w:autoSpaceDN/>
      <w:adjustRightInd/>
      <w:spacing w:before="0" w:after="60" w:line="240" w:lineRule="auto"/>
      <w:jc w:val="left"/>
      <w:textAlignment w:val="auto"/>
    </w:pPr>
    <w:rPr>
      <w:rFonts w:ascii="Arial" w:hAnsi="Arial"/>
      <w:b/>
      <w:i/>
      <w:kern w:val="28"/>
      <w:sz w:val="18"/>
      <w:szCs w:val="18"/>
      <w:u w:val="single"/>
      <w:lang w:val="en-GB"/>
    </w:rPr>
  </w:style>
  <w:style w:type="paragraph" w:customStyle="1" w:styleId="ReportList1">
    <w:name w:val="Report List 1"/>
    <w:basedOn w:val="List"/>
    <w:qFormat/>
    <w:rsid w:val="00214ADE"/>
    <w:pPr>
      <w:numPr>
        <w:numId w:val="29"/>
      </w:numPr>
      <w:tabs>
        <w:tab w:val="num" w:pos="643"/>
      </w:tabs>
      <w:spacing w:before="120" w:line="380" w:lineRule="exact"/>
      <w:ind w:left="924" w:hanging="357"/>
      <w:jc w:val="left"/>
    </w:pPr>
    <w:rPr>
      <w:rFonts w:ascii="Arial" w:eastAsia="Times New Roman" w:hAnsi="Arial"/>
      <w:lang w:val="en-GB"/>
    </w:rPr>
  </w:style>
  <w:style w:type="character" w:customStyle="1" w:styleId="CaptionChar">
    <w:name w:val="Caption Char"/>
    <w:aliases w:val="Caption Figures Char,Figure Table title Char, Char Char"/>
    <w:link w:val="Caption"/>
    <w:uiPriority w:val="35"/>
    <w:rsid w:val="00214ADE"/>
    <w:rPr>
      <w:rFonts w:ascii="Times New Roman" w:eastAsia="Calibri" w:hAnsi="Times New Roman" w:cs="Times New Roman"/>
      <w:b/>
      <w:bCs/>
      <w:color w:val="4F81BD"/>
      <w:sz w:val="18"/>
      <w:szCs w:val="18"/>
    </w:rPr>
  </w:style>
  <w:style w:type="paragraph" w:customStyle="1" w:styleId="ReportInsertPicture">
    <w:name w:val="Report Insert Picture"/>
    <w:basedOn w:val="ReportText"/>
    <w:next w:val="ReportText"/>
    <w:qFormat/>
    <w:rsid w:val="00214ADE"/>
    <w:pPr>
      <w:spacing w:before="170"/>
      <w:jc w:val="center"/>
    </w:pPr>
    <w:rPr>
      <w:rFonts w:ascii="Times New Roman" w:hAnsi="Times New Roman"/>
    </w:rPr>
  </w:style>
  <w:style w:type="paragraph" w:customStyle="1" w:styleId="Captiontable0">
    <w:name w:val="Caption_table"/>
    <w:basedOn w:val="Caption"/>
    <w:qFormat/>
    <w:rsid w:val="00214ADE"/>
    <w:pPr>
      <w:keepNext/>
      <w:spacing w:before="120"/>
      <w:jc w:val="left"/>
    </w:pPr>
    <w:rPr>
      <w:rFonts w:eastAsia="Times New Roman"/>
      <w:color w:val="auto"/>
      <w:sz w:val="24"/>
      <w:lang w:eastAsia="en-GB"/>
    </w:rPr>
  </w:style>
  <w:style w:type="table" w:customStyle="1" w:styleId="TablePaolagrey1">
    <w:name w:val="Table_Paola_grey1"/>
    <w:basedOn w:val="TableNormal"/>
    <w:uiPriority w:val="99"/>
    <w:rsid w:val="00214ADE"/>
    <w:pPr>
      <w:spacing w:after="0" w:line="240" w:lineRule="auto"/>
    </w:pPr>
    <w:rPr>
      <w:rFonts w:ascii="Arial" w:eastAsia="SimSun" w:hAnsi="Arial" w:cs="Times New Roman"/>
      <w:color w:val="000000"/>
      <w:sz w:val="16"/>
      <w:szCs w:val="20"/>
      <w:lang w:eastAsia="en-GB"/>
    </w:rPr>
    <w:tblPr>
      <w:tblStyleColBandSize w:val="1"/>
      <w:tblInd w:w="12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D9D9D9"/>
    </w:tcPr>
    <w:tblStylePr w:type="firstRow">
      <w:rPr>
        <w:rFonts w:ascii="DengXian" w:hAnsi="DengXian"/>
        <w:b/>
        <w:color w:val="FFFFFF"/>
        <w:sz w:val="16"/>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808080"/>
      </w:tcPr>
    </w:tblStylePr>
    <w:tblStylePr w:type="firstCol">
      <w:pPr>
        <w:jc w:val="left"/>
      </w:pPr>
      <w:rPr>
        <w:rFonts w:ascii="DengXian" w:hAnsi="DengXian"/>
        <w:b w:val="0"/>
        <w:i w:val="0"/>
        <w:color w:val="FFFFFF"/>
        <w:sz w:val="20"/>
      </w:rPr>
      <w:tblPr/>
      <w:tcPr>
        <w:shd w:val="clear" w:color="auto" w:fill="808080"/>
      </w:tcPr>
    </w:tblStylePr>
    <w:tblStylePr w:type="band1Vert">
      <w:rPr>
        <w:rFonts w:ascii="Arial" w:hAnsi="Arial"/>
        <w:sz w:val="16"/>
      </w:rPr>
    </w:tblStylePr>
  </w:style>
  <w:style w:type="paragraph" w:customStyle="1" w:styleId="Tableheading0">
    <w:name w:val="Table heading"/>
    <w:basedOn w:val="Normal"/>
    <w:next w:val="Normal"/>
    <w:qFormat/>
    <w:rsid w:val="00214ADE"/>
    <w:pPr>
      <w:spacing w:beforeLines="20" w:before="48" w:afterLines="20" w:after="48" w:line="240" w:lineRule="auto"/>
    </w:pPr>
    <w:rPr>
      <w:rFonts w:ascii="Times New Roman" w:eastAsia="Times New Roman" w:hAnsi="Times New Roman" w:cs="Times New Roman"/>
      <w:b/>
      <w:sz w:val="18"/>
      <w:szCs w:val="20"/>
    </w:rPr>
  </w:style>
  <w:style w:type="paragraph" w:customStyle="1" w:styleId="Tabletext0">
    <w:name w:val="Table text"/>
    <w:basedOn w:val="Normal"/>
    <w:next w:val="Normal"/>
    <w:autoRedefine/>
    <w:uiPriority w:val="1"/>
    <w:qFormat/>
    <w:rsid w:val="00214ADE"/>
    <w:pPr>
      <w:spacing w:after="0" w:line="240" w:lineRule="auto"/>
    </w:pPr>
    <w:rPr>
      <w:rFonts w:ascii="Times New Roman" w:eastAsia="Times New Roman" w:hAnsi="Times New Roman" w:cs="Times New Roman"/>
      <w:sz w:val="18"/>
      <w:szCs w:val="16"/>
    </w:rPr>
  </w:style>
  <w:style w:type="numbering" w:customStyle="1" w:styleId="NoList6">
    <w:name w:val="No List6"/>
    <w:next w:val="NoList"/>
    <w:semiHidden/>
    <w:unhideWhenUsed/>
    <w:rsid w:val="00214ADE"/>
  </w:style>
  <w:style w:type="table" w:customStyle="1" w:styleId="TableGrid5">
    <w:name w:val="Table Grid5"/>
    <w:basedOn w:val="TableNormal"/>
    <w:next w:val="TableGrid"/>
    <w:rsid w:val="00214ADE"/>
    <w:pPr>
      <w:spacing w:after="0" w:line="240" w:lineRule="auto"/>
    </w:pPr>
    <w:rPr>
      <w:rFonts w:ascii="Times New Roman" w:eastAsia="MS Mincho"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erence-text">
    <w:name w:val="reference-text"/>
    <w:rsid w:val="00214ADE"/>
  </w:style>
  <w:style w:type="paragraph" w:customStyle="1" w:styleId="Bidy">
    <w:name w:val="Bidy"/>
    <w:basedOn w:val="Normal"/>
    <w:rsid w:val="00214ADE"/>
    <w:pPr>
      <w:spacing w:after="0" w:line="240" w:lineRule="auto"/>
    </w:pPr>
    <w:rPr>
      <w:rFonts w:ascii="Times New Roman" w:eastAsia="Times New Roman" w:hAnsi="Times New Roman" w:cs="Times New Roman"/>
      <w:sz w:val="24"/>
      <w:szCs w:val="24"/>
      <w:lang w:val="en-US"/>
    </w:rPr>
  </w:style>
  <w:style w:type="paragraph" w:customStyle="1" w:styleId="Bulletlist">
    <w:name w:val="Bullet list"/>
    <w:basedOn w:val="BodyText"/>
    <w:rsid w:val="00214ADE"/>
    <w:pPr>
      <w:numPr>
        <w:numId w:val="30"/>
      </w:numPr>
      <w:spacing w:after="120" w:line="240" w:lineRule="auto"/>
      <w:ind w:left="0" w:firstLine="0"/>
      <w:jc w:val="left"/>
    </w:pPr>
    <w:rPr>
      <w:kern w:val="20"/>
      <w:sz w:val="20"/>
      <w:lang w:val="en-AU" w:eastAsia="en-US"/>
    </w:rPr>
  </w:style>
  <w:style w:type="numbering" w:customStyle="1" w:styleId="Liststylebullet">
    <w:name w:val="List style bullet"/>
    <w:basedOn w:val="NoList"/>
    <w:rsid w:val="00214ADE"/>
    <w:pPr>
      <w:numPr>
        <w:numId w:val="30"/>
      </w:numPr>
    </w:pPr>
  </w:style>
  <w:style w:type="paragraph" w:customStyle="1" w:styleId="BulletedList0">
    <w:name w:val="Bulleted List"/>
    <w:basedOn w:val="Normal"/>
    <w:qFormat/>
    <w:rsid w:val="00214ADE"/>
    <w:pPr>
      <w:numPr>
        <w:numId w:val="31"/>
      </w:numPr>
      <w:spacing w:after="0" w:line="240" w:lineRule="auto"/>
      <w:ind w:left="357" w:hanging="357"/>
    </w:pPr>
    <w:rPr>
      <w:rFonts w:ascii="Times New Roman" w:eastAsia="Times New Roman" w:hAnsi="Times New Roman" w:cs="Times New Roman"/>
      <w:sz w:val="24"/>
      <w:szCs w:val="20"/>
      <w:lang w:val="en-US"/>
    </w:rPr>
  </w:style>
  <w:style w:type="character" w:customStyle="1" w:styleId="tgc">
    <w:name w:val="_tgc"/>
    <w:rsid w:val="00214ADE"/>
  </w:style>
  <w:style w:type="numbering" w:customStyle="1" w:styleId="NoList7">
    <w:name w:val="No List7"/>
    <w:next w:val="NoList"/>
    <w:uiPriority w:val="99"/>
    <w:semiHidden/>
    <w:unhideWhenUsed/>
    <w:rsid w:val="00214ADE"/>
  </w:style>
  <w:style w:type="character" w:customStyle="1" w:styleId="apple-converted-space">
    <w:name w:val="apple-converted-space"/>
    <w:rsid w:val="00214ADE"/>
  </w:style>
  <w:style w:type="paragraph" w:customStyle="1" w:styleId="figlegend">
    <w:name w:val="figlegend"/>
    <w:basedOn w:val="Normal"/>
    <w:next w:val="Normal"/>
    <w:rsid w:val="00214ADE"/>
    <w:pPr>
      <w:keepLines/>
      <w:spacing w:before="120" w:after="240" w:line="200" w:lineRule="atLeast"/>
      <w:jc w:val="both"/>
    </w:pPr>
    <w:rPr>
      <w:rFonts w:ascii="Times" w:eastAsia="Times New Roman" w:hAnsi="Times" w:cs="Times New Roman"/>
      <w:sz w:val="17"/>
      <w:szCs w:val="20"/>
      <w:lang w:val="en-US" w:eastAsia="de-DE"/>
    </w:rPr>
  </w:style>
  <w:style w:type="paragraph" w:customStyle="1" w:styleId="p1a">
    <w:name w:val="p1a"/>
    <w:basedOn w:val="Normal"/>
    <w:next w:val="Normal"/>
    <w:rsid w:val="00214ADE"/>
    <w:pPr>
      <w:spacing w:after="0" w:line="240" w:lineRule="atLeast"/>
      <w:jc w:val="both"/>
    </w:pPr>
    <w:rPr>
      <w:rFonts w:ascii="Times" w:eastAsia="Times New Roman" w:hAnsi="Times" w:cs="Times New Roman"/>
      <w:sz w:val="20"/>
      <w:szCs w:val="20"/>
      <w:lang w:val="en-US" w:eastAsia="de-DE"/>
    </w:rPr>
  </w:style>
  <w:style w:type="paragraph" w:customStyle="1" w:styleId="heading11">
    <w:name w:val="heading1"/>
    <w:basedOn w:val="Normal"/>
    <w:next w:val="p1a"/>
    <w:rsid w:val="00214ADE"/>
    <w:pPr>
      <w:keepNext/>
      <w:keepLines/>
      <w:tabs>
        <w:tab w:val="left" w:pos="454"/>
      </w:tabs>
      <w:suppressAutoHyphens/>
      <w:spacing w:before="600" w:after="320" w:line="240" w:lineRule="atLeast"/>
    </w:pPr>
    <w:rPr>
      <w:rFonts w:ascii="Times" w:eastAsia="Times New Roman" w:hAnsi="Times" w:cs="Times New Roman"/>
      <w:b/>
      <w:sz w:val="24"/>
      <w:szCs w:val="20"/>
      <w:lang w:val="en-US" w:eastAsia="de-DE"/>
    </w:rPr>
  </w:style>
  <w:style w:type="paragraph" w:customStyle="1" w:styleId="BulletItem">
    <w:name w:val="Bullet Item"/>
    <w:basedOn w:val="Normal"/>
    <w:rsid w:val="00214ADE"/>
    <w:pPr>
      <w:numPr>
        <w:numId w:val="32"/>
      </w:numPr>
      <w:spacing w:before="120" w:after="120" w:line="240" w:lineRule="atLeast"/>
      <w:contextualSpacing/>
      <w:jc w:val="both"/>
    </w:pPr>
    <w:rPr>
      <w:rFonts w:ascii="Times" w:eastAsia="Times New Roman" w:hAnsi="Times" w:cs="Times New Roman"/>
      <w:sz w:val="20"/>
      <w:szCs w:val="20"/>
      <w:lang w:val="en-US" w:eastAsia="de-DE"/>
    </w:rPr>
  </w:style>
  <w:style w:type="paragraph" w:customStyle="1" w:styleId="tablelegend">
    <w:name w:val="tablelegend"/>
    <w:basedOn w:val="Normal"/>
    <w:next w:val="Normal"/>
    <w:rsid w:val="00214ADE"/>
    <w:pPr>
      <w:keepNext/>
      <w:keepLines/>
      <w:spacing w:before="240" w:after="120" w:line="200" w:lineRule="atLeast"/>
      <w:jc w:val="both"/>
    </w:pPr>
    <w:rPr>
      <w:rFonts w:ascii="Times" w:eastAsia="Times New Roman" w:hAnsi="Times" w:cs="Times New Roman"/>
      <w:sz w:val="17"/>
      <w:szCs w:val="20"/>
      <w:lang w:val="en-US" w:eastAsia="de-DE"/>
    </w:rPr>
  </w:style>
  <w:style w:type="paragraph" w:customStyle="1" w:styleId="affiliation0">
    <w:name w:val="affiliation"/>
    <w:basedOn w:val="Normal"/>
    <w:next w:val="Normal"/>
    <w:rsid w:val="00214ADE"/>
    <w:pPr>
      <w:suppressAutoHyphens/>
      <w:spacing w:before="120" w:after="0" w:line="200" w:lineRule="atLeast"/>
      <w:ind w:left="238"/>
    </w:pPr>
    <w:rPr>
      <w:rFonts w:ascii="Times" w:eastAsia="Times New Roman" w:hAnsi="Times" w:cs="Times New Roman"/>
      <w:sz w:val="17"/>
      <w:szCs w:val="20"/>
      <w:lang w:val="en-US" w:eastAsia="de-DE"/>
    </w:rPr>
  </w:style>
  <w:style w:type="paragraph" w:customStyle="1" w:styleId="references0">
    <w:name w:val="references"/>
    <w:basedOn w:val="Normal"/>
    <w:rsid w:val="00214ADE"/>
    <w:pPr>
      <w:spacing w:after="0" w:line="200" w:lineRule="atLeast"/>
      <w:ind w:left="238" w:hanging="238"/>
      <w:jc w:val="both"/>
    </w:pPr>
    <w:rPr>
      <w:rFonts w:ascii="Times" w:eastAsia="Times New Roman" w:hAnsi="Times" w:cs="Times New Roman"/>
      <w:sz w:val="17"/>
      <w:szCs w:val="20"/>
      <w:lang w:val="en-US" w:eastAsia="de-DE"/>
    </w:rPr>
  </w:style>
  <w:style w:type="numbering" w:customStyle="1" w:styleId="NoList8">
    <w:name w:val="No List8"/>
    <w:next w:val="NoList"/>
    <w:uiPriority w:val="99"/>
    <w:semiHidden/>
    <w:unhideWhenUsed/>
    <w:rsid w:val="00214ADE"/>
  </w:style>
  <w:style w:type="paragraph" w:customStyle="1" w:styleId="Els-caption">
    <w:name w:val="Els-caption"/>
    <w:rsid w:val="00214ADE"/>
    <w:pPr>
      <w:keepLines/>
      <w:spacing w:before="200" w:after="240" w:line="200" w:lineRule="exact"/>
    </w:pPr>
    <w:rPr>
      <w:rFonts w:ascii="Times New Roman" w:eastAsia="SimSun" w:hAnsi="Times New Roman" w:cs="Times New Roman"/>
      <w:sz w:val="16"/>
      <w:szCs w:val="20"/>
      <w:lang w:val="en-US"/>
    </w:rPr>
  </w:style>
  <w:style w:type="paragraph" w:customStyle="1" w:styleId="Els-table-text">
    <w:name w:val="Els-table-text"/>
    <w:rsid w:val="00214ADE"/>
    <w:pPr>
      <w:keepNext/>
      <w:spacing w:after="80" w:line="200" w:lineRule="exact"/>
    </w:pPr>
    <w:rPr>
      <w:rFonts w:ascii="Times New Roman" w:eastAsia="SimSun" w:hAnsi="Times New Roman" w:cs="Times New Roman"/>
      <w:sz w:val="16"/>
      <w:szCs w:val="20"/>
      <w:lang w:val="en-US"/>
    </w:rPr>
  </w:style>
  <w:style w:type="table" w:customStyle="1" w:styleId="TableGrid6">
    <w:name w:val="Table Grid6"/>
    <w:basedOn w:val="TableNormal"/>
    <w:next w:val="TableGrid"/>
    <w:uiPriority w:val="59"/>
    <w:rsid w:val="00214ADE"/>
    <w:pPr>
      <w:spacing w:after="0" w:line="240" w:lineRule="auto"/>
      <w:ind w:left="446"/>
      <w:jc w:val="both"/>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body-text">
    <w:name w:val="Els-body-text"/>
    <w:rsid w:val="00214ADE"/>
    <w:pPr>
      <w:spacing w:after="0" w:line="240" w:lineRule="exact"/>
      <w:ind w:firstLine="238"/>
      <w:jc w:val="both"/>
    </w:pPr>
    <w:rPr>
      <w:rFonts w:ascii="Times New Roman" w:eastAsia="SimSun" w:hAnsi="Times New Roman" w:cs="Times New Roman"/>
      <w:sz w:val="20"/>
      <w:szCs w:val="20"/>
      <w:lang w:val="en-US"/>
    </w:rPr>
  </w:style>
  <w:style w:type="paragraph" w:customStyle="1" w:styleId="TableFIGURE">
    <w:name w:val="Table &amp; FIGURE"/>
    <w:basedOn w:val="Normal"/>
    <w:qFormat/>
    <w:rsid w:val="00214ADE"/>
    <w:pPr>
      <w:spacing w:before="120" w:after="120" w:line="360" w:lineRule="auto"/>
      <w:contextualSpacing/>
      <w:jc w:val="center"/>
    </w:pPr>
    <w:rPr>
      <w:rFonts w:ascii="Times New Roman" w:eastAsia="Calibri" w:hAnsi="Times New Roman" w:cs="Times New Roman"/>
      <w:b/>
      <w:sz w:val="24"/>
      <w:szCs w:val="24"/>
      <w:lang w:val="en-US"/>
    </w:rPr>
  </w:style>
  <w:style w:type="numbering" w:customStyle="1" w:styleId="NoList9">
    <w:name w:val="No List9"/>
    <w:next w:val="NoList"/>
    <w:uiPriority w:val="99"/>
    <w:semiHidden/>
    <w:unhideWhenUsed/>
    <w:rsid w:val="00214ADE"/>
  </w:style>
  <w:style w:type="character" w:customStyle="1" w:styleId="SubtleEmphasis1">
    <w:name w:val="Subtle Emphasis1"/>
    <w:uiPriority w:val="19"/>
    <w:qFormat/>
    <w:rsid w:val="00214ADE"/>
    <w:rPr>
      <w:rFonts w:ascii="Arial" w:hAnsi="Arial"/>
      <w:i/>
      <w:iCs/>
      <w:color w:val="000000"/>
      <w:sz w:val="20"/>
    </w:rPr>
  </w:style>
  <w:style w:type="table" w:customStyle="1" w:styleId="TableGrid7">
    <w:name w:val="Table Grid7"/>
    <w:basedOn w:val="TableNormal"/>
    <w:next w:val="TableGrid"/>
    <w:uiPriority w:val="59"/>
    <w:rsid w:val="00214ADE"/>
    <w:pPr>
      <w:spacing w:after="0" w:line="240" w:lineRule="auto"/>
    </w:pPr>
    <w:rPr>
      <w:rFonts w:ascii="Calibri" w:eastAsia="SimSu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uiPriority w:val="46"/>
    <w:rsid w:val="00214ADE"/>
    <w:pPr>
      <w:spacing w:after="0" w:line="240" w:lineRule="auto"/>
    </w:pPr>
    <w:rPr>
      <w:rFonts w:ascii="Calibri" w:eastAsia="SimSun" w:hAnsi="Calibri" w:cs="Arial"/>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character" w:customStyle="1" w:styleId="normaltextrun">
    <w:name w:val="normaltextrun"/>
    <w:rsid w:val="00214ADE"/>
  </w:style>
  <w:style w:type="paragraph" w:customStyle="1" w:styleId="EndNoteBibliographyTitle">
    <w:name w:val="EndNote Bibliography Title"/>
    <w:basedOn w:val="Normal"/>
    <w:link w:val="EndNoteBibliographyTitleChar"/>
    <w:rsid w:val="00214ADE"/>
    <w:pPr>
      <w:spacing w:after="0" w:line="276" w:lineRule="auto"/>
      <w:jc w:val="center"/>
    </w:pPr>
    <w:rPr>
      <w:rFonts w:ascii="Times New Roman" w:eastAsia="SimSun" w:hAnsi="Times New Roman" w:cs="Times New Roman"/>
      <w:noProof/>
      <w:sz w:val="24"/>
      <w:lang w:val="en-US"/>
    </w:rPr>
  </w:style>
  <w:style w:type="character" w:customStyle="1" w:styleId="EndNoteBibliographyTitleChar">
    <w:name w:val="EndNote Bibliography Title Char"/>
    <w:link w:val="EndNoteBibliographyTitle"/>
    <w:rsid w:val="00214ADE"/>
    <w:rPr>
      <w:rFonts w:ascii="Times New Roman" w:eastAsia="SimSun" w:hAnsi="Times New Roman" w:cs="Times New Roman"/>
      <w:noProof/>
      <w:sz w:val="24"/>
      <w:lang w:val="en-US"/>
    </w:rPr>
  </w:style>
  <w:style w:type="paragraph" w:customStyle="1" w:styleId="EndNoteBibliography">
    <w:name w:val="EndNote Bibliography"/>
    <w:basedOn w:val="Normal"/>
    <w:link w:val="EndNoteBibliographyChar"/>
    <w:rsid w:val="00214ADE"/>
    <w:pPr>
      <w:spacing w:after="200" w:line="240" w:lineRule="auto"/>
    </w:pPr>
    <w:rPr>
      <w:rFonts w:ascii="Times New Roman" w:eastAsia="SimSun" w:hAnsi="Times New Roman" w:cs="Times New Roman"/>
      <w:noProof/>
      <w:sz w:val="24"/>
      <w:lang w:val="en-US"/>
    </w:rPr>
  </w:style>
  <w:style w:type="character" w:customStyle="1" w:styleId="EndNoteBibliographyChar">
    <w:name w:val="EndNote Bibliography Char"/>
    <w:link w:val="EndNoteBibliography"/>
    <w:rsid w:val="00214ADE"/>
    <w:rPr>
      <w:rFonts w:ascii="Times New Roman" w:eastAsia="SimSun" w:hAnsi="Times New Roman" w:cs="Times New Roman"/>
      <w:noProof/>
      <w:sz w:val="24"/>
      <w:lang w:val="en-US"/>
    </w:rPr>
  </w:style>
  <w:style w:type="table" w:customStyle="1" w:styleId="LightGrid-Accent51">
    <w:name w:val="Light Grid - Accent 51"/>
    <w:basedOn w:val="TableNormal"/>
    <w:next w:val="LightGrid-Accent5"/>
    <w:uiPriority w:val="62"/>
    <w:rsid w:val="00214ADE"/>
    <w:pPr>
      <w:spacing w:after="0" w:line="240" w:lineRule="auto"/>
    </w:pPr>
    <w:rPr>
      <w:rFonts w:ascii="Calibri" w:eastAsia="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Yu Mincho" w:eastAsia="SimSun" w:hAnsi="Yu Mincho"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Yu Mincho" w:eastAsia="SimSun" w:hAnsi="Yu Mincho"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Yu Mincho" w:eastAsia="SimSun" w:hAnsi="Yu Mincho" w:cs="Times New Roman"/>
        <w:b/>
        <w:bCs/>
      </w:rPr>
    </w:tblStylePr>
    <w:tblStylePr w:type="lastCol">
      <w:rPr>
        <w:rFonts w:ascii="Yu Mincho" w:eastAsia="SimSun" w:hAnsi="Yu Mincho"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11">
    <w:name w:val="Medium Shading 11"/>
    <w:basedOn w:val="TableNormal"/>
    <w:next w:val="MediumShading1"/>
    <w:uiPriority w:val="63"/>
    <w:rsid w:val="00214ADE"/>
    <w:pPr>
      <w:spacing w:after="0" w:line="240" w:lineRule="auto"/>
    </w:pPr>
    <w:rPr>
      <w:rFonts w:ascii="Calibri" w:eastAsia="SimSun" w:hAnsi="Calibri" w:cs="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character" w:styleId="SubtleEmphasis">
    <w:name w:val="Subtle Emphasis"/>
    <w:uiPriority w:val="19"/>
    <w:qFormat/>
    <w:rsid w:val="00214ADE"/>
    <w:rPr>
      <w:i/>
      <w:iCs/>
      <w:color w:val="404040"/>
    </w:rPr>
  </w:style>
  <w:style w:type="table" w:styleId="LightGrid-Accent5">
    <w:name w:val="Light Grid Accent 5"/>
    <w:basedOn w:val="TableNormal"/>
    <w:uiPriority w:val="62"/>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styleId="MediumShading1">
    <w:name w:val="Medium Shading 1"/>
    <w:basedOn w:val="TableNormal"/>
    <w:uiPriority w:val="63"/>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numbering" w:customStyle="1" w:styleId="NoList10">
    <w:name w:val="No List10"/>
    <w:next w:val="NoList"/>
    <w:uiPriority w:val="99"/>
    <w:semiHidden/>
    <w:unhideWhenUsed/>
    <w:rsid w:val="00214ADE"/>
  </w:style>
  <w:style w:type="table" w:customStyle="1" w:styleId="TableGrid8">
    <w:name w:val="Table Grid8"/>
    <w:basedOn w:val="TableNormal"/>
    <w:next w:val="TableGrid"/>
    <w:uiPriority w:val="59"/>
    <w:rsid w:val="00214ADE"/>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Reference">
    <w:name w:val="Intense Reference"/>
    <w:uiPriority w:val="32"/>
    <w:qFormat/>
    <w:rsid w:val="00214ADE"/>
    <w:rPr>
      <w:b/>
      <w:bCs/>
      <w:smallCaps/>
      <w:color w:val="5B9BD5"/>
      <w:spacing w:val="5"/>
    </w:rPr>
  </w:style>
  <w:style w:type="table" w:styleId="PlainTable4">
    <w:name w:val="Plain Table 4"/>
    <w:basedOn w:val="TableNormal"/>
    <w:uiPriority w:val="44"/>
    <w:rsid w:val="00214ADE"/>
    <w:pPr>
      <w:spacing w:after="0" w:line="240" w:lineRule="auto"/>
    </w:pPr>
    <w:rPr>
      <w:rFonts w:ascii="Times New Roman" w:eastAsia="SimSun" w:hAnsi="Times New Roman" w:cs="Times New Roman"/>
      <w:sz w:val="20"/>
      <w:szCs w:val="20"/>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11">
    <w:name w:val="No List111"/>
    <w:next w:val="NoList"/>
    <w:uiPriority w:val="99"/>
    <w:semiHidden/>
    <w:unhideWhenUsed/>
    <w:rsid w:val="00214ADE"/>
  </w:style>
  <w:style w:type="numbering" w:customStyle="1" w:styleId="NoList12">
    <w:name w:val="No List12"/>
    <w:next w:val="NoList"/>
    <w:uiPriority w:val="99"/>
    <w:semiHidden/>
    <w:unhideWhenUsed/>
    <w:rsid w:val="00214ADE"/>
  </w:style>
  <w:style w:type="table" w:customStyle="1" w:styleId="TableGrid10">
    <w:name w:val="Table Grid10"/>
    <w:basedOn w:val="TableNormal"/>
    <w:next w:val="TableGrid"/>
    <w:uiPriority w:val="39"/>
    <w:rsid w:val="00214ADE"/>
    <w:pPr>
      <w:spacing w:after="0" w:line="240" w:lineRule="auto"/>
    </w:pPr>
    <w:rPr>
      <w:rFonts w:ascii="Calibri" w:eastAsia="Calibri" w:hAnsi="Calibri" w:cs="Arial"/>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Caption0">
    <w:name w:val="Figure Caption"/>
    <w:basedOn w:val="Caption"/>
    <w:link w:val="FigureCaptionChar"/>
    <w:qFormat/>
    <w:rsid w:val="00214ADE"/>
    <w:pPr>
      <w:spacing w:line="360" w:lineRule="auto"/>
      <w:jc w:val="left"/>
    </w:pPr>
    <w:rPr>
      <w:rFonts w:ascii="Arial" w:eastAsia="Arial" w:hAnsi="Arial"/>
      <w:b w:val="0"/>
      <w:color w:val="auto"/>
      <w:sz w:val="20"/>
      <w:szCs w:val="24"/>
    </w:rPr>
  </w:style>
  <w:style w:type="character" w:customStyle="1" w:styleId="FigureCaptionChar">
    <w:name w:val="Figure Caption Char"/>
    <w:link w:val="FigureCaption0"/>
    <w:rsid w:val="00214ADE"/>
    <w:rPr>
      <w:rFonts w:ascii="Arial" w:eastAsia="Arial" w:hAnsi="Arial" w:cs="Times New Roman"/>
      <w:bCs/>
      <w:sz w:val="20"/>
      <w:szCs w:val="24"/>
    </w:rPr>
  </w:style>
  <w:style w:type="character" w:customStyle="1" w:styleId="Style1Char">
    <w:name w:val="Style1 Char"/>
    <w:link w:val="Style1"/>
    <w:locked/>
    <w:rsid w:val="00214ADE"/>
    <w:rPr>
      <w:sz w:val="24"/>
    </w:rPr>
  </w:style>
  <w:style w:type="paragraph" w:customStyle="1" w:styleId="Style1">
    <w:name w:val="Style1"/>
    <w:basedOn w:val="Normal"/>
    <w:link w:val="Style1Char"/>
    <w:qFormat/>
    <w:rsid w:val="00214ADE"/>
    <w:pPr>
      <w:spacing w:after="200" w:line="360" w:lineRule="auto"/>
      <w:jc w:val="both"/>
    </w:pPr>
    <w:rPr>
      <w:sz w:val="24"/>
    </w:rPr>
  </w:style>
  <w:style w:type="table" w:customStyle="1" w:styleId="PlainTable41">
    <w:name w:val="Plain Table 41"/>
    <w:basedOn w:val="TableNormal"/>
    <w:next w:val="PlainTable4"/>
    <w:uiPriority w:val="44"/>
    <w:rsid w:val="00214ADE"/>
    <w:pPr>
      <w:spacing w:after="0" w:line="240" w:lineRule="auto"/>
    </w:pPr>
    <w:rPr>
      <w:rFonts w:ascii="Times New Roman" w:eastAsia="Times New Roman" w:hAnsi="Times New Roman" w:cs="Times New Roman"/>
      <w:sz w:val="20"/>
      <w:szCs w:val="20"/>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2">
    <w:name w:val="Plain Table 2"/>
    <w:basedOn w:val="TableNormal"/>
    <w:uiPriority w:val="42"/>
    <w:rsid w:val="00214ADE"/>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stTable1Light">
    <w:name w:val="List Table 1 Light"/>
    <w:basedOn w:val="TableNormal"/>
    <w:uiPriority w:val="46"/>
    <w:rsid w:val="00214ADE"/>
    <w:pPr>
      <w:spacing w:after="0" w:line="240" w:lineRule="auto"/>
    </w:pPr>
    <w:rPr>
      <w:rFonts w:ascii="Times New Roman" w:eastAsia="Times New Roman" w:hAnsi="Times New Roman" w:cs="Times New Roman"/>
      <w:sz w:val="20"/>
      <w:szCs w:val="20"/>
      <w:lang w:eastAsia="en-GB"/>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NoList13">
    <w:name w:val="No List13"/>
    <w:next w:val="NoList"/>
    <w:uiPriority w:val="99"/>
    <w:semiHidden/>
    <w:unhideWhenUsed/>
    <w:rsid w:val="00214ADE"/>
  </w:style>
  <w:style w:type="table" w:customStyle="1" w:styleId="TableGrid12">
    <w:name w:val="Table Grid12"/>
    <w:basedOn w:val="TableNormal"/>
    <w:next w:val="TableGrid"/>
    <w:uiPriority w:val="59"/>
    <w:rsid w:val="00214ADE"/>
    <w:pPr>
      <w:spacing w:after="0" w:line="240" w:lineRule="auto"/>
    </w:pPr>
    <w:rPr>
      <w:rFonts w:ascii="Arial" w:eastAsia="Calibri"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Char">
    <w:name w:val="Table Char"/>
    <w:link w:val="Table"/>
    <w:rsid w:val="00214ADE"/>
    <w:rPr>
      <w:rFonts w:ascii="Times New Roman" w:eastAsia="Times New Roman" w:hAnsi="Times New Roman" w:cs="Times New Roman"/>
      <w:szCs w:val="20"/>
      <w:lang w:eastAsia="de-DE"/>
    </w:rPr>
  </w:style>
  <w:style w:type="table" w:customStyle="1" w:styleId="TableGrid13">
    <w:name w:val="Table Grid13"/>
    <w:basedOn w:val="TableNormal"/>
    <w:next w:val="TableGrid"/>
    <w:uiPriority w:val="59"/>
    <w:rsid w:val="00214ADE"/>
    <w:pPr>
      <w:spacing w:after="0" w:line="240" w:lineRule="auto"/>
    </w:pPr>
    <w:rPr>
      <w:rFonts w:ascii="Times New Roman" w:eastAsia="Calibri" w:hAnsi="Times New Roman"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214ADE"/>
    <w:pPr>
      <w:spacing w:after="0" w:line="240" w:lineRule="auto"/>
    </w:pPr>
    <w:rPr>
      <w:rFonts w:ascii="Times New Roman" w:eastAsia="Calibri" w:hAnsi="Times New Roman"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214ADE"/>
    <w:pPr>
      <w:spacing w:after="0" w:line="240" w:lineRule="auto"/>
    </w:pPr>
    <w:rPr>
      <w:rFonts w:ascii="Times New Roman" w:eastAsia="Calibri" w:hAnsi="Times New Roman"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Light">
    <w:name w:val="Grid Table Light"/>
    <w:basedOn w:val="TableNormal"/>
    <w:uiPriority w:val="40"/>
    <w:rsid w:val="00214ADE"/>
    <w:pPr>
      <w:spacing w:after="0" w:line="240" w:lineRule="auto"/>
    </w:pPr>
    <w:rPr>
      <w:rFonts w:ascii="Arial" w:eastAsia="Calibri" w:hAnsi="Arial" w:cs="Times New Roman"/>
      <w:sz w:val="20"/>
      <w:szCs w:val="20"/>
      <w:lang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
    <w:name w:val="Plain Table 42"/>
    <w:basedOn w:val="TableNormal"/>
    <w:next w:val="PlainTable4"/>
    <w:uiPriority w:val="44"/>
    <w:rsid w:val="00214ADE"/>
    <w:pPr>
      <w:spacing w:after="0" w:line="240" w:lineRule="auto"/>
    </w:pPr>
    <w:rPr>
      <w:rFonts w:ascii="Arial" w:eastAsia="Calibri" w:hAnsi="Arial" w:cs="Times New Roman"/>
      <w:sz w:val="20"/>
      <w:szCs w:val="20"/>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ListTable1Light1">
    <w:name w:val="List Table 1 Light1"/>
    <w:basedOn w:val="TableNormal"/>
    <w:next w:val="ListTable1Light"/>
    <w:uiPriority w:val="46"/>
    <w:rsid w:val="00214ADE"/>
    <w:pPr>
      <w:spacing w:after="0" w:line="240" w:lineRule="auto"/>
    </w:pPr>
    <w:rPr>
      <w:rFonts w:ascii="Arial" w:eastAsia="Calibri" w:hAnsi="Arial" w:cs="Times New Roman"/>
      <w:sz w:val="20"/>
      <w:szCs w:val="20"/>
      <w:lang w:eastAsia="en-GB"/>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NoList14">
    <w:name w:val="No List14"/>
    <w:next w:val="NoList"/>
    <w:uiPriority w:val="99"/>
    <w:semiHidden/>
    <w:unhideWhenUsed/>
    <w:rsid w:val="00214ADE"/>
  </w:style>
  <w:style w:type="table" w:customStyle="1" w:styleId="TableGrid14">
    <w:name w:val="Table Grid14"/>
    <w:basedOn w:val="TableNormal"/>
    <w:next w:val="TableGrid"/>
    <w:uiPriority w:val="59"/>
    <w:rsid w:val="00214ADE"/>
    <w:pPr>
      <w:spacing w:after="0" w:line="240" w:lineRule="auto"/>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uiPriority w:val="51"/>
    <w:rsid w:val="00214ADE"/>
    <w:pPr>
      <w:spacing w:after="0" w:line="240" w:lineRule="auto"/>
      <w:ind w:firstLine="187"/>
      <w:jc w:val="both"/>
    </w:pPr>
    <w:rPr>
      <w:rFonts w:ascii="Calibri" w:eastAsia="Calibri" w:hAnsi="Calibri" w:cs="Arial"/>
      <w:color w:val="000000"/>
      <w:lang w:val="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1">
    <w:name w:val="List Table 41"/>
    <w:basedOn w:val="TableNormal"/>
    <w:next w:val="ListTable4"/>
    <w:uiPriority w:val="49"/>
    <w:rsid w:val="00214ADE"/>
    <w:pPr>
      <w:spacing w:after="0" w:line="240" w:lineRule="auto"/>
    </w:pPr>
    <w:rPr>
      <w:rFonts w:ascii="Calibri" w:eastAsia="Calibri" w:hAnsi="Calibri" w:cs="Arial"/>
      <w:lang w:val="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1">
    <w:name w:val="Grid Table 41"/>
    <w:basedOn w:val="TableNormal"/>
    <w:next w:val="GridTable4"/>
    <w:uiPriority w:val="49"/>
    <w:rsid w:val="00214ADE"/>
    <w:pPr>
      <w:spacing w:after="0" w:line="240" w:lineRule="auto"/>
    </w:pPr>
    <w:rPr>
      <w:rFonts w:ascii="Calibri" w:eastAsia="Calibri" w:hAnsi="Calibri" w:cs="Arial"/>
      <w:lang w:val="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1">
    <w:name w:val="Table Grid Light1"/>
    <w:basedOn w:val="TableNormal"/>
    <w:next w:val="TableGridLight"/>
    <w:uiPriority w:val="40"/>
    <w:rsid w:val="00214ADE"/>
    <w:pPr>
      <w:spacing w:after="0" w:line="240" w:lineRule="auto"/>
    </w:pPr>
    <w:rPr>
      <w:rFonts w:ascii="Calibri" w:eastAsia="Calibri" w:hAnsi="Calibri" w:cs="Arial"/>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3-Accent51">
    <w:name w:val="Grid Table 3 - Accent 51"/>
    <w:basedOn w:val="TableNormal"/>
    <w:next w:val="GridTable3-Accent5"/>
    <w:uiPriority w:val="48"/>
    <w:rsid w:val="00214ADE"/>
    <w:pPr>
      <w:spacing w:after="0" w:line="240" w:lineRule="auto"/>
    </w:pPr>
    <w:rPr>
      <w:rFonts w:ascii="Calibri" w:eastAsia="Calibri" w:hAnsi="Calibri" w:cs="Arial"/>
      <w:lang w:val="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GridTable5Dark-Accent11">
    <w:name w:val="Grid Table 5 Dark - Accent 11"/>
    <w:basedOn w:val="TableNormal"/>
    <w:next w:val="GridTable5Dark-Accent1"/>
    <w:uiPriority w:val="50"/>
    <w:rsid w:val="00214ADE"/>
    <w:pPr>
      <w:spacing w:after="0" w:line="240" w:lineRule="auto"/>
    </w:pPr>
    <w:rPr>
      <w:rFonts w:ascii="Calibri" w:eastAsia="Calibri" w:hAnsi="Calibri" w:cs="Arial"/>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4-Accent11">
    <w:name w:val="Grid Table 4 - Accent 11"/>
    <w:basedOn w:val="TableNormal"/>
    <w:next w:val="GridTable4-Accent1"/>
    <w:uiPriority w:val="49"/>
    <w:rsid w:val="00214ADE"/>
    <w:pPr>
      <w:spacing w:after="0" w:line="240" w:lineRule="auto"/>
    </w:pPr>
    <w:rPr>
      <w:rFonts w:ascii="Calibri" w:eastAsia="Calibri" w:hAnsi="Calibri" w:cs="Arial"/>
      <w:lang w:val="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2">
    <w:name w:val="Grid Table 6 Colorful2"/>
    <w:basedOn w:val="TableNormal"/>
    <w:next w:val="GridTable6Colorful"/>
    <w:uiPriority w:val="51"/>
    <w:rsid w:val="00214ADE"/>
    <w:pPr>
      <w:spacing w:after="0" w:line="240" w:lineRule="auto"/>
      <w:ind w:firstLine="187"/>
    </w:pPr>
    <w:rPr>
      <w:rFonts w:ascii="Calibri" w:eastAsia="Calibri" w:hAnsi="Calibri" w:cs="Arial"/>
      <w:color w:val="000000"/>
      <w:lang w:val="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7Colorful-Accent11">
    <w:name w:val="Grid Table 7 Colorful - Accent 11"/>
    <w:basedOn w:val="TableNormal"/>
    <w:next w:val="GridTable7Colorful-Accent1"/>
    <w:uiPriority w:val="52"/>
    <w:rsid w:val="00214ADE"/>
    <w:pPr>
      <w:spacing w:after="0" w:line="240" w:lineRule="auto"/>
    </w:pPr>
    <w:rPr>
      <w:rFonts w:ascii="Calibri" w:eastAsia="Calibri" w:hAnsi="Calibri" w:cs="Arial"/>
      <w:color w:val="2E74B5"/>
      <w:lang w:val="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3-Accent11">
    <w:name w:val="Grid Table 3 - Accent 11"/>
    <w:basedOn w:val="TableNormal"/>
    <w:next w:val="GridTable3-Accent1"/>
    <w:uiPriority w:val="48"/>
    <w:rsid w:val="00214ADE"/>
    <w:pPr>
      <w:spacing w:after="0" w:line="240" w:lineRule="auto"/>
    </w:pPr>
    <w:rPr>
      <w:rFonts w:ascii="Calibri" w:eastAsia="Calibri" w:hAnsi="Calibri" w:cs="Arial"/>
      <w:lang w:val="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4-Accent31">
    <w:name w:val="Grid Table 4 - Accent 31"/>
    <w:basedOn w:val="TableNormal"/>
    <w:next w:val="GridTable4-Accent3"/>
    <w:uiPriority w:val="49"/>
    <w:rsid w:val="00214ADE"/>
    <w:pPr>
      <w:spacing w:after="0" w:line="240" w:lineRule="auto"/>
    </w:pPr>
    <w:rPr>
      <w:rFonts w:ascii="Calibri" w:eastAsia="Calibri" w:hAnsi="Calibri" w:cs="Arial"/>
      <w:lang w:val="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1">
    <w:name w:val="Grid Table 5 Dark1"/>
    <w:basedOn w:val="TableNormal"/>
    <w:next w:val="GridTable5Dark"/>
    <w:uiPriority w:val="50"/>
    <w:rsid w:val="00214ADE"/>
    <w:pPr>
      <w:spacing w:after="0" w:line="240" w:lineRule="auto"/>
    </w:pPr>
    <w:rPr>
      <w:rFonts w:ascii="Calibri" w:eastAsia="Calibri" w:hAnsi="Calibri" w:cs="Arial"/>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ListTable4-Accent31">
    <w:name w:val="List Table 4 - Accent 31"/>
    <w:basedOn w:val="TableNormal"/>
    <w:next w:val="ListTable4-Accent3"/>
    <w:uiPriority w:val="49"/>
    <w:rsid w:val="00214ADE"/>
    <w:pPr>
      <w:spacing w:after="0" w:line="240" w:lineRule="auto"/>
    </w:pPr>
    <w:rPr>
      <w:rFonts w:ascii="Calibri" w:eastAsia="Calibri" w:hAnsi="Calibri" w:cs="Arial"/>
      <w:lang w:val="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1">
    <w:name w:val="Grid Table 4 - Accent 41"/>
    <w:basedOn w:val="TableNormal"/>
    <w:next w:val="GridTable4-Accent4"/>
    <w:uiPriority w:val="49"/>
    <w:rsid w:val="00214ADE"/>
    <w:pPr>
      <w:spacing w:after="0" w:line="240" w:lineRule="auto"/>
    </w:pPr>
    <w:rPr>
      <w:rFonts w:ascii="Calibri" w:eastAsia="Calibri" w:hAnsi="Calibri" w:cs="Arial"/>
      <w:lang w:val="en-US"/>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5Dark-Accent41">
    <w:name w:val="Grid Table 5 Dark - Accent 41"/>
    <w:basedOn w:val="TableNormal"/>
    <w:next w:val="GridTable5Dark-Accent4"/>
    <w:uiPriority w:val="50"/>
    <w:rsid w:val="00214ADE"/>
    <w:pPr>
      <w:spacing w:after="0" w:line="240" w:lineRule="auto"/>
    </w:pPr>
    <w:rPr>
      <w:rFonts w:ascii="Calibri" w:eastAsia="Calibri" w:hAnsi="Calibri" w:cs="Arial"/>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3-Accent41">
    <w:name w:val="Grid Table 3 - Accent 41"/>
    <w:basedOn w:val="TableNormal"/>
    <w:next w:val="GridTable3-Accent4"/>
    <w:uiPriority w:val="48"/>
    <w:rsid w:val="00214ADE"/>
    <w:pPr>
      <w:spacing w:after="0" w:line="240" w:lineRule="auto"/>
    </w:pPr>
    <w:rPr>
      <w:rFonts w:ascii="Calibri" w:eastAsia="Calibri" w:hAnsi="Calibri" w:cs="Arial"/>
      <w:lang w:val="en-US"/>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3-Accent41">
    <w:name w:val="List Table 3 - Accent 41"/>
    <w:basedOn w:val="TableNormal"/>
    <w:next w:val="ListTable3-Accent4"/>
    <w:uiPriority w:val="48"/>
    <w:rsid w:val="00214ADE"/>
    <w:pPr>
      <w:spacing w:after="0" w:line="240" w:lineRule="auto"/>
    </w:pPr>
    <w:rPr>
      <w:rFonts w:ascii="Calibri" w:eastAsia="Calibri" w:hAnsi="Calibri" w:cs="Arial"/>
      <w:lang w:val="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ListTable4-Accent41">
    <w:name w:val="List Table 4 - Accent 41"/>
    <w:basedOn w:val="TableNormal"/>
    <w:next w:val="ListTable4-Accent4"/>
    <w:uiPriority w:val="49"/>
    <w:rsid w:val="00214ADE"/>
    <w:pPr>
      <w:spacing w:after="0" w:line="240" w:lineRule="auto"/>
    </w:pPr>
    <w:rPr>
      <w:rFonts w:ascii="Calibri" w:eastAsia="Calibri" w:hAnsi="Calibri" w:cs="Arial"/>
      <w:lang w:val="en-US"/>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tcBorders>
        <w:shd w:val="clear" w:color="auto" w:fill="FFC000"/>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styleId="ListTable4">
    <w:name w:val="List Table 4"/>
    <w:basedOn w:val="TableNormal"/>
    <w:uiPriority w:val="49"/>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4">
    <w:name w:val="Grid Table 4"/>
    <w:basedOn w:val="TableNormal"/>
    <w:uiPriority w:val="49"/>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3-Accent5">
    <w:name w:val="Grid Table 3 Accent 5"/>
    <w:basedOn w:val="TableNormal"/>
    <w:uiPriority w:val="48"/>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styleId="GridTable5Dark-Accent1">
    <w:name w:val="Grid Table 5 Dark Accent 1"/>
    <w:basedOn w:val="TableNormal"/>
    <w:uiPriority w:val="50"/>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GridTable4-Accent1">
    <w:name w:val="Grid Table 4 Accent 1"/>
    <w:basedOn w:val="TableNormal"/>
    <w:uiPriority w:val="49"/>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
    <w:name w:val="Grid Table 6 Colorful"/>
    <w:basedOn w:val="TableNormal"/>
    <w:uiPriority w:val="51"/>
    <w:rsid w:val="00214ADE"/>
    <w:pPr>
      <w:spacing w:after="0" w:line="240" w:lineRule="auto"/>
    </w:pPr>
    <w:rPr>
      <w:rFonts w:ascii="Times New Roman" w:eastAsia="SimSun" w:hAnsi="Times New Roman" w:cs="Times New Roman"/>
      <w:color w:val="000000"/>
      <w:sz w:val="20"/>
      <w:szCs w:val="20"/>
      <w:lang w:eastAsia="en-GB"/>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7Colorful-Accent1">
    <w:name w:val="Grid Table 7 Colorful Accent 1"/>
    <w:basedOn w:val="TableNormal"/>
    <w:uiPriority w:val="52"/>
    <w:rsid w:val="00214ADE"/>
    <w:pPr>
      <w:spacing w:after="0" w:line="240" w:lineRule="auto"/>
    </w:pPr>
    <w:rPr>
      <w:rFonts w:ascii="Times New Roman" w:eastAsia="SimSun" w:hAnsi="Times New Roman" w:cs="Times New Roman"/>
      <w:color w:val="2E74B5"/>
      <w:sz w:val="20"/>
      <w:szCs w:val="20"/>
      <w:lang w:eastAsia="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GridTable3-Accent1">
    <w:name w:val="Grid Table 3 Accent 1"/>
    <w:basedOn w:val="TableNormal"/>
    <w:uiPriority w:val="48"/>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GridTable4-Accent3">
    <w:name w:val="Grid Table 4 Accent 3"/>
    <w:basedOn w:val="TableNormal"/>
    <w:uiPriority w:val="49"/>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GridTable5Dark">
    <w:name w:val="Grid Table 5 Dark"/>
    <w:basedOn w:val="TableNormal"/>
    <w:uiPriority w:val="50"/>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styleId="ListTable4-Accent3">
    <w:name w:val="List Table 4 Accent 3"/>
    <w:basedOn w:val="TableNormal"/>
    <w:uiPriority w:val="49"/>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GridTable4-Accent4">
    <w:name w:val="Grid Table 4 Accent 4"/>
    <w:basedOn w:val="TableNormal"/>
    <w:uiPriority w:val="49"/>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styleId="GridTable5Dark-Accent4">
    <w:name w:val="Grid Table 5 Dark Accent 4"/>
    <w:basedOn w:val="TableNormal"/>
    <w:uiPriority w:val="50"/>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styleId="GridTable3-Accent4">
    <w:name w:val="Grid Table 3 Accent 4"/>
    <w:basedOn w:val="TableNormal"/>
    <w:uiPriority w:val="48"/>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styleId="ListTable3-Accent4">
    <w:name w:val="List Table 3 Accent 4"/>
    <w:basedOn w:val="TableNormal"/>
    <w:uiPriority w:val="48"/>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styleId="ListTable4-Accent4">
    <w:name w:val="List Table 4 Accent 4"/>
    <w:basedOn w:val="TableNormal"/>
    <w:uiPriority w:val="49"/>
    <w:rsid w:val="00214ADE"/>
    <w:pPr>
      <w:spacing w:after="0" w:line="240" w:lineRule="auto"/>
    </w:pPr>
    <w:rPr>
      <w:rFonts w:ascii="Times New Roman" w:eastAsia="SimSun" w:hAnsi="Times New Roman" w:cs="Times New Roman"/>
      <w:sz w:val="20"/>
      <w:szCs w:val="20"/>
      <w:lang w:eastAsia="en-GB"/>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tcBorders>
        <w:shd w:val="clear" w:color="auto" w:fill="FFC000"/>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numbering" w:customStyle="1" w:styleId="NoList15">
    <w:name w:val="No List15"/>
    <w:next w:val="NoList"/>
    <w:uiPriority w:val="99"/>
    <w:semiHidden/>
    <w:unhideWhenUsed/>
    <w:rsid w:val="00214ADE"/>
  </w:style>
  <w:style w:type="table" w:customStyle="1" w:styleId="GridTable4-Accent311">
    <w:name w:val="Grid Table 4 - Accent 311"/>
    <w:basedOn w:val="TableNormal"/>
    <w:uiPriority w:val="49"/>
    <w:rsid w:val="00214ADE"/>
    <w:pPr>
      <w:spacing w:after="0" w:line="240" w:lineRule="auto"/>
      <w:ind w:left="357" w:firstLine="187"/>
      <w:jc w:val="both"/>
    </w:pPr>
    <w:rPr>
      <w:rFonts w:ascii="Calibri" w:eastAsia="Calibri" w:hAnsi="Calibri" w:cs="Arial"/>
      <w:lang w:val="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6Colorful11">
    <w:name w:val="Grid Table 6 Colorful11"/>
    <w:basedOn w:val="TableNormal"/>
    <w:uiPriority w:val="51"/>
    <w:rsid w:val="00214ADE"/>
    <w:pPr>
      <w:spacing w:after="0" w:line="240" w:lineRule="auto"/>
      <w:ind w:left="357" w:firstLine="187"/>
      <w:jc w:val="both"/>
    </w:pPr>
    <w:rPr>
      <w:rFonts w:ascii="Calibri" w:eastAsia="Calibri" w:hAnsi="Calibri" w:cs="Arial"/>
      <w:color w:val="000000"/>
      <w:lang w:val="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gt-baf-word-clickable">
    <w:name w:val="gt-baf-word-clickable"/>
    <w:rsid w:val="00214ADE"/>
  </w:style>
  <w:style w:type="character" w:customStyle="1" w:styleId="gd">
    <w:name w:val="gd"/>
    <w:rsid w:val="00214ADE"/>
  </w:style>
  <w:style w:type="table" w:styleId="LightGrid-Accent4">
    <w:name w:val="Light Grid Accent 4"/>
    <w:basedOn w:val="TableNormal"/>
    <w:uiPriority w:val="62"/>
    <w:rsid w:val="00214ADE"/>
    <w:pPr>
      <w:spacing w:after="0" w:line="240" w:lineRule="auto"/>
      <w:ind w:left="357" w:firstLine="187"/>
      <w:jc w:val="both"/>
    </w:pPr>
    <w:rPr>
      <w:rFonts w:ascii="Calibri" w:eastAsia="Calibri" w:hAnsi="Calibri" w:cs="Arial"/>
      <w:lang w:val="en-US"/>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GridTable6Colorful21">
    <w:name w:val="Grid Table 6 Colorful21"/>
    <w:basedOn w:val="TableNormal"/>
    <w:uiPriority w:val="51"/>
    <w:rsid w:val="00214ADE"/>
    <w:pPr>
      <w:spacing w:after="0" w:line="240" w:lineRule="auto"/>
      <w:ind w:left="357" w:hanging="357"/>
      <w:jc w:val="both"/>
    </w:pPr>
    <w:rPr>
      <w:rFonts w:ascii="Calibri" w:eastAsia="Calibri" w:hAnsi="Calibri" w:cs="Arial"/>
      <w:color w:val="000000"/>
      <w:lang w:val="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15">
    <w:name w:val="Table Grid15"/>
    <w:basedOn w:val="TableNormal"/>
    <w:next w:val="TableGrid"/>
    <w:uiPriority w:val="59"/>
    <w:rsid w:val="00214ADE"/>
    <w:pPr>
      <w:spacing w:after="0" w:line="240" w:lineRule="auto"/>
      <w:ind w:left="357" w:hanging="357"/>
      <w:jc w:val="both"/>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1">
    <w:name w:val="List Table 3 - Accent 11"/>
    <w:basedOn w:val="TableNormal"/>
    <w:uiPriority w:val="48"/>
    <w:rsid w:val="00214ADE"/>
    <w:pPr>
      <w:spacing w:after="0" w:line="240" w:lineRule="auto"/>
      <w:ind w:left="357" w:hanging="357"/>
      <w:jc w:val="both"/>
    </w:pPr>
    <w:rPr>
      <w:rFonts w:ascii="Calibri" w:eastAsia="Calibri" w:hAnsi="Calibri" w:cs="Arial"/>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GridTable4-Accent51">
    <w:name w:val="Grid Table 4 - Accent 51"/>
    <w:basedOn w:val="TableNormal"/>
    <w:uiPriority w:val="49"/>
    <w:rsid w:val="00214ADE"/>
    <w:pPr>
      <w:spacing w:after="0" w:line="240" w:lineRule="auto"/>
      <w:ind w:left="357" w:hanging="357"/>
      <w:jc w:val="both"/>
    </w:pPr>
    <w:rPr>
      <w:rFonts w:ascii="Calibri" w:eastAsia="Calibri" w:hAnsi="Calibri" w:cs="Arial"/>
      <w:lang w:val="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11">
    <w:name w:val="Grid Table 411"/>
    <w:basedOn w:val="TableNormal"/>
    <w:uiPriority w:val="49"/>
    <w:rsid w:val="00214ADE"/>
    <w:pPr>
      <w:spacing w:after="0" w:line="240" w:lineRule="auto"/>
      <w:ind w:left="357" w:hanging="357"/>
      <w:jc w:val="both"/>
    </w:pPr>
    <w:rPr>
      <w:rFonts w:ascii="Calibri" w:eastAsia="Calibri" w:hAnsi="Calibri" w:cs="Arial"/>
      <w:lang w:val="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fontstyle01">
    <w:name w:val="fontstyle01"/>
    <w:rsid w:val="00214ADE"/>
    <w:rPr>
      <w:rFonts w:ascii="Calibri" w:hAnsi="Calibri" w:hint="default"/>
      <w:b w:val="0"/>
      <w:bCs w:val="0"/>
      <w:i w:val="0"/>
      <w:iCs w:val="0"/>
      <w:color w:val="000000"/>
      <w:sz w:val="20"/>
      <w:szCs w:val="20"/>
    </w:rPr>
  </w:style>
  <w:style w:type="table" w:customStyle="1" w:styleId="GridTable4-Accent111">
    <w:name w:val="Grid Table 4 - Accent 111"/>
    <w:basedOn w:val="TableNormal"/>
    <w:uiPriority w:val="49"/>
    <w:rsid w:val="00214ADE"/>
    <w:pPr>
      <w:spacing w:after="0" w:line="240" w:lineRule="auto"/>
      <w:ind w:left="357" w:hanging="357"/>
      <w:jc w:val="both"/>
    </w:pPr>
    <w:rPr>
      <w:rFonts w:ascii="Calibri" w:eastAsia="Calibri" w:hAnsi="Calibri" w:cs="Arial"/>
      <w:lang w:val="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6">
    <w:name w:val="Table Grid16"/>
    <w:basedOn w:val="TableNormal"/>
    <w:next w:val="TableGrid"/>
    <w:uiPriority w:val="59"/>
    <w:rsid w:val="00214ADE"/>
    <w:pPr>
      <w:spacing w:after="0" w:line="240" w:lineRule="auto"/>
      <w:ind w:left="357" w:firstLine="187"/>
      <w:jc w:val="both"/>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214ADE"/>
    <w:pPr>
      <w:spacing w:after="0" w:line="240" w:lineRule="auto"/>
      <w:ind w:left="357" w:hanging="357"/>
      <w:jc w:val="both"/>
    </w:pPr>
    <w:rPr>
      <w:rFonts w:ascii="Calibri" w:eastAsia="Calibri" w:hAnsi="Calibri" w:cs="Arial"/>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UnresolvedMention1">
    <w:name w:val="Unresolved Mention1"/>
    <w:uiPriority w:val="99"/>
    <w:semiHidden/>
    <w:unhideWhenUsed/>
    <w:rsid w:val="00214ADE"/>
    <w:rPr>
      <w:color w:val="808080"/>
      <w:shd w:val="clear" w:color="auto" w:fill="E6E6E6"/>
    </w:rPr>
  </w:style>
  <w:style w:type="character" w:customStyle="1" w:styleId="UnresolvedMention2">
    <w:name w:val="Unresolved Mention2"/>
    <w:uiPriority w:val="99"/>
    <w:semiHidden/>
    <w:unhideWhenUsed/>
    <w:rsid w:val="00214ADE"/>
    <w:rPr>
      <w:color w:val="808080"/>
      <w:shd w:val="clear" w:color="auto" w:fill="E6E6E6"/>
    </w:rPr>
  </w:style>
  <w:style w:type="character" w:customStyle="1" w:styleId="UnresolvedMention3">
    <w:name w:val="Unresolved Mention3"/>
    <w:uiPriority w:val="99"/>
    <w:semiHidden/>
    <w:unhideWhenUsed/>
    <w:rsid w:val="00214ADE"/>
    <w:rPr>
      <w:color w:val="808080"/>
      <w:shd w:val="clear" w:color="auto" w:fill="E6E6E6"/>
    </w:rPr>
  </w:style>
  <w:style w:type="numbering" w:customStyle="1" w:styleId="NoList16">
    <w:name w:val="No List16"/>
    <w:next w:val="NoList"/>
    <w:uiPriority w:val="99"/>
    <w:semiHidden/>
    <w:unhideWhenUsed/>
    <w:rsid w:val="00214ADE"/>
  </w:style>
  <w:style w:type="table" w:customStyle="1" w:styleId="TableGrid17">
    <w:name w:val="Table Grid17"/>
    <w:basedOn w:val="TableNormal"/>
    <w:next w:val="TableGrid"/>
    <w:uiPriority w:val="39"/>
    <w:rsid w:val="00214ADE"/>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214ADE"/>
    <w:pPr>
      <w:spacing w:after="0" w:line="240" w:lineRule="auto"/>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7">
    <w:name w:val="No List17"/>
    <w:next w:val="NoList"/>
    <w:uiPriority w:val="99"/>
    <w:semiHidden/>
    <w:unhideWhenUsed/>
    <w:rsid w:val="00214ADE"/>
  </w:style>
  <w:style w:type="table" w:customStyle="1" w:styleId="TableGrid19">
    <w:name w:val="Table Grid19"/>
    <w:basedOn w:val="TableNormal"/>
    <w:next w:val="TableGrid"/>
    <w:uiPriority w:val="39"/>
    <w:rsid w:val="00214ADE"/>
    <w:pPr>
      <w:spacing w:after="0" w:line="240" w:lineRule="auto"/>
    </w:pPr>
    <w:rPr>
      <w:rFonts w:ascii="Calibri" w:eastAsia="Calibri" w:hAnsi="Calibri"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rsid w:val="00214ADE"/>
    <w:pPr>
      <w:spacing w:after="0" w:line="240" w:lineRule="auto"/>
    </w:pPr>
    <w:rPr>
      <w:rFonts w:ascii="Calibri" w:eastAsia="Calibri" w:hAnsi="Calibri" w:cs="Arial"/>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214ADE"/>
    <w:pPr>
      <w:spacing w:after="0" w:line="240" w:lineRule="auto"/>
    </w:pPr>
    <w:rPr>
      <w:rFonts w:ascii="Calibri" w:eastAsia="Calibri" w:hAnsi="Calibri" w:cs="Arial"/>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10">
    <w:name w:val="Table Grid110"/>
    <w:basedOn w:val="TableNormal"/>
    <w:next w:val="TableGrid"/>
    <w:uiPriority w:val="39"/>
    <w:rsid w:val="00214ADE"/>
    <w:pPr>
      <w:spacing w:after="0" w:line="240" w:lineRule="auto"/>
    </w:pPr>
    <w:rPr>
      <w:rFonts w:ascii="Calibri" w:eastAsia="Times New Roman" w:hAnsi="Calibri" w:cs="Arial"/>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
    <w:name w:val="Table Grid Light2"/>
    <w:basedOn w:val="TableNormal"/>
    <w:next w:val="TableGridLight"/>
    <w:uiPriority w:val="40"/>
    <w:rsid w:val="00214ADE"/>
    <w:pPr>
      <w:spacing w:after="0" w:line="240" w:lineRule="auto"/>
    </w:pPr>
    <w:rPr>
      <w:rFonts w:ascii="Calibri" w:eastAsia="Calibri" w:hAnsi="Calibri" w:cs="Arial"/>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22">
    <w:name w:val="Table Grid22"/>
    <w:basedOn w:val="TableNormal"/>
    <w:next w:val="TableGrid"/>
    <w:uiPriority w:val="39"/>
    <w:rsid w:val="00214ADE"/>
    <w:pPr>
      <w:spacing w:after="0" w:line="240" w:lineRule="auto"/>
    </w:pPr>
    <w:rPr>
      <w:rFonts w:ascii="Calibri" w:eastAsia="Times New Roman" w:hAnsi="Calibri" w:cs="Arial"/>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btnlabel">
    <w:name w:val="c-btn__label"/>
    <w:rsid w:val="00214ADE"/>
  </w:style>
  <w:style w:type="character" w:customStyle="1" w:styleId="c-typography">
    <w:name w:val="c-typography"/>
    <w:rsid w:val="00214ADE"/>
  </w:style>
  <w:style w:type="character" w:customStyle="1" w:styleId="european-union-cookies-agreement-privacy-message">
    <w:name w:val="european-union-cookies-agreement-privacy-message"/>
    <w:rsid w:val="00214ADE"/>
  </w:style>
  <w:style w:type="character" w:customStyle="1" w:styleId="european-union-cookies-agreement-dismiss">
    <w:name w:val="european-union-cookies-agreement-dismiss"/>
    <w:rsid w:val="00214ADE"/>
  </w:style>
  <w:style w:type="character" w:customStyle="1" w:styleId="twitter-typeahead">
    <w:name w:val="twitter-typeahead"/>
    <w:rsid w:val="00214ADE"/>
  </w:style>
  <w:style w:type="paragraph" w:styleId="z-BottomofForm">
    <w:name w:val="HTML Bottom of Form"/>
    <w:basedOn w:val="Normal"/>
    <w:next w:val="Normal"/>
    <w:link w:val="z-BottomofFormChar"/>
    <w:hidden/>
    <w:uiPriority w:val="99"/>
    <w:semiHidden/>
    <w:unhideWhenUsed/>
    <w:rsid w:val="00214ADE"/>
    <w:pPr>
      <w:pBdr>
        <w:top w:val="single" w:sz="6" w:space="1" w:color="auto"/>
      </w:pBdr>
      <w:spacing w:after="0" w:line="240" w:lineRule="auto"/>
      <w:jc w:val="center"/>
    </w:pPr>
    <w:rPr>
      <w:rFonts w:ascii="Arial" w:eastAsia="Times New Roman" w:hAnsi="Arial" w:cs="Arial"/>
      <w:vanish/>
      <w:sz w:val="16"/>
      <w:szCs w:val="16"/>
      <w:lang w:val="en-US"/>
    </w:rPr>
  </w:style>
  <w:style w:type="character" w:customStyle="1" w:styleId="z-BottomofFormChar">
    <w:name w:val="z-Bottom of Form Char"/>
    <w:basedOn w:val="DefaultParagraphFont"/>
    <w:link w:val="z-BottomofForm"/>
    <w:uiPriority w:val="99"/>
    <w:semiHidden/>
    <w:rsid w:val="00214ADE"/>
    <w:rPr>
      <w:rFonts w:ascii="Arial" w:eastAsia="Times New Roman" w:hAnsi="Arial" w:cs="Arial"/>
      <w:vanish/>
      <w:sz w:val="16"/>
      <w:szCs w:val="16"/>
      <w:lang w:val="en-US"/>
    </w:rPr>
  </w:style>
  <w:style w:type="paragraph" w:customStyle="1" w:styleId="TtuloCaptulo">
    <w:name w:val="Título Capítulo"/>
    <w:basedOn w:val="Normal"/>
    <w:rsid w:val="00F44E3D"/>
    <w:pPr>
      <w:keepNext/>
      <w:keepLines/>
      <w:widowControl w:val="0"/>
      <w:tabs>
        <w:tab w:val="left" w:pos="9000"/>
      </w:tabs>
      <w:adjustRightInd w:val="0"/>
      <w:spacing w:after="0" w:line="360" w:lineRule="atLeast"/>
      <w:jc w:val="center"/>
      <w:textAlignment w:val="baseline"/>
    </w:pPr>
    <w:rPr>
      <w:rFonts w:ascii="Times New Roman" w:eastAsia="Times New Roman" w:hAnsi="Times New Roman" w:cs="Tahoma"/>
      <w:b/>
      <w:caps/>
      <w:sz w:val="30"/>
      <w:szCs w:val="36"/>
      <w:lang w:val="es-ES" w:eastAsia="es-ES_tradnl"/>
    </w:rPr>
  </w:style>
  <w:style w:type="paragraph" w:customStyle="1" w:styleId="Textonormal">
    <w:name w:val="Texto normal"/>
    <w:basedOn w:val="Normal"/>
    <w:rsid w:val="00F44E3D"/>
    <w:pPr>
      <w:adjustRightInd w:val="0"/>
      <w:spacing w:after="60" w:line="360" w:lineRule="atLeast"/>
      <w:jc w:val="both"/>
      <w:textAlignment w:val="baseline"/>
    </w:pPr>
    <w:rPr>
      <w:rFonts w:ascii="Times New Roman" w:eastAsia="Times New Roman" w:hAnsi="Times New Roman" w:cs="Tahoma"/>
      <w:sz w:val="24"/>
      <w:szCs w:val="21"/>
      <w:lang w:val="es-ES" w:eastAsia="es-ES_tradnl"/>
    </w:rPr>
  </w:style>
  <w:style w:type="numbering" w:customStyle="1" w:styleId="NoList18">
    <w:name w:val="No List18"/>
    <w:next w:val="NoList"/>
    <w:semiHidden/>
    <w:rsid w:val="00F44E3D"/>
  </w:style>
  <w:style w:type="paragraph" w:customStyle="1" w:styleId="Frmulamatemticanumerada">
    <w:name w:val="Fórmula matemática numerada"/>
    <w:basedOn w:val="Normal"/>
    <w:autoRedefine/>
    <w:rsid w:val="00F44E3D"/>
    <w:pPr>
      <w:widowControl w:val="0"/>
      <w:adjustRightInd w:val="0"/>
      <w:spacing w:before="360" w:after="240" w:line="320" w:lineRule="atLeast"/>
      <w:ind w:firstLine="567"/>
      <w:jc w:val="both"/>
      <w:textAlignment w:val="baseline"/>
    </w:pPr>
    <w:rPr>
      <w:rFonts w:ascii="Times New Roman" w:eastAsia="Times New Roman" w:hAnsi="Times New Roman" w:cs="Tahoma"/>
      <w:szCs w:val="21"/>
      <w:lang w:val="es-ES" w:eastAsia="es-ES_tradnl"/>
    </w:rPr>
  </w:style>
  <w:style w:type="table" w:customStyle="1" w:styleId="TableGrid20">
    <w:name w:val="Table Grid20"/>
    <w:basedOn w:val="TableNormal"/>
    <w:next w:val="TableGrid"/>
    <w:rsid w:val="00F44E3D"/>
    <w:pPr>
      <w:widowControl w:val="0"/>
      <w:adjustRightInd w:val="0"/>
      <w:spacing w:after="0" w:line="360" w:lineRule="atLeast"/>
      <w:jc w:val="both"/>
      <w:textAlignment w:val="baseline"/>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neadespusdesaltodepgina">
    <w:name w:val="Línea después de salto de página"/>
    <w:basedOn w:val="Normal"/>
    <w:rsid w:val="00F44E3D"/>
    <w:pPr>
      <w:widowControl w:val="0"/>
      <w:adjustRightInd w:val="0"/>
      <w:spacing w:after="0" w:line="360" w:lineRule="atLeast"/>
      <w:ind w:firstLine="567"/>
      <w:jc w:val="both"/>
      <w:textAlignment w:val="baseline"/>
    </w:pPr>
    <w:rPr>
      <w:rFonts w:ascii="Times New Roman" w:eastAsia="Times New Roman" w:hAnsi="Times New Roman" w:cs="Tahoma"/>
      <w:szCs w:val="21"/>
      <w:lang w:val="es-ES" w:eastAsia="es-ES_tradnl"/>
    </w:rPr>
  </w:style>
  <w:style w:type="paragraph" w:customStyle="1" w:styleId="Listanumerada">
    <w:name w:val="Lista numerada"/>
    <w:basedOn w:val="Normal"/>
    <w:rsid w:val="00F44E3D"/>
    <w:pPr>
      <w:widowControl w:val="0"/>
      <w:numPr>
        <w:numId w:val="37"/>
      </w:numPr>
      <w:adjustRightInd w:val="0"/>
      <w:spacing w:after="200" w:line="480" w:lineRule="auto"/>
      <w:jc w:val="both"/>
      <w:textAlignment w:val="baseline"/>
    </w:pPr>
    <w:rPr>
      <w:rFonts w:ascii="Times New Roman" w:eastAsia="Times New Roman" w:hAnsi="Times New Roman" w:cs="Times New Roman"/>
      <w:lang w:val="es-ES" w:eastAsia="es-ES_tradnl"/>
    </w:rPr>
  </w:style>
  <w:style w:type="paragraph" w:customStyle="1" w:styleId="Listavietas2">
    <w:name w:val="Lista viñetas 2"/>
    <w:basedOn w:val="Normal"/>
    <w:rsid w:val="00F44E3D"/>
    <w:pPr>
      <w:widowControl w:val="0"/>
      <w:numPr>
        <w:ilvl w:val="1"/>
        <w:numId w:val="34"/>
      </w:numPr>
      <w:tabs>
        <w:tab w:val="clear" w:pos="1440"/>
        <w:tab w:val="num" w:pos="360"/>
      </w:tabs>
      <w:adjustRightInd w:val="0"/>
      <w:spacing w:after="200" w:line="480" w:lineRule="auto"/>
      <w:ind w:left="720"/>
      <w:jc w:val="both"/>
      <w:textAlignment w:val="baseline"/>
    </w:pPr>
    <w:rPr>
      <w:rFonts w:ascii="Times New Roman" w:eastAsia="Times New Roman" w:hAnsi="Times New Roman" w:cs="Tahoma"/>
      <w:szCs w:val="21"/>
      <w:lang w:val="es-ES" w:eastAsia="es-ES_tradnl"/>
    </w:rPr>
  </w:style>
  <w:style w:type="paragraph" w:customStyle="1" w:styleId="Notaalpie">
    <w:name w:val="Nota al pie"/>
    <w:basedOn w:val="textotabla"/>
    <w:link w:val="NotaalpieCar"/>
    <w:rsid w:val="00F44E3D"/>
    <w:rPr>
      <w:iCs/>
      <w:sz w:val="18"/>
      <w:szCs w:val="18"/>
      <w:lang w:val="es-ES"/>
    </w:rPr>
  </w:style>
  <w:style w:type="paragraph" w:customStyle="1" w:styleId="textotabla">
    <w:name w:val="texto tabla"/>
    <w:basedOn w:val="Normal"/>
    <w:qFormat/>
    <w:rsid w:val="00F44E3D"/>
    <w:pPr>
      <w:widowControl w:val="0"/>
      <w:adjustRightInd w:val="0"/>
      <w:spacing w:after="0" w:line="360" w:lineRule="atLeast"/>
      <w:jc w:val="both"/>
      <w:textAlignment w:val="baseline"/>
    </w:pPr>
    <w:rPr>
      <w:rFonts w:ascii="Times New Roman" w:eastAsia="Calibri" w:hAnsi="Times New Roman" w:cs="Times New Roman"/>
      <w:sz w:val="20"/>
      <w:lang w:val="en-US"/>
    </w:rPr>
  </w:style>
  <w:style w:type="character" w:customStyle="1" w:styleId="NotaalpieCar">
    <w:name w:val="Nota al pie Car"/>
    <w:link w:val="Notaalpie"/>
    <w:rsid w:val="00F44E3D"/>
    <w:rPr>
      <w:rFonts w:ascii="Times New Roman" w:eastAsia="Calibri" w:hAnsi="Times New Roman" w:cs="Times New Roman"/>
      <w:iCs/>
      <w:sz w:val="18"/>
      <w:szCs w:val="18"/>
      <w:lang w:val="es-ES"/>
    </w:rPr>
  </w:style>
  <w:style w:type="paragraph" w:customStyle="1" w:styleId="Listadereferenciasbibliogrficasnumeradas">
    <w:name w:val="Lista de referencias bibliográficas numeradas"/>
    <w:basedOn w:val="Normal"/>
    <w:rsid w:val="00F44E3D"/>
    <w:pPr>
      <w:widowControl w:val="0"/>
      <w:adjustRightInd w:val="0"/>
      <w:spacing w:before="60" w:after="60" w:line="360" w:lineRule="atLeast"/>
      <w:ind w:left="284" w:hanging="284"/>
      <w:jc w:val="both"/>
      <w:textAlignment w:val="baseline"/>
    </w:pPr>
    <w:rPr>
      <w:rFonts w:ascii="Times New Roman" w:eastAsia="Times New Roman" w:hAnsi="Times New Roman" w:cs="Times New Roman"/>
      <w:lang w:val="es-ES" w:eastAsia="es-ES"/>
    </w:rPr>
  </w:style>
  <w:style w:type="paragraph" w:customStyle="1" w:styleId="TableHeading">
    <w:name w:val="Table Heading"/>
    <w:basedOn w:val="Normal"/>
    <w:next w:val="Normal"/>
    <w:autoRedefine/>
    <w:rsid w:val="00F44E3D"/>
    <w:pPr>
      <w:keepNext/>
      <w:widowControl w:val="0"/>
      <w:numPr>
        <w:numId w:val="36"/>
      </w:numPr>
      <w:tabs>
        <w:tab w:val="clear" w:pos="999"/>
        <w:tab w:val="num" w:pos="0"/>
      </w:tabs>
      <w:adjustRightInd w:val="0"/>
      <w:spacing w:after="60" w:line="240" w:lineRule="auto"/>
      <w:ind w:left="0" w:right="-2" w:firstLine="0"/>
      <w:jc w:val="both"/>
      <w:textAlignment w:val="baseline"/>
    </w:pPr>
    <w:rPr>
      <w:rFonts w:ascii="Times New Roman" w:eastAsia="Times New Roman" w:hAnsi="Times New Roman" w:cs="Times New Roman"/>
      <w:b/>
      <w:bCs/>
      <w:iCs/>
      <w:sz w:val="24"/>
      <w:lang w:eastAsia="es-ES"/>
    </w:rPr>
  </w:style>
  <w:style w:type="paragraph" w:customStyle="1" w:styleId="BodyTextResume">
    <w:name w:val="Body Text Resume"/>
    <w:basedOn w:val="Normal"/>
    <w:next w:val="Frmulamatemticanumerada"/>
    <w:rsid w:val="00F44E3D"/>
    <w:pPr>
      <w:widowControl w:val="0"/>
      <w:adjustRightInd w:val="0"/>
      <w:spacing w:after="120" w:line="360" w:lineRule="atLeast"/>
      <w:jc w:val="both"/>
      <w:textAlignment w:val="baseline"/>
    </w:pPr>
    <w:rPr>
      <w:rFonts w:ascii="Times New Roman" w:eastAsia="Times New Roman" w:hAnsi="Times New Roman" w:cs="Times New Roman"/>
      <w:sz w:val="24"/>
      <w:szCs w:val="20"/>
      <w:lang w:val="en-US"/>
    </w:rPr>
  </w:style>
  <w:style w:type="paragraph" w:customStyle="1" w:styleId="PiedeFigura">
    <w:name w:val="Pie de Figura"/>
    <w:basedOn w:val="Normal"/>
    <w:autoRedefine/>
    <w:rsid w:val="00F44E3D"/>
    <w:pPr>
      <w:widowControl w:val="0"/>
      <w:numPr>
        <w:numId w:val="35"/>
      </w:numPr>
      <w:tabs>
        <w:tab w:val="clear" w:pos="1021"/>
        <w:tab w:val="left" w:pos="720"/>
        <w:tab w:val="left" w:pos="8278"/>
      </w:tabs>
      <w:adjustRightInd w:val="0"/>
      <w:spacing w:after="60" w:line="240" w:lineRule="auto"/>
      <w:ind w:left="0" w:right="-2" w:firstLine="0"/>
      <w:jc w:val="center"/>
      <w:textAlignment w:val="baseline"/>
    </w:pPr>
    <w:rPr>
      <w:rFonts w:ascii="Times New Roman" w:eastAsia="Times New Roman" w:hAnsi="Times New Roman" w:cs="Arial"/>
      <w:b/>
      <w:lang w:eastAsia="es-ES"/>
    </w:rPr>
  </w:style>
  <w:style w:type="paragraph" w:customStyle="1" w:styleId="Listadetrminosdefrmulamatemrica">
    <w:name w:val="Lista de términos de fórmula matemárica"/>
    <w:basedOn w:val="Normal"/>
    <w:rsid w:val="00F44E3D"/>
    <w:pPr>
      <w:widowControl w:val="0"/>
      <w:adjustRightInd w:val="0"/>
      <w:spacing w:after="60" w:line="320" w:lineRule="atLeast"/>
      <w:ind w:left="1469" w:hanging="567"/>
      <w:jc w:val="both"/>
      <w:textAlignment w:val="baseline"/>
    </w:pPr>
    <w:rPr>
      <w:rFonts w:ascii="Times New Roman" w:eastAsia="Times New Roman" w:hAnsi="Times New Roman" w:cs="Times New Roman"/>
      <w:iCs/>
      <w:lang w:val="es-ES" w:eastAsia="es-ES_tradnl"/>
    </w:rPr>
  </w:style>
  <w:style w:type="character" w:customStyle="1" w:styleId="EstiloRefdenotaalpie">
    <w:name w:val="Estilo Ref. de nota al pie"/>
    <w:basedOn w:val="FootnoteReference"/>
    <w:rsid w:val="00F44E3D"/>
    <w:rPr>
      <w:rFonts w:ascii="Arial" w:hAnsi="Arial"/>
      <w:sz w:val="20"/>
      <w:vertAlign w:val="superscript"/>
    </w:rPr>
  </w:style>
  <w:style w:type="paragraph" w:customStyle="1" w:styleId="Textodetabla">
    <w:name w:val="Texto de tabla"/>
    <w:basedOn w:val="Normal"/>
    <w:autoRedefine/>
    <w:rsid w:val="00F44E3D"/>
    <w:pPr>
      <w:widowControl w:val="0"/>
      <w:adjustRightInd w:val="0"/>
      <w:spacing w:after="0" w:line="240" w:lineRule="atLeast"/>
      <w:textAlignment w:val="baseline"/>
    </w:pPr>
    <w:rPr>
      <w:rFonts w:ascii="Times New Roman" w:eastAsia="Times New Roman" w:hAnsi="Times New Roman" w:cs="Times New Roman"/>
      <w:iCs/>
      <w:sz w:val="18"/>
      <w:szCs w:val="18"/>
      <w:lang w:eastAsia="es-ES"/>
    </w:rPr>
  </w:style>
  <w:style w:type="paragraph" w:customStyle="1" w:styleId="TtulodeTabla">
    <w:name w:val="Título de Tabla"/>
    <w:basedOn w:val="Normal"/>
    <w:autoRedefine/>
    <w:rsid w:val="00F44E3D"/>
    <w:pPr>
      <w:widowControl w:val="0"/>
      <w:adjustRightInd w:val="0"/>
      <w:spacing w:after="0" w:line="280" w:lineRule="atLeast"/>
      <w:jc w:val="both"/>
      <w:textAlignment w:val="baseline"/>
    </w:pPr>
    <w:rPr>
      <w:rFonts w:ascii="Times New Roman" w:eastAsia="Times New Roman" w:hAnsi="Times New Roman" w:cs="Arial"/>
      <w:b/>
      <w:iCs/>
      <w:sz w:val="18"/>
      <w:szCs w:val="18"/>
      <w:lang w:eastAsia="es-ES"/>
    </w:rPr>
  </w:style>
  <w:style w:type="paragraph" w:customStyle="1" w:styleId="StyleHeading112pt">
    <w:name w:val="Style Heading 1 + 12 pt"/>
    <w:basedOn w:val="Heading1"/>
    <w:rsid w:val="00F44E3D"/>
    <w:pPr>
      <w:keepLines w:val="0"/>
      <w:widowControl w:val="0"/>
      <w:suppressAutoHyphens w:val="0"/>
      <w:overflowPunct/>
      <w:autoSpaceDE/>
      <w:autoSpaceDN/>
      <w:spacing w:before="0" w:after="0" w:line="240" w:lineRule="auto"/>
      <w:jc w:val="center"/>
    </w:pPr>
    <w:rPr>
      <w:rFonts w:cs="Arial"/>
      <w:b/>
      <w:bCs/>
      <w:caps w:val="0"/>
      <w:kern w:val="32"/>
      <w:sz w:val="24"/>
      <w:szCs w:val="32"/>
    </w:rPr>
  </w:style>
  <w:style w:type="paragraph" w:customStyle="1" w:styleId="PrrafodeFiguraoTablacentrada">
    <w:name w:val="Párrafo de Figura o Tabla centrada"/>
    <w:basedOn w:val="Normal"/>
    <w:rsid w:val="00F44E3D"/>
    <w:pPr>
      <w:widowControl w:val="0"/>
      <w:adjustRightInd w:val="0"/>
      <w:spacing w:after="200" w:line="320" w:lineRule="atLeast"/>
      <w:jc w:val="center"/>
      <w:textAlignment w:val="baseline"/>
    </w:pPr>
    <w:rPr>
      <w:rFonts w:ascii="Arial" w:eastAsia="Times New Roman" w:hAnsi="Arial" w:cs="Tahoma"/>
      <w:b/>
      <w:szCs w:val="21"/>
      <w:lang w:val="es-ES" w:eastAsia="es-ES_tradnl"/>
    </w:rPr>
  </w:style>
  <w:style w:type="paragraph" w:customStyle="1" w:styleId="Listavietas1">
    <w:name w:val="Lista viñetas 1"/>
    <w:basedOn w:val="Normal"/>
    <w:rsid w:val="00F44E3D"/>
    <w:pPr>
      <w:widowControl w:val="0"/>
      <w:numPr>
        <w:numId w:val="33"/>
      </w:numPr>
      <w:tabs>
        <w:tab w:val="clear" w:pos="720"/>
        <w:tab w:val="num" w:pos="426"/>
      </w:tabs>
      <w:adjustRightInd w:val="0"/>
      <w:spacing w:after="200" w:line="480" w:lineRule="auto"/>
      <w:ind w:left="426" w:hanging="426"/>
      <w:jc w:val="both"/>
      <w:textAlignment w:val="baseline"/>
    </w:pPr>
    <w:rPr>
      <w:rFonts w:ascii="Times New Roman" w:eastAsia="Times New Roman" w:hAnsi="Times New Roman" w:cs="Tahoma"/>
      <w:szCs w:val="21"/>
      <w:lang w:val="es-ES" w:eastAsia="es-ES_tradnl"/>
    </w:rPr>
  </w:style>
  <w:style w:type="paragraph" w:customStyle="1" w:styleId="Listavietas1Car">
    <w:name w:val="Lista viñetas 1 Car"/>
    <w:basedOn w:val="Normal"/>
    <w:rsid w:val="00F44E3D"/>
    <w:pPr>
      <w:widowControl w:val="0"/>
      <w:tabs>
        <w:tab w:val="num" w:pos="900"/>
      </w:tabs>
      <w:adjustRightInd w:val="0"/>
      <w:spacing w:after="200" w:line="480" w:lineRule="auto"/>
      <w:ind w:left="919" w:hanging="352"/>
      <w:jc w:val="both"/>
      <w:textAlignment w:val="baseline"/>
    </w:pPr>
    <w:rPr>
      <w:rFonts w:ascii="Times New Roman" w:eastAsia="Times New Roman" w:hAnsi="Times New Roman" w:cs="Tahoma"/>
      <w:szCs w:val="21"/>
      <w:lang w:val="es-ES" w:eastAsia="es-ES_tradnl"/>
    </w:rPr>
  </w:style>
  <w:style w:type="paragraph" w:styleId="Quote">
    <w:name w:val="Quote"/>
    <w:basedOn w:val="Normal"/>
    <w:next w:val="Normal"/>
    <w:link w:val="QuoteChar"/>
    <w:autoRedefine/>
    <w:uiPriority w:val="29"/>
    <w:qFormat/>
    <w:rsid w:val="00B17D1C"/>
    <w:pPr>
      <w:ind w:left="862" w:right="862"/>
    </w:pPr>
    <w:rPr>
      <w:i/>
      <w:iCs/>
      <w:color w:val="3B3838" w:themeColor="background2" w:themeShade="40"/>
    </w:rPr>
  </w:style>
  <w:style w:type="character" w:customStyle="1" w:styleId="QuoteChar">
    <w:name w:val="Quote Char"/>
    <w:basedOn w:val="DefaultParagraphFont"/>
    <w:link w:val="Quote"/>
    <w:uiPriority w:val="29"/>
    <w:rsid w:val="00B17D1C"/>
    <w:rPr>
      <w:i/>
      <w:iCs/>
      <w:color w:val="3B3838" w:themeColor="background2" w:themeShade="40"/>
    </w:rPr>
  </w:style>
  <w:style w:type="paragraph" w:customStyle="1" w:styleId="AbstractTitle">
    <w:name w:val="AbstractTitle"/>
    <w:basedOn w:val="Abstract"/>
    <w:autoRedefine/>
    <w:qFormat/>
    <w:rsid w:val="00B17D1C"/>
    <w:pPr>
      <w:framePr w:w="0" w:hSpace="0" w:wrap="auto" w:vAnchor="margin" w:hAnchor="text" w:yAlign="inline" w:anchorLock="0"/>
      <w:overflowPunct/>
      <w:autoSpaceDE/>
      <w:autoSpaceDN/>
      <w:adjustRightInd/>
      <w:spacing w:before="360" w:after="300" w:line="360" w:lineRule="auto"/>
      <w:ind w:left="720" w:right="567"/>
      <w:jc w:val="left"/>
      <w:textAlignment w:val="auto"/>
    </w:pPr>
    <w:rPr>
      <w:rFonts w:asciiTheme="minorHAnsi" w:eastAsiaTheme="minorHAnsi" w:hAnsiTheme="minorHAnsi" w:cstheme="minorBidi"/>
      <w:b/>
      <w:caps/>
      <w:szCs w:val="22"/>
      <w:lang w:val="en-GB"/>
    </w:rPr>
  </w:style>
  <w:style w:type="paragraph" w:customStyle="1" w:styleId="Figureplaceholder">
    <w:name w:val="Figure placeholder"/>
    <w:basedOn w:val="Newparagraph"/>
    <w:autoRedefine/>
    <w:qFormat/>
    <w:rsid w:val="00B17D1C"/>
    <w:pPr>
      <w:spacing w:after="160" w:line="259" w:lineRule="auto"/>
      <w:ind w:firstLine="0"/>
      <w:jc w:val="center"/>
    </w:pPr>
    <w:rPr>
      <w:rFonts w:asciiTheme="minorHAnsi" w:eastAsiaTheme="minorHAnsi" w:hAnsiTheme="minorHAnsi" w:cstheme="minorBidi"/>
      <w:b/>
      <w:sz w:val="22"/>
      <w:szCs w:val="22"/>
      <w:lang w:eastAsia="en-US"/>
    </w:rPr>
  </w:style>
  <w:style w:type="paragraph" w:customStyle="1" w:styleId="BodyTextStyle1stPara">
    <w:name w:val="BodyTextStyle1stPara"/>
    <w:basedOn w:val="Normal"/>
    <w:link w:val="BodyTextStyle1stParaChar"/>
    <w:qFormat/>
    <w:rsid w:val="00B17D1C"/>
    <w:pPr>
      <w:tabs>
        <w:tab w:val="left" w:pos="4706"/>
      </w:tabs>
      <w:overflowPunct w:val="0"/>
      <w:autoSpaceDE w:val="0"/>
      <w:autoSpaceDN w:val="0"/>
      <w:adjustRightInd w:val="0"/>
      <w:spacing w:line="240" w:lineRule="exact"/>
      <w:jc w:val="both"/>
      <w:textAlignment w:val="baseline"/>
    </w:pPr>
    <w:rPr>
      <w:szCs w:val="20"/>
    </w:rPr>
  </w:style>
  <w:style w:type="character" w:customStyle="1" w:styleId="BodyTextStyle1stParaChar">
    <w:name w:val="BodyTextStyle1stPara Char"/>
    <w:basedOn w:val="DefaultParagraphFont"/>
    <w:link w:val="BodyTextStyle1stPara"/>
    <w:rsid w:val="00B17D1C"/>
    <w:rPr>
      <w:szCs w:val="20"/>
    </w:rPr>
  </w:style>
  <w:style w:type="character" w:customStyle="1" w:styleId="Menzionenonrisolta1">
    <w:name w:val="Menzione non risolta1"/>
    <w:basedOn w:val="DefaultParagraphFont"/>
    <w:uiPriority w:val="99"/>
    <w:semiHidden/>
    <w:unhideWhenUsed/>
    <w:rsid w:val="0035292F"/>
    <w:rPr>
      <w:color w:val="808080"/>
      <w:shd w:val="clear" w:color="auto" w:fill="E6E6E6"/>
    </w:rPr>
  </w:style>
  <w:style w:type="numbering" w:customStyle="1" w:styleId="NoList19">
    <w:name w:val="No List19"/>
    <w:next w:val="NoList"/>
    <w:uiPriority w:val="99"/>
    <w:semiHidden/>
    <w:unhideWhenUsed/>
    <w:rsid w:val="00CE4AE4"/>
  </w:style>
  <w:style w:type="table" w:customStyle="1" w:styleId="TableGrid23">
    <w:name w:val="Table Grid23"/>
    <w:basedOn w:val="TableNormal"/>
    <w:next w:val="TableGrid"/>
    <w:uiPriority w:val="39"/>
    <w:rsid w:val="00CE4AE4"/>
    <w:pPr>
      <w:spacing w:after="0" w:line="240" w:lineRule="auto"/>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
    <w:name w:val="tables"/>
    <w:basedOn w:val="Caption"/>
    <w:link w:val="tablesChar"/>
    <w:qFormat/>
    <w:rsid w:val="00CE4AE4"/>
    <w:pPr>
      <w:keepNext/>
      <w:spacing w:after="0"/>
      <w:jc w:val="left"/>
    </w:pPr>
    <w:rPr>
      <w:bCs w:val="0"/>
      <w:iCs/>
      <w:color w:val="000000" w:themeColor="text1"/>
      <w:sz w:val="24"/>
      <w:lang w:val="en-IN"/>
    </w:rPr>
  </w:style>
  <w:style w:type="character" w:customStyle="1" w:styleId="tablesChar">
    <w:name w:val="tables Char"/>
    <w:basedOn w:val="CaptionChar"/>
    <w:link w:val="tables"/>
    <w:rsid w:val="00CE4AE4"/>
    <w:rPr>
      <w:rFonts w:ascii="Times New Roman" w:eastAsia="Calibri" w:hAnsi="Times New Roman" w:cs="Times New Roman"/>
      <w:b/>
      <w:bCs w:val="0"/>
      <w:iCs/>
      <w:color w:val="000000" w:themeColor="text1"/>
      <w:sz w:val="24"/>
      <w:szCs w:val="18"/>
      <w:lang w:val="en-IN"/>
    </w:rPr>
  </w:style>
  <w:style w:type="character" w:customStyle="1" w:styleId="UnresolvedMention4">
    <w:name w:val="Unresolved Mention4"/>
    <w:basedOn w:val="DefaultParagraphFont"/>
    <w:uiPriority w:val="99"/>
    <w:semiHidden/>
    <w:unhideWhenUsed/>
    <w:rsid w:val="00E44277"/>
    <w:rPr>
      <w:color w:val="605E5C"/>
      <w:shd w:val="clear" w:color="auto" w:fill="E1DFDD"/>
    </w:rPr>
  </w:style>
  <w:style w:type="table" w:customStyle="1" w:styleId="TableGrid24">
    <w:name w:val="Table Grid24"/>
    <w:basedOn w:val="TableNormal"/>
    <w:next w:val="TableGrid"/>
    <w:uiPriority w:val="39"/>
    <w:rsid w:val="00EE4927"/>
    <w:pPr>
      <w:spacing w:after="0" w:line="240" w:lineRule="auto"/>
    </w:pPr>
    <w:rPr>
      <w:rFonts w:ascii="Times New Roman" w:hAnsi="Times New Roman"/>
      <w:sz w:val="24"/>
      <w:szCs w:val="20"/>
      <w:lang w:val="en-I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1">
    <w:name w:val="Grid Table 5 Dark - Accent 31"/>
    <w:basedOn w:val="TableNormal"/>
    <w:uiPriority w:val="50"/>
    <w:rsid w:val="00D237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eGrid25">
    <w:name w:val="Table Grid25"/>
    <w:basedOn w:val="TableNormal"/>
    <w:next w:val="TableGrid"/>
    <w:rsid w:val="00D237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Char">
    <w:name w:val="Default Char"/>
    <w:link w:val="Default"/>
    <w:locked/>
    <w:rsid w:val="00D2371D"/>
    <w:rPr>
      <w:rFonts w:ascii="BDCLEN+TimesNewRoman" w:eastAsia="BDCLEN+TimesNewRoman" w:hAnsi="Calibri" w:cs="BDCLEN+TimesNewRoman"/>
      <w:color w:val="000000"/>
      <w:sz w:val="24"/>
      <w:szCs w:val="24"/>
      <w:lang w:val="en-US" w:eastAsia="zh-CN"/>
    </w:rPr>
  </w:style>
  <w:style w:type="numbering" w:customStyle="1" w:styleId="NoList20">
    <w:name w:val="No List20"/>
    <w:next w:val="NoList"/>
    <w:uiPriority w:val="99"/>
    <w:semiHidden/>
    <w:unhideWhenUsed/>
    <w:rsid w:val="00A23B7A"/>
  </w:style>
  <w:style w:type="character" w:customStyle="1" w:styleId="il">
    <w:name w:val="il"/>
    <w:basedOn w:val="DefaultParagraphFont"/>
    <w:rsid w:val="00A23B7A"/>
  </w:style>
  <w:style w:type="table" w:customStyle="1" w:styleId="TableGrid26">
    <w:name w:val="Table Grid26"/>
    <w:basedOn w:val="TableNormal"/>
    <w:next w:val="TableGrid"/>
    <w:uiPriority w:val="39"/>
    <w:rsid w:val="00A23B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612F30"/>
  </w:style>
  <w:style w:type="paragraph" w:customStyle="1" w:styleId="FigureC">
    <w:name w:val="FigureC"/>
    <w:basedOn w:val="Normal"/>
    <w:next w:val="Normal"/>
    <w:rsid w:val="00612F30"/>
    <w:pPr>
      <w:spacing w:before="120" w:after="360" w:line="240" w:lineRule="auto"/>
      <w:jc w:val="center"/>
    </w:pPr>
    <w:rPr>
      <w:rFonts w:ascii="Times New Roman" w:eastAsia="Batang" w:hAnsi="Times New Roman" w:cs="Times New Roman"/>
      <w:sz w:val="24"/>
      <w:szCs w:val="20"/>
      <w:lang w:val="en-US"/>
    </w:rPr>
  </w:style>
  <w:style w:type="table" w:customStyle="1" w:styleId="TableGrid27">
    <w:name w:val="Table Grid27"/>
    <w:basedOn w:val="TableNormal"/>
    <w:next w:val="TableGrid"/>
    <w:uiPriority w:val="59"/>
    <w:rsid w:val="00612F30"/>
    <w:pPr>
      <w:spacing w:after="0" w:line="240" w:lineRule="auto"/>
    </w:pPr>
    <w:rPr>
      <w:rFonts w:ascii="Times New Roman" w:eastAsia="SimSun" w:hAnsi="Times New Roman" w:cs="Times New Roman"/>
      <w:sz w:val="20"/>
      <w:szCs w:val="2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
    <w:name w:val="tableh"/>
    <w:basedOn w:val="Normal"/>
    <w:rsid w:val="00612F30"/>
    <w:pPr>
      <w:spacing w:after="0" w:line="240" w:lineRule="auto"/>
      <w:jc w:val="both"/>
    </w:pPr>
    <w:rPr>
      <w:rFonts w:ascii="Times New Roman" w:eastAsia="Batang" w:hAnsi="Times New Roman" w:cs="Times New Roman"/>
      <w:sz w:val="20"/>
      <w:szCs w:val="24"/>
      <w:lang w:val="en-US"/>
    </w:rPr>
  </w:style>
  <w:style w:type="paragraph" w:customStyle="1" w:styleId="recview">
    <w:name w:val="recview"/>
    <w:basedOn w:val="Normal"/>
    <w:rsid w:val="002110E2"/>
    <w:pPr>
      <w:pBdr>
        <w:top w:val="single" w:sz="6" w:space="0" w:color="FFFFFF"/>
        <w:left w:val="single" w:sz="6" w:space="0" w:color="FFFFFF"/>
        <w:bottom w:val="single" w:sz="6" w:space="2" w:color="FFFFFF"/>
        <w:right w:val="single" w:sz="6" w:space="0" w:color="FFFFFF"/>
      </w:pBdr>
      <w:spacing w:before="100" w:beforeAutospacing="1" w:after="45" w:line="240" w:lineRule="auto"/>
    </w:pPr>
    <w:rPr>
      <w:rFonts w:ascii="Times New Roman" w:eastAsia="Times New Roman" w:hAnsi="Times New Roman" w:cs="Times New Roman"/>
      <w:sz w:val="24"/>
      <w:szCs w:val="24"/>
      <w:lang w:val="en-US"/>
    </w:rPr>
  </w:style>
  <w:style w:type="paragraph" w:customStyle="1" w:styleId="recordtitle">
    <w:name w:val="recordtitle"/>
    <w:basedOn w:val="Normal"/>
    <w:rsid w:val="002110E2"/>
    <w:pPr>
      <w:spacing w:before="100" w:beforeAutospacing="1" w:after="100" w:afterAutospacing="1" w:line="240" w:lineRule="auto"/>
    </w:pPr>
    <w:rPr>
      <w:rFonts w:ascii="Times New Roman" w:eastAsia="Times New Roman" w:hAnsi="Times New Roman" w:cs="Times New Roman"/>
      <w:b/>
      <w:bCs/>
      <w:sz w:val="24"/>
      <w:szCs w:val="24"/>
      <w:lang w:val="en-US"/>
    </w:rPr>
  </w:style>
  <w:style w:type="table" w:styleId="LightShading-Accent5">
    <w:name w:val="Light Shading Accent 5"/>
    <w:basedOn w:val="TableNormal"/>
    <w:uiPriority w:val="60"/>
    <w:rsid w:val="002110E2"/>
    <w:pPr>
      <w:spacing w:after="0" w:line="240" w:lineRule="auto"/>
    </w:pPr>
    <w:rPr>
      <w:rFonts w:ascii="Times New Roman" w:eastAsia="Times New Roman" w:hAnsi="Times New Roman" w:cs="Times New Roman"/>
      <w:color w:val="31849B"/>
      <w:sz w:val="20"/>
      <w:szCs w:val="20"/>
      <w:lang w:val="sv-SE" w:eastAsia="sv-SE"/>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22">
    <w:name w:val="No List22"/>
    <w:next w:val="NoList"/>
    <w:uiPriority w:val="99"/>
    <w:semiHidden/>
    <w:unhideWhenUsed/>
    <w:rsid w:val="00586C80"/>
  </w:style>
  <w:style w:type="table" w:customStyle="1" w:styleId="TableGrid28">
    <w:name w:val="Table Grid28"/>
    <w:basedOn w:val="TableNormal"/>
    <w:next w:val="TableGrid"/>
    <w:uiPriority w:val="59"/>
    <w:unhideWhenUsed/>
    <w:rsid w:val="00586C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3">
    <w:name w:val="Table Grid Light3"/>
    <w:basedOn w:val="TableNormal"/>
    <w:next w:val="TableGridLight"/>
    <w:uiPriority w:val="40"/>
    <w:rsid w:val="0097738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AECOMtable">
    <w:name w:val="AECOM table"/>
    <w:basedOn w:val="TableNormal"/>
    <w:uiPriority w:val="99"/>
    <w:rsid w:val="00977383"/>
    <w:pPr>
      <w:spacing w:after="0" w:line="240" w:lineRule="auto"/>
    </w:pPr>
    <w:rPr>
      <w:sz w:val="16"/>
      <w:szCs w:val="18"/>
      <w:lang w:val="fr-FR"/>
    </w:rPr>
    <w:tblPr>
      <w:tblInd w:w="0" w:type="nil"/>
      <w:tblBorders>
        <w:insideH w:val="single" w:sz="4" w:space="0" w:color="auto"/>
      </w:tblBorders>
      <w:tblCellMar>
        <w:top w:w="28" w:type="dxa"/>
        <w:left w:w="0" w:type="dxa"/>
        <w:bottom w:w="28" w:type="dxa"/>
        <w:right w:w="113" w:type="dxa"/>
      </w:tblCellMar>
    </w:tblPr>
    <w:tblStylePr w:type="firstRow">
      <w:rPr>
        <w:rFonts w:ascii="Calibri Light" w:hAnsi="Calibri Light" w:hint="default"/>
        <w:b/>
        <w:color w:val="5B9BD5"/>
        <w:sz w:val="16"/>
        <w:szCs w:val="16"/>
      </w:rPr>
      <w:tblPr/>
      <w:tcPr>
        <w:tcBorders>
          <w:top w:val="nil"/>
          <w:left w:val="nil"/>
          <w:bottom w:val="single" w:sz="12" w:space="0" w:color="5B9BD5"/>
          <w:right w:val="nil"/>
          <w:insideH w:val="nil"/>
          <w:insideV w:val="nil"/>
          <w:tl2br w:val="nil"/>
          <w:tr2bl w:val="nil"/>
        </w:tcBorders>
      </w:tcPr>
    </w:tblStylePr>
  </w:style>
  <w:style w:type="paragraph" w:customStyle="1" w:styleId="Numberedtext">
    <w:name w:val="Numbered text"/>
    <w:basedOn w:val="BodyText"/>
    <w:uiPriority w:val="2"/>
    <w:qFormat/>
    <w:rsid w:val="00977383"/>
    <w:pPr>
      <w:tabs>
        <w:tab w:val="num" w:pos="360"/>
      </w:tabs>
      <w:spacing w:after="180" w:line="240" w:lineRule="atLeast"/>
      <w:ind w:left="360" w:hanging="360"/>
      <w:jc w:val="left"/>
    </w:pPr>
    <w:rPr>
      <w:rFonts w:ascii="Calibri" w:eastAsia="Calibri" w:hAnsi="Calibri" w:cs="Arial"/>
      <w:kern w:val="18"/>
      <w:sz w:val="20"/>
      <w:szCs w:val="18"/>
      <w:lang w:val="en-GB" w:eastAsia="en-US"/>
    </w:rPr>
  </w:style>
  <w:style w:type="table" w:customStyle="1" w:styleId="AECOMtable1">
    <w:name w:val="AECOM table1"/>
    <w:basedOn w:val="TableNormal"/>
    <w:uiPriority w:val="99"/>
    <w:unhideWhenUsed/>
    <w:rsid w:val="00977383"/>
    <w:pPr>
      <w:spacing w:after="0" w:line="240" w:lineRule="auto"/>
    </w:pPr>
    <w:rPr>
      <w:sz w:val="16"/>
      <w:szCs w:val="18"/>
    </w:rPr>
    <w:tblPr>
      <w:tblBorders>
        <w:insideH w:val="single" w:sz="4" w:space="0" w:color="auto"/>
      </w:tblBorders>
      <w:tblCellMar>
        <w:top w:w="28" w:type="dxa"/>
        <w:left w:w="0" w:type="dxa"/>
        <w:bottom w:w="28" w:type="dxa"/>
        <w:right w:w="113" w:type="dxa"/>
      </w:tblCellMar>
    </w:tblPr>
    <w:tblStylePr w:type="firstRow">
      <w:rPr>
        <w:rFonts w:ascii="Arial" w:hAnsi="Arial"/>
        <w:b/>
        <w:color w:val="00B5E2"/>
        <w:sz w:val="16"/>
      </w:rPr>
      <w:tblPr/>
      <w:tcPr>
        <w:tcBorders>
          <w:top w:val="nil"/>
          <w:left w:val="nil"/>
          <w:bottom w:val="single" w:sz="12" w:space="0" w:color="00B5E2"/>
          <w:right w:val="nil"/>
          <w:insideH w:val="nil"/>
          <w:insideV w:val="nil"/>
          <w:tl2br w:val="nil"/>
          <w:tr2bl w:val="nil"/>
        </w:tcBorders>
      </w:tcPr>
    </w:tblStylePr>
  </w:style>
  <w:style w:type="table" w:customStyle="1" w:styleId="AECOMtable2">
    <w:name w:val="AECOM table2"/>
    <w:basedOn w:val="TableNormal"/>
    <w:uiPriority w:val="99"/>
    <w:unhideWhenUsed/>
    <w:rsid w:val="00977383"/>
    <w:pPr>
      <w:spacing w:after="0" w:line="240" w:lineRule="auto"/>
    </w:pPr>
    <w:rPr>
      <w:sz w:val="16"/>
      <w:szCs w:val="18"/>
    </w:rPr>
    <w:tblPr>
      <w:tblBorders>
        <w:insideH w:val="single" w:sz="4" w:space="0" w:color="auto"/>
      </w:tblBorders>
      <w:tblCellMar>
        <w:top w:w="28" w:type="dxa"/>
        <w:left w:w="0" w:type="dxa"/>
        <w:bottom w:w="28" w:type="dxa"/>
        <w:right w:w="113" w:type="dxa"/>
      </w:tblCellMar>
    </w:tblPr>
    <w:tblStylePr w:type="firstRow">
      <w:rPr>
        <w:rFonts w:ascii="Arial" w:hAnsi="Arial"/>
        <w:b/>
        <w:color w:val="00B5E2"/>
        <w:sz w:val="16"/>
      </w:rPr>
      <w:tblPr/>
      <w:tcPr>
        <w:tcBorders>
          <w:top w:val="nil"/>
          <w:left w:val="nil"/>
          <w:bottom w:val="single" w:sz="12" w:space="0" w:color="00B5E2"/>
          <w:right w:val="nil"/>
          <w:insideH w:val="nil"/>
          <w:insideV w:val="nil"/>
          <w:tl2br w:val="nil"/>
          <w:tr2bl w:val="nil"/>
        </w:tcBorders>
      </w:tcPr>
    </w:tblStylePr>
  </w:style>
  <w:style w:type="table" w:customStyle="1" w:styleId="TableGrid29">
    <w:name w:val="Table Grid29"/>
    <w:basedOn w:val="TableNormal"/>
    <w:next w:val="TableGrid"/>
    <w:uiPriority w:val="39"/>
    <w:rsid w:val="009773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ECOMtable3">
    <w:name w:val="AECOM table3"/>
    <w:basedOn w:val="TableNormal"/>
    <w:uiPriority w:val="99"/>
    <w:unhideWhenUsed/>
    <w:rsid w:val="00977383"/>
    <w:pPr>
      <w:spacing w:after="0" w:line="240" w:lineRule="auto"/>
    </w:pPr>
    <w:rPr>
      <w:sz w:val="16"/>
      <w:szCs w:val="18"/>
    </w:rPr>
    <w:tblPr>
      <w:tblBorders>
        <w:insideH w:val="single" w:sz="4" w:space="0" w:color="auto"/>
      </w:tblBorders>
      <w:tblCellMar>
        <w:top w:w="28" w:type="dxa"/>
        <w:left w:w="0" w:type="dxa"/>
        <w:bottom w:w="28" w:type="dxa"/>
        <w:right w:w="113" w:type="dxa"/>
      </w:tblCellMar>
    </w:tblPr>
    <w:tblStylePr w:type="firstRow">
      <w:rPr>
        <w:rFonts w:ascii="Arial" w:hAnsi="Arial"/>
        <w:b/>
        <w:color w:val="00B5E2"/>
        <w:sz w:val="16"/>
      </w:rPr>
      <w:tblPr/>
      <w:tcPr>
        <w:tcBorders>
          <w:top w:val="nil"/>
          <w:left w:val="nil"/>
          <w:bottom w:val="single" w:sz="12" w:space="0" w:color="00B5E2"/>
          <w:right w:val="nil"/>
          <w:insideH w:val="nil"/>
          <w:insideV w:val="nil"/>
          <w:tl2br w:val="nil"/>
          <w:tr2bl w:val="nil"/>
        </w:tcBorders>
      </w:tcPr>
    </w:tblStylePr>
  </w:style>
  <w:style w:type="table" w:customStyle="1" w:styleId="AECOMtable4">
    <w:name w:val="AECOM table4"/>
    <w:basedOn w:val="TableNormal"/>
    <w:uiPriority w:val="99"/>
    <w:unhideWhenUsed/>
    <w:rsid w:val="00977383"/>
    <w:pPr>
      <w:spacing w:after="0" w:line="240" w:lineRule="auto"/>
    </w:pPr>
    <w:rPr>
      <w:sz w:val="16"/>
      <w:szCs w:val="18"/>
    </w:rPr>
    <w:tblPr>
      <w:tblBorders>
        <w:insideH w:val="single" w:sz="4" w:space="0" w:color="auto"/>
      </w:tblBorders>
      <w:tblCellMar>
        <w:top w:w="28" w:type="dxa"/>
        <w:left w:w="0" w:type="dxa"/>
        <w:bottom w:w="28" w:type="dxa"/>
        <w:right w:w="113" w:type="dxa"/>
      </w:tblCellMar>
    </w:tblPr>
    <w:tblStylePr w:type="firstRow">
      <w:rPr>
        <w:rFonts w:ascii="Arial" w:hAnsi="Arial"/>
        <w:b/>
        <w:color w:val="00B5E2"/>
        <w:sz w:val="16"/>
      </w:rPr>
      <w:tblPr/>
      <w:tcPr>
        <w:tcBorders>
          <w:top w:val="nil"/>
          <w:left w:val="nil"/>
          <w:bottom w:val="single" w:sz="12" w:space="0" w:color="00B5E2"/>
          <w:right w:val="nil"/>
          <w:insideH w:val="nil"/>
          <w:insideV w:val="nil"/>
          <w:tl2br w:val="nil"/>
          <w:tr2bl w:val="nil"/>
        </w:tcBorders>
      </w:tcPr>
    </w:tblStylePr>
  </w:style>
  <w:style w:type="table" w:customStyle="1" w:styleId="AECOMtable5">
    <w:name w:val="AECOM table5"/>
    <w:basedOn w:val="TableNormal"/>
    <w:uiPriority w:val="99"/>
    <w:unhideWhenUsed/>
    <w:rsid w:val="00977383"/>
    <w:pPr>
      <w:spacing w:after="0" w:line="240" w:lineRule="auto"/>
    </w:pPr>
    <w:rPr>
      <w:sz w:val="16"/>
      <w:szCs w:val="18"/>
    </w:rPr>
    <w:tblPr>
      <w:tblBorders>
        <w:insideH w:val="single" w:sz="4" w:space="0" w:color="auto"/>
      </w:tblBorders>
      <w:tblCellMar>
        <w:top w:w="28" w:type="dxa"/>
        <w:left w:w="0" w:type="dxa"/>
        <w:bottom w:w="28" w:type="dxa"/>
        <w:right w:w="113" w:type="dxa"/>
      </w:tblCellMar>
    </w:tblPr>
    <w:tblStylePr w:type="firstRow">
      <w:rPr>
        <w:rFonts w:ascii="Arial" w:hAnsi="Arial"/>
        <w:b/>
        <w:color w:val="00B5E2"/>
        <w:sz w:val="16"/>
      </w:rPr>
      <w:tblPr/>
      <w:tcPr>
        <w:tcBorders>
          <w:top w:val="nil"/>
          <w:left w:val="nil"/>
          <w:bottom w:val="single" w:sz="12" w:space="0" w:color="00B5E2"/>
          <w:right w:val="nil"/>
          <w:insideH w:val="nil"/>
          <w:insideV w:val="nil"/>
          <w:tl2br w:val="nil"/>
          <w:tr2bl w:val="nil"/>
        </w:tcBorders>
      </w:tcPr>
    </w:tblStylePr>
  </w:style>
  <w:style w:type="table" w:styleId="ListTable6Colorful">
    <w:name w:val="List Table 6 Colorful"/>
    <w:basedOn w:val="TableNormal"/>
    <w:uiPriority w:val="51"/>
    <w:rsid w:val="00CE71D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23">
    <w:name w:val="No List23"/>
    <w:next w:val="NoList"/>
    <w:uiPriority w:val="99"/>
    <w:semiHidden/>
    <w:unhideWhenUsed/>
    <w:rsid w:val="007274DC"/>
  </w:style>
  <w:style w:type="paragraph" w:customStyle="1" w:styleId="Normal-No-Space">
    <w:name w:val="Normal-No-Space"/>
    <w:basedOn w:val="Normal"/>
    <w:link w:val="Normal-No-SpaceChar"/>
    <w:qFormat/>
    <w:rsid w:val="007274DC"/>
    <w:pPr>
      <w:spacing w:after="0" w:line="240" w:lineRule="auto"/>
      <w:jc w:val="both"/>
    </w:pPr>
    <w:rPr>
      <w:rFonts w:ascii="Times New Roman" w:hAnsi="Times New Roman"/>
      <w:sz w:val="24"/>
    </w:rPr>
  </w:style>
  <w:style w:type="character" w:customStyle="1" w:styleId="Normal-No-SpaceChar">
    <w:name w:val="Normal-No-Space Char"/>
    <w:basedOn w:val="DefaultParagraphFont"/>
    <w:link w:val="Normal-No-Space"/>
    <w:rsid w:val="007274DC"/>
    <w:rPr>
      <w:rFonts w:ascii="Times New Roman" w:hAnsi="Times New Roman"/>
      <w:sz w:val="24"/>
    </w:rPr>
  </w:style>
  <w:style w:type="paragraph" w:customStyle="1" w:styleId="Numbered">
    <w:name w:val="Numbered"/>
    <w:basedOn w:val="ListParagraph"/>
    <w:link w:val="NumberedChar"/>
    <w:qFormat/>
    <w:rsid w:val="007274DC"/>
    <w:pPr>
      <w:numPr>
        <w:numId w:val="40"/>
      </w:numPr>
      <w:spacing w:after="140"/>
      <w:ind w:left="567" w:hanging="567"/>
      <w:contextualSpacing w:val="0"/>
      <w:jc w:val="both"/>
    </w:pPr>
    <w:rPr>
      <w:rFonts w:ascii="Trebuchet MS" w:hAnsi="Trebuchet MS" w:cs="Helvetica"/>
    </w:rPr>
  </w:style>
  <w:style w:type="character" w:customStyle="1" w:styleId="NumberedChar">
    <w:name w:val="Numbered Char"/>
    <w:basedOn w:val="DefaultParagraphFont"/>
    <w:link w:val="Numbered"/>
    <w:rsid w:val="007274DC"/>
    <w:rPr>
      <w:rFonts w:ascii="Trebuchet MS" w:eastAsia="Calibri" w:hAnsi="Trebuchet MS" w:cs="Helvetica"/>
    </w:rPr>
  </w:style>
  <w:style w:type="paragraph" w:customStyle="1" w:styleId="Numbered2">
    <w:name w:val="Numbered2"/>
    <w:basedOn w:val="Numbered"/>
    <w:qFormat/>
    <w:rsid w:val="007274DC"/>
    <w:pPr>
      <w:numPr>
        <w:ilvl w:val="1"/>
      </w:numPr>
      <w:tabs>
        <w:tab w:val="num" w:pos="360"/>
      </w:tabs>
      <w:ind w:left="1276" w:hanging="709"/>
    </w:pPr>
  </w:style>
  <w:style w:type="character" w:customStyle="1" w:styleId="BodyChar">
    <w:name w:val="Body Char"/>
    <w:basedOn w:val="NumberedChar"/>
    <w:link w:val="Body"/>
    <w:rsid w:val="007274DC"/>
    <w:rPr>
      <w:rFonts w:ascii="Times New Roman" w:eastAsia="Times New Roman" w:hAnsi="Times New Roman" w:cs="Arial"/>
      <w:sz w:val="24"/>
      <w:szCs w:val="24"/>
      <w:lang w:val="en-US"/>
    </w:rPr>
  </w:style>
  <w:style w:type="character" w:customStyle="1" w:styleId="BulletsChar">
    <w:name w:val="Bullets Char"/>
    <w:basedOn w:val="DefaultParagraphFont"/>
    <w:link w:val="Bullets"/>
    <w:rsid w:val="007274DC"/>
    <w:rPr>
      <w:rFonts w:ascii="Times New Roman" w:eastAsia="Times New Roman" w:hAnsi="Times New Roman" w:cs="Arial"/>
      <w:sz w:val="24"/>
      <w:szCs w:val="24"/>
      <w:lang w:val="en-US"/>
    </w:rPr>
  </w:style>
  <w:style w:type="table" w:customStyle="1" w:styleId="TableGrid30">
    <w:name w:val="Table Grid30"/>
    <w:basedOn w:val="TableNormal"/>
    <w:next w:val="TableGrid"/>
    <w:rsid w:val="007274D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4">
    <w:name w:val="Light Shading Accent 4"/>
    <w:basedOn w:val="TableNormal"/>
    <w:uiPriority w:val="60"/>
    <w:rsid w:val="00787165"/>
    <w:pPr>
      <w:spacing w:after="0" w:line="240" w:lineRule="auto"/>
    </w:pPr>
    <w:rPr>
      <w:rFonts w:eastAsiaTheme="minorEastAsia"/>
      <w:color w:val="BF8F00" w:themeColor="accent4" w:themeShade="BF"/>
      <w:lang w:val="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customStyle="1" w:styleId="gt-baf-back">
    <w:name w:val="gt-baf-back"/>
    <w:basedOn w:val="DefaultParagraphFont"/>
    <w:rsid w:val="00787165"/>
  </w:style>
  <w:style w:type="numbering" w:customStyle="1" w:styleId="NoList24">
    <w:name w:val="No List24"/>
    <w:next w:val="NoList"/>
    <w:uiPriority w:val="99"/>
    <w:semiHidden/>
    <w:unhideWhenUsed/>
    <w:rsid w:val="006A7B0F"/>
  </w:style>
  <w:style w:type="table" w:customStyle="1" w:styleId="TableGrid111">
    <w:name w:val="Table Grid111"/>
    <w:basedOn w:val="TableNormal"/>
    <w:next w:val="TableGrid"/>
    <w:uiPriority w:val="59"/>
    <w:rsid w:val="006A7B0F"/>
    <w:pPr>
      <w:spacing w:before="4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6A7B0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6A7B0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11">
    <w:name w:val="Grid Table 5 Dark - Accent 311"/>
    <w:basedOn w:val="TableNormal"/>
    <w:uiPriority w:val="50"/>
    <w:rsid w:val="00F117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eGrid33">
    <w:name w:val="Table Grid33"/>
    <w:basedOn w:val="TableNormal"/>
    <w:next w:val="TableGrid"/>
    <w:rsid w:val="00F117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930F9E"/>
    <w:pPr>
      <w:spacing w:after="0" w:line="240" w:lineRule="auto"/>
    </w:pPr>
    <w:rPr>
      <w:rFonts w:ascii="Times New Roman" w:hAnsi="Times New Roman"/>
      <w:sz w:val="24"/>
      <w:szCs w:val="20"/>
      <w:lang w:val="en-I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930F9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930F9E"/>
  </w:style>
  <w:style w:type="table" w:customStyle="1" w:styleId="TableGrid36">
    <w:name w:val="Table Grid36"/>
    <w:basedOn w:val="TableNormal"/>
    <w:next w:val="TableGrid"/>
    <w:uiPriority w:val="39"/>
    <w:rsid w:val="00930F9E"/>
    <w:pPr>
      <w:spacing w:after="0" w:line="240" w:lineRule="auto"/>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
    <w:name w:val="citation"/>
    <w:basedOn w:val="DefaultParagraphFont"/>
    <w:rsid w:val="00930F9E"/>
  </w:style>
  <w:style w:type="character" w:customStyle="1" w:styleId="NichtaufgelsteErwhnung1">
    <w:name w:val="Nicht aufgelöste Erwähnung1"/>
    <w:basedOn w:val="DefaultParagraphFont"/>
    <w:uiPriority w:val="99"/>
    <w:semiHidden/>
    <w:unhideWhenUsed/>
    <w:rsid w:val="00930F9E"/>
    <w:rPr>
      <w:color w:val="605E5C"/>
      <w:shd w:val="clear" w:color="auto" w:fill="E1DFDD"/>
    </w:rPr>
  </w:style>
  <w:style w:type="table" w:customStyle="1" w:styleId="TableGrid37">
    <w:name w:val="Table Grid37"/>
    <w:basedOn w:val="TableNormal"/>
    <w:next w:val="TableGrid"/>
    <w:uiPriority w:val="39"/>
    <w:rsid w:val="006E64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304FF2"/>
  </w:style>
  <w:style w:type="table" w:customStyle="1" w:styleId="TableGrid38">
    <w:name w:val="Table Grid38"/>
    <w:basedOn w:val="TableNormal"/>
    <w:next w:val="TableGrid"/>
    <w:uiPriority w:val="39"/>
    <w:rsid w:val="00304FF2"/>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04FF2"/>
    <w:rPr>
      <w:color w:val="605E5C"/>
      <w:shd w:val="clear" w:color="auto" w:fill="E1DFDD"/>
    </w:rPr>
  </w:style>
  <w:style w:type="character" w:customStyle="1" w:styleId="highwire-cite-metadata-journal">
    <w:name w:val="highwire-cite-metadata-journal"/>
    <w:basedOn w:val="DefaultParagraphFont"/>
    <w:rsid w:val="00304FF2"/>
  </w:style>
  <w:style w:type="character" w:customStyle="1" w:styleId="highwire-cite-metadata-volume">
    <w:name w:val="highwire-cite-metadata-volume"/>
    <w:basedOn w:val="DefaultParagraphFont"/>
    <w:rsid w:val="00304FF2"/>
  </w:style>
  <w:style w:type="character" w:customStyle="1" w:styleId="highwire-cite-metadata-pages">
    <w:name w:val="highwire-cite-metadata-pages"/>
    <w:basedOn w:val="DefaultParagraphFont"/>
    <w:rsid w:val="00304F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031889">
      <w:bodyDiv w:val="1"/>
      <w:marLeft w:val="0"/>
      <w:marRight w:val="0"/>
      <w:marTop w:val="0"/>
      <w:marBottom w:val="0"/>
      <w:divBdr>
        <w:top w:val="none" w:sz="0" w:space="0" w:color="auto"/>
        <w:left w:val="none" w:sz="0" w:space="0" w:color="auto"/>
        <w:bottom w:val="none" w:sz="0" w:space="0" w:color="auto"/>
        <w:right w:val="none" w:sz="0" w:space="0" w:color="auto"/>
      </w:divBdr>
    </w:div>
    <w:div w:id="522129654">
      <w:bodyDiv w:val="1"/>
      <w:marLeft w:val="0"/>
      <w:marRight w:val="0"/>
      <w:marTop w:val="0"/>
      <w:marBottom w:val="0"/>
      <w:divBdr>
        <w:top w:val="none" w:sz="0" w:space="0" w:color="auto"/>
        <w:left w:val="none" w:sz="0" w:space="0" w:color="auto"/>
        <w:bottom w:val="none" w:sz="0" w:space="0" w:color="auto"/>
        <w:right w:val="none" w:sz="0" w:space="0" w:color="auto"/>
      </w:divBdr>
    </w:div>
    <w:div w:id="886839107">
      <w:bodyDiv w:val="1"/>
      <w:marLeft w:val="0"/>
      <w:marRight w:val="0"/>
      <w:marTop w:val="0"/>
      <w:marBottom w:val="0"/>
      <w:divBdr>
        <w:top w:val="none" w:sz="0" w:space="0" w:color="auto"/>
        <w:left w:val="none" w:sz="0" w:space="0" w:color="auto"/>
        <w:bottom w:val="none" w:sz="0" w:space="0" w:color="auto"/>
        <w:right w:val="none" w:sz="0" w:space="0" w:color="auto"/>
      </w:divBdr>
    </w:div>
    <w:div w:id="995761514">
      <w:bodyDiv w:val="1"/>
      <w:marLeft w:val="0"/>
      <w:marRight w:val="0"/>
      <w:marTop w:val="0"/>
      <w:marBottom w:val="0"/>
      <w:divBdr>
        <w:top w:val="none" w:sz="0" w:space="0" w:color="auto"/>
        <w:left w:val="none" w:sz="0" w:space="0" w:color="auto"/>
        <w:bottom w:val="none" w:sz="0" w:space="0" w:color="auto"/>
        <w:right w:val="none" w:sz="0" w:space="0" w:color="auto"/>
      </w:divBdr>
    </w:div>
    <w:div w:id="1040129693">
      <w:bodyDiv w:val="1"/>
      <w:marLeft w:val="0"/>
      <w:marRight w:val="0"/>
      <w:marTop w:val="0"/>
      <w:marBottom w:val="0"/>
      <w:divBdr>
        <w:top w:val="none" w:sz="0" w:space="0" w:color="auto"/>
        <w:left w:val="none" w:sz="0" w:space="0" w:color="auto"/>
        <w:bottom w:val="none" w:sz="0" w:space="0" w:color="auto"/>
        <w:right w:val="none" w:sz="0" w:space="0" w:color="auto"/>
      </w:divBdr>
    </w:div>
    <w:div w:id="1169053250">
      <w:bodyDiv w:val="1"/>
      <w:marLeft w:val="0"/>
      <w:marRight w:val="0"/>
      <w:marTop w:val="0"/>
      <w:marBottom w:val="0"/>
      <w:divBdr>
        <w:top w:val="none" w:sz="0" w:space="0" w:color="auto"/>
        <w:left w:val="none" w:sz="0" w:space="0" w:color="auto"/>
        <w:bottom w:val="none" w:sz="0" w:space="0" w:color="auto"/>
        <w:right w:val="none" w:sz="0" w:space="0" w:color="auto"/>
      </w:divBdr>
    </w:div>
    <w:div w:id="1241061272">
      <w:bodyDiv w:val="1"/>
      <w:marLeft w:val="0"/>
      <w:marRight w:val="0"/>
      <w:marTop w:val="0"/>
      <w:marBottom w:val="0"/>
      <w:divBdr>
        <w:top w:val="none" w:sz="0" w:space="0" w:color="auto"/>
        <w:left w:val="none" w:sz="0" w:space="0" w:color="auto"/>
        <w:bottom w:val="none" w:sz="0" w:space="0" w:color="auto"/>
        <w:right w:val="none" w:sz="0" w:space="0" w:color="auto"/>
      </w:divBdr>
    </w:div>
    <w:div w:id="1447964394">
      <w:bodyDiv w:val="1"/>
      <w:marLeft w:val="0"/>
      <w:marRight w:val="0"/>
      <w:marTop w:val="0"/>
      <w:marBottom w:val="0"/>
      <w:divBdr>
        <w:top w:val="none" w:sz="0" w:space="0" w:color="auto"/>
        <w:left w:val="none" w:sz="0" w:space="0" w:color="auto"/>
        <w:bottom w:val="none" w:sz="0" w:space="0" w:color="auto"/>
        <w:right w:val="none" w:sz="0" w:space="0" w:color="auto"/>
      </w:divBdr>
    </w:div>
    <w:div w:id="1586962794">
      <w:bodyDiv w:val="1"/>
      <w:marLeft w:val="0"/>
      <w:marRight w:val="0"/>
      <w:marTop w:val="0"/>
      <w:marBottom w:val="0"/>
      <w:divBdr>
        <w:top w:val="none" w:sz="0" w:space="0" w:color="auto"/>
        <w:left w:val="none" w:sz="0" w:space="0" w:color="auto"/>
        <w:bottom w:val="none" w:sz="0" w:space="0" w:color="auto"/>
        <w:right w:val="none" w:sz="0" w:space="0" w:color="auto"/>
      </w:divBdr>
    </w:div>
    <w:div w:id="1791902162">
      <w:bodyDiv w:val="1"/>
      <w:marLeft w:val="0"/>
      <w:marRight w:val="0"/>
      <w:marTop w:val="0"/>
      <w:marBottom w:val="0"/>
      <w:divBdr>
        <w:top w:val="none" w:sz="0" w:space="0" w:color="auto"/>
        <w:left w:val="none" w:sz="0" w:space="0" w:color="auto"/>
        <w:bottom w:val="none" w:sz="0" w:space="0" w:color="auto"/>
        <w:right w:val="none" w:sz="0" w:space="0" w:color="auto"/>
      </w:divBdr>
    </w:div>
    <w:div w:id="1849247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7.jpeg"/><Relationship Id="rId42" Type="http://schemas.openxmlformats.org/officeDocument/2006/relationships/image" Target="media/image25.tiff"/><Relationship Id="rId63" Type="http://schemas.openxmlformats.org/officeDocument/2006/relationships/image" Target="media/image39.png"/><Relationship Id="rId84" Type="http://schemas.openxmlformats.org/officeDocument/2006/relationships/image" Target="media/image55.png"/><Relationship Id="rId16" Type="http://schemas.openxmlformats.org/officeDocument/2006/relationships/hyperlink" Target="mailto:carloelipse@gmail.com" TargetMode="External"/><Relationship Id="rId107" Type="http://schemas.openxmlformats.org/officeDocument/2006/relationships/image" Target="media/image74.tiff"/><Relationship Id="rId11" Type="http://schemas.openxmlformats.org/officeDocument/2006/relationships/image" Target="media/image5.png"/><Relationship Id="rId32" Type="http://schemas.openxmlformats.org/officeDocument/2006/relationships/oleObject" Target="embeddings/oleObject2.bin"/><Relationship Id="rId37" Type="http://schemas.openxmlformats.org/officeDocument/2006/relationships/image" Target="media/image20.tiff"/><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2.png"/><Relationship Id="rId102" Type="http://schemas.openxmlformats.org/officeDocument/2006/relationships/image" Target="media/image71.png"/><Relationship Id="rId123" Type="http://schemas.openxmlformats.org/officeDocument/2006/relationships/hyperlink" Target="https://civilweb-spreadsheets.com/road-pavement-design/equivalent-single-wheel-load/" TargetMode="External"/><Relationship Id="rId128" Type="http://schemas.openxmlformats.org/officeDocument/2006/relationships/hyperlink" Target="mailto:h.k.alnageim@ljmu.ac.uk" TargetMode="External"/><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2.png"/><Relationship Id="rId22" Type="http://schemas.openxmlformats.org/officeDocument/2006/relationships/image" Target="media/image8.jpeg"/><Relationship Id="rId27" Type="http://schemas.openxmlformats.org/officeDocument/2006/relationships/image" Target="media/image12.png"/><Relationship Id="rId43" Type="http://schemas.openxmlformats.org/officeDocument/2006/relationships/hyperlink" Target="https://cpcb.nic.in/uploads/plasticwaste/Annual_Report_2019-20_PWM.pdf" TargetMode="External"/><Relationship Id="rId48" Type="http://schemas.openxmlformats.org/officeDocument/2006/relationships/hyperlink" Target="mailto:vanphuctran053@gmail.com" TargetMode="External"/><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0.tif"/><Relationship Id="rId118" Type="http://schemas.openxmlformats.org/officeDocument/2006/relationships/image" Target="media/image85.png"/><Relationship Id="rId134" Type="http://schemas.openxmlformats.org/officeDocument/2006/relationships/theme" Target="theme/theme1.xml"/><Relationship Id="rId80" Type="http://schemas.openxmlformats.org/officeDocument/2006/relationships/image" Target="media/image53.wmf"/><Relationship Id="rId85" Type="http://schemas.openxmlformats.org/officeDocument/2006/relationships/image" Target="media/image56.jpeg"/><Relationship Id="rId12" Type="http://schemas.openxmlformats.org/officeDocument/2006/relationships/image" Target="media/image6.png"/><Relationship Id="rId17" Type="http://schemas.openxmlformats.org/officeDocument/2006/relationships/hyperlink" Target="mailto:juliusmarvinflores@gmail.com" TargetMode="External"/><Relationship Id="rId33" Type="http://schemas.openxmlformats.org/officeDocument/2006/relationships/image" Target="media/image16.tiff"/><Relationship Id="rId38" Type="http://schemas.openxmlformats.org/officeDocument/2006/relationships/image" Target="media/image21.tiff"/><Relationship Id="rId59" Type="http://schemas.openxmlformats.org/officeDocument/2006/relationships/image" Target="media/image35.png"/><Relationship Id="rId103" Type="http://schemas.openxmlformats.org/officeDocument/2006/relationships/image" Target="media/image72.png"/><Relationship Id="rId108" Type="http://schemas.openxmlformats.org/officeDocument/2006/relationships/image" Target="media/image75.tiff"/><Relationship Id="rId124" Type="http://schemas.openxmlformats.org/officeDocument/2006/relationships/hyperlink" Target="https://doi.org/10.17028/rd.lboro.6945311.v1" TargetMode="External"/><Relationship Id="rId129" Type="http://schemas.openxmlformats.org/officeDocument/2006/relationships/hyperlink" Target="http://www.ljmu.ac.uk" TargetMode="External"/><Relationship Id="rId54" Type="http://schemas.openxmlformats.org/officeDocument/2006/relationships/image" Target="media/image30.png"/><Relationship Id="rId70" Type="http://schemas.openxmlformats.org/officeDocument/2006/relationships/image" Target="media/image46.jpeg"/><Relationship Id="rId75" Type="http://schemas.openxmlformats.org/officeDocument/2006/relationships/image" Target="media/image46.png"/><Relationship Id="rId91" Type="http://schemas.openxmlformats.org/officeDocument/2006/relationships/image" Target="media/image60.pn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3.tiff"/><Relationship Id="rId49" Type="http://schemas.openxmlformats.org/officeDocument/2006/relationships/hyperlink" Target="mailto:hlee@sejong.ac.kr" TargetMode="External"/><Relationship Id="rId114" Type="http://schemas.openxmlformats.org/officeDocument/2006/relationships/image" Target="media/image81.tiff"/><Relationship Id="rId119" Type="http://schemas.openxmlformats.org/officeDocument/2006/relationships/image" Target="media/image86.png"/><Relationship Id="rId44" Type="http://schemas.openxmlformats.org/officeDocument/2006/relationships/hyperlink" Target="https://ourworldindata.org/plastic-pollution" TargetMode="External"/><Relationship Id="rId60" Type="http://schemas.openxmlformats.org/officeDocument/2006/relationships/image" Target="media/image36.png"/><Relationship Id="rId65" Type="http://schemas.openxmlformats.org/officeDocument/2006/relationships/image" Target="media/image41.jpeg"/><Relationship Id="rId81" Type="http://schemas.openxmlformats.org/officeDocument/2006/relationships/image" Target="media/image54.emf"/><Relationship Id="rId86" Type="http://schemas.openxmlformats.org/officeDocument/2006/relationships/image" Target="media/image57.jpeg"/><Relationship Id="rId130" Type="http://schemas.openxmlformats.org/officeDocument/2006/relationships/image" Target="media/image90.jpeg"/><Relationship Id="rId13" Type="http://schemas.openxmlformats.org/officeDocument/2006/relationships/header" Target="header1.xml"/><Relationship Id="rId18" Type="http://schemas.openxmlformats.org/officeDocument/2006/relationships/hyperlink" Target="mailto:vanphuctran053@gmail.com" TargetMode="External"/><Relationship Id="rId39" Type="http://schemas.openxmlformats.org/officeDocument/2006/relationships/image" Target="media/image22.tiff"/><Relationship Id="rId109" Type="http://schemas.openxmlformats.org/officeDocument/2006/relationships/image" Target="media/image76.png"/><Relationship Id="rId34" Type="http://schemas.openxmlformats.org/officeDocument/2006/relationships/image" Target="media/image17.tiff"/><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8.png"/><Relationship Id="rId97" Type="http://schemas.openxmlformats.org/officeDocument/2006/relationships/image" Target="media/image64.png"/><Relationship Id="rId104" Type="http://schemas.openxmlformats.org/officeDocument/2006/relationships/image" Target="media/image73.png"/><Relationship Id="rId120" Type="http://schemas.openxmlformats.org/officeDocument/2006/relationships/image" Target="media/image87.png"/><Relationship Id="rId125" Type="http://schemas.openxmlformats.org/officeDocument/2006/relationships/hyperlink" Target="mailto:h.k.alnageim@ljmu.ac.uk"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jpeg"/><Relationship Id="rId40" Type="http://schemas.openxmlformats.org/officeDocument/2006/relationships/image" Target="media/image23.tiff"/><Relationship Id="rId45" Type="http://schemas.openxmlformats.org/officeDocument/2006/relationships/hyperlink" Target="https://www.unep.org/interactive/beat-plastic-pollution/" TargetMode="External"/><Relationship Id="rId66" Type="http://schemas.openxmlformats.org/officeDocument/2006/relationships/image" Target="media/image42.png"/><Relationship Id="rId87" Type="http://schemas.openxmlformats.org/officeDocument/2006/relationships/image" Target="media/image63.jpeg"/><Relationship Id="rId110" Type="http://schemas.openxmlformats.org/officeDocument/2006/relationships/image" Target="media/image77.tiff"/><Relationship Id="rId115" Type="http://schemas.openxmlformats.org/officeDocument/2006/relationships/image" Target="media/image82.tiff"/><Relationship Id="rId131" Type="http://schemas.openxmlformats.org/officeDocument/2006/relationships/image" Target="media/image91.jpeg"/><Relationship Id="rId61" Type="http://schemas.openxmlformats.org/officeDocument/2006/relationships/image" Target="media/image37.png"/><Relationship Id="rId82" Type="http://schemas.openxmlformats.org/officeDocument/2006/relationships/image" Target="media/image58.wmf"/><Relationship Id="rId19" Type="http://schemas.openxmlformats.org/officeDocument/2006/relationships/hyperlink" Target="mailto:hlee@sejong.ac.kr" TargetMode="External"/><Relationship Id="rId14" Type="http://schemas.openxmlformats.org/officeDocument/2006/relationships/footer" Target="footer1.xml"/><Relationship Id="rId30" Type="http://schemas.openxmlformats.org/officeDocument/2006/relationships/oleObject" Target="embeddings/oleObject1.bin"/><Relationship Id="rId35" Type="http://schemas.openxmlformats.org/officeDocument/2006/relationships/image" Target="media/image18.tiff"/><Relationship Id="rId56" Type="http://schemas.openxmlformats.org/officeDocument/2006/relationships/image" Target="media/image32.png"/><Relationship Id="rId77" Type="http://schemas.openxmlformats.org/officeDocument/2006/relationships/image" Target="media/image49.png"/><Relationship Id="rId100" Type="http://schemas.openxmlformats.org/officeDocument/2006/relationships/image" Target="media/image67.png"/><Relationship Id="rId105" Type="http://schemas.openxmlformats.org/officeDocument/2006/relationships/chart" Target="charts/chart1.xml"/><Relationship Id="rId126" Type="http://schemas.openxmlformats.org/officeDocument/2006/relationships/hyperlink" Target="mailto:a.f.dulaimi@ljmu.ac.uk" TargetMode="External"/><Relationship Id="rId8" Type="http://schemas.openxmlformats.org/officeDocument/2006/relationships/image" Target="media/image2.emf"/><Relationship Id="rId51" Type="http://schemas.openxmlformats.org/officeDocument/2006/relationships/image" Target="media/image27.png"/><Relationship Id="rId72" Type="http://schemas.openxmlformats.org/officeDocument/2006/relationships/image" Target="media/image48.jpeg"/><Relationship Id="rId93" Type="http://schemas.openxmlformats.org/officeDocument/2006/relationships/image" Target="media/image69.png"/><Relationship Id="rId98" Type="http://schemas.openxmlformats.org/officeDocument/2006/relationships/image" Target="media/image65.png"/><Relationship Id="rId121"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hyperlink" Target="mailto:carloelipse@gmail.com" TargetMode="External"/><Relationship Id="rId67" Type="http://schemas.openxmlformats.org/officeDocument/2006/relationships/image" Target="media/image43.jpeg"/><Relationship Id="rId116" Type="http://schemas.openxmlformats.org/officeDocument/2006/relationships/image" Target="media/image83.tiff"/><Relationship Id="rId20" Type="http://schemas.openxmlformats.org/officeDocument/2006/relationships/hyperlink" Target="mailto:y.wang@salford.ac.uk" TargetMode="External"/><Relationship Id="rId41" Type="http://schemas.openxmlformats.org/officeDocument/2006/relationships/image" Target="media/image24.tiff"/><Relationship Id="rId62" Type="http://schemas.openxmlformats.org/officeDocument/2006/relationships/image" Target="media/image38.png"/><Relationship Id="rId83" Type="http://schemas.openxmlformats.org/officeDocument/2006/relationships/image" Target="media/image59.emf"/><Relationship Id="rId88" Type="http://schemas.openxmlformats.org/officeDocument/2006/relationships/image" Target="media/image64.jpeg"/><Relationship Id="rId111" Type="http://schemas.openxmlformats.org/officeDocument/2006/relationships/image" Target="media/image78.png"/><Relationship Id="rId132" Type="http://schemas.openxmlformats.org/officeDocument/2006/relationships/image" Target="media/image92.jpeg"/><Relationship Id="rId15" Type="http://schemas.openxmlformats.org/officeDocument/2006/relationships/hyperlink" Target="mailto:rajandce@iitg.ac.in" TargetMode="External"/><Relationship Id="rId36" Type="http://schemas.openxmlformats.org/officeDocument/2006/relationships/image" Target="media/image19.tiff"/><Relationship Id="rId57" Type="http://schemas.openxmlformats.org/officeDocument/2006/relationships/image" Target="media/image33.png"/><Relationship Id="rId106" Type="http://schemas.openxmlformats.org/officeDocument/2006/relationships/hyperlink" Target="mailto:y.wang@salford.ac.uk" TargetMode="External"/><Relationship Id="rId127" Type="http://schemas.openxmlformats.org/officeDocument/2006/relationships/hyperlink" Target="mailto:s.f.al-busaltan@uokerbala.edu.Iq" TargetMode="External"/><Relationship Id="rId10" Type="http://schemas.openxmlformats.org/officeDocument/2006/relationships/image" Target="media/image4.png"/><Relationship Id="rId31" Type="http://schemas.openxmlformats.org/officeDocument/2006/relationships/image" Target="media/image15.wmf"/><Relationship Id="rId52" Type="http://schemas.openxmlformats.org/officeDocument/2006/relationships/image" Target="media/image28.png"/><Relationship Id="rId73" Type="http://schemas.openxmlformats.org/officeDocument/2006/relationships/image" Target="media/image49.jpeg"/><Relationship Id="rId78" Type="http://schemas.openxmlformats.org/officeDocument/2006/relationships/image" Target="media/image51.png"/><Relationship Id="rId94" Type="http://schemas.openxmlformats.org/officeDocument/2006/relationships/image" Target="media/image70.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tiff"/><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hyperlink" Target="mailto:rajandce@iitg.ac.in" TargetMode="External"/><Relationship Id="rId47" Type="http://schemas.openxmlformats.org/officeDocument/2006/relationships/hyperlink" Target="mailto:juliusmarvinflores@gmail.com" TargetMode="External"/><Relationship Id="rId68" Type="http://schemas.openxmlformats.org/officeDocument/2006/relationships/image" Target="media/image44.jpeg"/><Relationship Id="rId89" Type="http://schemas.openxmlformats.org/officeDocument/2006/relationships/image" Target="media/image58.png"/><Relationship Id="rId112" Type="http://schemas.openxmlformats.org/officeDocument/2006/relationships/image" Target="media/image79.tif"/><Relationship Id="rId133"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J0508220\Documents\Fatigue\Multiple%20Strain%20Fatigue%20Pen%20+%20PMB.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Loss of G* vs Percentage Loss</a:t>
            </a:r>
            <a:r>
              <a:rPr lang="en-GB" sz="1100" baseline="0"/>
              <a:t> of G*</a:t>
            </a:r>
            <a:endParaRPr lang="en-GB"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'Loss of G"'!$I$21</c:f>
              <c:strCache>
                <c:ptCount val="1"/>
                <c:pt idx="0">
                  <c:v> Loss of G*</c:v>
                </c:pt>
              </c:strCache>
            </c:strRef>
          </c:tx>
          <c:spPr>
            <a:solidFill>
              <a:schemeClr val="bg1">
                <a:lumMod val="50000"/>
                <a:alpha val="73000"/>
              </a:schemeClr>
            </a:solidFill>
            <a:ln>
              <a:noFill/>
            </a:ln>
            <a:effectLst/>
          </c:spPr>
          <c:invertIfNegative val="0"/>
          <c:cat>
            <c:strRef>
              <c:f>'Loss of G"'!$J$20:$O$20</c:f>
              <c:strCache>
                <c:ptCount val="6"/>
                <c:pt idx="0">
                  <c:v>ext100 25%</c:v>
                </c:pt>
                <c:pt idx="1">
                  <c:v>ext100 15%</c:v>
                </c:pt>
                <c:pt idx="2">
                  <c:v>ext100 5%</c:v>
                </c:pt>
                <c:pt idx="3">
                  <c:v>4060 (25%)</c:v>
                </c:pt>
                <c:pt idx="4">
                  <c:v>4060 (15%)</c:v>
                </c:pt>
                <c:pt idx="5">
                  <c:v>4060 (5%)</c:v>
                </c:pt>
              </c:strCache>
            </c:strRef>
          </c:cat>
          <c:val>
            <c:numRef>
              <c:f>'Loss of G"'!$J$21:$O$21</c:f>
              <c:numCache>
                <c:formatCode>General</c:formatCode>
                <c:ptCount val="6"/>
                <c:pt idx="0">
                  <c:v>8.8074604999999986E-2</c:v>
                </c:pt>
                <c:pt idx="1">
                  <c:v>0.26472210793697026</c:v>
                </c:pt>
                <c:pt idx="2">
                  <c:v>9.7142300000000459E-3</c:v>
                </c:pt>
                <c:pt idx="3">
                  <c:v>1.1648428150000001</c:v>
                </c:pt>
                <c:pt idx="4">
                  <c:v>0.98032512824515272</c:v>
                </c:pt>
                <c:pt idx="5">
                  <c:v>0.47812958999999999</c:v>
                </c:pt>
              </c:numCache>
            </c:numRef>
          </c:val>
          <c:extLst>
            <c:ext xmlns:c16="http://schemas.microsoft.com/office/drawing/2014/chart" uri="{C3380CC4-5D6E-409C-BE32-E72D297353CC}">
              <c16:uniqueId val="{00000000-5767-41A2-9569-805D83F524CB}"/>
            </c:ext>
          </c:extLst>
        </c:ser>
        <c:dLbls>
          <c:showLegendKey val="0"/>
          <c:showVal val="0"/>
          <c:showCatName val="0"/>
          <c:showSerName val="0"/>
          <c:showPercent val="0"/>
          <c:showBubbleSize val="0"/>
        </c:dLbls>
        <c:gapWidth val="158"/>
        <c:overlap val="-25"/>
        <c:axId val="146448576"/>
        <c:axId val="283658928"/>
        <c:extLst>
          <c:ext xmlns:c15="http://schemas.microsoft.com/office/drawing/2012/chart" uri="{02D57815-91ED-43cb-92C2-25804820EDAC}">
            <c15:filteredBarSeries>
              <c15:ser>
                <c:idx val="1"/>
                <c:order val="1"/>
                <c:tx>
                  <c:strRef>
                    <c:extLst>
                      <c:ext uri="{02D57815-91ED-43cb-92C2-25804820EDAC}">
                        <c15:formulaRef>
                          <c15:sqref>'Loss of G"'!$I$22</c15:sqref>
                        </c15:formulaRef>
                      </c:ext>
                    </c:extLst>
                    <c:strCache>
                      <c:ptCount val="1"/>
                    </c:strCache>
                  </c:strRef>
                </c:tx>
                <c:spPr>
                  <a:solidFill>
                    <a:schemeClr val="accent2"/>
                  </a:solidFill>
                  <a:ln>
                    <a:noFill/>
                  </a:ln>
                  <a:effectLst/>
                </c:spPr>
                <c:invertIfNegative val="0"/>
                <c:cat>
                  <c:strRef>
                    <c:extLst>
                      <c:ext uri="{02D57815-91ED-43cb-92C2-25804820EDAC}">
                        <c15:formulaRef>
                          <c15:sqref>'Loss of G"'!$J$20:$O$20</c15:sqref>
                        </c15:formulaRef>
                      </c:ext>
                    </c:extLst>
                    <c:strCache>
                      <c:ptCount val="6"/>
                      <c:pt idx="0">
                        <c:v>ext100 25%</c:v>
                      </c:pt>
                      <c:pt idx="1">
                        <c:v>ext100 15%</c:v>
                      </c:pt>
                      <c:pt idx="2">
                        <c:v>ext100 5%</c:v>
                      </c:pt>
                      <c:pt idx="3">
                        <c:v>4060 (25%)</c:v>
                      </c:pt>
                      <c:pt idx="4">
                        <c:v>4060 (15%)</c:v>
                      </c:pt>
                      <c:pt idx="5">
                        <c:v>4060 (5%)</c:v>
                      </c:pt>
                    </c:strCache>
                  </c:strRef>
                </c:cat>
                <c:val>
                  <c:numRef>
                    <c:extLst>
                      <c:ext uri="{02D57815-91ED-43cb-92C2-25804820EDAC}">
                        <c15:formulaRef>
                          <c15:sqref>'Loss of G"'!$J$22:$O$22</c15:sqref>
                        </c15:formulaRef>
                      </c:ext>
                    </c:extLst>
                    <c:numCache>
                      <c:formatCode>General</c:formatCode>
                      <c:ptCount val="6"/>
                    </c:numCache>
                  </c:numRef>
                </c:val>
                <c:extLst>
                  <c:ext xmlns:c16="http://schemas.microsoft.com/office/drawing/2014/chart" uri="{C3380CC4-5D6E-409C-BE32-E72D297353CC}">
                    <c16:uniqueId val="{00000004-5767-41A2-9569-805D83F524CB}"/>
                  </c:ext>
                </c:extLst>
              </c15:ser>
            </c15:filteredBarSeries>
          </c:ext>
        </c:extLst>
      </c:barChart>
      <c:barChart>
        <c:barDir val="col"/>
        <c:grouping val="clustered"/>
        <c:varyColors val="0"/>
        <c:ser>
          <c:idx val="2"/>
          <c:order val="2"/>
          <c:tx>
            <c:strRef>
              <c:f>'Loss of G"'!$I$23</c:f>
              <c:strCache>
                <c:ptCount val="1"/>
                <c:pt idx="0">
                  <c:v> Percentage Loss of G*</c:v>
                </c:pt>
              </c:strCache>
            </c:strRef>
          </c:tx>
          <c:spPr>
            <a:solidFill>
              <a:srgbClr val="C00000">
                <a:alpha val="71000"/>
              </a:srgbClr>
            </a:solidFill>
            <a:ln>
              <a:noFill/>
            </a:ln>
            <a:effectLst/>
          </c:spPr>
          <c:invertIfNegative val="0"/>
          <c:dPt>
            <c:idx val="4"/>
            <c:invertIfNegative val="0"/>
            <c:bubble3D val="0"/>
            <c:spPr>
              <a:solidFill>
                <a:srgbClr val="C00000">
                  <a:alpha val="68000"/>
                </a:srgbClr>
              </a:solidFill>
              <a:ln>
                <a:noFill/>
              </a:ln>
              <a:effectLst/>
            </c:spPr>
            <c:extLst>
              <c:ext xmlns:c16="http://schemas.microsoft.com/office/drawing/2014/chart" uri="{C3380CC4-5D6E-409C-BE32-E72D297353CC}">
                <c16:uniqueId val="{00000002-5767-41A2-9569-805D83F524CB}"/>
              </c:ext>
            </c:extLst>
          </c:dPt>
          <c:cat>
            <c:strRef>
              <c:f>'Loss of G"'!$J$20:$O$20</c:f>
              <c:strCache>
                <c:ptCount val="6"/>
                <c:pt idx="0">
                  <c:v>ext100 25%</c:v>
                </c:pt>
                <c:pt idx="1">
                  <c:v>ext100 15%</c:v>
                </c:pt>
                <c:pt idx="2">
                  <c:v>ext100 5%</c:v>
                </c:pt>
                <c:pt idx="3">
                  <c:v>4060 (25%)</c:v>
                </c:pt>
                <c:pt idx="4">
                  <c:v>4060 (15%)</c:v>
                </c:pt>
                <c:pt idx="5">
                  <c:v>4060 (5%)</c:v>
                </c:pt>
              </c:strCache>
            </c:strRef>
          </c:cat>
          <c:val>
            <c:numRef>
              <c:f>'Loss of G"'!$J$23:$O$23</c:f>
              <c:numCache>
                <c:formatCode>General</c:formatCode>
                <c:ptCount val="6"/>
                <c:pt idx="0">
                  <c:v>47.234478974223506</c:v>
                </c:pt>
                <c:pt idx="1">
                  <c:v>26.47221079369703</c:v>
                </c:pt>
                <c:pt idx="2">
                  <c:v>3.5087313239022535</c:v>
                </c:pt>
                <c:pt idx="3">
                  <c:v>99.895587306361762</c:v>
                </c:pt>
                <c:pt idx="4">
                  <c:v>98.03251282451528</c:v>
                </c:pt>
                <c:pt idx="5">
                  <c:v>28.559424730060073</c:v>
                </c:pt>
              </c:numCache>
            </c:numRef>
          </c:val>
          <c:extLst>
            <c:ext xmlns:c16="http://schemas.microsoft.com/office/drawing/2014/chart" uri="{C3380CC4-5D6E-409C-BE32-E72D297353CC}">
              <c16:uniqueId val="{00000003-5767-41A2-9569-805D83F524CB}"/>
            </c:ext>
          </c:extLst>
        </c:ser>
        <c:dLbls>
          <c:showLegendKey val="0"/>
          <c:showVal val="0"/>
          <c:showCatName val="0"/>
          <c:showSerName val="0"/>
          <c:showPercent val="0"/>
          <c:showBubbleSize val="0"/>
        </c:dLbls>
        <c:gapWidth val="481"/>
        <c:axId val="155726864"/>
        <c:axId val="283659760"/>
      </c:barChart>
      <c:catAx>
        <c:axId val="14644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3658928"/>
        <c:crosses val="autoZero"/>
        <c:auto val="1"/>
        <c:lblAlgn val="ctr"/>
        <c:lblOffset val="100"/>
        <c:noMultiLvlLbl val="0"/>
      </c:catAx>
      <c:valAx>
        <c:axId val="283658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Loss of G*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448576"/>
        <c:crosses val="autoZero"/>
        <c:crossBetween val="between"/>
      </c:valAx>
      <c:valAx>
        <c:axId val="283659760"/>
        <c:scaling>
          <c:orientation val="minMax"/>
          <c:max val="10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r>
                  <a:rPr lang="en-GB" baseline="0"/>
                  <a:t> Loss of G*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726864"/>
        <c:crosses val="max"/>
        <c:crossBetween val="between"/>
      </c:valAx>
      <c:catAx>
        <c:axId val="155726864"/>
        <c:scaling>
          <c:orientation val="minMax"/>
        </c:scaling>
        <c:delete val="1"/>
        <c:axPos val="b"/>
        <c:numFmt formatCode="General" sourceLinked="1"/>
        <c:majorTickMark val="out"/>
        <c:minorTickMark val="none"/>
        <c:tickLblPos val="nextTo"/>
        <c:crossAx val="283659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084878-67FB-44DD-862C-A428EA6082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113</Pages>
  <Words>36479</Words>
  <Characters>207931</Characters>
  <Application>Microsoft Office Word</Application>
  <DocSecurity>0</DocSecurity>
  <Lines>1732</Lines>
  <Paragraphs>487</Paragraphs>
  <ScaleCrop>false</ScaleCrop>
  <HeadingPairs>
    <vt:vector size="2" baseType="variant">
      <vt:variant>
        <vt:lpstr>Title</vt:lpstr>
      </vt:variant>
      <vt:variant>
        <vt:i4>1</vt:i4>
      </vt:variant>
    </vt:vector>
  </HeadingPairs>
  <TitlesOfParts>
    <vt:vector size="1" baseType="lpstr">
      <vt:lpstr/>
    </vt:vector>
  </TitlesOfParts>
  <Company>Liverpool John Moores University</Company>
  <LinksUpToDate>false</LinksUpToDate>
  <CharactersWithSpaces>243923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Manola, Evangelia</dc:creator>
  <cp:keywords/>
  <dc:description/>
  <cp:lastModifiedBy>Karyono, Karyono</cp:lastModifiedBy>
  <cp:revision>29</cp:revision>
  <cp:lastPrinted>2023-09-20T14:25:00Z</cp:lastPrinted>
  <dcterms:created xsi:type="dcterms:W3CDTF">2022-09-05T13:49:00Z</dcterms:created>
  <dcterms:modified xsi:type="dcterms:W3CDTF">2023-10-04T14:50:00Z</dcterms:modified>
</cp:coreProperties>
</file>