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BD155" w14:textId="77777777" w:rsidR="00F10388" w:rsidRPr="002770EE" w:rsidRDefault="00F10388" w:rsidP="00F10388">
      <w:pPr>
        <w:pStyle w:val="Heading1"/>
        <w:rPr>
          <w:rFonts w:ascii="Arial" w:hAnsi="Arial" w:cs="Arial"/>
          <w:b/>
          <w:color w:val="auto"/>
          <w:sz w:val="24"/>
          <w:szCs w:val="24"/>
          <w:lang w:eastAsia="en-GB"/>
        </w:rPr>
      </w:pPr>
      <w:bookmarkStart w:id="0" w:name="_Hlk122020379"/>
      <w:bookmarkEnd w:id="0"/>
      <w:r w:rsidRPr="002770EE">
        <w:rPr>
          <w:rFonts w:ascii="Arial" w:hAnsi="Arial" w:cs="Arial"/>
          <w:noProof/>
          <w:color w:val="auto"/>
          <w:sz w:val="24"/>
          <w:szCs w:val="24"/>
          <w:lang w:eastAsia="en-GB"/>
        </w:rPr>
        <w:drawing>
          <wp:inline distT="0" distB="0" distL="0" distR="0" wp14:anchorId="769644C4" wp14:editId="7DD91400">
            <wp:extent cx="2125980" cy="746760"/>
            <wp:effectExtent l="0" t="0" r="7620" b="0"/>
            <wp:docPr id="2" name="Picture 2" descr="LJM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JMU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6373" cy="746898"/>
                    </a:xfrm>
                    <a:prstGeom prst="rect">
                      <a:avLst/>
                    </a:prstGeom>
                    <a:noFill/>
                    <a:ln>
                      <a:noFill/>
                    </a:ln>
                  </pic:spPr>
                </pic:pic>
              </a:graphicData>
            </a:graphic>
          </wp:inline>
        </w:drawing>
      </w:r>
    </w:p>
    <w:p w14:paraId="53DA75EE" w14:textId="77777777" w:rsidR="00F10388" w:rsidRPr="002770EE" w:rsidRDefault="00F10388" w:rsidP="00F10388">
      <w:pPr>
        <w:pStyle w:val="Heading1"/>
        <w:jc w:val="center"/>
        <w:rPr>
          <w:rFonts w:ascii="Arial" w:hAnsi="Arial" w:cs="Arial"/>
          <w:b/>
          <w:color w:val="auto"/>
          <w:sz w:val="24"/>
          <w:szCs w:val="24"/>
          <w:lang w:eastAsia="en-GB"/>
        </w:rPr>
      </w:pPr>
      <w:r w:rsidRPr="002770EE">
        <w:rPr>
          <w:rFonts w:ascii="Arial" w:hAnsi="Arial" w:cs="Arial"/>
          <w:b/>
          <w:color w:val="auto"/>
          <w:sz w:val="24"/>
          <w:szCs w:val="24"/>
          <w:lang w:eastAsia="en-GB"/>
        </w:rPr>
        <w:t>LJMU MAJOR STUDY ABROAD EXCHANGE PARTNERS INFORMATION</w:t>
      </w:r>
    </w:p>
    <w:p w14:paraId="7EEB134F" w14:textId="77777777" w:rsidR="00F10388" w:rsidRPr="002770EE" w:rsidRDefault="00F10388" w:rsidP="00DE613A">
      <w:pPr>
        <w:pStyle w:val="Heading2"/>
        <w:rPr>
          <w:rFonts w:ascii="Arial" w:hAnsi="Arial" w:cs="Arial"/>
          <w:color w:val="auto"/>
          <w:sz w:val="24"/>
          <w:szCs w:val="24"/>
          <w:lang w:eastAsia="en-GB"/>
        </w:rPr>
      </w:pPr>
    </w:p>
    <w:p w14:paraId="1B50B477" w14:textId="78DA25D4" w:rsidR="00F10388" w:rsidRPr="002770EE" w:rsidRDefault="00F10388" w:rsidP="00DE613A">
      <w:pPr>
        <w:pStyle w:val="Heading2"/>
        <w:rPr>
          <w:rFonts w:ascii="Arial" w:hAnsi="Arial" w:cs="Arial"/>
          <w:color w:val="auto"/>
          <w:sz w:val="24"/>
          <w:szCs w:val="24"/>
          <w:lang w:eastAsia="en-GB"/>
        </w:rPr>
      </w:pPr>
      <w:r w:rsidRPr="002770EE">
        <w:rPr>
          <w:rFonts w:ascii="Arial" w:hAnsi="Arial" w:cs="Arial"/>
          <w:color w:val="auto"/>
          <w:sz w:val="24"/>
          <w:szCs w:val="24"/>
          <w:lang w:eastAsia="en-GB"/>
        </w:rPr>
        <w:t>Please note this is not the full list</w:t>
      </w:r>
      <w:r w:rsidR="009D6E59" w:rsidRPr="002770EE">
        <w:rPr>
          <w:rFonts w:ascii="Arial" w:hAnsi="Arial" w:cs="Arial"/>
          <w:color w:val="auto"/>
          <w:sz w:val="24"/>
          <w:szCs w:val="24"/>
          <w:lang w:eastAsia="en-GB"/>
        </w:rPr>
        <w:t>,</w:t>
      </w:r>
      <w:r w:rsidRPr="002770EE">
        <w:rPr>
          <w:rFonts w:ascii="Arial" w:hAnsi="Arial" w:cs="Arial"/>
          <w:color w:val="auto"/>
          <w:sz w:val="24"/>
          <w:szCs w:val="24"/>
          <w:lang w:eastAsia="en-GB"/>
        </w:rPr>
        <w:t xml:space="preserve"> but only a sample of our major and most popular partnerships</w:t>
      </w:r>
      <w:r w:rsidR="009D6E59" w:rsidRPr="002770EE">
        <w:rPr>
          <w:rFonts w:ascii="Arial" w:hAnsi="Arial" w:cs="Arial"/>
          <w:color w:val="auto"/>
          <w:sz w:val="24"/>
          <w:szCs w:val="24"/>
          <w:lang w:eastAsia="en-GB"/>
        </w:rPr>
        <w:t xml:space="preserve">.  If you want to look at other </w:t>
      </w:r>
      <w:r w:rsidR="00547699" w:rsidRPr="002770EE">
        <w:rPr>
          <w:rFonts w:ascii="Arial" w:hAnsi="Arial" w:cs="Arial"/>
          <w:color w:val="auto"/>
          <w:sz w:val="24"/>
          <w:szCs w:val="24"/>
          <w:lang w:eastAsia="en-GB"/>
        </w:rPr>
        <w:t>partnerships,</w:t>
      </w:r>
      <w:r w:rsidR="009D6E59" w:rsidRPr="002770EE">
        <w:rPr>
          <w:rFonts w:ascii="Arial" w:hAnsi="Arial" w:cs="Arial"/>
          <w:color w:val="auto"/>
          <w:sz w:val="24"/>
          <w:szCs w:val="24"/>
          <w:lang w:eastAsia="en-GB"/>
        </w:rPr>
        <w:t xml:space="preserve"> then look at their websites </w:t>
      </w:r>
      <w:proofErr w:type="gramStart"/>
      <w:r w:rsidR="009D6E59" w:rsidRPr="002770EE">
        <w:rPr>
          <w:rFonts w:ascii="Arial" w:hAnsi="Arial" w:cs="Arial"/>
          <w:color w:val="auto"/>
          <w:sz w:val="24"/>
          <w:szCs w:val="24"/>
          <w:lang w:eastAsia="en-GB"/>
        </w:rPr>
        <w:t>were</w:t>
      </w:r>
      <w:proofErr w:type="gramEnd"/>
      <w:r w:rsidR="009D6E59" w:rsidRPr="002770EE">
        <w:rPr>
          <w:rFonts w:ascii="Arial" w:hAnsi="Arial" w:cs="Arial"/>
          <w:color w:val="auto"/>
          <w:sz w:val="24"/>
          <w:szCs w:val="24"/>
          <w:lang w:eastAsia="en-GB"/>
        </w:rPr>
        <w:t xml:space="preserve"> you will find all the information</w:t>
      </w:r>
    </w:p>
    <w:p w14:paraId="10F79E85" w14:textId="77777777" w:rsidR="00547699" w:rsidRPr="002770EE" w:rsidRDefault="00547699" w:rsidP="009D6E59">
      <w:pPr>
        <w:rPr>
          <w:rFonts w:ascii="Arial" w:hAnsi="Arial" w:cs="Arial"/>
          <w:sz w:val="24"/>
          <w:szCs w:val="24"/>
          <w:lang w:eastAsia="en-GB"/>
        </w:rPr>
      </w:pPr>
    </w:p>
    <w:p w14:paraId="5020F3E4" w14:textId="4E078149" w:rsidR="009D6E59" w:rsidRPr="002770EE" w:rsidRDefault="009D6E59" w:rsidP="009D6E59">
      <w:pPr>
        <w:rPr>
          <w:rFonts w:ascii="Arial" w:hAnsi="Arial" w:cs="Arial"/>
          <w:sz w:val="24"/>
          <w:szCs w:val="24"/>
          <w:lang w:eastAsia="en-GB"/>
        </w:rPr>
      </w:pPr>
      <w:r w:rsidRPr="002770EE">
        <w:rPr>
          <w:rFonts w:ascii="Arial" w:hAnsi="Arial" w:cs="Arial"/>
          <w:sz w:val="24"/>
          <w:szCs w:val="24"/>
          <w:lang w:eastAsia="en-GB"/>
        </w:rPr>
        <w:t xml:space="preserve">The information </w:t>
      </w:r>
      <w:r w:rsidR="005212C6" w:rsidRPr="002770EE">
        <w:rPr>
          <w:rFonts w:ascii="Arial" w:hAnsi="Arial" w:cs="Arial"/>
          <w:sz w:val="24"/>
          <w:szCs w:val="24"/>
          <w:lang w:eastAsia="en-GB"/>
        </w:rPr>
        <w:t>contained</w:t>
      </w:r>
      <w:r w:rsidRPr="002770EE">
        <w:rPr>
          <w:rFonts w:ascii="Arial" w:hAnsi="Arial" w:cs="Arial"/>
          <w:sz w:val="24"/>
          <w:szCs w:val="24"/>
          <w:lang w:eastAsia="en-GB"/>
        </w:rPr>
        <w:t xml:space="preserve"> in this document was correct according to the partners/ </w:t>
      </w:r>
      <w:r w:rsidR="005212C6" w:rsidRPr="002770EE">
        <w:rPr>
          <w:rFonts w:ascii="Arial" w:hAnsi="Arial" w:cs="Arial"/>
          <w:sz w:val="24"/>
          <w:szCs w:val="24"/>
          <w:lang w:eastAsia="en-GB"/>
        </w:rPr>
        <w:t>accommodation</w:t>
      </w:r>
      <w:r w:rsidRPr="002770EE">
        <w:rPr>
          <w:rFonts w:ascii="Arial" w:hAnsi="Arial" w:cs="Arial"/>
          <w:sz w:val="24"/>
          <w:szCs w:val="24"/>
          <w:lang w:eastAsia="en-GB"/>
        </w:rPr>
        <w:t xml:space="preserve"> providers and the relevant </w:t>
      </w:r>
      <w:r w:rsidR="003C568C" w:rsidRPr="002770EE">
        <w:rPr>
          <w:rFonts w:ascii="Arial" w:hAnsi="Arial" w:cs="Arial"/>
          <w:sz w:val="24"/>
          <w:szCs w:val="24"/>
          <w:lang w:eastAsia="en-GB"/>
        </w:rPr>
        <w:t>government’s</w:t>
      </w:r>
      <w:r w:rsidRPr="002770EE">
        <w:rPr>
          <w:rFonts w:ascii="Arial" w:hAnsi="Arial" w:cs="Arial"/>
          <w:sz w:val="24"/>
          <w:szCs w:val="24"/>
          <w:lang w:eastAsia="en-GB"/>
        </w:rPr>
        <w:t xml:space="preserve"> visa information in January </w:t>
      </w:r>
      <w:r w:rsidR="00547699" w:rsidRPr="002770EE">
        <w:rPr>
          <w:rFonts w:ascii="Arial" w:hAnsi="Arial" w:cs="Arial"/>
          <w:sz w:val="24"/>
          <w:szCs w:val="24"/>
          <w:lang w:eastAsia="en-GB"/>
        </w:rPr>
        <w:t>2022,</w:t>
      </w:r>
      <w:r w:rsidRPr="002770EE">
        <w:rPr>
          <w:rFonts w:ascii="Arial" w:hAnsi="Arial" w:cs="Arial"/>
          <w:sz w:val="24"/>
          <w:szCs w:val="24"/>
          <w:lang w:eastAsia="en-GB"/>
        </w:rPr>
        <w:t xml:space="preserve"> but this may change and LJMU is not responsible for this, so we advise you to check the links provided</w:t>
      </w:r>
      <w:r w:rsidR="00D340F0" w:rsidRPr="002770EE">
        <w:rPr>
          <w:rFonts w:ascii="Arial" w:hAnsi="Arial" w:cs="Arial"/>
          <w:sz w:val="24"/>
          <w:szCs w:val="24"/>
          <w:lang w:eastAsia="en-GB"/>
        </w:rPr>
        <w:t>.</w:t>
      </w:r>
      <w:r w:rsidR="00E74CBE" w:rsidRPr="002770EE">
        <w:rPr>
          <w:rFonts w:ascii="Arial" w:hAnsi="Arial" w:cs="Arial"/>
          <w:sz w:val="24"/>
          <w:szCs w:val="24"/>
          <w:lang w:eastAsia="en-GB"/>
        </w:rPr>
        <w:t xml:space="preserve">  For cost of living use online checkers like </w:t>
      </w:r>
      <w:hyperlink r:id="rId9" w:history="1">
        <w:r w:rsidR="00E74CBE" w:rsidRPr="002770EE">
          <w:rPr>
            <w:rStyle w:val="Hyperlink"/>
            <w:rFonts w:ascii="Arial" w:hAnsi="Arial" w:cs="Arial"/>
            <w:color w:val="auto"/>
            <w:sz w:val="24"/>
            <w:szCs w:val="24"/>
            <w:lang w:eastAsia="en-GB"/>
          </w:rPr>
          <w:t>here</w:t>
        </w:r>
      </w:hyperlink>
      <w:r w:rsidR="00E74CBE" w:rsidRPr="002770EE">
        <w:rPr>
          <w:rFonts w:ascii="Arial" w:hAnsi="Arial" w:cs="Arial"/>
          <w:sz w:val="24"/>
          <w:szCs w:val="24"/>
          <w:lang w:eastAsia="en-GB"/>
        </w:rPr>
        <w:t>.</w:t>
      </w:r>
    </w:p>
    <w:p w14:paraId="1DC1A629" w14:textId="77777777" w:rsidR="00547699" w:rsidRPr="002770EE" w:rsidRDefault="00D340F0" w:rsidP="009D6E59">
      <w:pPr>
        <w:rPr>
          <w:rFonts w:ascii="Arial" w:hAnsi="Arial" w:cs="Arial"/>
          <w:sz w:val="24"/>
          <w:szCs w:val="24"/>
          <w:lang w:eastAsia="en-GB"/>
        </w:rPr>
      </w:pPr>
      <w:r w:rsidRPr="002770EE">
        <w:rPr>
          <w:rFonts w:ascii="Arial" w:hAnsi="Arial" w:cs="Arial"/>
          <w:sz w:val="24"/>
          <w:szCs w:val="24"/>
          <w:lang w:eastAsia="en-GB"/>
        </w:rPr>
        <w:t>T</w:t>
      </w:r>
      <w:r w:rsidR="00547699" w:rsidRPr="002770EE">
        <w:rPr>
          <w:rFonts w:ascii="Arial" w:hAnsi="Arial" w:cs="Arial"/>
          <w:sz w:val="24"/>
          <w:szCs w:val="24"/>
          <w:lang w:eastAsia="en-GB"/>
        </w:rPr>
        <w:t xml:space="preserve">his is a short description of the </w:t>
      </w:r>
      <w:proofErr w:type="gramStart"/>
      <w:r w:rsidR="00547699" w:rsidRPr="002770EE">
        <w:rPr>
          <w:rFonts w:ascii="Arial" w:hAnsi="Arial" w:cs="Arial"/>
          <w:sz w:val="24"/>
          <w:szCs w:val="24"/>
          <w:lang w:eastAsia="en-GB"/>
        </w:rPr>
        <w:t>host</w:t>
      </w:r>
      <w:proofErr w:type="gramEnd"/>
      <w:r w:rsidR="00547699" w:rsidRPr="002770EE">
        <w:rPr>
          <w:rFonts w:ascii="Arial" w:hAnsi="Arial" w:cs="Arial"/>
          <w:sz w:val="24"/>
          <w:szCs w:val="24"/>
          <w:lang w:eastAsia="en-GB"/>
        </w:rPr>
        <w:t xml:space="preserve"> and you should do further research beyond these profiles.   </w:t>
      </w:r>
    </w:p>
    <w:p w14:paraId="1B395975" w14:textId="29103642" w:rsidR="00D340F0" w:rsidRPr="002770EE" w:rsidRDefault="00547699" w:rsidP="009D6E59">
      <w:pPr>
        <w:rPr>
          <w:rFonts w:ascii="Arial" w:hAnsi="Arial" w:cs="Arial"/>
          <w:sz w:val="24"/>
          <w:szCs w:val="24"/>
          <w:lang w:eastAsia="en-GB"/>
        </w:rPr>
      </w:pPr>
      <w:r w:rsidRPr="002770EE">
        <w:rPr>
          <w:rFonts w:ascii="Arial" w:hAnsi="Arial" w:cs="Arial"/>
          <w:sz w:val="24"/>
          <w:szCs w:val="24"/>
          <w:lang w:eastAsia="en-GB"/>
        </w:rPr>
        <w:t>T</w:t>
      </w:r>
      <w:r w:rsidR="00D340F0" w:rsidRPr="002770EE">
        <w:rPr>
          <w:rFonts w:ascii="Arial" w:hAnsi="Arial" w:cs="Arial"/>
          <w:sz w:val="24"/>
          <w:szCs w:val="24"/>
          <w:lang w:eastAsia="en-GB"/>
        </w:rPr>
        <w:t xml:space="preserve">o ensure your programme can attend the partner you must always refer to the approved partnerships in the partner to programme matrix on the Study </w:t>
      </w:r>
      <w:r w:rsidR="00E74CBE" w:rsidRPr="002770EE">
        <w:rPr>
          <w:rFonts w:ascii="Arial" w:hAnsi="Arial" w:cs="Arial"/>
          <w:sz w:val="24"/>
          <w:szCs w:val="24"/>
          <w:lang w:eastAsia="en-GB"/>
        </w:rPr>
        <w:t>Aboard</w:t>
      </w:r>
      <w:r w:rsidR="00D340F0" w:rsidRPr="002770EE">
        <w:rPr>
          <w:rFonts w:ascii="Arial" w:hAnsi="Arial" w:cs="Arial"/>
          <w:sz w:val="24"/>
          <w:szCs w:val="24"/>
          <w:lang w:eastAsia="en-GB"/>
        </w:rPr>
        <w:t xml:space="preserve"> website or consult with your school Internationals Mobility Coordinator.  Modules change each year at host so we cannot always guarantee availability.</w:t>
      </w:r>
    </w:p>
    <w:p w14:paraId="0229B001" w14:textId="77777777" w:rsidR="00F10388" w:rsidRPr="002770EE" w:rsidRDefault="00F10388" w:rsidP="00DE613A">
      <w:pPr>
        <w:pStyle w:val="Heading2"/>
        <w:rPr>
          <w:rFonts w:ascii="Arial" w:hAnsi="Arial" w:cs="Arial"/>
          <w:color w:val="auto"/>
          <w:sz w:val="24"/>
          <w:szCs w:val="24"/>
          <w:lang w:eastAsia="en-GB"/>
        </w:rPr>
      </w:pPr>
    </w:p>
    <w:p w14:paraId="1451C951" w14:textId="77777777" w:rsidR="00F10388" w:rsidRPr="002770EE" w:rsidRDefault="009D6E59" w:rsidP="00DE613A">
      <w:pPr>
        <w:pStyle w:val="Heading2"/>
        <w:rPr>
          <w:rFonts w:ascii="Arial" w:hAnsi="Arial" w:cs="Arial"/>
          <w:color w:val="auto"/>
          <w:sz w:val="24"/>
          <w:szCs w:val="24"/>
          <w:lang w:eastAsia="en-GB"/>
        </w:rPr>
      </w:pPr>
      <w:r w:rsidRPr="002770EE">
        <w:rPr>
          <w:rFonts w:ascii="Arial" w:hAnsi="Arial" w:cs="Arial"/>
          <w:color w:val="auto"/>
          <w:sz w:val="24"/>
          <w:szCs w:val="24"/>
          <w:lang w:eastAsia="en-GB"/>
        </w:rPr>
        <w:t>INTERNA</w:t>
      </w:r>
      <w:r w:rsidR="00F10388" w:rsidRPr="002770EE">
        <w:rPr>
          <w:rFonts w:ascii="Arial" w:hAnsi="Arial" w:cs="Arial"/>
          <w:color w:val="auto"/>
          <w:sz w:val="24"/>
          <w:szCs w:val="24"/>
          <w:lang w:eastAsia="en-GB"/>
        </w:rPr>
        <w:t>T</w:t>
      </w:r>
      <w:r w:rsidRPr="002770EE">
        <w:rPr>
          <w:rFonts w:ascii="Arial" w:hAnsi="Arial" w:cs="Arial"/>
          <w:color w:val="auto"/>
          <w:sz w:val="24"/>
          <w:szCs w:val="24"/>
          <w:lang w:eastAsia="en-GB"/>
        </w:rPr>
        <w:t>I</w:t>
      </w:r>
      <w:r w:rsidR="00F10388" w:rsidRPr="002770EE">
        <w:rPr>
          <w:rFonts w:ascii="Arial" w:hAnsi="Arial" w:cs="Arial"/>
          <w:color w:val="auto"/>
          <w:sz w:val="24"/>
          <w:szCs w:val="24"/>
          <w:lang w:eastAsia="en-GB"/>
        </w:rPr>
        <w:t>ONAL RELATIONS</w:t>
      </w:r>
      <w:r w:rsidRPr="002770EE">
        <w:rPr>
          <w:rFonts w:ascii="Arial" w:hAnsi="Arial" w:cs="Arial"/>
          <w:color w:val="auto"/>
          <w:sz w:val="24"/>
          <w:szCs w:val="24"/>
          <w:lang w:eastAsia="en-GB"/>
        </w:rPr>
        <w:t xml:space="preserve"> -</w:t>
      </w:r>
      <w:r w:rsidR="00F10388" w:rsidRPr="002770EE">
        <w:rPr>
          <w:rFonts w:ascii="Arial" w:hAnsi="Arial" w:cs="Arial"/>
          <w:color w:val="auto"/>
          <w:sz w:val="24"/>
          <w:szCs w:val="24"/>
          <w:lang w:eastAsia="en-GB"/>
        </w:rPr>
        <w:t xml:space="preserve"> STUDY ABROAD TEAM</w:t>
      </w:r>
    </w:p>
    <w:p w14:paraId="20A4EFB0" w14:textId="66948CD0" w:rsidR="00825EB6" w:rsidRPr="002770EE" w:rsidRDefault="00F10388" w:rsidP="00825EB6">
      <w:pPr>
        <w:shd w:val="clear" w:color="auto" w:fill="FFFFFF"/>
        <w:spacing w:line="312" w:lineRule="atLeast"/>
        <w:jc w:val="center"/>
        <w:outlineLvl w:val="4"/>
        <w:rPr>
          <w:rFonts w:ascii="Arial" w:eastAsia="Times New Roman" w:hAnsi="Arial" w:cs="Arial"/>
          <w:b/>
          <w:bCs/>
          <w:sz w:val="24"/>
          <w:szCs w:val="24"/>
          <w:lang w:eastAsia="en-GB"/>
        </w:rPr>
      </w:pPr>
      <w:r w:rsidRPr="002770EE">
        <w:rPr>
          <w:rFonts w:ascii="Arial" w:hAnsi="Arial" w:cs="Arial"/>
          <w:noProof/>
          <w:sz w:val="24"/>
          <w:szCs w:val="24"/>
          <w:lang w:eastAsia="en-GB"/>
        </w:rPr>
        <w:drawing>
          <wp:inline distT="0" distB="0" distL="0" distR="0" wp14:anchorId="0BE14D7F" wp14:editId="4AEE3009">
            <wp:extent cx="5691394" cy="3098800"/>
            <wp:effectExtent l="0" t="0" r="5080" b="6350"/>
            <wp:docPr id="1" name="Picture 1" descr="The Many Virtues of Studying Abroad - Golden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any Virtues of Studying Abroad - GoldenKe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9882" cy="3108866"/>
                    </a:xfrm>
                    <a:prstGeom prst="rect">
                      <a:avLst/>
                    </a:prstGeom>
                    <a:noFill/>
                    <a:ln>
                      <a:noFill/>
                    </a:ln>
                  </pic:spPr>
                </pic:pic>
              </a:graphicData>
            </a:graphic>
          </wp:inline>
        </w:drawing>
      </w:r>
    </w:p>
    <w:p w14:paraId="6BEAF28F" w14:textId="77777777" w:rsidR="00342E68" w:rsidRPr="002770EE" w:rsidRDefault="00342E68" w:rsidP="00825EB6">
      <w:pPr>
        <w:shd w:val="clear" w:color="auto" w:fill="FFFFFF"/>
        <w:spacing w:line="312" w:lineRule="atLeast"/>
        <w:jc w:val="center"/>
        <w:outlineLvl w:val="4"/>
        <w:rPr>
          <w:rFonts w:ascii="Arial" w:eastAsia="Times New Roman" w:hAnsi="Arial" w:cs="Arial"/>
          <w:b/>
          <w:bCs/>
          <w:sz w:val="24"/>
          <w:szCs w:val="24"/>
          <w:lang w:eastAsia="en-GB"/>
        </w:rPr>
      </w:pPr>
    </w:p>
    <w:tbl>
      <w:tblPr>
        <w:tblStyle w:val="TableGrid"/>
        <w:tblW w:w="0" w:type="auto"/>
        <w:tblLook w:val="04A0" w:firstRow="1" w:lastRow="0" w:firstColumn="1" w:lastColumn="0" w:noHBand="0" w:noVBand="1"/>
      </w:tblPr>
      <w:tblGrid>
        <w:gridCol w:w="9016"/>
      </w:tblGrid>
      <w:tr w:rsidR="002770EE" w:rsidRPr="002770EE" w14:paraId="5C05A9DF" w14:textId="77777777" w:rsidTr="00847B8C">
        <w:tc>
          <w:tcPr>
            <w:tcW w:w="9016" w:type="dxa"/>
          </w:tcPr>
          <w:p w14:paraId="01F751B8" w14:textId="7C3F9B45" w:rsidR="00847B8C" w:rsidRPr="002770EE" w:rsidRDefault="00847B8C" w:rsidP="00F17A58">
            <w:pPr>
              <w:spacing w:before="100" w:beforeAutospacing="1" w:after="360" w:line="384" w:lineRule="atLeast"/>
              <w:jc w:val="center"/>
              <w:rPr>
                <w:rFonts w:ascii="Arial" w:eastAsia="Times New Roman" w:hAnsi="Arial" w:cs="Arial"/>
                <w:b/>
                <w:sz w:val="24"/>
                <w:szCs w:val="24"/>
                <w:lang w:eastAsia="en-GB"/>
              </w:rPr>
            </w:pPr>
            <w:r w:rsidRPr="002770EE">
              <w:rPr>
                <w:noProof/>
                <w:lang w:eastAsia="en-GB"/>
              </w:rPr>
              <w:lastRenderedPageBreak/>
              <w:drawing>
                <wp:inline distT="0" distB="0" distL="0" distR="0" wp14:anchorId="005E943E" wp14:editId="4769C6A5">
                  <wp:extent cx="716280" cy="541020"/>
                  <wp:effectExtent l="0" t="0" r="7620" b="0"/>
                  <wp:docPr id="86" name="Picture 86" descr="Memorial University | Newfoundland and Labrador&amp;#39;s University | Memorial  University of Newfound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orial University | Newfoundland and Labrador&amp;#39;s University | Memorial  University of Newfoundla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370" cy="541088"/>
                          </a:xfrm>
                          <a:prstGeom prst="rect">
                            <a:avLst/>
                          </a:prstGeom>
                          <a:noFill/>
                          <a:ln>
                            <a:noFill/>
                          </a:ln>
                        </pic:spPr>
                      </pic:pic>
                    </a:graphicData>
                  </a:graphic>
                </wp:inline>
              </w:drawing>
            </w:r>
            <w:r w:rsidRPr="002770EE">
              <w:rPr>
                <w:rFonts w:ascii="Arial" w:eastAsia="Times New Roman" w:hAnsi="Arial" w:cs="Arial"/>
                <w:b/>
                <w:sz w:val="24"/>
                <w:szCs w:val="24"/>
                <w:lang w:eastAsia="en-GB"/>
              </w:rPr>
              <w:t xml:space="preserve">                     MEMORIAL UNIVERSITY                 </w:t>
            </w:r>
            <w:r w:rsidRPr="002770EE">
              <w:rPr>
                <w:noProof/>
              </w:rPr>
              <w:drawing>
                <wp:inline distT="0" distB="0" distL="0" distR="0" wp14:anchorId="54E5B268" wp14:editId="0AFA2E74">
                  <wp:extent cx="692150" cy="450850"/>
                  <wp:effectExtent l="0" t="0" r="0" b="6350"/>
                  <wp:docPr id="173" name="Picture 173" descr="Flag of Canad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Canada - Wikipe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2150" cy="450850"/>
                          </a:xfrm>
                          <a:prstGeom prst="rect">
                            <a:avLst/>
                          </a:prstGeom>
                          <a:noFill/>
                          <a:ln>
                            <a:noFill/>
                          </a:ln>
                        </pic:spPr>
                      </pic:pic>
                    </a:graphicData>
                  </a:graphic>
                </wp:inline>
              </w:drawing>
            </w:r>
          </w:p>
          <w:p w14:paraId="3D14A4DE" w14:textId="0D1BF9C6" w:rsidR="00847B8C" w:rsidRPr="002770EE" w:rsidRDefault="00847B8C" w:rsidP="00F17A58">
            <w:pPr>
              <w:spacing w:before="100" w:beforeAutospacing="1" w:after="360" w:line="384" w:lineRule="atLeast"/>
              <w:jc w:val="center"/>
              <w:rPr>
                <w:rFonts w:ascii="Arial" w:eastAsia="Times New Roman" w:hAnsi="Arial" w:cs="Arial"/>
                <w:b/>
                <w:sz w:val="24"/>
                <w:szCs w:val="24"/>
                <w:lang w:eastAsia="en-GB"/>
              </w:rPr>
            </w:pPr>
            <w:r w:rsidRPr="002770EE">
              <w:rPr>
                <w:rFonts w:ascii="Arial" w:eastAsia="Times New Roman" w:hAnsi="Arial" w:cs="Arial"/>
                <w:b/>
                <w:sz w:val="24"/>
                <w:szCs w:val="24"/>
                <w:lang w:eastAsia="en-GB"/>
              </w:rPr>
              <w:t>ST JOHN’S, NEWFOUNDLAND, CANADA</w:t>
            </w:r>
          </w:p>
        </w:tc>
      </w:tr>
    </w:tbl>
    <w:p w14:paraId="3D321812" w14:textId="346DDAE2" w:rsidR="00F17A58" w:rsidRPr="002770EE" w:rsidRDefault="00F17A58" w:rsidP="00F17A58">
      <w:pPr>
        <w:shd w:val="clear" w:color="auto" w:fill="FFFFFF"/>
        <w:spacing w:before="100" w:beforeAutospacing="1" w:after="360" w:line="384" w:lineRule="atLeast"/>
        <w:jc w:val="center"/>
        <w:rPr>
          <w:rFonts w:ascii="Arial" w:eastAsia="Times New Roman" w:hAnsi="Arial" w:cs="Arial"/>
          <w:b/>
          <w:sz w:val="24"/>
          <w:szCs w:val="24"/>
          <w:lang w:eastAsia="en-GB"/>
        </w:rPr>
      </w:pPr>
      <w:r w:rsidRPr="002770EE">
        <w:rPr>
          <w:noProof/>
        </w:rPr>
        <w:drawing>
          <wp:inline distT="0" distB="0" distL="0" distR="0" wp14:anchorId="0A7E02D9" wp14:editId="6FF90B74">
            <wp:extent cx="4644717" cy="2451100"/>
            <wp:effectExtent l="0" t="0" r="3810" b="635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b="12073"/>
                    <a:stretch/>
                  </pic:blipFill>
                  <pic:spPr bwMode="auto">
                    <a:xfrm>
                      <a:off x="0" y="0"/>
                      <a:ext cx="4676796" cy="2468029"/>
                    </a:xfrm>
                    <a:prstGeom prst="rect">
                      <a:avLst/>
                    </a:prstGeom>
                    <a:noFill/>
                    <a:ln>
                      <a:noFill/>
                    </a:ln>
                    <a:extLst>
                      <a:ext uri="{53640926-AAD7-44D8-BBD7-CCE9431645EC}">
                        <a14:shadowObscured xmlns:a14="http://schemas.microsoft.com/office/drawing/2010/main"/>
                      </a:ext>
                    </a:extLst>
                  </pic:spPr>
                </pic:pic>
              </a:graphicData>
            </a:graphic>
          </wp:inline>
        </w:drawing>
      </w:r>
    </w:p>
    <w:p w14:paraId="7E076BAC" w14:textId="37D9E4FA" w:rsidR="00825EB6" w:rsidRPr="002770EE" w:rsidRDefault="00825EB6" w:rsidP="00F17A58">
      <w:pPr>
        <w:shd w:val="clear" w:color="auto" w:fill="FFFFFF"/>
        <w:spacing w:before="100" w:beforeAutospacing="1" w:after="360" w:line="384" w:lineRule="atLeast"/>
        <w:rPr>
          <w:rFonts w:ascii="Arial" w:eastAsia="Times New Roman" w:hAnsi="Arial" w:cs="Arial"/>
          <w:b/>
          <w:sz w:val="24"/>
          <w:szCs w:val="24"/>
          <w:lang w:eastAsia="en-GB"/>
        </w:rPr>
      </w:pPr>
      <w:r w:rsidRPr="002770EE">
        <w:rPr>
          <w:rFonts w:ascii="Arial" w:eastAsia="Times New Roman" w:hAnsi="Arial" w:cs="Arial"/>
          <w:b/>
          <w:sz w:val="24"/>
          <w:szCs w:val="24"/>
          <w:lang w:eastAsia="en-GB"/>
        </w:rPr>
        <w:t>Introduction</w:t>
      </w:r>
    </w:p>
    <w:p w14:paraId="7DBAB113" w14:textId="6A9F7BD0" w:rsidR="00825EB6" w:rsidRPr="002770EE" w:rsidRDefault="00825EB6" w:rsidP="00825EB6">
      <w:pPr>
        <w:shd w:val="clear" w:color="auto" w:fill="FFFFFF"/>
        <w:spacing w:before="100" w:beforeAutospacing="1" w:after="360" w:line="384" w:lineRule="atLeast"/>
        <w:rPr>
          <w:rFonts w:ascii="Arial" w:eastAsia="Times New Roman" w:hAnsi="Arial" w:cs="Arial"/>
          <w:sz w:val="24"/>
          <w:szCs w:val="24"/>
          <w:lang w:eastAsia="en-GB"/>
        </w:rPr>
      </w:pPr>
      <w:r w:rsidRPr="002770EE">
        <w:rPr>
          <w:rFonts w:ascii="Arial" w:eastAsia="Times New Roman" w:hAnsi="Arial" w:cs="Arial"/>
          <w:sz w:val="24"/>
          <w:szCs w:val="24"/>
          <w:lang w:eastAsia="en-GB"/>
        </w:rPr>
        <w:t>At </w:t>
      </w:r>
      <w:hyperlink r:id="rId14" w:tgtFrame="_blank" w:history="1">
        <w:r w:rsidRPr="002770EE">
          <w:rPr>
            <w:rFonts w:ascii="Arial" w:eastAsia="Times New Roman" w:hAnsi="Arial" w:cs="Arial"/>
            <w:b/>
            <w:bCs/>
            <w:sz w:val="24"/>
            <w:szCs w:val="24"/>
            <w:u w:val="single"/>
            <w:lang w:eastAsia="en-GB"/>
          </w:rPr>
          <w:t>Memorial University</w:t>
        </w:r>
      </w:hyperlink>
      <w:r w:rsidRPr="002770EE">
        <w:rPr>
          <w:rFonts w:ascii="Arial" w:eastAsia="Times New Roman" w:hAnsi="Arial" w:cs="Arial"/>
          <w:sz w:val="24"/>
          <w:szCs w:val="24"/>
          <w:lang w:eastAsia="en-GB"/>
        </w:rPr>
        <w:t> more than 18,000 students from over 100 countries come together to discover. From the classics to advanced technology, Memorial offers program</w:t>
      </w:r>
      <w:r w:rsidR="00F17A58" w:rsidRPr="002770EE">
        <w:rPr>
          <w:rFonts w:ascii="Arial" w:eastAsia="Times New Roman" w:hAnsi="Arial" w:cs="Arial"/>
          <w:sz w:val="24"/>
          <w:szCs w:val="24"/>
          <w:lang w:eastAsia="en-GB"/>
        </w:rPr>
        <w:t>me</w:t>
      </w:r>
      <w:r w:rsidRPr="002770EE">
        <w:rPr>
          <w:rFonts w:ascii="Arial" w:eastAsia="Times New Roman" w:hAnsi="Arial" w:cs="Arial"/>
          <w:sz w:val="24"/>
          <w:szCs w:val="24"/>
          <w:lang w:eastAsia="en-GB"/>
        </w:rPr>
        <w:t xml:space="preserve">s across four campuses and online. </w:t>
      </w:r>
      <w:r w:rsidR="00F17A58" w:rsidRPr="002770EE">
        <w:rPr>
          <w:rFonts w:ascii="Arial" w:eastAsia="Times New Roman" w:hAnsi="Arial" w:cs="Arial"/>
          <w:sz w:val="24"/>
          <w:szCs w:val="24"/>
          <w:lang w:eastAsia="en-GB"/>
        </w:rPr>
        <w:t xml:space="preserve">The university is one of Canada’s top ranked </w:t>
      </w:r>
      <w:r w:rsidR="00847B8C" w:rsidRPr="002770EE">
        <w:rPr>
          <w:rFonts w:ascii="Arial" w:eastAsia="Times New Roman" w:hAnsi="Arial" w:cs="Arial"/>
          <w:sz w:val="24"/>
          <w:szCs w:val="24"/>
          <w:lang w:eastAsia="en-GB"/>
        </w:rPr>
        <w:t>universities</w:t>
      </w:r>
      <w:r w:rsidR="00F17A58" w:rsidRPr="002770EE">
        <w:rPr>
          <w:rFonts w:ascii="Arial" w:eastAsia="Times New Roman" w:hAnsi="Arial" w:cs="Arial"/>
          <w:sz w:val="24"/>
          <w:szCs w:val="24"/>
          <w:lang w:eastAsia="en-GB"/>
        </w:rPr>
        <w:t xml:space="preserve"> and has the</w:t>
      </w:r>
      <w:r w:rsidRPr="002770EE">
        <w:rPr>
          <w:rFonts w:ascii="Arial" w:eastAsia="Times New Roman" w:hAnsi="Arial" w:cs="Arial"/>
          <w:sz w:val="24"/>
          <w:szCs w:val="24"/>
          <w:lang w:eastAsia="en-GB"/>
        </w:rPr>
        <w:t xml:space="preserve"> capacity and reputation for leadership in research, teaching and public engagement.</w:t>
      </w:r>
    </w:p>
    <w:p w14:paraId="035DBD8C" w14:textId="02CD1F9A" w:rsidR="007A534E" w:rsidRPr="002770EE" w:rsidRDefault="007A534E" w:rsidP="00825EB6">
      <w:pPr>
        <w:shd w:val="clear" w:color="auto" w:fill="FFFFFF"/>
        <w:spacing w:before="100" w:beforeAutospacing="1" w:after="360" w:line="384" w:lineRule="atLeast"/>
        <w:rPr>
          <w:rFonts w:ascii="Arial" w:eastAsia="Times New Roman" w:hAnsi="Arial" w:cs="Arial"/>
          <w:sz w:val="24"/>
          <w:szCs w:val="24"/>
          <w:lang w:eastAsia="en-GB"/>
        </w:rPr>
      </w:pPr>
      <w:r w:rsidRPr="002770EE">
        <w:rPr>
          <w:rFonts w:ascii="Arial" w:hAnsi="Arial" w:cs="Arial"/>
          <w:sz w:val="21"/>
          <w:szCs w:val="21"/>
          <w:shd w:val="clear" w:color="auto" w:fill="FFFFFF"/>
        </w:rPr>
        <w:t>Founded in September 1925 as a living memorial to Newfoundlanders and Labradorians who died in the First World War, Memorial is the largest university in </w:t>
      </w:r>
      <w:hyperlink r:id="rId15" w:tooltip="Atlantic Canada" w:history="1">
        <w:r w:rsidRPr="002770EE">
          <w:rPr>
            <w:rFonts w:ascii="Arial" w:hAnsi="Arial" w:cs="Arial"/>
            <w:sz w:val="21"/>
            <w:szCs w:val="21"/>
            <w:u w:val="single"/>
            <w:shd w:val="clear" w:color="auto" w:fill="FFFFFF"/>
          </w:rPr>
          <w:t>Atlantic Canada</w:t>
        </w:r>
      </w:hyperlink>
      <w:r w:rsidRPr="002770EE">
        <w:rPr>
          <w:rFonts w:ascii="Arial" w:hAnsi="Arial" w:cs="Arial"/>
          <w:sz w:val="21"/>
          <w:szCs w:val="21"/>
          <w:shd w:val="clear" w:color="auto" w:fill="FFFFFF"/>
        </w:rPr>
        <w:t>, and Newfoundland and Labrador's only university.</w:t>
      </w:r>
    </w:p>
    <w:p w14:paraId="7E280F06" w14:textId="77777777" w:rsidR="00825EB6" w:rsidRPr="002770EE" w:rsidRDefault="00825EB6" w:rsidP="00825EB6">
      <w:p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Programmes of study</w:t>
      </w:r>
    </w:p>
    <w:p w14:paraId="61D55363" w14:textId="77777777" w:rsidR="00825EB6" w:rsidRPr="002770EE" w:rsidRDefault="00825EB6" w:rsidP="00825EB6">
      <w:pPr>
        <w:shd w:val="clear" w:color="auto" w:fill="FFFFFF"/>
        <w:spacing w:before="100" w:beforeAutospacing="1" w:after="360" w:line="384" w:lineRule="atLeast"/>
        <w:rPr>
          <w:rFonts w:ascii="Arial" w:eastAsia="Times New Roman" w:hAnsi="Arial" w:cs="Arial"/>
          <w:sz w:val="24"/>
          <w:szCs w:val="24"/>
          <w:lang w:eastAsia="en-GB"/>
        </w:rPr>
      </w:pPr>
      <w:r w:rsidRPr="002770EE">
        <w:rPr>
          <w:rFonts w:ascii="Arial" w:eastAsia="Times New Roman" w:hAnsi="Arial" w:cs="Arial"/>
          <w:sz w:val="24"/>
          <w:szCs w:val="24"/>
          <w:lang w:eastAsia="en-GB"/>
        </w:rPr>
        <w:t>Memorial University offers a range of programmes of study that include:</w:t>
      </w:r>
    </w:p>
    <w:tbl>
      <w:tblPr>
        <w:tblStyle w:val="TableGrid"/>
        <w:tblW w:w="9067" w:type="dxa"/>
        <w:tblLook w:val="04A0" w:firstRow="1" w:lastRow="0" w:firstColumn="1" w:lastColumn="0" w:noHBand="0" w:noVBand="1"/>
      </w:tblPr>
      <w:tblGrid>
        <w:gridCol w:w="1838"/>
        <w:gridCol w:w="1985"/>
        <w:gridCol w:w="1559"/>
        <w:gridCol w:w="1843"/>
        <w:gridCol w:w="1842"/>
      </w:tblGrid>
      <w:tr w:rsidR="002770EE" w:rsidRPr="002770EE" w14:paraId="6C1C995D" w14:textId="77777777" w:rsidTr="00CC2C16">
        <w:tc>
          <w:tcPr>
            <w:tcW w:w="1838" w:type="dxa"/>
          </w:tcPr>
          <w:p w14:paraId="4FECE0B2" w14:textId="77777777" w:rsidR="00825EB6" w:rsidRPr="002770EE" w:rsidRDefault="00825EB6" w:rsidP="00F17A58">
            <w:pPr>
              <w:spacing w:before="100" w:beforeAutospacing="1" w:after="360" w:line="384" w:lineRule="atLeast"/>
              <w:jc w:val="center"/>
              <w:rPr>
                <w:rFonts w:ascii="Arial" w:eastAsia="Times New Roman" w:hAnsi="Arial" w:cs="Arial"/>
                <w:sz w:val="24"/>
                <w:szCs w:val="24"/>
                <w:lang w:eastAsia="en-GB"/>
              </w:rPr>
            </w:pPr>
            <w:r w:rsidRPr="002770EE">
              <w:rPr>
                <w:rFonts w:ascii="Arial" w:eastAsia="Times New Roman" w:hAnsi="Arial" w:cs="Arial"/>
                <w:sz w:val="24"/>
                <w:szCs w:val="24"/>
                <w:lang w:eastAsia="en-GB"/>
              </w:rPr>
              <w:t>Business Administration,</w:t>
            </w:r>
          </w:p>
        </w:tc>
        <w:tc>
          <w:tcPr>
            <w:tcW w:w="1985" w:type="dxa"/>
          </w:tcPr>
          <w:p w14:paraId="4D74DD70" w14:textId="77777777" w:rsidR="00825EB6" w:rsidRPr="002770EE" w:rsidRDefault="00825EB6" w:rsidP="00F17A58">
            <w:pPr>
              <w:spacing w:before="100" w:beforeAutospacing="1" w:after="360" w:line="384" w:lineRule="atLeast"/>
              <w:jc w:val="center"/>
              <w:rPr>
                <w:rFonts w:ascii="Arial" w:eastAsia="Times New Roman" w:hAnsi="Arial" w:cs="Arial"/>
                <w:sz w:val="24"/>
                <w:szCs w:val="24"/>
                <w:lang w:eastAsia="en-GB"/>
              </w:rPr>
            </w:pPr>
            <w:r w:rsidRPr="002770EE">
              <w:rPr>
                <w:rFonts w:ascii="Arial" w:eastAsia="Times New Roman" w:hAnsi="Arial" w:cs="Arial"/>
                <w:sz w:val="24"/>
                <w:szCs w:val="24"/>
                <w:lang w:eastAsia="en-GB"/>
              </w:rPr>
              <w:t>Humanities &amp; Social Sciences</w:t>
            </w:r>
          </w:p>
        </w:tc>
        <w:tc>
          <w:tcPr>
            <w:tcW w:w="1559" w:type="dxa"/>
          </w:tcPr>
          <w:p w14:paraId="175FE430" w14:textId="77777777" w:rsidR="00825EB6" w:rsidRPr="002770EE" w:rsidRDefault="00825EB6" w:rsidP="00F17A58">
            <w:pPr>
              <w:spacing w:before="100" w:beforeAutospacing="1" w:after="360" w:line="384" w:lineRule="atLeast"/>
              <w:jc w:val="center"/>
              <w:rPr>
                <w:rFonts w:ascii="Arial" w:eastAsia="Times New Roman" w:hAnsi="Arial" w:cs="Arial"/>
                <w:sz w:val="24"/>
                <w:szCs w:val="24"/>
                <w:lang w:eastAsia="en-GB"/>
              </w:rPr>
            </w:pPr>
            <w:r w:rsidRPr="002770EE">
              <w:rPr>
                <w:rFonts w:ascii="Arial" w:eastAsia="Times New Roman" w:hAnsi="Arial" w:cs="Arial"/>
                <w:sz w:val="24"/>
                <w:szCs w:val="24"/>
                <w:lang w:eastAsia="en-GB"/>
              </w:rPr>
              <w:t>Engineering</w:t>
            </w:r>
          </w:p>
        </w:tc>
        <w:tc>
          <w:tcPr>
            <w:tcW w:w="1843" w:type="dxa"/>
          </w:tcPr>
          <w:p w14:paraId="54C1B863" w14:textId="77777777" w:rsidR="00825EB6" w:rsidRPr="002770EE" w:rsidRDefault="00825EB6" w:rsidP="00F17A58">
            <w:pPr>
              <w:spacing w:before="100" w:beforeAutospacing="1" w:after="360" w:line="384" w:lineRule="atLeast"/>
              <w:jc w:val="center"/>
              <w:rPr>
                <w:rFonts w:ascii="Arial" w:eastAsia="Times New Roman" w:hAnsi="Arial" w:cs="Arial"/>
                <w:sz w:val="24"/>
                <w:szCs w:val="24"/>
                <w:lang w:eastAsia="en-GB"/>
              </w:rPr>
            </w:pPr>
            <w:r w:rsidRPr="002770EE">
              <w:rPr>
                <w:rFonts w:ascii="Arial" w:eastAsia="Times New Roman" w:hAnsi="Arial" w:cs="Arial"/>
                <w:sz w:val="24"/>
                <w:szCs w:val="24"/>
                <w:lang w:eastAsia="en-GB"/>
              </w:rPr>
              <w:t>Applied Sciences</w:t>
            </w:r>
          </w:p>
        </w:tc>
        <w:tc>
          <w:tcPr>
            <w:tcW w:w="1842" w:type="dxa"/>
          </w:tcPr>
          <w:p w14:paraId="26CB9B96" w14:textId="77777777" w:rsidR="00825EB6" w:rsidRPr="002770EE" w:rsidRDefault="00825EB6" w:rsidP="00F17A58">
            <w:pPr>
              <w:spacing w:before="100" w:beforeAutospacing="1" w:after="360" w:line="384" w:lineRule="atLeast"/>
              <w:jc w:val="center"/>
              <w:rPr>
                <w:rFonts w:ascii="Arial" w:eastAsia="Times New Roman" w:hAnsi="Arial" w:cs="Arial"/>
                <w:sz w:val="24"/>
                <w:szCs w:val="24"/>
                <w:lang w:eastAsia="en-GB"/>
              </w:rPr>
            </w:pPr>
            <w:r w:rsidRPr="002770EE">
              <w:rPr>
                <w:rFonts w:ascii="Arial" w:eastAsia="Times New Roman" w:hAnsi="Arial" w:cs="Arial"/>
                <w:sz w:val="24"/>
                <w:szCs w:val="24"/>
                <w:lang w:eastAsia="en-GB"/>
              </w:rPr>
              <w:t>Arts</w:t>
            </w:r>
          </w:p>
        </w:tc>
      </w:tr>
    </w:tbl>
    <w:p w14:paraId="203476C1" w14:textId="77777777" w:rsidR="00825EB6" w:rsidRPr="002770EE" w:rsidRDefault="00825EB6" w:rsidP="00825EB6">
      <w:pPr>
        <w:shd w:val="clear" w:color="auto" w:fill="FFFFFF"/>
        <w:spacing w:before="100" w:beforeAutospacing="1" w:after="360" w:line="384" w:lineRule="atLeast"/>
        <w:rPr>
          <w:rFonts w:ascii="Arial" w:eastAsia="Times New Roman" w:hAnsi="Arial" w:cs="Arial"/>
          <w:sz w:val="24"/>
          <w:szCs w:val="24"/>
          <w:lang w:eastAsia="en-GB"/>
        </w:rPr>
      </w:pPr>
      <w:r w:rsidRPr="002770EE">
        <w:rPr>
          <w:rFonts w:ascii="Arial" w:eastAsia="Times New Roman" w:hAnsi="Arial" w:cs="Arial"/>
          <w:sz w:val="24"/>
          <w:szCs w:val="24"/>
          <w:lang w:eastAsia="en-GB"/>
        </w:rPr>
        <w:t>Full details of the majors on offer can be found on the </w:t>
      </w:r>
      <w:hyperlink r:id="rId16" w:history="1">
        <w:r w:rsidRPr="002770EE">
          <w:rPr>
            <w:rFonts w:ascii="Arial" w:eastAsia="Times New Roman" w:hAnsi="Arial" w:cs="Arial"/>
            <w:b/>
            <w:bCs/>
            <w:sz w:val="24"/>
            <w:szCs w:val="24"/>
            <w:lang w:eastAsia="en-GB"/>
          </w:rPr>
          <w:t>Memorial University website</w:t>
        </w:r>
      </w:hyperlink>
      <w:r w:rsidRPr="002770EE">
        <w:rPr>
          <w:rFonts w:ascii="Arial" w:eastAsia="Times New Roman" w:hAnsi="Arial" w:cs="Arial"/>
          <w:sz w:val="24"/>
          <w:szCs w:val="24"/>
          <w:lang w:eastAsia="en-GB"/>
        </w:rPr>
        <w:t>. </w:t>
      </w:r>
    </w:p>
    <w:p w14:paraId="17BC883B" w14:textId="77777777" w:rsidR="00825EB6" w:rsidRPr="002770EE" w:rsidRDefault="00825EB6" w:rsidP="00825EB6">
      <w:pPr>
        <w:shd w:val="clear" w:color="auto" w:fill="FFFFFF"/>
        <w:spacing w:before="100" w:beforeAutospacing="1" w:after="360" w:line="384" w:lineRule="atLeast"/>
        <w:rPr>
          <w:rFonts w:ascii="Arial" w:eastAsia="Times New Roman" w:hAnsi="Arial" w:cs="Arial"/>
          <w:sz w:val="24"/>
          <w:szCs w:val="24"/>
          <w:lang w:eastAsia="en-GB"/>
        </w:rPr>
      </w:pPr>
      <w:r w:rsidRPr="002770EE">
        <w:rPr>
          <w:rFonts w:ascii="Arial" w:eastAsia="Times New Roman" w:hAnsi="Arial" w:cs="Arial"/>
          <w:sz w:val="24"/>
          <w:szCs w:val="24"/>
          <w:lang w:eastAsia="en-GB"/>
        </w:rPr>
        <w:t>Exchange students are recommended to follow a full programme of study for the academic year based at Memorial University.</w:t>
      </w:r>
    </w:p>
    <w:p w14:paraId="36C3092A" w14:textId="77777777" w:rsidR="00825EB6" w:rsidRPr="002770EE" w:rsidRDefault="00825EB6" w:rsidP="00825EB6">
      <w:p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eastAsia="Times New Roman" w:hAnsi="Arial" w:cs="Arial"/>
          <w:sz w:val="24"/>
          <w:szCs w:val="24"/>
          <w:lang w:eastAsia="en-GB"/>
        </w:rPr>
        <w:t xml:space="preserve">Places available are 2 full year or 4 </w:t>
      </w:r>
      <w:proofErr w:type="gramStart"/>
      <w:r w:rsidRPr="002770EE">
        <w:rPr>
          <w:rFonts w:ascii="Arial" w:eastAsia="Times New Roman" w:hAnsi="Arial" w:cs="Arial"/>
          <w:sz w:val="24"/>
          <w:szCs w:val="24"/>
          <w:lang w:eastAsia="en-GB"/>
        </w:rPr>
        <w:t>semester</w:t>
      </w:r>
      <w:proofErr w:type="gramEnd"/>
      <w:r w:rsidRPr="002770EE">
        <w:rPr>
          <w:rFonts w:ascii="Arial" w:eastAsia="Times New Roman" w:hAnsi="Arial" w:cs="Arial"/>
          <w:sz w:val="24"/>
          <w:szCs w:val="24"/>
          <w:lang w:eastAsia="en-GB"/>
        </w:rPr>
        <w:t xml:space="preserve"> only.</w:t>
      </w:r>
    </w:p>
    <w:p w14:paraId="73435FE7" w14:textId="77777777" w:rsidR="00825EB6" w:rsidRPr="002770EE" w:rsidRDefault="00825EB6" w:rsidP="00825EB6">
      <w:pPr>
        <w:shd w:val="clear" w:color="auto" w:fill="FFFFFF"/>
        <w:spacing w:before="100" w:beforeAutospacing="1" w:after="100" w:afterAutospacing="1" w:line="312" w:lineRule="atLeast"/>
        <w:outlineLvl w:val="3"/>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Learn more about campus activities and events</w:t>
      </w:r>
    </w:p>
    <w:p w14:paraId="7AC32457" w14:textId="77777777" w:rsidR="00825EB6" w:rsidRPr="002770EE" w:rsidRDefault="00825EB6" w:rsidP="00825EB6">
      <w:p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Travel &amp; accommodation</w:t>
      </w:r>
    </w:p>
    <w:p w14:paraId="2B560E86" w14:textId="77777777" w:rsidR="00825EB6" w:rsidRPr="002770EE" w:rsidRDefault="00825EB6" w:rsidP="00825EB6">
      <w:pPr>
        <w:pStyle w:val="ListParagraph"/>
        <w:numPr>
          <w:ilvl w:val="0"/>
          <w:numId w:val="12"/>
        </w:numPr>
        <w:shd w:val="clear" w:color="auto" w:fill="FFFFFF"/>
        <w:spacing w:before="100" w:beforeAutospacing="1" w:after="240"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Travel </w:t>
      </w:r>
      <w:r w:rsidRPr="002770EE">
        <w:rPr>
          <w:rFonts w:ascii="Arial" w:eastAsia="Times New Roman" w:hAnsi="Arial" w:cs="Arial"/>
          <w:sz w:val="24"/>
          <w:szCs w:val="24"/>
          <w:lang w:eastAsia="en-GB"/>
        </w:rPr>
        <w:t>– the nearest major airport to Memorial University is </w:t>
      </w:r>
      <w:hyperlink r:id="rId17" w:tgtFrame="_blank" w:history="1">
        <w:r w:rsidRPr="002770EE">
          <w:rPr>
            <w:rFonts w:ascii="Arial" w:eastAsia="Times New Roman" w:hAnsi="Arial" w:cs="Arial"/>
            <w:b/>
            <w:bCs/>
            <w:sz w:val="24"/>
            <w:szCs w:val="24"/>
            <w:u w:val="single"/>
            <w:lang w:eastAsia="en-GB"/>
          </w:rPr>
          <w:t>St. John’s International airport</w:t>
        </w:r>
      </w:hyperlink>
      <w:r w:rsidRPr="002770EE">
        <w:rPr>
          <w:rFonts w:ascii="Arial" w:eastAsia="Times New Roman" w:hAnsi="Arial" w:cs="Arial"/>
          <w:sz w:val="24"/>
          <w:szCs w:val="24"/>
          <w:lang w:eastAsia="en-GB"/>
        </w:rPr>
        <w:t>. You can request the free Memorial University airport pick up service which is highly recommended. More information can be found on the </w:t>
      </w:r>
      <w:hyperlink r:id="rId18" w:history="1">
        <w:r w:rsidRPr="002770EE">
          <w:rPr>
            <w:rFonts w:ascii="Arial" w:eastAsia="Times New Roman" w:hAnsi="Arial" w:cs="Arial"/>
            <w:b/>
            <w:bCs/>
            <w:sz w:val="24"/>
            <w:szCs w:val="24"/>
            <w:lang w:eastAsia="en-GB"/>
          </w:rPr>
          <w:t>Memorial University website</w:t>
        </w:r>
      </w:hyperlink>
      <w:r w:rsidRPr="002770EE">
        <w:rPr>
          <w:rFonts w:ascii="Arial" w:eastAsia="Times New Roman" w:hAnsi="Arial" w:cs="Arial"/>
          <w:b/>
          <w:bCs/>
          <w:sz w:val="24"/>
          <w:szCs w:val="24"/>
          <w:lang w:eastAsia="en-GB"/>
        </w:rPr>
        <w:t>.</w:t>
      </w:r>
    </w:p>
    <w:p w14:paraId="1F77FA55" w14:textId="77777777" w:rsidR="00825EB6" w:rsidRPr="002770EE" w:rsidRDefault="00825EB6" w:rsidP="00825EB6">
      <w:pPr>
        <w:pStyle w:val="ListParagraph"/>
        <w:numPr>
          <w:ilvl w:val="0"/>
          <w:numId w:val="12"/>
        </w:numPr>
        <w:shd w:val="clear" w:color="auto" w:fill="FFFFFF"/>
        <w:spacing w:before="100" w:beforeAutospacing="1" w:after="100" w:afterAutospacing="1"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Accommodation</w:t>
      </w:r>
      <w:r w:rsidRPr="002770EE">
        <w:rPr>
          <w:rFonts w:ascii="Arial" w:eastAsia="Times New Roman" w:hAnsi="Arial" w:cs="Arial"/>
          <w:sz w:val="24"/>
          <w:szCs w:val="24"/>
          <w:lang w:eastAsia="en-GB"/>
        </w:rPr>
        <w:t> – you will need to apply to live in the Memorial University student halls of residence. For more information, check out the </w:t>
      </w:r>
      <w:hyperlink r:id="rId19" w:tgtFrame="_blank" w:history="1">
        <w:r w:rsidRPr="002770EE">
          <w:rPr>
            <w:rFonts w:ascii="Arial" w:eastAsia="Times New Roman" w:hAnsi="Arial" w:cs="Arial"/>
            <w:b/>
            <w:bCs/>
            <w:sz w:val="24"/>
            <w:szCs w:val="24"/>
            <w:lang w:eastAsia="en-GB"/>
          </w:rPr>
          <w:t>Memorial University Residence webpage</w:t>
        </w:r>
      </w:hyperlink>
      <w:r w:rsidRPr="002770EE">
        <w:rPr>
          <w:rFonts w:ascii="Arial" w:eastAsia="Times New Roman" w:hAnsi="Arial" w:cs="Arial"/>
          <w:b/>
          <w:bCs/>
          <w:sz w:val="24"/>
          <w:szCs w:val="24"/>
          <w:lang w:eastAsia="en-GB"/>
        </w:rPr>
        <w:t>.</w:t>
      </w:r>
    </w:p>
    <w:p w14:paraId="58CB4593" w14:textId="77777777" w:rsidR="00825EB6" w:rsidRPr="002770EE" w:rsidRDefault="00825EB6" w:rsidP="00825EB6">
      <w:p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 xml:space="preserve">Visas, </w:t>
      </w:r>
      <w:proofErr w:type="gramStart"/>
      <w:r w:rsidRPr="002770EE">
        <w:rPr>
          <w:rFonts w:ascii="Arial" w:eastAsia="Times New Roman" w:hAnsi="Arial" w:cs="Arial"/>
          <w:b/>
          <w:bCs/>
          <w:sz w:val="24"/>
          <w:szCs w:val="24"/>
          <w:lang w:eastAsia="en-GB"/>
        </w:rPr>
        <w:t>insurance</w:t>
      </w:r>
      <w:proofErr w:type="gramEnd"/>
      <w:r w:rsidRPr="002770EE">
        <w:rPr>
          <w:rFonts w:ascii="Arial" w:eastAsia="Times New Roman" w:hAnsi="Arial" w:cs="Arial"/>
          <w:b/>
          <w:bCs/>
          <w:sz w:val="24"/>
          <w:szCs w:val="24"/>
          <w:lang w:eastAsia="en-GB"/>
        </w:rPr>
        <w:t xml:space="preserve"> and costs</w:t>
      </w:r>
    </w:p>
    <w:p w14:paraId="0939092C" w14:textId="77777777" w:rsidR="00825EB6" w:rsidRPr="002770EE" w:rsidRDefault="00825EB6" w:rsidP="00825EB6">
      <w:pPr>
        <w:pStyle w:val="ListParagraph"/>
        <w:numPr>
          <w:ilvl w:val="0"/>
          <w:numId w:val="13"/>
        </w:numPr>
        <w:shd w:val="clear" w:color="auto" w:fill="FFFFFF"/>
        <w:spacing w:before="100" w:beforeAutospacing="1" w:after="240"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Visas </w:t>
      </w:r>
      <w:r w:rsidRPr="002770EE">
        <w:rPr>
          <w:rFonts w:ascii="Arial" w:eastAsia="Times New Roman" w:hAnsi="Arial" w:cs="Arial"/>
          <w:sz w:val="24"/>
          <w:szCs w:val="24"/>
          <w:lang w:eastAsia="en-GB"/>
        </w:rPr>
        <w:t xml:space="preserve">– To take part in this exchange you are responsible for ensuring that you meet the requirements of the </w:t>
      </w:r>
      <w:hyperlink r:id="rId20" w:history="1">
        <w:r w:rsidRPr="002770EE">
          <w:rPr>
            <w:rStyle w:val="Hyperlink"/>
            <w:rFonts w:ascii="Arial" w:eastAsia="Times New Roman" w:hAnsi="Arial" w:cs="Arial"/>
            <w:color w:val="auto"/>
            <w:sz w:val="24"/>
            <w:szCs w:val="24"/>
            <w:lang w:eastAsia="en-GB"/>
          </w:rPr>
          <w:t>Canadian immigration requirements</w:t>
        </w:r>
      </w:hyperlink>
      <w:r w:rsidRPr="002770EE">
        <w:rPr>
          <w:rFonts w:ascii="Arial" w:eastAsia="Times New Roman" w:hAnsi="Arial" w:cs="Arial"/>
          <w:sz w:val="24"/>
          <w:szCs w:val="24"/>
          <w:lang w:eastAsia="en-GB"/>
        </w:rPr>
        <w:t xml:space="preserve"> and further information can be found </w:t>
      </w:r>
      <w:hyperlink r:id="rId21" w:history="1">
        <w:r w:rsidRPr="002770EE">
          <w:rPr>
            <w:rFonts w:ascii="Arial" w:eastAsia="Times New Roman" w:hAnsi="Arial" w:cs="Arial"/>
            <w:b/>
            <w:bCs/>
            <w:sz w:val="24"/>
            <w:szCs w:val="24"/>
            <w:lang w:eastAsia="en-GB"/>
          </w:rPr>
          <w:t>here</w:t>
        </w:r>
      </w:hyperlink>
      <w:r w:rsidRPr="002770EE">
        <w:rPr>
          <w:rFonts w:ascii="Arial" w:eastAsia="Times New Roman" w:hAnsi="Arial" w:cs="Arial"/>
          <w:sz w:val="24"/>
          <w:szCs w:val="24"/>
          <w:lang w:eastAsia="en-GB"/>
        </w:rPr>
        <w:t>.</w:t>
      </w:r>
    </w:p>
    <w:p w14:paraId="6C219E9F" w14:textId="77777777" w:rsidR="00825EB6" w:rsidRPr="002770EE" w:rsidRDefault="00825EB6" w:rsidP="00825EB6">
      <w:pPr>
        <w:pStyle w:val="ListParagraph"/>
        <w:numPr>
          <w:ilvl w:val="0"/>
          <w:numId w:val="13"/>
        </w:numPr>
        <w:shd w:val="clear" w:color="auto" w:fill="FFFFFF"/>
        <w:spacing w:before="100" w:beforeAutospacing="1" w:after="100" w:afterAutospacing="1"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Insurance</w:t>
      </w:r>
      <w:r w:rsidRPr="002770EE">
        <w:rPr>
          <w:rFonts w:ascii="Arial" w:eastAsia="Times New Roman" w:hAnsi="Arial" w:cs="Arial"/>
          <w:sz w:val="24"/>
          <w:szCs w:val="24"/>
          <w:lang w:eastAsia="en-GB"/>
        </w:rPr>
        <w:t> – LJMU insurance is not sufficient for studying on exchange in Canada, and students are required to purchase </w:t>
      </w:r>
      <w:hyperlink r:id="rId22" w:history="1">
        <w:r w:rsidRPr="002770EE">
          <w:rPr>
            <w:rFonts w:ascii="Arial" w:eastAsia="Times New Roman" w:hAnsi="Arial" w:cs="Arial"/>
            <w:b/>
            <w:bCs/>
            <w:sz w:val="24"/>
            <w:szCs w:val="24"/>
            <w:lang w:eastAsia="en-GB"/>
          </w:rPr>
          <w:t>medical insurance</w:t>
        </w:r>
      </w:hyperlink>
      <w:r w:rsidRPr="002770EE">
        <w:rPr>
          <w:rFonts w:ascii="Arial" w:eastAsia="Times New Roman" w:hAnsi="Arial" w:cs="Arial"/>
          <w:sz w:val="24"/>
          <w:szCs w:val="24"/>
          <w:lang w:eastAsia="en-GB"/>
        </w:rPr>
        <w:t> while attending Memorial University.</w:t>
      </w:r>
    </w:p>
    <w:p w14:paraId="60CF1818" w14:textId="77777777" w:rsidR="00825EB6" w:rsidRPr="002770EE" w:rsidRDefault="00825EB6" w:rsidP="00825EB6">
      <w:pPr>
        <w:pStyle w:val="ListParagraph"/>
        <w:numPr>
          <w:ilvl w:val="0"/>
          <w:numId w:val="13"/>
        </w:numPr>
        <w:shd w:val="clear" w:color="auto" w:fill="FFFFFF"/>
        <w:spacing w:before="100" w:beforeAutospacing="1" w:after="100" w:afterAutospacing="1" w:line="384" w:lineRule="atLeast"/>
        <w:rPr>
          <w:rFonts w:ascii="Arial" w:eastAsia="Times New Roman" w:hAnsi="Arial" w:cs="Arial"/>
          <w:sz w:val="24"/>
          <w:szCs w:val="24"/>
          <w:lang w:eastAsia="en-GB"/>
        </w:rPr>
      </w:pPr>
      <w:r w:rsidRPr="002770EE">
        <w:rPr>
          <w:rFonts w:ascii="Arial" w:eastAsia="Times New Roman" w:hAnsi="Arial" w:cs="Arial"/>
          <w:b/>
          <w:sz w:val="24"/>
          <w:szCs w:val="24"/>
          <w:lang w:eastAsia="en-GB"/>
        </w:rPr>
        <w:t>Living costs</w:t>
      </w:r>
      <w:r w:rsidRPr="002770EE">
        <w:rPr>
          <w:rFonts w:ascii="Arial" w:eastAsia="Times New Roman" w:hAnsi="Arial" w:cs="Arial"/>
          <w:sz w:val="24"/>
          <w:szCs w:val="24"/>
          <w:lang w:eastAsia="en-GB"/>
        </w:rPr>
        <w:t xml:space="preserve"> -in Canada tend to be higher than those in the UK &amp; it is recommended that you research this to gain a better understanding of the cost of your year abroad. To help you, we have a created a simple cost comparison between the UK and Canada:</w:t>
      </w:r>
    </w:p>
    <w:p w14:paraId="03DC44F0" w14:textId="77777777" w:rsidR="00825EB6" w:rsidRPr="002770EE" w:rsidRDefault="00825EB6" w:rsidP="00825EB6">
      <w:pPr>
        <w:shd w:val="clear" w:color="auto" w:fill="FFFFFF"/>
        <w:spacing w:after="240" w:line="312" w:lineRule="atLeast"/>
        <w:jc w:val="center"/>
        <w:outlineLvl w:val="4"/>
        <w:rPr>
          <w:rFonts w:ascii="Arial" w:eastAsia="Times New Roman" w:hAnsi="Arial" w:cs="Arial"/>
          <w:b/>
          <w:bCs/>
          <w:sz w:val="24"/>
          <w:szCs w:val="24"/>
          <w:lang w:eastAsia="en-GB"/>
        </w:rPr>
      </w:pPr>
      <w:r w:rsidRPr="002770EE">
        <w:rPr>
          <w:rFonts w:ascii="Arial" w:hAnsi="Arial" w:cs="Arial"/>
          <w:noProof/>
          <w:sz w:val="24"/>
          <w:szCs w:val="24"/>
          <w:lang w:eastAsia="en-GB"/>
        </w:rPr>
        <w:drawing>
          <wp:inline distT="0" distB="0" distL="0" distR="0" wp14:anchorId="2F628B1C" wp14:editId="727F88E9">
            <wp:extent cx="967740" cy="838708"/>
            <wp:effectExtent l="0" t="0" r="3810" b="0"/>
            <wp:docPr id="16" name="Picture 16" descr="House Symbol png download - 981*844 - Free Transparent Accommodation png  Download.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use Symbol png download - 981*844 - Free Transparent Accommodation png  Download. - CleanPNG / Kiss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8492" cy="848027"/>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Higher </w:t>
      </w:r>
      <w:r w:rsidRPr="002770EE">
        <w:rPr>
          <w:rFonts w:ascii="Arial" w:hAnsi="Arial" w:cs="Arial"/>
          <w:noProof/>
          <w:sz w:val="24"/>
          <w:szCs w:val="24"/>
          <w:lang w:eastAsia="en-GB"/>
        </w:rPr>
        <w:drawing>
          <wp:inline distT="0" distB="0" distL="0" distR="0" wp14:anchorId="21B44763" wp14:editId="1C235471">
            <wp:extent cx="975360" cy="739140"/>
            <wp:effectExtent l="0" t="0" r="0" b="3810"/>
            <wp:docPr id="17" name="Picture 17"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nai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5360" cy="739140"/>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w:t>
      </w:r>
      <w:proofErr w:type="spellStart"/>
      <w:r w:rsidRPr="002770EE">
        <w:rPr>
          <w:rFonts w:ascii="Arial" w:eastAsia="Times New Roman" w:hAnsi="Arial" w:cs="Arial"/>
          <w:b/>
          <w:bCs/>
          <w:sz w:val="24"/>
          <w:szCs w:val="24"/>
          <w:lang w:eastAsia="en-GB"/>
        </w:rPr>
        <w:t>Higher</w:t>
      </w:r>
      <w:proofErr w:type="spellEnd"/>
      <w:r w:rsidRPr="002770EE">
        <w:rPr>
          <w:rFonts w:ascii="Arial" w:eastAsia="Times New Roman" w:hAnsi="Arial" w:cs="Arial"/>
          <w:b/>
          <w:bCs/>
          <w:sz w:val="24"/>
          <w:szCs w:val="24"/>
          <w:lang w:eastAsia="en-GB"/>
        </w:rPr>
        <w:t xml:space="preserve"> </w:t>
      </w:r>
      <w:r w:rsidRPr="002770EE">
        <w:rPr>
          <w:rFonts w:ascii="Arial" w:hAnsi="Arial" w:cs="Arial"/>
          <w:noProof/>
          <w:sz w:val="24"/>
          <w:szCs w:val="24"/>
          <w:lang w:eastAsia="en-GB"/>
        </w:rPr>
        <w:drawing>
          <wp:inline distT="0" distB="0" distL="0" distR="0" wp14:anchorId="126B44BA" wp14:editId="38384699">
            <wp:extent cx="861060" cy="779145"/>
            <wp:effectExtent l="0" t="0" r="0" b="1905"/>
            <wp:docPr id="18" name="Picture 18" descr="Food &amp;amp; Drink - Food Logo Black And White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d &amp;amp; Drink - Food Logo Black And White - Free Transparent PNG Clipart  Images Downloa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1114" cy="779194"/>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w:t>
      </w:r>
      <w:proofErr w:type="spellStart"/>
      <w:r w:rsidRPr="002770EE">
        <w:rPr>
          <w:rFonts w:ascii="Arial" w:eastAsia="Times New Roman" w:hAnsi="Arial" w:cs="Arial"/>
          <w:b/>
          <w:bCs/>
          <w:sz w:val="24"/>
          <w:szCs w:val="24"/>
          <w:lang w:eastAsia="en-GB"/>
        </w:rPr>
        <w:t>Higher</w:t>
      </w:r>
      <w:proofErr w:type="spellEnd"/>
      <w:r w:rsidRPr="002770EE">
        <w:rPr>
          <w:rFonts w:ascii="Arial" w:eastAsia="Times New Roman" w:hAnsi="Arial" w:cs="Arial"/>
          <w:b/>
          <w:bCs/>
          <w:sz w:val="24"/>
          <w:szCs w:val="24"/>
          <w:lang w:eastAsia="en-GB"/>
        </w:rPr>
        <w:t xml:space="preserve"> </w:t>
      </w:r>
    </w:p>
    <w:p w14:paraId="344D5419" w14:textId="77777777" w:rsidR="00825EB6" w:rsidRPr="002770EE" w:rsidRDefault="00825EB6" w:rsidP="00825EB6">
      <w:pPr>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br w:type="page"/>
      </w:r>
    </w:p>
    <w:p w14:paraId="292F9BAE" w14:textId="25A23D07" w:rsidR="00847B8C" w:rsidRPr="002770EE" w:rsidRDefault="00847B8C" w:rsidP="00847B8C">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b/>
          <w:bCs/>
        </w:rPr>
      </w:pPr>
      <w:r w:rsidRPr="002770EE">
        <w:rPr>
          <w:noProof/>
          <w:lang w:eastAsia="en-GB"/>
        </w:rPr>
        <w:drawing>
          <wp:inline distT="0" distB="0" distL="0" distR="0" wp14:anchorId="1F66C626" wp14:editId="44CC58AD">
            <wp:extent cx="495300" cy="472440"/>
            <wp:effectExtent l="0" t="0" r="0" b="3810"/>
            <wp:docPr id="96" name="Picture 96" descr="Royal Roads University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yal Roads University - Home | Faceboo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5300" cy="472440"/>
                    </a:xfrm>
                    <a:prstGeom prst="rect">
                      <a:avLst/>
                    </a:prstGeom>
                    <a:noFill/>
                    <a:ln>
                      <a:noFill/>
                    </a:ln>
                  </pic:spPr>
                </pic:pic>
              </a:graphicData>
            </a:graphic>
          </wp:inline>
        </w:drawing>
      </w:r>
      <w:r w:rsidRPr="002770EE">
        <w:rPr>
          <w:rFonts w:ascii="Arial" w:hAnsi="Arial" w:cs="Arial"/>
          <w:b/>
          <w:bCs/>
          <w:sz w:val="24"/>
          <w:szCs w:val="24"/>
        </w:rPr>
        <w:t xml:space="preserve">                     ROYAL ROADS UNIVERSITY               </w:t>
      </w:r>
      <w:r w:rsidRPr="002770EE">
        <w:rPr>
          <w:noProof/>
        </w:rPr>
        <w:drawing>
          <wp:inline distT="0" distB="0" distL="0" distR="0" wp14:anchorId="35A1D2F2" wp14:editId="1C266D27">
            <wp:extent cx="692150" cy="450850"/>
            <wp:effectExtent l="0" t="0" r="0" b="6350"/>
            <wp:docPr id="172" name="Picture 172" descr="Flag of Canad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Canada - Wikipe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2150" cy="450850"/>
                    </a:xfrm>
                    <a:prstGeom prst="rect">
                      <a:avLst/>
                    </a:prstGeom>
                    <a:noFill/>
                    <a:ln>
                      <a:noFill/>
                    </a:ln>
                  </pic:spPr>
                </pic:pic>
              </a:graphicData>
            </a:graphic>
          </wp:inline>
        </w:drawing>
      </w:r>
      <w:r w:rsidRPr="002770EE">
        <w:rPr>
          <w:rFonts w:ascii="Arial" w:hAnsi="Arial" w:cs="Arial"/>
          <w:b/>
          <w:bCs/>
          <w:sz w:val="24"/>
          <w:szCs w:val="24"/>
        </w:rPr>
        <w:t xml:space="preserve">                                                               VANCOUVER ISLAND, BRITISH COLUMBIA CANADA</w:t>
      </w:r>
    </w:p>
    <w:p w14:paraId="40D6EE6D" w14:textId="77777777" w:rsidR="00847B8C" w:rsidRPr="002770EE" w:rsidRDefault="00847B8C" w:rsidP="00847B8C">
      <w:pPr>
        <w:pStyle w:val="Heading2"/>
        <w:jc w:val="center"/>
        <w:rPr>
          <w:rFonts w:ascii="Arial" w:eastAsiaTheme="minorHAnsi" w:hAnsi="Arial" w:cs="Arial"/>
          <w:b/>
          <w:bCs/>
          <w:color w:val="auto"/>
          <w:sz w:val="24"/>
          <w:szCs w:val="24"/>
          <w:shd w:val="clear" w:color="auto" w:fill="FFFFFF"/>
        </w:rPr>
      </w:pPr>
      <w:r w:rsidRPr="002770EE">
        <w:rPr>
          <w:noProof/>
          <w:color w:val="auto"/>
        </w:rPr>
        <w:drawing>
          <wp:inline distT="0" distB="0" distL="0" distR="0" wp14:anchorId="029925D6" wp14:editId="484D3731">
            <wp:extent cx="3041650" cy="1517650"/>
            <wp:effectExtent l="0" t="0" r="6350" b="6350"/>
            <wp:docPr id="28" name="Picture 28" descr="Royal Roads University campus: front view of grand ston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yal Roads University campus: front view of grand stone building"/>
                    <pic:cNvPicPr>
                      <a:picLocks noChangeAspect="1" noChangeArrowheads="1"/>
                    </pic:cNvPicPr>
                  </pic:nvPicPr>
                  <pic:blipFill rotWithShape="1">
                    <a:blip r:embed="rId27">
                      <a:extLst>
                        <a:ext uri="{28A0092B-C50C-407E-A947-70E740481C1C}">
                          <a14:useLocalDpi xmlns:a14="http://schemas.microsoft.com/office/drawing/2010/main" val="0"/>
                        </a:ext>
                      </a:extLst>
                    </a:blip>
                    <a:srcRect l="24047" r="22873" b="15249"/>
                    <a:stretch/>
                  </pic:blipFill>
                  <pic:spPr bwMode="auto">
                    <a:xfrm>
                      <a:off x="0" y="0"/>
                      <a:ext cx="3042324" cy="1517986"/>
                    </a:xfrm>
                    <a:prstGeom prst="rect">
                      <a:avLst/>
                    </a:prstGeom>
                    <a:noFill/>
                    <a:ln>
                      <a:noFill/>
                    </a:ln>
                    <a:extLst>
                      <a:ext uri="{53640926-AAD7-44D8-BBD7-CCE9431645EC}">
                        <a14:shadowObscured xmlns:a14="http://schemas.microsoft.com/office/drawing/2010/main"/>
                      </a:ext>
                    </a:extLst>
                  </pic:spPr>
                </pic:pic>
              </a:graphicData>
            </a:graphic>
          </wp:inline>
        </w:drawing>
      </w:r>
    </w:p>
    <w:p w14:paraId="3B850FC4" w14:textId="554B3256" w:rsidR="00825EB6" w:rsidRPr="002770EE" w:rsidRDefault="00825EB6" w:rsidP="00825EB6">
      <w:pPr>
        <w:pStyle w:val="Heading2"/>
        <w:rPr>
          <w:rFonts w:ascii="Arial" w:eastAsiaTheme="minorHAnsi" w:hAnsi="Arial" w:cs="Arial"/>
          <w:b/>
          <w:bCs/>
          <w:color w:val="auto"/>
          <w:sz w:val="24"/>
          <w:szCs w:val="24"/>
          <w:shd w:val="clear" w:color="auto" w:fill="FFFFFF"/>
        </w:rPr>
      </w:pPr>
      <w:r w:rsidRPr="002770EE">
        <w:rPr>
          <w:rFonts w:ascii="Arial" w:eastAsiaTheme="minorHAnsi" w:hAnsi="Arial" w:cs="Arial"/>
          <w:b/>
          <w:bCs/>
          <w:color w:val="auto"/>
          <w:sz w:val="24"/>
          <w:szCs w:val="24"/>
          <w:shd w:val="clear" w:color="auto" w:fill="FFFFFF"/>
        </w:rPr>
        <w:t>Introduction</w:t>
      </w:r>
    </w:p>
    <w:p w14:paraId="7ABAB854" w14:textId="77777777" w:rsidR="00825EB6" w:rsidRPr="002770EE" w:rsidRDefault="00825EB6" w:rsidP="00825EB6">
      <w:pPr>
        <w:pStyle w:val="Heading2"/>
        <w:rPr>
          <w:rFonts w:ascii="Arial" w:hAnsi="Arial" w:cs="Arial"/>
          <w:color w:val="auto"/>
          <w:sz w:val="24"/>
          <w:szCs w:val="24"/>
        </w:rPr>
      </w:pPr>
      <w:r w:rsidRPr="002770EE">
        <w:rPr>
          <w:rFonts w:ascii="Arial" w:eastAsiaTheme="minorHAnsi" w:hAnsi="Arial" w:cs="Arial"/>
          <w:b/>
          <w:bCs/>
          <w:color w:val="auto"/>
          <w:sz w:val="24"/>
          <w:szCs w:val="24"/>
          <w:shd w:val="clear" w:color="auto" w:fill="FFFFFF"/>
        </w:rPr>
        <w:t>Royal Roads University</w:t>
      </w:r>
      <w:r w:rsidRPr="002770EE">
        <w:rPr>
          <w:rFonts w:ascii="Arial" w:eastAsiaTheme="minorHAnsi" w:hAnsi="Arial" w:cs="Arial"/>
          <w:color w:val="auto"/>
          <w:sz w:val="24"/>
          <w:szCs w:val="24"/>
          <w:shd w:val="clear" w:color="auto" w:fill="FFFFFF"/>
        </w:rPr>
        <w:t> (also referred to as </w:t>
      </w:r>
      <w:r w:rsidRPr="002770EE">
        <w:rPr>
          <w:rFonts w:ascii="Arial" w:eastAsiaTheme="minorHAnsi" w:hAnsi="Arial" w:cs="Arial"/>
          <w:b/>
          <w:bCs/>
          <w:color w:val="auto"/>
          <w:sz w:val="24"/>
          <w:szCs w:val="24"/>
          <w:shd w:val="clear" w:color="auto" w:fill="FFFFFF"/>
        </w:rPr>
        <w:t>RRU</w:t>
      </w:r>
      <w:r w:rsidRPr="002770EE">
        <w:rPr>
          <w:rFonts w:ascii="Arial" w:eastAsiaTheme="minorHAnsi" w:hAnsi="Arial" w:cs="Arial"/>
          <w:color w:val="auto"/>
          <w:sz w:val="24"/>
          <w:szCs w:val="24"/>
          <w:shd w:val="clear" w:color="auto" w:fill="FFFFFF"/>
        </w:rPr>
        <w:t> or </w:t>
      </w:r>
      <w:r w:rsidRPr="002770EE">
        <w:rPr>
          <w:rFonts w:ascii="Arial" w:eastAsiaTheme="minorHAnsi" w:hAnsi="Arial" w:cs="Arial"/>
          <w:b/>
          <w:bCs/>
          <w:color w:val="auto"/>
          <w:sz w:val="24"/>
          <w:szCs w:val="24"/>
          <w:shd w:val="clear" w:color="auto" w:fill="FFFFFF"/>
        </w:rPr>
        <w:t>Royal Roads</w:t>
      </w:r>
      <w:r w:rsidRPr="002770EE">
        <w:rPr>
          <w:rFonts w:ascii="Arial" w:eastAsiaTheme="minorHAnsi" w:hAnsi="Arial" w:cs="Arial"/>
          <w:color w:val="auto"/>
          <w:sz w:val="24"/>
          <w:szCs w:val="24"/>
          <w:shd w:val="clear" w:color="auto" w:fill="FFFFFF"/>
        </w:rPr>
        <w:t>) is a </w:t>
      </w:r>
      <w:hyperlink r:id="rId28" w:tooltip="Public university" w:history="1">
        <w:r w:rsidRPr="002770EE">
          <w:rPr>
            <w:rFonts w:ascii="Arial" w:eastAsiaTheme="minorHAnsi" w:hAnsi="Arial" w:cs="Arial"/>
            <w:color w:val="auto"/>
            <w:sz w:val="24"/>
            <w:szCs w:val="24"/>
            <w:u w:val="single"/>
            <w:shd w:val="clear" w:color="auto" w:fill="FFFFFF"/>
          </w:rPr>
          <w:t>public university</w:t>
        </w:r>
      </w:hyperlink>
      <w:r w:rsidRPr="002770EE">
        <w:rPr>
          <w:rFonts w:ascii="Arial" w:eastAsiaTheme="minorHAnsi" w:hAnsi="Arial" w:cs="Arial"/>
          <w:color w:val="auto"/>
          <w:sz w:val="24"/>
          <w:szCs w:val="24"/>
          <w:shd w:val="clear" w:color="auto" w:fill="FFFFFF"/>
        </w:rPr>
        <w:t> with its main campus in </w:t>
      </w:r>
      <w:hyperlink r:id="rId29" w:tooltip="Colwood, British Columbia" w:history="1">
        <w:r w:rsidRPr="002770EE">
          <w:rPr>
            <w:rFonts w:ascii="Arial" w:eastAsiaTheme="minorHAnsi" w:hAnsi="Arial" w:cs="Arial"/>
            <w:color w:val="auto"/>
            <w:sz w:val="24"/>
            <w:szCs w:val="24"/>
            <w:u w:val="single"/>
            <w:shd w:val="clear" w:color="auto" w:fill="FFFFFF"/>
          </w:rPr>
          <w:t>Colwood</w:t>
        </w:r>
      </w:hyperlink>
      <w:r w:rsidRPr="002770EE">
        <w:rPr>
          <w:rFonts w:ascii="Arial" w:eastAsiaTheme="minorHAnsi" w:hAnsi="Arial" w:cs="Arial"/>
          <w:color w:val="auto"/>
          <w:sz w:val="24"/>
          <w:szCs w:val="24"/>
          <w:shd w:val="clear" w:color="auto" w:fill="FFFFFF"/>
        </w:rPr>
        <w:t>, </w:t>
      </w:r>
      <w:hyperlink r:id="rId30" w:tooltip="British Columbia" w:history="1">
        <w:r w:rsidRPr="002770EE">
          <w:rPr>
            <w:rFonts w:ascii="Arial" w:eastAsiaTheme="minorHAnsi" w:hAnsi="Arial" w:cs="Arial"/>
            <w:color w:val="auto"/>
            <w:sz w:val="24"/>
            <w:szCs w:val="24"/>
            <w:u w:val="single"/>
            <w:shd w:val="clear" w:color="auto" w:fill="FFFFFF"/>
          </w:rPr>
          <w:t>British Columbia</w:t>
        </w:r>
      </w:hyperlink>
      <w:r w:rsidRPr="002770EE">
        <w:rPr>
          <w:rFonts w:ascii="Arial" w:eastAsiaTheme="minorHAnsi" w:hAnsi="Arial" w:cs="Arial"/>
          <w:color w:val="auto"/>
          <w:sz w:val="24"/>
          <w:szCs w:val="24"/>
          <w:shd w:val="clear" w:color="auto" w:fill="FFFFFF"/>
        </w:rPr>
        <w:t>. It is located at </w:t>
      </w:r>
      <w:hyperlink r:id="rId31" w:tooltip="Hatley Park National Historic Site" w:history="1">
        <w:r w:rsidRPr="002770EE">
          <w:rPr>
            <w:rFonts w:ascii="Arial" w:eastAsiaTheme="minorHAnsi" w:hAnsi="Arial" w:cs="Arial"/>
            <w:color w:val="auto"/>
            <w:sz w:val="24"/>
            <w:szCs w:val="24"/>
            <w:u w:val="single"/>
            <w:shd w:val="clear" w:color="auto" w:fill="FFFFFF"/>
          </w:rPr>
          <w:t>Hatley Park National Historic Site</w:t>
        </w:r>
      </w:hyperlink>
      <w:r w:rsidRPr="002770EE">
        <w:rPr>
          <w:rFonts w:ascii="Arial" w:eastAsiaTheme="minorHAnsi" w:hAnsi="Arial" w:cs="Arial"/>
          <w:color w:val="auto"/>
          <w:sz w:val="24"/>
          <w:szCs w:val="24"/>
          <w:shd w:val="clear" w:color="auto" w:fill="FFFFFF"/>
        </w:rPr>
        <w:t> on </w:t>
      </w:r>
      <w:hyperlink r:id="rId32" w:tooltip="Vancouver Island" w:history="1">
        <w:r w:rsidRPr="002770EE">
          <w:rPr>
            <w:rFonts w:ascii="Arial" w:eastAsiaTheme="minorHAnsi" w:hAnsi="Arial" w:cs="Arial"/>
            <w:color w:val="auto"/>
            <w:sz w:val="24"/>
            <w:szCs w:val="24"/>
            <w:u w:val="single"/>
            <w:shd w:val="clear" w:color="auto" w:fill="FFFFFF"/>
          </w:rPr>
          <w:t>Vancouver Island</w:t>
        </w:r>
      </w:hyperlink>
      <w:r w:rsidRPr="002770EE">
        <w:rPr>
          <w:rFonts w:ascii="Arial" w:eastAsiaTheme="minorHAnsi" w:hAnsi="Arial" w:cs="Arial"/>
          <w:color w:val="auto"/>
          <w:sz w:val="24"/>
          <w:szCs w:val="24"/>
          <w:shd w:val="clear" w:color="auto" w:fill="FFFFFF"/>
        </w:rPr>
        <w:t>. Following the decommissioning of </w:t>
      </w:r>
      <w:hyperlink r:id="rId33" w:tooltip="Royal Roads Military College" w:history="1">
        <w:r w:rsidRPr="002770EE">
          <w:rPr>
            <w:rFonts w:ascii="Arial" w:eastAsiaTheme="minorHAnsi" w:hAnsi="Arial" w:cs="Arial"/>
            <w:color w:val="auto"/>
            <w:sz w:val="24"/>
            <w:szCs w:val="24"/>
            <w:u w:val="single"/>
            <w:shd w:val="clear" w:color="auto" w:fill="FFFFFF"/>
          </w:rPr>
          <w:t>Royal Roads Military College</w:t>
        </w:r>
      </w:hyperlink>
      <w:r w:rsidRPr="002770EE">
        <w:rPr>
          <w:rFonts w:ascii="Arial" w:eastAsiaTheme="minorHAnsi" w:hAnsi="Arial" w:cs="Arial"/>
          <w:color w:val="auto"/>
          <w:sz w:val="24"/>
          <w:szCs w:val="24"/>
          <w:shd w:val="clear" w:color="auto" w:fill="FFFFFF"/>
        </w:rPr>
        <w:t> in 1995, the </w:t>
      </w:r>
      <w:hyperlink r:id="rId34" w:tooltip="Government of British Columbia" w:history="1">
        <w:r w:rsidRPr="002770EE">
          <w:rPr>
            <w:rFonts w:ascii="Arial" w:eastAsiaTheme="minorHAnsi" w:hAnsi="Arial" w:cs="Arial"/>
            <w:color w:val="auto"/>
            <w:sz w:val="24"/>
            <w:szCs w:val="24"/>
            <w:u w:val="single"/>
            <w:shd w:val="clear" w:color="auto" w:fill="FFFFFF"/>
          </w:rPr>
          <w:t>government of British Columbia</w:t>
        </w:r>
      </w:hyperlink>
      <w:r w:rsidRPr="002770EE">
        <w:rPr>
          <w:rFonts w:ascii="Arial" w:eastAsiaTheme="minorHAnsi" w:hAnsi="Arial" w:cs="Arial"/>
          <w:color w:val="auto"/>
          <w:sz w:val="24"/>
          <w:szCs w:val="24"/>
          <w:shd w:val="clear" w:color="auto" w:fill="FFFFFF"/>
        </w:rPr>
        <w:t xml:space="preserve"> created Royal Roads University as a public university with an applied and professional degree-granting focus.  </w:t>
      </w:r>
      <w:r w:rsidRPr="002770EE">
        <w:rPr>
          <w:rFonts w:ascii="Arial" w:hAnsi="Arial" w:cs="Arial"/>
          <w:color w:val="auto"/>
          <w:sz w:val="24"/>
          <w:szCs w:val="24"/>
        </w:rPr>
        <w:t xml:space="preserve">The University website can be found </w:t>
      </w:r>
      <w:hyperlink r:id="rId35" w:history="1">
        <w:r w:rsidRPr="002770EE">
          <w:rPr>
            <w:rStyle w:val="Hyperlink"/>
            <w:rFonts w:ascii="Arial" w:hAnsi="Arial" w:cs="Arial"/>
            <w:color w:val="auto"/>
            <w:sz w:val="24"/>
            <w:szCs w:val="24"/>
          </w:rPr>
          <w:t>here</w:t>
        </w:r>
      </w:hyperlink>
      <w:r w:rsidRPr="002770EE">
        <w:rPr>
          <w:rFonts w:ascii="Arial" w:hAnsi="Arial" w:cs="Arial"/>
          <w:color w:val="auto"/>
          <w:sz w:val="24"/>
          <w:szCs w:val="24"/>
        </w:rPr>
        <w:t xml:space="preserve"> or a </w:t>
      </w:r>
      <w:hyperlink r:id="rId36" w:history="1">
        <w:r w:rsidRPr="002770EE">
          <w:rPr>
            <w:rStyle w:val="Hyperlink"/>
            <w:rFonts w:ascii="Arial" w:hAnsi="Arial" w:cs="Arial"/>
            <w:color w:val="auto"/>
            <w:sz w:val="24"/>
            <w:szCs w:val="24"/>
          </w:rPr>
          <w:t>virtual tour</w:t>
        </w:r>
      </w:hyperlink>
      <w:r w:rsidRPr="002770EE">
        <w:rPr>
          <w:rFonts w:ascii="Arial" w:hAnsi="Arial" w:cs="Arial"/>
          <w:color w:val="auto"/>
          <w:sz w:val="24"/>
          <w:szCs w:val="24"/>
        </w:rPr>
        <w:t>.</w:t>
      </w:r>
    </w:p>
    <w:p w14:paraId="683E5E75" w14:textId="77777777" w:rsidR="00825EB6" w:rsidRPr="002770EE" w:rsidRDefault="00825EB6" w:rsidP="00825EB6">
      <w:pPr>
        <w:rPr>
          <w:rFonts w:ascii="Arial" w:hAnsi="Arial" w:cs="Arial"/>
          <w:sz w:val="24"/>
          <w:szCs w:val="24"/>
          <w:lang w:eastAsia="en-GB"/>
        </w:rPr>
      </w:pPr>
      <w:r w:rsidRPr="002770EE">
        <w:rPr>
          <w:rFonts w:ascii="Arial" w:hAnsi="Arial" w:cs="Arial"/>
          <w:sz w:val="24"/>
          <w:szCs w:val="24"/>
          <w:lang w:eastAsia="en-GB"/>
        </w:rPr>
        <w:t>LJMU has 2 places per year or 4 by a semester.  Some students may need to achieve a specific GPA.</w:t>
      </w:r>
    </w:p>
    <w:p w14:paraId="3BBA96BB" w14:textId="77777777" w:rsidR="00825EB6" w:rsidRPr="002770EE" w:rsidRDefault="00825EB6" w:rsidP="00825EB6">
      <w:pPr>
        <w:shd w:val="clear" w:color="auto" w:fill="FFFFFF"/>
        <w:spacing w:before="100" w:beforeAutospacing="1" w:after="100" w:afterAutospacing="1" w:line="312" w:lineRule="atLeast"/>
        <w:outlineLvl w:val="3"/>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Learn more about campus activities and events</w:t>
      </w:r>
    </w:p>
    <w:p w14:paraId="003550D0" w14:textId="77777777" w:rsidR="00825EB6" w:rsidRPr="002770EE" w:rsidRDefault="00825EB6" w:rsidP="00825EB6">
      <w:p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Travel &amp; accommodation</w:t>
      </w:r>
    </w:p>
    <w:p w14:paraId="1869FCFA" w14:textId="77777777" w:rsidR="00825EB6" w:rsidRPr="002770EE" w:rsidRDefault="00825EB6" w:rsidP="00825EB6">
      <w:pPr>
        <w:pStyle w:val="ListParagraph"/>
        <w:numPr>
          <w:ilvl w:val="0"/>
          <w:numId w:val="2"/>
        </w:num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eastAsia="Times New Roman" w:hAnsi="Arial" w:cs="Arial"/>
          <w:b/>
          <w:sz w:val="24"/>
          <w:szCs w:val="24"/>
          <w:lang w:eastAsia="en-GB"/>
        </w:rPr>
        <w:t xml:space="preserve">Travel </w:t>
      </w:r>
      <w:r w:rsidRPr="002770EE">
        <w:rPr>
          <w:rFonts w:ascii="Arial" w:eastAsia="Times New Roman" w:hAnsi="Arial" w:cs="Arial"/>
          <w:sz w:val="24"/>
          <w:szCs w:val="24"/>
          <w:lang w:eastAsia="en-GB"/>
        </w:rPr>
        <w:t xml:space="preserve">– Recommended airport is Vancouver BC and then </w:t>
      </w:r>
      <w:proofErr w:type="spellStart"/>
      <w:r w:rsidRPr="002770EE">
        <w:rPr>
          <w:rFonts w:ascii="Arial" w:hAnsi="Arial" w:cs="Arial"/>
          <w:sz w:val="24"/>
          <w:szCs w:val="24"/>
          <w:shd w:val="clear" w:color="auto" w:fill="FFFFFF"/>
        </w:rPr>
        <w:t>ia</w:t>
      </w:r>
      <w:proofErr w:type="spellEnd"/>
      <w:r w:rsidRPr="002770EE">
        <w:rPr>
          <w:rFonts w:ascii="Arial" w:hAnsi="Arial" w:cs="Arial"/>
          <w:sz w:val="24"/>
          <w:szCs w:val="24"/>
          <w:shd w:val="clear" w:color="auto" w:fill="FFFFFF"/>
        </w:rPr>
        <w:t xml:space="preserve"> BC Ferries, from Tsawwassen to Swartz Bay ferry terminals.</w:t>
      </w:r>
    </w:p>
    <w:p w14:paraId="351ACC41" w14:textId="77777777" w:rsidR="00825EB6" w:rsidRPr="002770EE" w:rsidRDefault="00825EB6" w:rsidP="00825EB6">
      <w:pPr>
        <w:pStyle w:val="ListParagraph"/>
        <w:numPr>
          <w:ilvl w:val="0"/>
          <w:numId w:val="2"/>
        </w:num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eastAsia="Times New Roman" w:hAnsi="Arial" w:cs="Arial"/>
          <w:b/>
          <w:sz w:val="24"/>
          <w:szCs w:val="24"/>
          <w:lang w:eastAsia="en-GB"/>
        </w:rPr>
        <w:t>Accommodation</w:t>
      </w:r>
      <w:r w:rsidRPr="002770EE">
        <w:rPr>
          <w:rFonts w:ascii="Arial" w:eastAsia="Times New Roman" w:hAnsi="Arial" w:cs="Arial"/>
          <w:sz w:val="24"/>
          <w:szCs w:val="24"/>
          <w:lang w:eastAsia="en-GB"/>
        </w:rPr>
        <w:t xml:space="preserve"> – students can live onsite or select to stay off campus.  Further information can be found </w:t>
      </w:r>
      <w:hyperlink r:id="rId37" w:history="1">
        <w:r w:rsidRPr="002770EE">
          <w:rPr>
            <w:rStyle w:val="Hyperlink"/>
            <w:rFonts w:ascii="Arial" w:eastAsia="Times New Roman" w:hAnsi="Arial" w:cs="Arial"/>
            <w:color w:val="auto"/>
            <w:sz w:val="24"/>
            <w:szCs w:val="24"/>
            <w:lang w:eastAsia="en-GB"/>
          </w:rPr>
          <w:t>here</w:t>
        </w:r>
      </w:hyperlink>
      <w:r w:rsidRPr="002770EE">
        <w:rPr>
          <w:rFonts w:ascii="Arial" w:eastAsia="Times New Roman" w:hAnsi="Arial" w:cs="Arial"/>
          <w:sz w:val="24"/>
          <w:szCs w:val="24"/>
          <w:lang w:eastAsia="en-GB"/>
        </w:rPr>
        <w:t xml:space="preserve">.  Temporary campus accommodation can be booked while students seek their own accommodation in Victoria.  The University estimates that accommodation costs around $750 a month with around $300 for food.  Further information is </w:t>
      </w:r>
      <w:hyperlink r:id="rId38" w:history="1">
        <w:r w:rsidRPr="002770EE">
          <w:rPr>
            <w:rStyle w:val="Hyperlink"/>
            <w:rFonts w:ascii="Arial" w:eastAsia="Times New Roman" w:hAnsi="Arial" w:cs="Arial"/>
            <w:color w:val="auto"/>
            <w:sz w:val="24"/>
            <w:szCs w:val="24"/>
            <w:lang w:eastAsia="en-GB"/>
          </w:rPr>
          <w:t>here</w:t>
        </w:r>
      </w:hyperlink>
      <w:r w:rsidRPr="002770EE">
        <w:rPr>
          <w:rFonts w:ascii="Arial" w:eastAsia="Times New Roman" w:hAnsi="Arial" w:cs="Arial"/>
          <w:sz w:val="24"/>
          <w:szCs w:val="24"/>
          <w:lang w:eastAsia="en-GB"/>
        </w:rPr>
        <w:t>.</w:t>
      </w:r>
    </w:p>
    <w:p w14:paraId="601A9BC1" w14:textId="77777777" w:rsidR="00825EB6" w:rsidRPr="002770EE" w:rsidRDefault="00825EB6" w:rsidP="00825EB6">
      <w:p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 xml:space="preserve">Visas, </w:t>
      </w:r>
      <w:proofErr w:type="gramStart"/>
      <w:r w:rsidRPr="002770EE">
        <w:rPr>
          <w:rFonts w:ascii="Arial" w:eastAsia="Times New Roman" w:hAnsi="Arial" w:cs="Arial"/>
          <w:b/>
          <w:bCs/>
          <w:sz w:val="24"/>
          <w:szCs w:val="24"/>
          <w:lang w:eastAsia="en-GB"/>
        </w:rPr>
        <w:t>insurance</w:t>
      </w:r>
      <w:proofErr w:type="gramEnd"/>
      <w:r w:rsidRPr="002770EE">
        <w:rPr>
          <w:rFonts w:ascii="Arial" w:eastAsia="Times New Roman" w:hAnsi="Arial" w:cs="Arial"/>
          <w:b/>
          <w:bCs/>
          <w:sz w:val="24"/>
          <w:szCs w:val="24"/>
          <w:lang w:eastAsia="en-GB"/>
        </w:rPr>
        <w:t xml:space="preserve"> and costs</w:t>
      </w:r>
    </w:p>
    <w:p w14:paraId="77D62BBA" w14:textId="77777777" w:rsidR="00825EB6" w:rsidRPr="002770EE" w:rsidRDefault="00825EB6" w:rsidP="00825EB6">
      <w:pPr>
        <w:pStyle w:val="ListParagraph"/>
        <w:numPr>
          <w:ilvl w:val="0"/>
          <w:numId w:val="16"/>
        </w:numPr>
        <w:shd w:val="clear" w:color="auto" w:fill="FFFFFF"/>
        <w:spacing w:before="100" w:beforeAutospacing="1" w:after="240"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Visas </w:t>
      </w:r>
      <w:r w:rsidRPr="002770EE">
        <w:rPr>
          <w:rFonts w:ascii="Arial" w:eastAsia="Times New Roman" w:hAnsi="Arial" w:cs="Arial"/>
          <w:sz w:val="24"/>
          <w:szCs w:val="24"/>
          <w:lang w:eastAsia="en-GB"/>
        </w:rPr>
        <w:t>– To take part in this exchange you are responsible for ensuring that you meet </w:t>
      </w:r>
      <w:hyperlink r:id="rId39" w:history="1">
        <w:r w:rsidRPr="002770EE">
          <w:rPr>
            <w:rFonts w:ascii="Arial" w:eastAsia="Times New Roman" w:hAnsi="Arial" w:cs="Arial"/>
            <w:b/>
            <w:bCs/>
            <w:sz w:val="24"/>
            <w:szCs w:val="24"/>
            <w:lang w:eastAsia="en-GB"/>
          </w:rPr>
          <w:t>Canadian immigration requirements</w:t>
        </w:r>
      </w:hyperlink>
      <w:r w:rsidRPr="002770EE">
        <w:rPr>
          <w:rFonts w:ascii="Arial" w:eastAsia="Times New Roman" w:hAnsi="Arial" w:cs="Arial"/>
          <w:sz w:val="24"/>
          <w:szCs w:val="24"/>
          <w:lang w:eastAsia="en-GB"/>
        </w:rPr>
        <w:t>.</w:t>
      </w:r>
    </w:p>
    <w:p w14:paraId="6E587EFF" w14:textId="0CD6A648" w:rsidR="00825EB6" w:rsidRPr="002770EE" w:rsidRDefault="00825EB6" w:rsidP="00825EB6">
      <w:pPr>
        <w:pStyle w:val="ListParagraph"/>
        <w:numPr>
          <w:ilvl w:val="0"/>
          <w:numId w:val="16"/>
        </w:numPr>
        <w:shd w:val="clear" w:color="auto" w:fill="FFFFFF"/>
        <w:spacing w:before="100" w:beforeAutospacing="1" w:after="360"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Insurance</w:t>
      </w:r>
      <w:r w:rsidRPr="002770EE">
        <w:rPr>
          <w:rFonts w:ascii="Arial" w:eastAsia="Times New Roman" w:hAnsi="Arial" w:cs="Arial"/>
          <w:sz w:val="24"/>
          <w:szCs w:val="24"/>
          <w:lang w:eastAsia="en-GB"/>
        </w:rPr>
        <w:t> – LJMU insurance is not sufficient for studying on exchange in Canada, and students are required to purchase </w:t>
      </w:r>
      <w:hyperlink r:id="rId40" w:history="1">
        <w:r w:rsidRPr="002770EE">
          <w:rPr>
            <w:rFonts w:ascii="Arial" w:eastAsia="Times New Roman" w:hAnsi="Arial" w:cs="Arial"/>
            <w:b/>
            <w:bCs/>
            <w:sz w:val="24"/>
            <w:szCs w:val="24"/>
            <w:lang w:eastAsia="en-GB"/>
          </w:rPr>
          <w:t>medical insurance</w:t>
        </w:r>
      </w:hyperlink>
      <w:r w:rsidRPr="002770EE">
        <w:rPr>
          <w:rFonts w:ascii="Arial" w:eastAsia="Times New Roman" w:hAnsi="Arial" w:cs="Arial"/>
          <w:b/>
          <w:bCs/>
          <w:sz w:val="24"/>
          <w:szCs w:val="24"/>
          <w:lang w:eastAsia="en-GB"/>
        </w:rPr>
        <w:t xml:space="preserve"> </w:t>
      </w:r>
      <w:r w:rsidRPr="002770EE">
        <w:rPr>
          <w:rFonts w:ascii="Arial" w:eastAsia="Times New Roman" w:hAnsi="Arial" w:cs="Arial"/>
          <w:sz w:val="24"/>
          <w:szCs w:val="24"/>
          <w:lang w:eastAsia="en-GB"/>
        </w:rPr>
        <w:t>Includes quick analysis of costs in relation to Liverpool.</w:t>
      </w:r>
    </w:p>
    <w:p w14:paraId="21B5C8F0" w14:textId="5F5F0D8B" w:rsidR="001426C4" w:rsidRPr="002770EE" w:rsidRDefault="001426C4" w:rsidP="00825EB6">
      <w:pPr>
        <w:pStyle w:val="ListParagraph"/>
        <w:numPr>
          <w:ilvl w:val="0"/>
          <w:numId w:val="16"/>
        </w:numPr>
        <w:shd w:val="clear" w:color="auto" w:fill="FFFFFF"/>
        <w:spacing w:before="100" w:beforeAutospacing="1" w:after="360"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 xml:space="preserve">Charges from the university </w:t>
      </w:r>
      <w:r w:rsidRPr="002770EE">
        <w:rPr>
          <w:rFonts w:ascii="Arial" w:eastAsia="Times New Roman" w:hAnsi="Arial" w:cs="Arial"/>
          <w:sz w:val="24"/>
          <w:szCs w:val="24"/>
          <w:lang w:eastAsia="en-GB"/>
        </w:rPr>
        <w:t xml:space="preserve">– you </w:t>
      </w:r>
      <w:proofErr w:type="gramStart"/>
      <w:r w:rsidRPr="002770EE">
        <w:rPr>
          <w:rFonts w:ascii="Arial" w:eastAsia="Times New Roman" w:hAnsi="Arial" w:cs="Arial"/>
          <w:sz w:val="24"/>
          <w:szCs w:val="24"/>
          <w:lang w:eastAsia="en-GB"/>
        </w:rPr>
        <w:t>have to</w:t>
      </w:r>
      <w:proofErr w:type="gramEnd"/>
      <w:r w:rsidRPr="002770EE">
        <w:rPr>
          <w:rFonts w:ascii="Arial" w:eastAsia="Times New Roman" w:hAnsi="Arial" w:cs="Arial"/>
          <w:sz w:val="24"/>
          <w:szCs w:val="24"/>
          <w:lang w:eastAsia="en-GB"/>
        </w:rPr>
        <w:t xml:space="preserve"> pay </w:t>
      </w:r>
      <w:hyperlink r:id="rId41" w:history="1">
        <w:r w:rsidRPr="002770EE">
          <w:rPr>
            <w:rStyle w:val="Hyperlink"/>
            <w:rFonts w:ascii="Arial" w:eastAsia="Times New Roman" w:hAnsi="Arial" w:cs="Arial"/>
            <w:color w:val="auto"/>
            <w:sz w:val="24"/>
            <w:szCs w:val="24"/>
            <w:lang w:eastAsia="en-GB"/>
          </w:rPr>
          <w:t>ancillary fees</w:t>
        </w:r>
      </w:hyperlink>
      <w:r w:rsidRPr="002770EE">
        <w:rPr>
          <w:rFonts w:ascii="Arial" w:eastAsia="Times New Roman" w:hAnsi="Arial" w:cs="Arial"/>
          <w:sz w:val="24"/>
          <w:szCs w:val="24"/>
          <w:lang w:eastAsia="en-GB"/>
        </w:rPr>
        <w:t xml:space="preserve"> </w:t>
      </w:r>
    </w:p>
    <w:p w14:paraId="540CE35D" w14:textId="0CAF3551" w:rsidR="00825EB6" w:rsidRPr="002770EE" w:rsidRDefault="00825EB6" w:rsidP="00825EB6">
      <w:pPr>
        <w:pStyle w:val="ListParagraph"/>
        <w:numPr>
          <w:ilvl w:val="0"/>
          <w:numId w:val="16"/>
        </w:numPr>
        <w:shd w:val="clear" w:color="auto" w:fill="FFFFFF"/>
        <w:spacing w:before="100" w:beforeAutospacing="1" w:after="360" w:line="384" w:lineRule="atLeast"/>
        <w:rPr>
          <w:rFonts w:ascii="Arial" w:eastAsia="Times New Roman" w:hAnsi="Arial" w:cs="Arial"/>
          <w:sz w:val="24"/>
          <w:szCs w:val="24"/>
          <w:lang w:eastAsia="en-GB"/>
        </w:rPr>
      </w:pPr>
      <w:r w:rsidRPr="002770EE">
        <w:rPr>
          <w:rFonts w:ascii="Arial" w:eastAsia="Times New Roman" w:hAnsi="Arial" w:cs="Arial"/>
          <w:b/>
          <w:sz w:val="24"/>
          <w:szCs w:val="24"/>
          <w:lang w:eastAsia="en-GB"/>
        </w:rPr>
        <w:t>Living costs</w:t>
      </w:r>
      <w:r w:rsidRPr="002770EE">
        <w:rPr>
          <w:rFonts w:ascii="Arial" w:eastAsia="Times New Roman" w:hAnsi="Arial" w:cs="Arial"/>
          <w:sz w:val="24"/>
          <w:szCs w:val="24"/>
          <w:lang w:eastAsia="en-GB"/>
        </w:rPr>
        <w:t xml:space="preserve"> -in Canada tends to be higher than in the UK and you have </w:t>
      </w:r>
      <w:r w:rsidR="001426C4" w:rsidRPr="002770EE">
        <w:rPr>
          <w:rFonts w:ascii="Arial" w:eastAsia="Times New Roman" w:hAnsi="Arial" w:cs="Arial"/>
          <w:sz w:val="24"/>
          <w:szCs w:val="24"/>
          <w:lang w:eastAsia="en-GB"/>
        </w:rPr>
        <w:t xml:space="preserve">the </w:t>
      </w:r>
      <w:r w:rsidRPr="002770EE">
        <w:rPr>
          <w:rFonts w:ascii="Arial" w:eastAsia="Times New Roman" w:hAnsi="Arial" w:cs="Arial"/>
          <w:sz w:val="24"/>
          <w:szCs w:val="24"/>
          <w:lang w:eastAsia="en-GB"/>
        </w:rPr>
        <w:t>travel costs to Vancouver.</w:t>
      </w:r>
      <w:r w:rsidR="001426C4" w:rsidRPr="002770EE">
        <w:rPr>
          <w:rFonts w:ascii="Arial" w:eastAsia="Times New Roman" w:hAnsi="Arial" w:cs="Arial"/>
          <w:sz w:val="24"/>
          <w:szCs w:val="24"/>
          <w:lang w:eastAsia="en-GB"/>
        </w:rPr>
        <w:t xml:space="preserve"> Vancouver and Vancouver Island are relatively expensive locations to live in. </w:t>
      </w:r>
      <w:r w:rsidRPr="002770EE">
        <w:rPr>
          <w:rFonts w:ascii="Arial" w:eastAsia="Times New Roman" w:hAnsi="Arial" w:cs="Arial"/>
          <w:sz w:val="24"/>
          <w:szCs w:val="24"/>
          <w:lang w:eastAsia="en-GB"/>
        </w:rPr>
        <w:t xml:space="preserve"> We recommend that you do further independent research to gain a better understanding of the cost of your year abroad</w:t>
      </w:r>
      <w:r w:rsidR="001426C4" w:rsidRPr="002770EE">
        <w:rPr>
          <w:rFonts w:ascii="Arial" w:eastAsia="Times New Roman" w:hAnsi="Arial" w:cs="Arial"/>
          <w:sz w:val="24"/>
          <w:szCs w:val="24"/>
          <w:lang w:eastAsia="en-GB"/>
        </w:rPr>
        <w:t xml:space="preserve"> and check out their website </w:t>
      </w:r>
      <w:hyperlink r:id="rId42" w:history="1">
        <w:r w:rsidR="001426C4" w:rsidRPr="002770EE">
          <w:rPr>
            <w:rStyle w:val="Hyperlink"/>
            <w:rFonts w:ascii="Arial" w:eastAsia="Times New Roman" w:hAnsi="Arial" w:cs="Arial"/>
            <w:color w:val="auto"/>
            <w:sz w:val="24"/>
            <w:szCs w:val="24"/>
            <w:lang w:eastAsia="en-GB"/>
          </w:rPr>
          <w:t>here</w:t>
        </w:r>
      </w:hyperlink>
      <w:r w:rsidRPr="002770EE">
        <w:rPr>
          <w:rFonts w:ascii="Arial" w:eastAsia="Times New Roman" w:hAnsi="Arial" w:cs="Arial"/>
          <w:sz w:val="24"/>
          <w:szCs w:val="24"/>
          <w:lang w:eastAsia="en-GB"/>
        </w:rPr>
        <w:t>. To help you, we have created a simple cost comparison between the UK and Canada:</w:t>
      </w:r>
    </w:p>
    <w:p w14:paraId="3F9A5FF6" w14:textId="77777777" w:rsidR="00EE1338" w:rsidRPr="002770EE" w:rsidRDefault="00EE1338" w:rsidP="00EE1338">
      <w:pPr>
        <w:pStyle w:val="ListParagraph"/>
        <w:numPr>
          <w:ilvl w:val="0"/>
          <w:numId w:val="16"/>
        </w:numPr>
        <w:shd w:val="clear" w:color="auto" w:fill="FFFFFF"/>
        <w:spacing w:after="240" w:line="312" w:lineRule="atLeast"/>
        <w:jc w:val="center"/>
        <w:outlineLvl w:val="4"/>
        <w:rPr>
          <w:rFonts w:ascii="Arial" w:eastAsia="Times New Roman" w:hAnsi="Arial" w:cs="Arial"/>
          <w:b/>
          <w:bCs/>
          <w:sz w:val="24"/>
          <w:szCs w:val="24"/>
          <w:lang w:eastAsia="en-GB"/>
        </w:rPr>
      </w:pPr>
      <w:r w:rsidRPr="002770EE">
        <w:rPr>
          <w:noProof/>
          <w:lang w:eastAsia="en-GB"/>
        </w:rPr>
        <w:drawing>
          <wp:inline distT="0" distB="0" distL="0" distR="0" wp14:anchorId="26D3D2DC" wp14:editId="274CFFBD">
            <wp:extent cx="967740" cy="838708"/>
            <wp:effectExtent l="0" t="0" r="3810" b="0"/>
            <wp:docPr id="202" name="Picture 202" descr="House Symbol png download - 981*844 - Free Transparent Accommodation png  Download.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use Symbol png download - 981*844 - Free Transparent Accommodation png  Download. - CleanPNG / Kiss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8492" cy="848027"/>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Higher </w:t>
      </w:r>
      <w:r w:rsidRPr="002770EE">
        <w:rPr>
          <w:noProof/>
          <w:lang w:eastAsia="en-GB"/>
        </w:rPr>
        <w:drawing>
          <wp:inline distT="0" distB="0" distL="0" distR="0" wp14:anchorId="4FFBC9E1" wp14:editId="097C9CE0">
            <wp:extent cx="975360" cy="739140"/>
            <wp:effectExtent l="0" t="0" r="0" b="3810"/>
            <wp:docPr id="203" name="Picture 203"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nai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5360" cy="739140"/>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w:t>
      </w:r>
      <w:proofErr w:type="spellStart"/>
      <w:r w:rsidRPr="002770EE">
        <w:rPr>
          <w:rFonts w:ascii="Arial" w:eastAsia="Times New Roman" w:hAnsi="Arial" w:cs="Arial"/>
          <w:b/>
          <w:bCs/>
          <w:sz w:val="24"/>
          <w:szCs w:val="24"/>
          <w:lang w:eastAsia="en-GB"/>
        </w:rPr>
        <w:t>Higher</w:t>
      </w:r>
      <w:proofErr w:type="spellEnd"/>
      <w:r w:rsidRPr="002770EE">
        <w:rPr>
          <w:rFonts w:ascii="Arial" w:eastAsia="Times New Roman" w:hAnsi="Arial" w:cs="Arial"/>
          <w:b/>
          <w:bCs/>
          <w:sz w:val="24"/>
          <w:szCs w:val="24"/>
          <w:lang w:eastAsia="en-GB"/>
        </w:rPr>
        <w:t xml:space="preserve"> </w:t>
      </w:r>
      <w:r w:rsidRPr="002770EE">
        <w:rPr>
          <w:noProof/>
          <w:lang w:eastAsia="en-GB"/>
        </w:rPr>
        <w:drawing>
          <wp:inline distT="0" distB="0" distL="0" distR="0" wp14:anchorId="0C9AF294" wp14:editId="2F58C9E5">
            <wp:extent cx="861060" cy="779145"/>
            <wp:effectExtent l="0" t="0" r="0" b="1905"/>
            <wp:docPr id="204" name="Picture 204" descr="Food &amp;amp; Drink - Food Logo Black And White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d &amp;amp; Drink - Food Logo Black And White - Free Transparent PNG Clipart  Images Downloa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1114" cy="779194"/>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w:t>
      </w:r>
      <w:proofErr w:type="spellStart"/>
      <w:r w:rsidRPr="002770EE">
        <w:rPr>
          <w:rFonts w:ascii="Arial" w:eastAsia="Times New Roman" w:hAnsi="Arial" w:cs="Arial"/>
          <w:b/>
          <w:bCs/>
          <w:sz w:val="24"/>
          <w:szCs w:val="24"/>
          <w:lang w:eastAsia="en-GB"/>
        </w:rPr>
        <w:t>Higher</w:t>
      </w:r>
      <w:proofErr w:type="spellEnd"/>
      <w:r w:rsidRPr="002770EE">
        <w:rPr>
          <w:rFonts w:ascii="Arial" w:eastAsia="Times New Roman" w:hAnsi="Arial" w:cs="Arial"/>
          <w:b/>
          <w:bCs/>
          <w:sz w:val="24"/>
          <w:szCs w:val="24"/>
          <w:lang w:eastAsia="en-GB"/>
        </w:rPr>
        <w:t xml:space="preserve"> </w:t>
      </w:r>
    </w:p>
    <w:p w14:paraId="20603B68" w14:textId="77777777" w:rsidR="00EE1338" w:rsidRPr="002770EE" w:rsidRDefault="00EE1338" w:rsidP="00EE1338">
      <w:pPr>
        <w:pStyle w:val="ListParagraph"/>
        <w:numPr>
          <w:ilvl w:val="0"/>
          <w:numId w:val="16"/>
        </w:numPr>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br w:type="page"/>
      </w:r>
    </w:p>
    <w:tbl>
      <w:tblPr>
        <w:tblStyle w:val="TableGrid"/>
        <w:tblW w:w="0" w:type="auto"/>
        <w:tblLook w:val="04A0" w:firstRow="1" w:lastRow="0" w:firstColumn="1" w:lastColumn="0" w:noHBand="0" w:noVBand="1"/>
      </w:tblPr>
      <w:tblGrid>
        <w:gridCol w:w="9016"/>
      </w:tblGrid>
      <w:tr w:rsidR="002770EE" w:rsidRPr="002770EE" w14:paraId="523F5D59" w14:textId="77777777" w:rsidTr="000A14C4">
        <w:tc>
          <w:tcPr>
            <w:tcW w:w="9016" w:type="dxa"/>
          </w:tcPr>
          <w:p w14:paraId="13878D2B" w14:textId="2D012AF2" w:rsidR="000A14C4" w:rsidRPr="002770EE" w:rsidRDefault="000A14C4" w:rsidP="000A14C4">
            <w:pPr>
              <w:pStyle w:val="Heading2"/>
              <w:jc w:val="center"/>
              <w:outlineLvl w:val="1"/>
              <w:rPr>
                <w:rFonts w:ascii="Arial" w:eastAsiaTheme="minorHAnsi" w:hAnsi="Arial" w:cs="Arial"/>
                <w:b/>
                <w:bCs/>
                <w:color w:val="auto"/>
                <w:sz w:val="24"/>
                <w:szCs w:val="24"/>
                <w:shd w:val="clear" w:color="auto" w:fill="FFFFFF"/>
              </w:rPr>
            </w:pPr>
            <w:r w:rsidRPr="002770EE">
              <w:rPr>
                <w:rFonts w:ascii="Arial" w:hAnsi="Arial" w:cs="Arial"/>
                <w:b/>
                <w:bCs/>
                <w:noProof/>
                <w:color w:val="auto"/>
                <w:kern w:val="36"/>
                <w:lang w:eastAsia="en-GB"/>
              </w:rPr>
              <w:drawing>
                <wp:inline distT="0" distB="0" distL="0" distR="0" wp14:anchorId="3B21CE71" wp14:editId="1AF997B3">
                  <wp:extent cx="1158240" cy="556260"/>
                  <wp:effectExtent l="0" t="0" r="3810" b="0"/>
                  <wp:docPr id="92" name="Picture 92" descr="C:\Users\SSVJKERW\AppData\Local\Microsoft\Windows\INetCache\Content.MSO\FA9F93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VJKERW\AppData\Local\Microsoft\Windows\INetCache\Content.MSO\FA9F9345.tmp"/>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58240" cy="556260"/>
                          </a:xfrm>
                          <a:prstGeom prst="rect">
                            <a:avLst/>
                          </a:prstGeom>
                          <a:noFill/>
                          <a:ln>
                            <a:noFill/>
                          </a:ln>
                        </pic:spPr>
                      </pic:pic>
                    </a:graphicData>
                  </a:graphic>
                </wp:inline>
              </w:drawing>
            </w:r>
            <w:r w:rsidRPr="002770EE">
              <w:rPr>
                <w:rFonts w:ascii="Arial" w:eastAsiaTheme="minorHAnsi" w:hAnsi="Arial" w:cs="Arial"/>
                <w:b/>
                <w:bCs/>
                <w:color w:val="auto"/>
                <w:sz w:val="24"/>
                <w:szCs w:val="24"/>
                <w:shd w:val="clear" w:color="auto" w:fill="FFFFFF"/>
              </w:rPr>
              <w:t xml:space="preserve">                 EM STRASBURG, FRANCE             </w:t>
            </w:r>
            <w:r w:rsidRPr="002770EE">
              <w:rPr>
                <w:rFonts w:ascii="Arial" w:hAnsi="Arial" w:cs="Arial"/>
                <w:b/>
                <w:bCs/>
                <w:noProof/>
                <w:color w:val="auto"/>
                <w:shd w:val="clear" w:color="auto" w:fill="FFFFFF"/>
              </w:rPr>
              <w:drawing>
                <wp:inline distT="0" distB="0" distL="0" distR="0" wp14:anchorId="23C86A11" wp14:editId="40394C37">
                  <wp:extent cx="990600" cy="482600"/>
                  <wp:effectExtent l="0" t="0" r="0" b="0"/>
                  <wp:docPr id="174" name="Picture 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90600" cy="482600"/>
                          </a:xfrm>
                          <a:prstGeom prst="rect">
                            <a:avLst/>
                          </a:prstGeom>
                          <a:noFill/>
                          <a:ln>
                            <a:noFill/>
                          </a:ln>
                        </pic:spPr>
                      </pic:pic>
                    </a:graphicData>
                  </a:graphic>
                </wp:inline>
              </w:drawing>
            </w:r>
          </w:p>
        </w:tc>
      </w:tr>
    </w:tbl>
    <w:p w14:paraId="3B834856" w14:textId="35247485" w:rsidR="000A14C4" w:rsidRPr="002770EE" w:rsidRDefault="000A14C4" w:rsidP="000A14C4">
      <w:pPr>
        <w:pStyle w:val="Heading2"/>
        <w:jc w:val="center"/>
        <w:rPr>
          <w:rFonts w:ascii="Arial" w:eastAsiaTheme="minorHAnsi" w:hAnsi="Arial" w:cs="Arial"/>
          <w:b/>
          <w:bCs/>
          <w:color w:val="auto"/>
          <w:sz w:val="24"/>
          <w:szCs w:val="24"/>
          <w:shd w:val="clear" w:color="auto" w:fill="FFFFFF"/>
        </w:rPr>
      </w:pPr>
      <w:r w:rsidRPr="002770EE">
        <w:rPr>
          <w:noProof/>
          <w:color w:val="auto"/>
        </w:rPr>
        <w:drawing>
          <wp:inline distT="0" distB="0" distL="0" distR="0" wp14:anchorId="5296F406" wp14:editId="3F13037B">
            <wp:extent cx="5242560" cy="2005965"/>
            <wp:effectExtent l="0" t="0" r="0" b="0"/>
            <wp:docPr id="30" name="Picture 30" descr="EM Strasbourg Business School in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 Strasbourg Business School in Fra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42560" cy="2005965"/>
                    </a:xfrm>
                    <a:prstGeom prst="rect">
                      <a:avLst/>
                    </a:prstGeom>
                    <a:noFill/>
                    <a:ln>
                      <a:noFill/>
                    </a:ln>
                  </pic:spPr>
                </pic:pic>
              </a:graphicData>
            </a:graphic>
          </wp:inline>
        </w:drawing>
      </w:r>
    </w:p>
    <w:p w14:paraId="4C9909BA" w14:textId="7EAFDB76" w:rsidR="00825EB6" w:rsidRPr="002770EE" w:rsidRDefault="00825EB6" w:rsidP="00825EB6">
      <w:pPr>
        <w:pStyle w:val="Heading2"/>
        <w:rPr>
          <w:rFonts w:ascii="Arial" w:eastAsiaTheme="minorHAnsi" w:hAnsi="Arial" w:cs="Arial"/>
          <w:b/>
          <w:bCs/>
          <w:color w:val="auto"/>
          <w:sz w:val="24"/>
          <w:szCs w:val="24"/>
          <w:shd w:val="clear" w:color="auto" w:fill="FFFFFF"/>
        </w:rPr>
      </w:pPr>
      <w:r w:rsidRPr="002770EE">
        <w:rPr>
          <w:rFonts w:ascii="Arial" w:eastAsiaTheme="minorHAnsi" w:hAnsi="Arial" w:cs="Arial"/>
          <w:b/>
          <w:bCs/>
          <w:color w:val="auto"/>
          <w:sz w:val="24"/>
          <w:szCs w:val="24"/>
          <w:shd w:val="clear" w:color="auto" w:fill="FFFFFF"/>
        </w:rPr>
        <w:t xml:space="preserve">Introduction </w:t>
      </w:r>
    </w:p>
    <w:p w14:paraId="261708C0" w14:textId="77777777" w:rsidR="00825EB6" w:rsidRPr="002770EE" w:rsidRDefault="00825EB6" w:rsidP="00825EB6">
      <w:pPr>
        <w:pStyle w:val="Heading2"/>
        <w:rPr>
          <w:rFonts w:ascii="Arial" w:hAnsi="Arial" w:cs="Arial"/>
          <w:color w:val="auto"/>
          <w:sz w:val="24"/>
          <w:szCs w:val="24"/>
          <w:lang w:eastAsia="en-GB"/>
        </w:rPr>
      </w:pPr>
      <w:r w:rsidRPr="002770EE">
        <w:rPr>
          <w:rFonts w:ascii="Arial" w:eastAsiaTheme="minorHAnsi" w:hAnsi="Arial" w:cs="Arial"/>
          <w:b/>
          <w:bCs/>
          <w:color w:val="auto"/>
          <w:sz w:val="24"/>
          <w:szCs w:val="24"/>
          <w:shd w:val="clear" w:color="auto" w:fill="FFFFFF"/>
        </w:rPr>
        <w:t>EM Strasbourg Business School</w:t>
      </w:r>
      <w:r w:rsidRPr="002770EE">
        <w:rPr>
          <w:rFonts w:ascii="Arial" w:eastAsiaTheme="minorHAnsi" w:hAnsi="Arial" w:cs="Arial"/>
          <w:color w:val="auto"/>
          <w:sz w:val="24"/>
          <w:szCs w:val="24"/>
          <w:shd w:val="clear" w:color="auto" w:fill="FFFFFF"/>
        </w:rPr>
        <w:t> is a </w:t>
      </w:r>
      <w:hyperlink r:id="rId46" w:tooltip="France" w:history="1">
        <w:r w:rsidRPr="002770EE">
          <w:rPr>
            <w:rFonts w:ascii="Arial" w:eastAsiaTheme="minorHAnsi" w:hAnsi="Arial" w:cs="Arial"/>
            <w:color w:val="auto"/>
            <w:sz w:val="24"/>
            <w:szCs w:val="24"/>
            <w:u w:val="single"/>
            <w:shd w:val="clear" w:color="auto" w:fill="FFFFFF"/>
          </w:rPr>
          <w:t>French</w:t>
        </w:r>
      </w:hyperlink>
      <w:r w:rsidRPr="002770EE">
        <w:rPr>
          <w:rFonts w:ascii="Arial" w:eastAsiaTheme="minorHAnsi" w:hAnsi="Arial" w:cs="Arial"/>
          <w:color w:val="auto"/>
          <w:sz w:val="24"/>
          <w:szCs w:val="24"/>
          <w:shd w:val="clear" w:color="auto" w:fill="FFFFFF"/>
        </w:rPr>
        <w:t> business school created in 1919 in </w:t>
      </w:r>
      <w:hyperlink r:id="rId47" w:tooltip="Strasbourg" w:history="1">
        <w:r w:rsidRPr="002770EE">
          <w:rPr>
            <w:rFonts w:ascii="Arial" w:eastAsiaTheme="minorHAnsi" w:hAnsi="Arial" w:cs="Arial"/>
            <w:color w:val="auto"/>
            <w:sz w:val="24"/>
            <w:szCs w:val="24"/>
            <w:u w:val="single"/>
            <w:shd w:val="clear" w:color="auto" w:fill="FFFFFF"/>
          </w:rPr>
          <w:t>Strasbourg</w:t>
        </w:r>
      </w:hyperlink>
      <w:r w:rsidRPr="002770EE">
        <w:rPr>
          <w:rFonts w:ascii="Arial" w:eastAsiaTheme="minorHAnsi" w:hAnsi="Arial" w:cs="Arial"/>
          <w:color w:val="auto"/>
          <w:sz w:val="24"/>
          <w:szCs w:val="24"/>
          <w:shd w:val="clear" w:color="auto" w:fill="FFFFFF"/>
        </w:rPr>
        <w:t>, </w:t>
      </w:r>
      <w:hyperlink r:id="rId48" w:tooltip="Alsace" w:history="1">
        <w:r w:rsidRPr="002770EE">
          <w:rPr>
            <w:rFonts w:ascii="Arial" w:eastAsiaTheme="minorHAnsi" w:hAnsi="Arial" w:cs="Arial"/>
            <w:color w:val="auto"/>
            <w:sz w:val="24"/>
            <w:szCs w:val="24"/>
            <w:u w:val="single"/>
            <w:shd w:val="clear" w:color="auto" w:fill="FFFFFF"/>
          </w:rPr>
          <w:t>Alsace</w:t>
        </w:r>
      </w:hyperlink>
      <w:r w:rsidRPr="002770EE">
        <w:rPr>
          <w:rFonts w:ascii="Arial" w:eastAsiaTheme="minorHAnsi" w:hAnsi="Arial" w:cs="Arial"/>
          <w:color w:val="auto"/>
          <w:sz w:val="24"/>
          <w:szCs w:val="24"/>
          <w:shd w:val="clear" w:color="auto" w:fill="FFFFFF"/>
        </w:rPr>
        <w:t>. Since 2000 it is one of the elite </w:t>
      </w:r>
      <w:proofErr w:type="spellStart"/>
      <w:r w:rsidR="00C754F1" w:rsidRPr="002770EE">
        <w:rPr>
          <w:color w:val="auto"/>
        </w:rPr>
        <w:fldChar w:fldCharType="begin"/>
      </w:r>
      <w:r w:rsidR="00C754F1" w:rsidRPr="002770EE">
        <w:rPr>
          <w:color w:val="auto"/>
        </w:rPr>
        <w:instrText xml:space="preserve"> HYPERLINK "https://en.wikipedia.org/wiki/Grandes_%C3%A9coles" \o "Grandes écoles" </w:instrText>
      </w:r>
      <w:r w:rsidR="00C754F1" w:rsidRPr="002770EE">
        <w:rPr>
          <w:color w:val="auto"/>
        </w:rPr>
        <w:fldChar w:fldCharType="separate"/>
      </w:r>
      <w:r w:rsidRPr="002770EE">
        <w:rPr>
          <w:rFonts w:ascii="Arial" w:eastAsiaTheme="minorHAnsi" w:hAnsi="Arial" w:cs="Arial"/>
          <w:i/>
          <w:iCs/>
          <w:color w:val="auto"/>
          <w:sz w:val="24"/>
          <w:szCs w:val="24"/>
          <w:u w:val="single"/>
          <w:shd w:val="clear" w:color="auto" w:fill="FFFFFF"/>
        </w:rPr>
        <w:t>grandes</w:t>
      </w:r>
      <w:proofErr w:type="spellEnd"/>
      <w:r w:rsidRPr="002770EE">
        <w:rPr>
          <w:rFonts w:ascii="Arial" w:eastAsiaTheme="minorHAnsi" w:hAnsi="Arial" w:cs="Arial"/>
          <w:i/>
          <w:iCs/>
          <w:color w:val="auto"/>
          <w:sz w:val="24"/>
          <w:szCs w:val="24"/>
          <w:u w:val="single"/>
          <w:shd w:val="clear" w:color="auto" w:fill="FFFFFF"/>
        </w:rPr>
        <w:t xml:space="preserve"> écoles</w:t>
      </w:r>
      <w:r w:rsidR="00C754F1" w:rsidRPr="002770EE">
        <w:rPr>
          <w:rFonts w:ascii="Arial" w:eastAsiaTheme="minorHAnsi" w:hAnsi="Arial" w:cs="Arial"/>
          <w:i/>
          <w:iCs/>
          <w:color w:val="auto"/>
          <w:sz w:val="24"/>
          <w:szCs w:val="24"/>
          <w:u w:val="single"/>
          <w:shd w:val="clear" w:color="auto" w:fill="FFFFFF"/>
        </w:rPr>
        <w:fldChar w:fldCharType="end"/>
      </w:r>
      <w:r w:rsidRPr="002770EE">
        <w:rPr>
          <w:rFonts w:ascii="Arial" w:eastAsiaTheme="minorHAnsi" w:hAnsi="Arial" w:cs="Arial"/>
          <w:color w:val="auto"/>
          <w:sz w:val="24"/>
          <w:szCs w:val="24"/>
          <w:shd w:val="clear" w:color="auto" w:fill="FFFFFF"/>
        </w:rPr>
        <w:t> in France, ranking in the top 17 business schools in the nation.</w:t>
      </w:r>
      <w:hyperlink r:id="rId49" w:anchor="cite_note-1" w:history="1">
        <w:r w:rsidRPr="002770EE">
          <w:rPr>
            <w:rFonts w:ascii="Arial" w:eastAsiaTheme="minorHAnsi" w:hAnsi="Arial" w:cs="Arial"/>
            <w:color w:val="auto"/>
            <w:sz w:val="24"/>
            <w:szCs w:val="24"/>
            <w:u w:val="single"/>
            <w:shd w:val="clear" w:color="auto" w:fill="FFFFFF"/>
            <w:vertAlign w:val="superscript"/>
          </w:rPr>
          <w:t>[1]</w:t>
        </w:r>
      </w:hyperlink>
      <w:r w:rsidRPr="002770EE">
        <w:rPr>
          <w:rFonts w:ascii="Arial" w:eastAsiaTheme="minorHAnsi" w:hAnsi="Arial" w:cs="Arial"/>
          <w:color w:val="auto"/>
          <w:sz w:val="24"/>
          <w:szCs w:val="24"/>
          <w:shd w:val="clear" w:color="auto" w:fill="FFFFFF"/>
        </w:rPr>
        <w:t> It is the only French Business School to operate under the umbrella of a traditional University: the </w:t>
      </w:r>
      <w:hyperlink r:id="rId50" w:tooltip="University of Strasbourg" w:history="1">
        <w:r w:rsidRPr="002770EE">
          <w:rPr>
            <w:rFonts w:ascii="Arial" w:eastAsiaTheme="minorHAnsi" w:hAnsi="Arial" w:cs="Arial"/>
            <w:color w:val="auto"/>
            <w:sz w:val="24"/>
            <w:szCs w:val="24"/>
            <w:u w:val="single"/>
            <w:shd w:val="clear" w:color="auto" w:fill="FFFFFF"/>
          </w:rPr>
          <w:t>University of Strasbourg</w:t>
        </w:r>
      </w:hyperlink>
      <w:r w:rsidRPr="002770EE">
        <w:rPr>
          <w:rFonts w:ascii="Arial" w:eastAsiaTheme="minorHAnsi" w:hAnsi="Arial" w:cs="Arial"/>
          <w:color w:val="auto"/>
          <w:sz w:val="24"/>
          <w:szCs w:val="24"/>
          <w:shd w:val="clear" w:color="auto" w:fill="FFFFFF"/>
        </w:rPr>
        <w:t>. </w:t>
      </w:r>
      <w:r w:rsidRPr="002770EE">
        <w:rPr>
          <w:rFonts w:ascii="Arial" w:hAnsi="Arial" w:cs="Arial"/>
          <w:color w:val="auto"/>
          <w:sz w:val="24"/>
          <w:szCs w:val="24"/>
          <w:lang w:eastAsia="en-GB"/>
        </w:rPr>
        <w:t xml:space="preserve"> For further information go to the website </w:t>
      </w:r>
      <w:hyperlink r:id="rId51" w:history="1">
        <w:r w:rsidRPr="002770EE">
          <w:rPr>
            <w:rStyle w:val="Hyperlink"/>
            <w:rFonts w:ascii="Arial" w:hAnsi="Arial" w:cs="Arial"/>
            <w:color w:val="auto"/>
            <w:sz w:val="24"/>
            <w:szCs w:val="24"/>
            <w:lang w:eastAsia="en-GB"/>
          </w:rPr>
          <w:t>here</w:t>
        </w:r>
      </w:hyperlink>
    </w:p>
    <w:p w14:paraId="6C50D24F" w14:textId="77777777" w:rsidR="000F1D0E" w:rsidRPr="002770EE" w:rsidRDefault="000F1D0E" w:rsidP="00825EB6">
      <w:pPr>
        <w:pStyle w:val="Heading2"/>
        <w:rPr>
          <w:rFonts w:ascii="Arial" w:hAnsi="Arial" w:cs="Arial"/>
          <w:color w:val="auto"/>
          <w:sz w:val="24"/>
          <w:szCs w:val="24"/>
          <w:lang w:eastAsia="en-GB"/>
        </w:rPr>
      </w:pPr>
    </w:p>
    <w:p w14:paraId="5CB781F8" w14:textId="74C95F10" w:rsidR="00825EB6" w:rsidRPr="002770EE" w:rsidRDefault="00825EB6" w:rsidP="000F1D0E">
      <w:pPr>
        <w:rPr>
          <w:rFonts w:ascii="Arial" w:hAnsi="Arial" w:cs="Arial"/>
          <w:b/>
          <w:bCs/>
          <w:sz w:val="24"/>
          <w:szCs w:val="24"/>
          <w:lang w:eastAsia="en-GB"/>
        </w:rPr>
      </w:pPr>
      <w:r w:rsidRPr="002770EE">
        <w:rPr>
          <w:rFonts w:ascii="Arial" w:hAnsi="Arial" w:cs="Arial"/>
          <w:b/>
          <w:bCs/>
          <w:sz w:val="24"/>
          <w:szCs w:val="24"/>
          <w:lang w:eastAsia="en-GB"/>
        </w:rPr>
        <w:t>Programme of study introduction</w:t>
      </w:r>
    </w:p>
    <w:p w14:paraId="0701E73B" w14:textId="77777777" w:rsidR="00825EB6" w:rsidRPr="002770EE" w:rsidRDefault="00825EB6" w:rsidP="00825EB6">
      <w:pPr>
        <w:rPr>
          <w:rFonts w:ascii="Arial" w:hAnsi="Arial" w:cs="Arial"/>
          <w:sz w:val="24"/>
          <w:szCs w:val="24"/>
          <w:lang w:eastAsia="en-GB"/>
        </w:rPr>
      </w:pPr>
      <w:r w:rsidRPr="002770EE">
        <w:rPr>
          <w:rFonts w:ascii="Arial" w:hAnsi="Arial" w:cs="Arial"/>
          <w:sz w:val="24"/>
          <w:szCs w:val="24"/>
          <w:lang w:eastAsia="en-GB"/>
        </w:rPr>
        <w:t>Business School programmes only.</w:t>
      </w:r>
    </w:p>
    <w:p w14:paraId="6F1077A1" w14:textId="77777777" w:rsidR="00825EB6" w:rsidRPr="002770EE" w:rsidRDefault="00825EB6" w:rsidP="00825EB6">
      <w:pPr>
        <w:rPr>
          <w:rFonts w:ascii="Arial" w:hAnsi="Arial" w:cs="Arial"/>
          <w:sz w:val="24"/>
          <w:szCs w:val="24"/>
          <w:lang w:eastAsia="en-GB"/>
        </w:rPr>
      </w:pPr>
      <w:r w:rsidRPr="002770EE">
        <w:rPr>
          <w:rFonts w:ascii="Arial" w:hAnsi="Arial" w:cs="Arial"/>
          <w:sz w:val="24"/>
          <w:szCs w:val="24"/>
          <w:lang w:eastAsia="en-GB"/>
        </w:rPr>
        <w:t>Places available currently to LJMU is 2 students by a year or 4 by a semester.</w:t>
      </w:r>
    </w:p>
    <w:p w14:paraId="65CA5A57" w14:textId="77777777" w:rsidR="00825EB6" w:rsidRPr="002770EE" w:rsidRDefault="00825EB6" w:rsidP="00825EB6">
      <w:pPr>
        <w:shd w:val="clear" w:color="auto" w:fill="FFFFFF"/>
        <w:spacing w:before="100" w:beforeAutospacing="1" w:after="100" w:afterAutospacing="1" w:line="312" w:lineRule="atLeast"/>
        <w:outlineLvl w:val="3"/>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Learn more about campus activities and events</w:t>
      </w:r>
    </w:p>
    <w:p w14:paraId="1EF8A961" w14:textId="77777777" w:rsidR="00825EB6" w:rsidRPr="002770EE" w:rsidRDefault="00825EB6" w:rsidP="00825EB6">
      <w:p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Travel &amp; accommodation</w:t>
      </w:r>
    </w:p>
    <w:p w14:paraId="4486A5AF" w14:textId="77777777" w:rsidR="00825EB6" w:rsidRPr="002770EE" w:rsidRDefault="00825EB6" w:rsidP="00825EB6">
      <w:pPr>
        <w:pStyle w:val="ListParagraph"/>
        <w:numPr>
          <w:ilvl w:val="0"/>
          <w:numId w:val="2"/>
        </w:num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eastAsia="Times New Roman" w:hAnsi="Arial" w:cs="Arial"/>
          <w:b/>
          <w:sz w:val="24"/>
          <w:szCs w:val="24"/>
          <w:lang w:eastAsia="en-GB"/>
        </w:rPr>
        <w:t>Travel</w:t>
      </w:r>
      <w:r w:rsidRPr="002770EE">
        <w:rPr>
          <w:rFonts w:ascii="Arial" w:eastAsia="Times New Roman" w:hAnsi="Arial" w:cs="Arial"/>
          <w:sz w:val="24"/>
          <w:szCs w:val="24"/>
          <w:lang w:eastAsia="en-GB"/>
        </w:rPr>
        <w:t xml:space="preserve"> – Strasbourg is easily reached from the UK by air or train.  The city is well serviced by public transport.</w:t>
      </w:r>
    </w:p>
    <w:p w14:paraId="7C8F144B" w14:textId="341191F0" w:rsidR="00825EB6" w:rsidRPr="002770EE" w:rsidRDefault="00825EB6" w:rsidP="00825EB6">
      <w:pPr>
        <w:pStyle w:val="ListParagraph"/>
        <w:numPr>
          <w:ilvl w:val="0"/>
          <w:numId w:val="2"/>
        </w:num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eastAsia="Times New Roman" w:hAnsi="Arial" w:cs="Arial"/>
          <w:b/>
          <w:sz w:val="24"/>
          <w:szCs w:val="24"/>
          <w:lang w:eastAsia="en-GB"/>
        </w:rPr>
        <w:t>Accommodation</w:t>
      </w:r>
      <w:r w:rsidRPr="002770EE">
        <w:rPr>
          <w:rFonts w:ascii="Arial" w:hAnsi="Arial" w:cs="Arial"/>
          <w:b/>
          <w:sz w:val="24"/>
          <w:szCs w:val="24"/>
        </w:rPr>
        <w:t xml:space="preserve"> -</w:t>
      </w:r>
      <w:r w:rsidRPr="002770EE">
        <w:rPr>
          <w:rFonts w:ascii="Arial" w:hAnsi="Arial" w:cs="Arial"/>
          <w:sz w:val="24"/>
          <w:szCs w:val="24"/>
        </w:rPr>
        <w:t xml:space="preserve">The CROUS </w:t>
      </w:r>
      <w:proofErr w:type="gramStart"/>
      <w:r w:rsidRPr="002770EE">
        <w:rPr>
          <w:rFonts w:ascii="Arial" w:hAnsi="Arial" w:cs="Arial"/>
          <w:sz w:val="24"/>
          <w:szCs w:val="24"/>
        </w:rPr>
        <w:t>is in charge of</w:t>
      </w:r>
      <w:proofErr w:type="gramEnd"/>
      <w:r w:rsidRPr="002770EE">
        <w:rPr>
          <w:rFonts w:ascii="Arial" w:hAnsi="Arial" w:cs="Arial"/>
          <w:sz w:val="24"/>
          <w:szCs w:val="24"/>
        </w:rPr>
        <w:t xml:space="preserve"> university residences and restaurants in France. Accommodations are designed for limited budgets with different levels of comfort. Places available are limited and only for exchange students. Further </w:t>
      </w:r>
      <w:r w:rsidR="00F17A58" w:rsidRPr="002770EE">
        <w:rPr>
          <w:rFonts w:ascii="Arial" w:hAnsi="Arial" w:cs="Arial"/>
          <w:sz w:val="24"/>
          <w:szCs w:val="24"/>
        </w:rPr>
        <w:t>information</w:t>
      </w:r>
      <w:r w:rsidRPr="002770EE">
        <w:rPr>
          <w:rFonts w:ascii="Arial" w:hAnsi="Arial" w:cs="Arial"/>
          <w:sz w:val="24"/>
          <w:szCs w:val="24"/>
        </w:rPr>
        <w:t xml:space="preserve"> can be found </w:t>
      </w:r>
      <w:hyperlink r:id="rId52" w:history="1">
        <w:r w:rsidRPr="002770EE">
          <w:rPr>
            <w:rStyle w:val="Hyperlink"/>
            <w:rFonts w:ascii="Arial" w:hAnsi="Arial" w:cs="Arial"/>
            <w:color w:val="auto"/>
            <w:sz w:val="24"/>
            <w:szCs w:val="24"/>
          </w:rPr>
          <w:t>here</w:t>
        </w:r>
      </w:hyperlink>
      <w:r w:rsidRPr="002770EE">
        <w:rPr>
          <w:rFonts w:ascii="Arial" w:hAnsi="Arial" w:cs="Arial"/>
          <w:sz w:val="24"/>
          <w:szCs w:val="24"/>
        </w:rPr>
        <w:t xml:space="preserve">.  </w:t>
      </w:r>
      <w:bookmarkStart w:id="1" w:name="_Hlk121929094"/>
      <w:r w:rsidRPr="002770EE">
        <w:rPr>
          <w:rFonts w:ascii="Arial" w:hAnsi="Arial" w:cs="Arial"/>
          <w:sz w:val="24"/>
          <w:szCs w:val="24"/>
        </w:rPr>
        <w:t xml:space="preserve">However, it should be noted that many students who have been to this host have found their own accommodation privately and this can be more cost effective and websites such as </w:t>
      </w:r>
      <w:hyperlink r:id="rId53" w:history="1">
        <w:proofErr w:type="spellStart"/>
        <w:r w:rsidRPr="002770EE">
          <w:rPr>
            <w:rStyle w:val="Hyperlink"/>
            <w:rFonts w:ascii="Arial" w:hAnsi="Arial" w:cs="Arial"/>
            <w:color w:val="auto"/>
            <w:sz w:val="24"/>
            <w:szCs w:val="24"/>
          </w:rPr>
          <w:t>Erasmusu</w:t>
        </w:r>
        <w:proofErr w:type="spellEnd"/>
      </w:hyperlink>
      <w:r w:rsidRPr="002770EE">
        <w:rPr>
          <w:rFonts w:ascii="Arial" w:hAnsi="Arial" w:cs="Arial"/>
          <w:sz w:val="24"/>
          <w:szCs w:val="24"/>
        </w:rPr>
        <w:t xml:space="preserve"> </w:t>
      </w:r>
      <w:r w:rsidR="00F17A58" w:rsidRPr="002770EE">
        <w:rPr>
          <w:rFonts w:ascii="Arial" w:hAnsi="Arial" w:cs="Arial"/>
          <w:sz w:val="24"/>
          <w:szCs w:val="24"/>
        </w:rPr>
        <w:t xml:space="preserve">or </w:t>
      </w:r>
      <w:hyperlink r:id="rId54" w:history="1">
        <w:r w:rsidR="000F1D0E" w:rsidRPr="002770EE">
          <w:rPr>
            <w:rStyle w:val="Hyperlink"/>
            <w:rFonts w:ascii="Arial" w:hAnsi="Arial" w:cs="Arial"/>
            <w:color w:val="auto"/>
            <w:sz w:val="24"/>
            <w:szCs w:val="24"/>
          </w:rPr>
          <w:t>H</w:t>
        </w:r>
        <w:r w:rsidR="00F17A58" w:rsidRPr="002770EE">
          <w:rPr>
            <w:rStyle w:val="Hyperlink"/>
            <w:rFonts w:ascii="Arial" w:hAnsi="Arial" w:cs="Arial"/>
            <w:color w:val="auto"/>
            <w:sz w:val="24"/>
            <w:szCs w:val="24"/>
          </w:rPr>
          <w:t>ousing Anywhere</w:t>
        </w:r>
      </w:hyperlink>
      <w:r w:rsidR="000F1D0E" w:rsidRPr="002770EE">
        <w:rPr>
          <w:rFonts w:ascii="Arial" w:hAnsi="Arial" w:cs="Arial"/>
          <w:sz w:val="24"/>
          <w:szCs w:val="24"/>
        </w:rPr>
        <w:t xml:space="preserve"> </w:t>
      </w:r>
      <w:r w:rsidRPr="002770EE">
        <w:rPr>
          <w:rFonts w:ascii="Arial" w:hAnsi="Arial" w:cs="Arial"/>
          <w:sz w:val="24"/>
          <w:szCs w:val="24"/>
        </w:rPr>
        <w:t>can be used</w:t>
      </w:r>
      <w:bookmarkEnd w:id="1"/>
      <w:r w:rsidRPr="002770EE">
        <w:rPr>
          <w:rFonts w:ascii="Arial" w:hAnsi="Arial" w:cs="Arial"/>
          <w:sz w:val="24"/>
          <w:szCs w:val="24"/>
        </w:rPr>
        <w:t xml:space="preserve">.  According to </w:t>
      </w:r>
      <w:r w:rsidR="00F17A58" w:rsidRPr="002770EE">
        <w:rPr>
          <w:rFonts w:ascii="Arial" w:hAnsi="Arial" w:cs="Arial"/>
          <w:sz w:val="24"/>
          <w:szCs w:val="24"/>
        </w:rPr>
        <w:t>their</w:t>
      </w:r>
      <w:r w:rsidRPr="002770EE">
        <w:rPr>
          <w:rFonts w:ascii="Arial" w:hAnsi="Arial" w:cs="Arial"/>
          <w:sz w:val="24"/>
          <w:szCs w:val="24"/>
        </w:rPr>
        <w:t xml:space="preserve"> website </w:t>
      </w:r>
      <w:r w:rsidR="000F1D0E" w:rsidRPr="002770EE">
        <w:rPr>
          <w:rFonts w:ascii="Arial" w:hAnsi="Arial" w:cs="Arial"/>
          <w:sz w:val="24"/>
          <w:szCs w:val="24"/>
        </w:rPr>
        <w:t>accommodation</w:t>
      </w:r>
      <w:r w:rsidRPr="002770EE">
        <w:rPr>
          <w:rFonts w:ascii="Arial" w:hAnsi="Arial" w:cs="Arial"/>
          <w:sz w:val="24"/>
          <w:szCs w:val="24"/>
        </w:rPr>
        <w:t xml:space="preserve"> costs between €200-500 a month.</w:t>
      </w:r>
    </w:p>
    <w:p w14:paraId="22AD70F8" w14:textId="77777777" w:rsidR="000F1D0E" w:rsidRPr="002770EE" w:rsidRDefault="000F1D0E">
      <w:pPr>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br w:type="page"/>
      </w:r>
    </w:p>
    <w:p w14:paraId="180A8CC4" w14:textId="077DE05B" w:rsidR="00825EB6" w:rsidRPr="002770EE" w:rsidRDefault="00825EB6" w:rsidP="00825EB6">
      <w:p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 xml:space="preserve">Visas, </w:t>
      </w:r>
      <w:r w:rsidR="000F1D0E" w:rsidRPr="002770EE">
        <w:rPr>
          <w:rFonts w:ascii="Arial" w:eastAsia="Times New Roman" w:hAnsi="Arial" w:cs="Arial"/>
          <w:b/>
          <w:bCs/>
          <w:sz w:val="24"/>
          <w:szCs w:val="24"/>
          <w:lang w:eastAsia="en-GB"/>
        </w:rPr>
        <w:t>insurance,</w:t>
      </w:r>
      <w:r w:rsidRPr="002770EE">
        <w:rPr>
          <w:rFonts w:ascii="Arial" w:eastAsia="Times New Roman" w:hAnsi="Arial" w:cs="Arial"/>
          <w:b/>
          <w:bCs/>
          <w:sz w:val="24"/>
          <w:szCs w:val="24"/>
          <w:lang w:eastAsia="en-GB"/>
        </w:rPr>
        <w:t xml:space="preserve"> and costs</w:t>
      </w:r>
    </w:p>
    <w:p w14:paraId="67C6F712" w14:textId="77777777" w:rsidR="00825EB6" w:rsidRPr="002770EE" w:rsidRDefault="00825EB6" w:rsidP="00825EB6">
      <w:pPr>
        <w:pStyle w:val="ListParagraph"/>
        <w:numPr>
          <w:ilvl w:val="0"/>
          <w:numId w:val="29"/>
        </w:numPr>
        <w:shd w:val="clear" w:color="auto" w:fill="FFFFFF"/>
        <w:spacing w:before="100" w:beforeAutospacing="1" w:after="240"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Visas </w:t>
      </w:r>
      <w:r w:rsidRPr="002770EE">
        <w:rPr>
          <w:rFonts w:ascii="Arial" w:eastAsia="Times New Roman" w:hAnsi="Arial" w:cs="Arial"/>
          <w:sz w:val="24"/>
          <w:szCs w:val="24"/>
          <w:lang w:eastAsia="en-GB"/>
        </w:rPr>
        <w:t>– To take part in this exchange you are responsible for ensuring that you meet </w:t>
      </w:r>
      <w:hyperlink r:id="rId55" w:history="1">
        <w:r w:rsidRPr="002770EE">
          <w:rPr>
            <w:rStyle w:val="Hyperlink"/>
            <w:rFonts w:ascii="Arial" w:eastAsia="Times New Roman" w:hAnsi="Arial" w:cs="Arial"/>
            <w:b/>
            <w:bCs/>
            <w:color w:val="auto"/>
            <w:sz w:val="24"/>
            <w:szCs w:val="24"/>
            <w:lang w:eastAsia="en-GB"/>
          </w:rPr>
          <w:t>French immigration requirements</w:t>
        </w:r>
      </w:hyperlink>
      <w:r w:rsidRPr="002770EE">
        <w:rPr>
          <w:rFonts w:ascii="Arial" w:eastAsia="Times New Roman" w:hAnsi="Arial" w:cs="Arial"/>
          <w:sz w:val="24"/>
          <w:szCs w:val="24"/>
          <w:lang w:eastAsia="en-GB"/>
        </w:rPr>
        <w:t xml:space="preserve"> and further information </w:t>
      </w:r>
      <w:hyperlink r:id="rId56" w:history="1">
        <w:r w:rsidRPr="002770EE">
          <w:rPr>
            <w:rStyle w:val="Hyperlink"/>
            <w:rFonts w:ascii="Arial" w:eastAsia="Times New Roman" w:hAnsi="Arial" w:cs="Arial"/>
            <w:color w:val="auto"/>
            <w:sz w:val="24"/>
            <w:szCs w:val="24"/>
            <w:lang w:eastAsia="en-GB"/>
          </w:rPr>
          <w:t>here.</w:t>
        </w:r>
      </w:hyperlink>
    </w:p>
    <w:p w14:paraId="57014C66" w14:textId="77777777" w:rsidR="00825EB6" w:rsidRPr="002770EE" w:rsidRDefault="00825EB6" w:rsidP="00825EB6">
      <w:pPr>
        <w:pStyle w:val="ListParagraph"/>
        <w:numPr>
          <w:ilvl w:val="0"/>
          <w:numId w:val="29"/>
        </w:numPr>
        <w:shd w:val="clear" w:color="auto" w:fill="FFFFFF"/>
        <w:spacing w:before="100" w:beforeAutospacing="1" w:after="100" w:afterAutospacing="1"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Insurance</w:t>
      </w:r>
      <w:r w:rsidRPr="002770EE">
        <w:rPr>
          <w:rFonts w:ascii="Arial" w:eastAsia="Times New Roman" w:hAnsi="Arial" w:cs="Arial"/>
          <w:sz w:val="24"/>
          <w:szCs w:val="24"/>
          <w:lang w:eastAsia="en-GB"/>
        </w:rPr>
        <w:t> – All students are recommended to purchase travel insurance for the duration of their time in Europe to cover personal possessions and healthcare. UK and EU nationals can apply for a UK Global Health Insurance Card (</w:t>
      </w:r>
      <w:hyperlink r:id="rId57" w:tgtFrame="_blank" w:history="1">
        <w:r w:rsidRPr="002770EE">
          <w:rPr>
            <w:rFonts w:ascii="Arial" w:eastAsia="Times New Roman" w:hAnsi="Arial" w:cs="Arial"/>
            <w:b/>
            <w:bCs/>
            <w:sz w:val="24"/>
            <w:szCs w:val="24"/>
            <w:u w:val="single"/>
            <w:lang w:eastAsia="en-GB"/>
          </w:rPr>
          <w:t>GHIC</w:t>
        </w:r>
      </w:hyperlink>
      <w:r w:rsidRPr="002770EE">
        <w:rPr>
          <w:rFonts w:ascii="Arial" w:eastAsia="Times New Roman" w:hAnsi="Arial" w:cs="Arial"/>
          <w:sz w:val="24"/>
          <w:szCs w:val="24"/>
          <w:lang w:eastAsia="en-GB"/>
        </w:rPr>
        <w:t>), which is time-limited to the length of the exchange period.</w:t>
      </w:r>
    </w:p>
    <w:p w14:paraId="67DCBD3E" w14:textId="53256120" w:rsidR="00825EB6" w:rsidRPr="002770EE" w:rsidRDefault="00825EB6" w:rsidP="000F1D0E">
      <w:pPr>
        <w:pStyle w:val="ListParagraph"/>
        <w:numPr>
          <w:ilvl w:val="0"/>
          <w:numId w:val="29"/>
        </w:numPr>
        <w:shd w:val="clear" w:color="auto" w:fill="FFFFFF"/>
        <w:spacing w:before="100" w:beforeAutospacing="1" w:after="240" w:line="312" w:lineRule="atLeast"/>
        <w:outlineLvl w:val="4"/>
        <w:rPr>
          <w:rFonts w:ascii="Arial" w:eastAsia="Times New Roman" w:hAnsi="Arial" w:cs="Arial"/>
          <w:b/>
          <w:bCs/>
          <w:sz w:val="24"/>
          <w:szCs w:val="24"/>
          <w:lang w:eastAsia="en-GB"/>
        </w:rPr>
      </w:pPr>
      <w:r w:rsidRPr="002770EE">
        <w:rPr>
          <w:rFonts w:ascii="Arial" w:eastAsia="Times New Roman" w:hAnsi="Arial" w:cs="Arial"/>
          <w:b/>
          <w:sz w:val="24"/>
          <w:szCs w:val="24"/>
          <w:lang w:eastAsia="en-GB"/>
        </w:rPr>
        <w:t>Living costs</w:t>
      </w:r>
      <w:r w:rsidRPr="002770EE">
        <w:rPr>
          <w:rFonts w:ascii="Arial" w:eastAsia="Times New Roman" w:hAnsi="Arial" w:cs="Arial"/>
          <w:sz w:val="24"/>
          <w:szCs w:val="24"/>
          <w:lang w:eastAsia="en-GB"/>
        </w:rPr>
        <w:t xml:space="preserve"> in France tend to be higher in major cities but in others </w:t>
      </w:r>
      <w:r w:rsidR="000F1D0E" w:rsidRPr="002770EE">
        <w:rPr>
          <w:rFonts w:ascii="Arial" w:eastAsia="Times New Roman" w:hAnsi="Arial" w:cs="Arial"/>
          <w:sz w:val="24"/>
          <w:szCs w:val="24"/>
          <w:lang w:eastAsia="en-GB"/>
        </w:rPr>
        <w:t>like</w:t>
      </w:r>
      <w:r w:rsidRPr="002770EE">
        <w:rPr>
          <w:rFonts w:ascii="Arial" w:eastAsia="Times New Roman" w:hAnsi="Arial" w:cs="Arial"/>
          <w:sz w:val="24"/>
          <w:szCs w:val="24"/>
          <w:lang w:eastAsia="en-GB"/>
        </w:rPr>
        <w:t xml:space="preserve"> those in the UK. We recommend that you do further independent research to gain a better understanding of the cost of your year abroad.</w:t>
      </w:r>
      <w:r w:rsidR="000F1D0E" w:rsidRPr="002770EE">
        <w:rPr>
          <w:rFonts w:ascii="Arial" w:eastAsia="Times New Roman" w:hAnsi="Arial" w:cs="Arial"/>
          <w:sz w:val="24"/>
          <w:szCs w:val="24"/>
          <w:lang w:eastAsia="en-GB"/>
        </w:rPr>
        <w:t xml:space="preserve"> Accommodation varies in price and depends on </w:t>
      </w:r>
      <w:proofErr w:type="gramStart"/>
      <w:r w:rsidR="000F1D0E" w:rsidRPr="002770EE">
        <w:rPr>
          <w:rFonts w:ascii="Arial" w:eastAsia="Times New Roman" w:hAnsi="Arial" w:cs="Arial"/>
          <w:sz w:val="24"/>
          <w:szCs w:val="24"/>
          <w:lang w:eastAsia="en-GB"/>
        </w:rPr>
        <w:t>students</w:t>
      </w:r>
      <w:proofErr w:type="gramEnd"/>
      <w:r w:rsidR="000F1D0E" w:rsidRPr="002770EE">
        <w:rPr>
          <w:rFonts w:ascii="Arial" w:eastAsia="Times New Roman" w:hAnsi="Arial" w:cs="Arial"/>
          <w:sz w:val="24"/>
          <w:szCs w:val="24"/>
          <w:lang w:eastAsia="en-GB"/>
        </w:rPr>
        <w:t xml:space="preserve"> preference to type, distance from the old city centre and sharing arrangement.  </w:t>
      </w:r>
      <w:r w:rsidRPr="002770EE">
        <w:rPr>
          <w:rFonts w:ascii="Arial" w:eastAsia="Times New Roman" w:hAnsi="Arial" w:cs="Arial"/>
          <w:sz w:val="24"/>
          <w:szCs w:val="24"/>
          <w:lang w:eastAsia="en-GB"/>
        </w:rPr>
        <w:t xml:space="preserve"> To help you, we have created a simple cost comparison between the UK and France:</w:t>
      </w:r>
    </w:p>
    <w:p w14:paraId="1A54EBB6" w14:textId="020B17CD" w:rsidR="00825EB6" w:rsidRPr="002770EE" w:rsidRDefault="00825EB6" w:rsidP="00825EB6">
      <w:pPr>
        <w:shd w:val="clear" w:color="auto" w:fill="FFFFFF"/>
        <w:spacing w:before="100" w:beforeAutospacing="1" w:after="240" w:line="312" w:lineRule="atLeast"/>
        <w:jc w:val="center"/>
        <w:outlineLvl w:val="4"/>
        <w:rPr>
          <w:rFonts w:ascii="Arial" w:hAnsi="Arial" w:cs="Arial"/>
          <w:sz w:val="24"/>
          <w:szCs w:val="24"/>
        </w:rPr>
      </w:pPr>
      <w:r w:rsidRPr="002770EE">
        <w:rPr>
          <w:noProof/>
          <w:lang w:eastAsia="en-GB"/>
        </w:rPr>
        <w:drawing>
          <wp:inline distT="0" distB="0" distL="0" distR="0" wp14:anchorId="12FD8F3A" wp14:editId="246C58F9">
            <wp:extent cx="967105" cy="373352"/>
            <wp:effectExtent l="0" t="0" r="4445" b="8255"/>
            <wp:docPr id="37" name="Picture 37" descr="House Symbol png download - 981*844 - Free Transparent Accommodation png  Download.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use Symbol png download - 981*844 - Free Transparent Accommodation png  Download. - CleanPNG / Kiss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2474" cy="387006"/>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Similar </w:t>
      </w:r>
      <w:r w:rsidRPr="002770EE">
        <w:rPr>
          <w:noProof/>
          <w:lang w:eastAsia="en-GB"/>
        </w:rPr>
        <w:drawing>
          <wp:inline distT="0" distB="0" distL="0" distR="0" wp14:anchorId="6B9E0512" wp14:editId="283581B8">
            <wp:extent cx="975360" cy="449580"/>
            <wp:effectExtent l="0" t="0" r="0" b="7620"/>
            <wp:docPr id="38" name="Picture 38"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nail"/>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75360" cy="449580"/>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w:t>
      </w:r>
      <w:proofErr w:type="spellStart"/>
      <w:r w:rsidRPr="002770EE">
        <w:rPr>
          <w:rFonts w:ascii="Arial" w:eastAsia="Times New Roman" w:hAnsi="Arial" w:cs="Arial"/>
          <w:b/>
          <w:bCs/>
          <w:sz w:val="24"/>
          <w:szCs w:val="24"/>
          <w:lang w:eastAsia="en-GB"/>
        </w:rPr>
        <w:t>Similar</w:t>
      </w:r>
      <w:proofErr w:type="spellEnd"/>
      <w:r w:rsidRPr="002770EE">
        <w:rPr>
          <w:noProof/>
          <w:lang w:eastAsia="en-GB"/>
        </w:rPr>
        <w:drawing>
          <wp:inline distT="0" distB="0" distL="0" distR="0" wp14:anchorId="27BE4530" wp14:editId="49711801">
            <wp:extent cx="861060" cy="421005"/>
            <wp:effectExtent l="0" t="0" r="0" b="0"/>
            <wp:docPr id="39" name="Picture 39" descr="Food &amp;amp; Drink - Food Logo Black And White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d &amp;amp; Drink - Food Logo Black And White - Free Transparent PNG Clipart  Images Downloa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61123" cy="421036"/>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w:t>
      </w:r>
      <w:proofErr w:type="spellStart"/>
      <w:r w:rsidRPr="002770EE">
        <w:rPr>
          <w:rFonts w:ascii="Arial" w:eastAsia="Times New Roman" w:hAnsi="Arial" w:cs="Arial"/>
          <w:b/>
          <w:bCs/>
          <w:sz w:val="24"/>
          <w:szCs w:val="24"/>
          <w:lang w:eastAsia="en-GB"/>
        </w:rPr>
        <w:t>Similar</w:t>
      </w:r>
      <w:proofErr w:type="spellEnd"/>
      <w:r w:rsidRPr="002770EE">
        <w:rPr>
          <w:rFonts w:ascii="Arial" w:hAnsi="Arial" w:cs="Arial"/>
          <w:sz w:val="24"/>
          <w:szCs w:val="24"/>
        </w:rPr>
        <w:br w:type="page"/>
      </w:r>
    </w:p>
    <w:tbl>
      <w:tblPr>
        <w:tblStyle w:val="TableGrid"/>
        <w:tblW w:w="0" w:type="auto"/>
        <w:tblLook w:val="04A0" w:firstRow="1" w:lastRow="0" w:firstColumn="1" w:lastColumn="0" w:noHBand="0" w:noVBand="1"/>
      </w:tblPr>
      <w:tblGrid>
        <w:gridCol w:w="9016"/>
      </w:tblGrid>
      <w:tr w:rsidR="002770EE" w:rsidRPr="002770EE" w14:paraId="7FCD89BD" w14:textId="77777777" w:rsidTr="003228D4">
        <w:tc>
          <w:tcPr>
            <w:tcW w:w="9016" w:type="dxa"/>
          </w:tcPr>
          <w:p w14:paraId="6EAD0CB6" w14:textId="5DB95B9E" w:rsidR="003228D4" w:rsidRPr="002770EE" w:rsidRDefault="003228D4" w:rsidP="003228D4">
            <w:pPr>
              <w:spacing w:before="100" w:beforeAutospacing="1" w:after="360"/>
              <w:jc w:val="center"/>
              <w:rPr>
                <w:rFonts w:ascii="Arial" w:hAnsi="Arial" w:cs="Arial"/>
                <w:b/>
                <w:sz w:val="24"/>
                <w:szCs w:val="24"/>
                <w:shd w:val="clear" w:color="auto" w:fill="FFFFFF"/>
              </w:rPr>
            </w:pPr>
            <w:r w:rsidRPr="002770EE">
              <w:rPr>
                <w:rFonts w:ascii="Arial" w:hAnsi="Arial" w:cs="Arial"/>
                <w:b/>
                <w:bCs/>
                <w:noProof/>
                <w:kern w:val="36"/>
                <w:lang w:eastAsia="en-GB"/>
              </w:rPr>
              <w:drawing>
                <wp:inline distT="0" distB="0" distL="0" distR="0" wp14:anchorId="14BD165C" wp14:editId="350F8C6F">
                  <wp:extent cx="1173480" cy="472440"/>
                  <wp:effectExtent l="0" t="0" r="7620" b="3810"/>
                  <wp:docPr id="97" name="Picture 97" descr="C:\Users\SSVJKERW\AppData\Local\Microsoft\Windows\INetCache\Content.MSO\D8F3A5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VJKERW\AppData\Local\Microsoft\Windows\INetCache\Content.MSO\D8F3A53D.tmp"/>
                          <pic:cNvPicPr>
                            <a:picLocks noChangeAspect="1" noChangeArrowheads="1"/>
                          </pic:cNvPicPr>
                        </pic:nvPicPr>
                        <pic:blipFill rotWithShape="1">
                          <a:blip r:embed="rId60">
                            <a:extLst>
                              <a:ext uri="{28A0092B-C50C-407E-A947-70E740481C1C}">
                                <a14:useLocalDpi xmlns:a14="http://schemas.microsoft.com/office/drawing/2010/main" val="0"/>
                              </a:ext>
                            </a:extLst>
                          </a:blip>
                          <a:srcRect t="29600" b="34800"/>
                          <a:stretch/>
                        </pic:blipFill>
                        <pic:spPr bwMode="auto">
                          <a:xfrm>
                            <a:off x="0" y="0"/>
                            <a:ext cx="1173480" cy="472440"/>
                          </a:xfrm>
                          <a:prstGeom prst="rect">
                            <a:avLst/>
                          </a:prstGeom>
                          <a:noFill/>
                          <a:ln>
                            <a:noFill/>
                          </a:ln>
                          <a:extLst>
                            <a:ext uri="{53640926-AAD7-44D8-BBD7-CCE9431645EC}">
                              <a14:shadowObscured xmlns:a14="http://schemas.microsoft.com/office/drawing/2010/main"/>
                            </a:ext>
                          </a:extLst>
                        </pic:spPr>
                      </pic:pic>
                    </a:graphicData>
                  </a:graphic>
                </wp:inline>
              </w:drawing>
            </w:r>
            <w:r w:rsidRPr="002770EE">
              <w:rPr>
                <w:rFonts w:ascii="Arial" w:hAnsi="Arial" w:cs="Arial"/>
                <w:b/>
                <w:sz w:val="24"/>
                <w:szCs w:val="24"/>
                <w:shd w:val="clear" w:color="auto" w:fill="FFFFFF"/>
              </w:rPr>
              <w:t xml:space="preserve">        UNIVERSITY OF LILLE – FRANCE               </w:t>
            </w:r>
            <w:r w:rsidRPr="002770EE">
              <w:rPr>
                <w:rFonts w:ascii="Arial" w:hAnsi="Arial" w:cs="Arial"/>
                <w:b/>
                <w:bCs/>
                <w:noProof/>
                <w:shd w:val="clear" w:color="auto" w:fill="FFFFFF"/>
              </w:rPr>
              <w:drawing>
                <wp:inline distT="0" distB="0" distL="0" distR="0" wp14:anchorId="501CD183" wp14:editId="712DA32F">
                  <wp:extent cx="990600" cy="482600"/>
                  <wp:effectExtent l="0" t="0" r="0" b="0"/>
                  <wp:docPr id="87" name="Pictur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90600" cy="482600"/>
                          </a:xfrm>
                          <a:prstGeom prst="rect">
                            <a:avLst/>
                          </a:prstGeom>
                          <a:noFill/>
                          <a:ln>
                            <a:noFill/>
                          </a:ln>
                        </pic:spPr>
                      </pic:pic>
                    </a:graphicData>
                  </a:graphic>
                </wp:inline>
              </w:drawing>
            </w:r>
          </w:p>
        </w:tc>
      </w:tr>
    </w:tbl>
    <w:p w14:paraId="4CF913F3" w14:textId="22A98B87" w:rsidR="000F1D0E" w:rsidRPr="002770EE" w:rsidRDefault="000F1D0E" w:rsidP="000F1D0E">
      <w:pPr>
        <w:shd w:val="clear" w:color="auto" w:fill="FFFFFF"/>
        <w:spacing w:before="100" w:beforeAutospacing="1" w:after="360" w:line="240" w:lineRule="auto"/>
        <w:jc w:val="center"/>
        <w:rPr>
          <w:rFonts w:ascii="Arial" w:hAnsi="Arial" w:cs="Arial"/>
          <w:b/>
          <w:sz w:val="24"/>
          <w:szCs w:val="24"/>
          <w:shd w:val="clear" w:color="auto" w:fill="FFFFFF"/>
        </w:rPr>
      </w:pPr>
      <w:r w:rsidRPr="002770EE">
        <w:rPr>
          <w:noProof/>
        </w:rPr>
        <w:drawing>
          <wp:inline distT="0" distB="0" distL="0" distR="0" wp14:anchorId="5145D44A" wp14:editId="23460464">
            <wp:extent cx="3670300" cy="1397000"/>
            <wp:effectExtent l="0" t="0" r="6350" b="0"/>
            <wp:docPr id="43" name="Picture 43" descr="University of Lille - Wiki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iversity of Lille - Wikidata"/>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b="16236"/>
                    <a:stretch/>
                  </pic:blipFill>
                  <pic:spPr bwMode="auto">
                    <a:xfrm>
                      <a:off x="0" y="0"/>
                      <a:ext cx="3670715" cy="1397158"/>
                    </a:xfrm>
                    <a:prstGeom prst="rect">
                      <a:avLst/>
                    </a:prstGeom>
                    <a:noFill/>
                    <a:ln>
                      <a:noFill/>
                    </a:ln>
                    <a:extLst>
                      <a:ext uri="{53640926-AAD7-44D8-BBD7-CCE9431645EC}">
                        <a14:shadowObscured xmlns:a14="http://schemas.microsoft.com/office/drawing/2010/main"/>
                      </a:ext>
                    </a:extLst>
                  </pic:spPr>
                </pic:pic>
              </a:graphicData>
            </a:graphic>
          </wp:inline>
        </w:drawing>
      </w:r>
    </w:p>
    <w:p w14:paraId="1CCFF99D" w14:textId="0314B890" w:rsidR="00825EB6" w:rsidRPr="002770EE" w:rsidRDefault="00825EB6" w:rsidP="00825EB6">
      <w:pPr>
        <w:shd w:val="clear" w:color="auto" w:fill="FFFFFF"/>
        <w:spacing w:before="100" w:beforeAutospacing="1" w:after="360" w:line="240" w:lineRule="auto"/>
        <w:rPr>
          <w:rFonts w:ascii="Arial" w:hAnsi="Arial" w:cs="Arial"/>
          <w:b/>
          <w:sz w:val="24"/>
          <w:szCs w:val="24"/>
          <w:shd w:val="clear" w:color="auto" w:fill="FFFFFF"/>
        </w:rPr>
      </w:pPr>
      <w:r w:rsidRPr="002770EE">
        <w:rPr>
          <w:rFonts w:ascii="Arial" w:hAnsi="Arial" w:cs="Arial"/>
          <w:b/>
          <w:sz w:val="24"/>
          <w:szCs w:val="24"/>
          <w:shd w:val="clear" w:color="auto" w:fill="FFFFFF"/>
        </w:rPr>
        <w:t>Introduction</w:t>
      </w:r>
    </w:p>
    <w:p w14:paraId="71A7C889" w14:textId="77777777" w:rsidR="00825EB6" w:rsidRPr="002770EE" w:rsidRDefault="00825EB6" w:rsidP="00825EB6">
      <w:p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hAnsi="Arial" w:cs="Arial"/>
          <w:sz w:val="24"/>
          <w:szCs w:val="24"/>
          <w:shd w:val="clear" w:color="auto" w:fill="FFFFFF"/>
        </w:rPr>
        <w:t>The </w:t>
      </w:r>
      <w:r w:rsidRPr="002770EE">
        <w:rPr>
          <w:rFonts w:ascii="Arial" w:hAnsi="Arial" w:cs="Arial"/>
          <w:b/>
          <w:bCs/>
          <w:sz w:val="24"/>
          <w:szCs w:val="24"/>
          <w:shd w:val="clear" w:color="auto" w:fill="FFFFFF"/>
        </w:rPr>
        <w:t>University of Lille</w:t>
      </w:r>
      <w:r w:rsidRPr="002770EE">
        <w:rPr>
          <w:rFonts w:ascii="Arial" w:hAnsi="Arial" w:cs="Arial"/>
          <w:sz w:val="24"/>
          <w:szCs w:val="24"/>
          <w:shd w:val="clear" w:color="auto" w:fill="FFFFFF"/>
        </w:rPr>
        <w:t> (</w:t>
      </w:r>
      <w:hyperlink r:id="rId62" w:tooltip="French language" w:history="1">
        <w:r w:rsidRPr="002770EE">
          <w:rPr>
            <w:rFonts w:ascii="Arial" w:hAnsi="Arial" w:cs="Arial"/>
            <w:sz w:val="24"/>
            <w:szCs w:val="24"/>
            <w:u w:val="single"/>
            <w:shd w:val="clear" w:color="auto" w:fill="FFFFFF"/>
          </w:rPr>
          <w:t>French</w:t>
        </w:r>
      </w:hyperlink>
      <w:r w:rsidRPr="002770EE">
        <w:rPr>
          <w:rFonts w:ascii="Arial" w:hAnsi="Arial" w:cs="Arial"/>
          <w:sz w:val="24"/>
          <w:szCs w:val="24"/>
          <w:shd w:val="clear" w:color="auto" w:fill="FFFFFF"/>
        </w:rPr>
        <w:t>: </w:t>
      </w:r>
      <w:r w:rsidRPr="002770EE">
        <w:rPr>
          <w:rFonts w:ascii="Arial" w:hAnsi="Arial" w:cs="Arial"/>
          <w:i/>
          <w:iCs/>
          <w:sz w:val="24"/>
          <w:szCs w:val="24"/>
          <w:shd w:val="clear" w:color="auto" w:fill="FFFFFF"/>
          <w:lang w:val="fr-FR"/>
        </w:rPr>
        <w:t>Université de Lille</w:t>
      </w:r>
      <w:r w:rsidRPr="002770EE">
        <w:rPr>
          <w:rFonts w:ascii="Arial" w:hAnsi="Arial" w:cs="Arial"/>
          <w:sz w:val="24"/>
          <w:szCs w:val="24"/>
          <w:shd w:val="clear" w:color="auto" w:fill="FFFFFF"/>
        </w:rPr>
        <w:t>, abbreviated as </w:t>
      </w:r>
      <w:proofErr w:type="spellStart"/>
      <w:r w:rsidRPr="002770EE">
        <w:rPr>
          <w:rFonts w:ascii="Arial" w:hAnsi="Arial" w:cs="Arial"/>
          <w:b/>
          <w:bCs/>
          <w:sz w:val="24"/>
          <w:szCs w:val="24"/>
          <w:shd w:val="clear" w:color="auto" w:fill="FFFFFF"/>
        </w:rPr>
        <w:t>ULille</w:t>
      </w:r>
      <w:proofErr w:type="spellEnd"/>
      <w:r w:rsidRPr="002770EE">
        <w:rPr>
          <w:rFonts w:ascii="Arial" w:hAnsi="Arial" w:cs="Arial"/>
          <w:sz w:val="24"/>
          <w:szCs w:val="24"/>
          <w:shd w:val="clear" w:color="auto" w:fill="FFFFFF"/>
        </w:rPr>
        <w:t>, </w:t>
      </w:r>
      <w:r w:rsidRPr="002770EE">
        <w:rPr>
          <w:rFonts w:ascii="Arial" w:hAnsi="Arial" w:cs="Arial"/>
          <w:b/>
          <w:bCs/>
          <w:sz w:val="24"/>
          <w:szCs w:val="24"/>
          <w:shd w:val="clear" w:color="auto" w:fill="FFFFFF"/>
        </w:rPr>
        <w:t>UDL</w:t>
      </w:r>
      <w:r w:rsidRPr="002770EE">
        <w:rPr>
          <w:rFonts w:ascii="Arial" w:hAnsi="Arial" w:cs="Arial"/>
          <w:sz w:val="24"/>
          <w:szCs w:val="24"/>
          <w:shd w:val="clear" w:color="auto" w:fill="FFFFFF"/>
        </w:rPr>
        <w:t> or </w:t>
      </w:r>
      <w:proofErr w:type="spellStart"/>
      <w:r w:rsidRPr="002770EE">
        <w:rPr>
          <w:rFonts w:ascii="Arial" w:hAnsi="Arial" w:cs="Arial"/>
          <w:b/>
          <w:bCs/>
          <w:sz w:val="24"/>
          <w:szCs w:val="24"/>
          <w:shd w:val="clear" w:color="auto" w:fill="FFFFFF"/>
        </w:rPr>
        <w:t>univ-lille</w:t>
      </w:r>
      <w:proofErr w:type="spellEnd"/>
      <w:r w:rsidRPr="002770EE">
        <w:rPr>
          <w:rFonts w:ascii="Arial" w:hAnsi="Arial" w:cs="Arial"/>
          <w:sz w:val="24"/>
          <w:szCs w:val="24"/>
          <w:shd w:val="clear" w:color="auto" w:fill="FFFFFF"/>
        </w:rPr>
        <w:t xml:space="preserve">) is a French </w:t>
      </w:r>
      <w:proofErr w:type="spellStart"/>
      <w:r w:rsidRPr="002770EE">
        <w:rPr>
          <w:rFonts w:ascii="Arial" w:hAnsi="Arial" w:cs="Arial"/>
          <w:sz w:val="24"/>
          <w:szCs w:val="24"/>
          <w:shd w:val="clear" w:color="auto" w:fill="FFFFFF"/>
        </w:rPr>
        <w:t>pluridisciplinary</w:t>
      </w:r>
      <w:proofErr w:type="spellEnd"/>
      <w:r w:rsidRPr="002770EE">
        <w:rPr>
          <w:rFonts w:ascii="Arial" w:hAnsi="Arial" w:cs="Arial"/>
          <w:sz w:val="24"/>
          <w:szCs w:val="24"/>
          <w:shd w:val="clear" w:color="auto" w:fill="FFFFFF"/>
        </w:rPr>
        <w:t> </w:t>
      </w:r>
      <w:hyperlink r:id="rId63" w:tooltip="List of public universities in France" w:history="1">
        <w:r w:rsidRPr="002770EE">
          <w:rPr>
            <w:rFonts w:ascii="Arial" w:hAnsi="Arial" w:cs="Arial"/>
            <w:sz w:val="24"/>
            <w:szCs w:val="24"/>
            <w:u w:val="single"/>
            <w:shd w:val="clear" w:color="auto" w:fill="FFFFFF"/>
          </w:rPr>
          <w:t>public university</w:t>
        </w:r>
      </w:hyperlink>
      <w:r w:rsidRPr="002770EE">
        <w:rPr>
          <w:rFonts w:ascii="Arial" w:hAnsi="Arial" w:cs="Arial"/>
          <w:sz w:val="24"/>
          <w:szCs w:val="24"/>
          <w:shd w:val="clear" w:color="auto" w:fill="FFFFFF"/>
        </w:rPr>
        <w:t> located in and around </w:t>
      </w:r>
      <w:hyperlink r:id="rId64" w:tooltip="Lille" w:history="1">
        <w:r w:rsidRPr="002770EE">
          <w:rPr>
            <w:rFonts w:ascii="Arial" w:hAnsi="Arial" w:cs="Arial"/>
            <w:sz w:val="24"/>
            <w:szCs w:val="24"/>
            <w:u w:val="single"/>
            <w:shd w:val="clear" w:color="auto" w:fill="FFFFFF"/>
          </w:rPr>
          <w:t>Lille</w:t>
        </w:r>
      </w:hyperlink>
      <w:r w:rsidRPr="002770EE">
        <w:rPr>
          <w:rFonts w:ascii="Arial" w:hAnsi="Arial" w:cs="Arial"/>
          <w:sz w:val="24"/>
          <w:szCs w:val="24"/>
          <w:shd w:val="clear" w:color="auto" w:fill="FFFFFF"/>
        </w:rPr>
        <w:t>, </w:t>
      </w:r>
      <w:hyperlink r:id="rId65" w:tooltip="Hauts-de-France" w:history="1">
        <w:r w:rsidRPr="002770EE">
          <w:rPr>
            <w:rFonts w:ascii="Arial" w:hAnsi="Arial" w:cs="Arial"/>
            <w:sz w:val="24"/>
            <w:szCs w:val="24"/>
            <w:u w:val="single"/>
            <w:shd w:val="clear" w:color="auto" w:fill="FFFFFF"/>
          </w:rPr>
          <w:t>Hauts-de-France</w:t>
        </w:r>
      </w:hyperlink>
      <w:r w:rsidRPr="002770EE">
        <w:rPr>
          <w:rFonts w:ascii="Arial" w:hAnsi="Arial" w:cs="Arial"/>
          <w:sz w:val="24"/>
          <w:szCs w:val="24"/>
          <w:shd w:val="clear" w:color="auto" w:fill="FFFFFF"/>
        </w:rPr>
        <w:t> (</w:t>
      </w:r>
      <w:proofErr w:type="spellStart"/>
      <w:r w:rsidR="00C754F1" w:rsidRPr="002770EE">
        <w:fldChar w:fldCharType="begin"/>
      </w:r>
      <w:r w:rsidR="00C754F1" w:rsidRPr="002770EE">
        <w:instrText xml:space="preserve"> HYPERLINK "https://en.wikipedia.org/wiki/M%C3%A9tropole_Europ%C3%A9enne_de_Lille" \o "Métropole Européenne de Lille" </w:instrText>
      </w:r>
      <w:r w:rsidR="00C754F1" w:rsidRPr="002770EE">
        <w:fldChar w:fldCharType="separate"/>
      </w:r>
      <w:r w:rsidRPr="002770EE">
        <w:rPr>
          <w:rFonts w:ascii="Arial" w:hAnsi="Arial" w:cs="Arial"/>
          <w:sz w:val="24"/>
          <w:szCs w:val="24"/>
          <w:u w:val="single"/>
          <w:shd w:val="clear" w:color="auto" w:fill="FFFFFF"/>
        </w:rPr>
        <w:t>Métropole</w:t>
      </w:r>
      <w:proofErr w:type="spellEnd"/>
      <w:r w:rsidRPr="002770EE">
        <w:rPr>
          <w:rFonts w:ascii="Arial" w:hAnsi="Arial" w:cs="Arial"/>
          <w:sz w:val="24"/>
          <w:szCs w:val="24"/>
          <w:u w:val="single"/>
          <w:shd w:val="clear" w:color="auto" w:fill="FFFFFF"/>
        </w:rPr>
        <w:t xml:space="preserve"> </w:t>
      </w:r>
      <w:proofErr w:type="spellStart"/>
      <w:r w:rsidRPr="002770EE">
        <w:rPr>
          <w:rFonts w:ascii="Arial" w:hAnsi="Arial" w:cs="Arial"/>
          <w:sz w:val="24"/>
          <w:szCs w:val="24"/>
          <w:u w:val="single"/>
          <w:shd w:val="clear" w:color="auto" w:fill="FFFFFF"/>
        </w:rPr>
        <w:t>européenne</w:t>
      </w:r>
      <w:proofErr w:type="spellEnd"/>
      <w:r w:rsidRPr="002770EE">
        <w:rPr>
          <w:rFonts w:ascii="Arial" w:hAnsi="Arial" w:cs="Arial"/>
          <w:sz w:val="24"/>
          <w:szCs w:val="24"/>
          <w:u w:val="single"/>
          <w:shd w:val="clear" w:color="auto" w:fill="FFFFFF"/>
        </w:rPr>
        <w:t xml:space="preserve"> de Lille</w:t>
      </w:r>
      <w:r w:rsidR="00C754F1" w:rsidRPr="002770EE">
        <w:rPr>
          <w:rFonts w:ascii="Arial" w:hAnsi="Arial" w:cs="Arial"/>
          <w:sz w:val="24"/>
          <w:szCs w:val="24"/>
          <w:u w:val="single"/>
          <w:shd w:val="clear" w:color="auto" w:fill="FFFFFF"/>
        </w:rPr>
        <w:fldChar w:fldCharType="end"/>
      </w:r>
      <w:r w:rsidRPr="002770EE">
        <w:rPr>
          <w:rFonts w:ascii="Arial" w:hAnsi="Arial" w:cs="Arial"/>
          <w:sz w:val="24"/>
          <w:szCs w:val="24"/>
          <w:shd w:val="clear" w:color="auto" w:fill="FFFFFF"/>
        </w:rPr>
        <w:t>). It has its origins in the </w:t>
      </w:r>
      <w:hyperlink r:id="rId66" w:tooltip="University of Douai" w:history="1">
        <w:r w:rsidRPr="002770EE">
          <w:rPr>
            <w:rFonts w:ascii="Arial" w:hAnsi="Arial" w:cs="Arial"/>
            <w:sz w:val="24"/>
            <w:szCs w:val="24"/>
            <w:u w:val="single"/>
            <w:shd w:val="clear" w:color="auto" w:fill="FFFFFF"/>
          </w:rPr>
          <w:t>University of Douai</w:t>
        </w:r>
      </w:hyperlink>
      <w:r w:rsidRPr="002770EE">
        <w:rPr>
          <w:rFonts w:ascii="Arial" w:hAnsi="Arial" w:cs="Arial"/>
          <w:sz w:val="24"/>
          <w:szCs w:val="24"/>
          <w:shd w:val="clear" w:color="auto" w:fill="FFFFFF"/>
        </w:rPr>
        <w:t> (1559), and resulted from the merger in 2018 of the three universities </w:t>
      </w:r>
      <w:hyperlink r:id="rId67" w:history="1">
        <w:r w:rsidRPr="002770EE">
          <w:rPr>
            <w:rFonts w:ascii="Arial" w:hAnsi="Arial" w:cs="Arial"/>
            <w:sz w:val="24"/>
            <w:szCs w:val="24"/>
            <w:u w:val="single"/>
            <w:shd w:val="clear" w:color="auto" w:fill="FFFFFF"/>
          </w:rPr>
          <w:t>Lille 1 University of Science and Technology</w:t>
        </w:r>
      </w:hyperlink>
      <w:r w:rsidRPr="002770EE">
        <w:rPr>
          <w:rFonts w:ascii="Arial" w:hAnsi="Arial" w:cs="Arial"/>
          <w:sz w:val="24"/>
          <w:szCs w:val="24"/>
          <w:shd w:val="clear" w:color="auto" w:fill="FFFFFF"/>
        </w:rPr>
        <w:t>, </w:t>
      </w:r>
      <w:hyperlink r:id="rId68" w:tooltip="Lille 2 University of Health and Law" w:history="1">
        <w:r w:rsidRPr="002770EE">
          <w:rPr>
            <w:rFonts w:ascii="Arial" w:hAnsi="Arial" w:cs="Arial"/>
            <w:sz w:val="24"/>
            <w:szCs w:val="24"/>
            <w:u w:val="single"/>
            <w:shd w:val="clear" w:color="auto" w:fill="FFFFFF"/>
          </w:rPr>
          <w:t>Lille 2 University of Health and Law</w:t>
        </w:r>
      </w:hyperlink>
      <w:r w:rsidRPr="002770EE">
        <w:rPr>
          <w:rFonts w:ascii="Arial" w:hAnsi="Arial" w:cs="Arial"/>
          <w:sz w:val="24"/>
          <w:szCs w:val="24"/>
          <w:shd w:val="clear" w:color="auto" w:fill="FFFFFF"/>
        </w:rPr>
        <w:t>, and </w:t>
      </w:r>
      <w:hyperlink r:id="rId69" w:tooltip="Charles de Gaulle University – Lille III" w:history="1">
        <w:r w:rsidRPr="002770EE">
          <w:rPr>
            <w:rFonts w:ascii="Arial" w:hAnsi="Arial" w:cs="Arial"/>
            <w:sz w:val="24"/>
            <w:szCs w:val="24"/>
            <w:u w:val="single"/>
            <w:shd w:val="clear" w:color="auto" w:fill="FFFFFF"/>
          </w:rPr>
          <w:t>Charles de Gaulle University – Lille III</w:t>
        </w:r>
      </w:hyperlink>
      <w:r w:rsidRPr="002770EE">
        <w:rPr>
          <w:rFonts w:ascii="Arial" w:hAnsi="Arial" w:cs="Arial"/>
          <w:sz w:val="24"/>
          <w:szCs w:val="24"/>
          <w:shd w:val="clear" w:color="auto" w:fill="FFFFFF"/>
        </w:rPr>
        <w:t>. With more than 74,000 students, it is one of the largest French universities and one of the largest </w:t>
      </w:r>
      <w:hyperlink r:id="rId70" w:tooltip="Francophonie" w:history="1">
        <w:r w:rsidRPr="002770EE">
          <w:rPr>
            <w:rFonts w:ascii="Arial" w:hAnsi="Arial" w:cs="Arial"/>
            <w:sz w:val="24"/>
            <w:szCs w:val="24"/>
            <w:u w:val="single"/>
            <w:shd w:val="clear" w:color="auto" w:fill="FFFFFF"/>
          </w:rPr>
          <w:t>French-speaking</w:t>
        </w:r>
      </w:hyperlink>
      <w:r w:rsidRPr="002770EE">
        <w:rPr>
          <w:rFonts w:ascii="Arial" w:hAnsi="Arial" w:cs="Arial"/>
          <w:sz w:val="24"/>
          <w:szCs w:val="24"/>
          <w:shd w:val="clear" w:color="auto" w:fill="FFFFFF"/>
        </w:rPr>
        <w:t> universities in the world.</w:t>
      </w:r>
    </w:p>
    <w:p w14:paraId="40AC3936" w14:textId="77777777" w:rsidR="00825EB6" w:rsidRPr="002770EE" w:rsidRDefault="00825EB6" w:rsidP="00825EB6">
      <w:pPr>
        <w:rPr>
          <w:rFonts w:ascii="Arial" w:hAnsi="Arial" w:cs="Arial"/>
          <w:b/>
          <w:sz w:val="24"/>
          <w:szCs w:val="24"/>
          <w:lang w:eastAsia="en-GB"/>
        </w:rPr>
      </w:pPr>
      <w:r w:rsidRPr="002770EE">
        <w:rPr>
          <w:rFonts w:ascii="Arial" w:hAnsi="Arial" w:cs="Arial"/>
          <w:b/>
          <w:sz w:val="24"/>
          <w:szCs w:val="24"/>
          <w:lang w:eastAsia="en-GB"/>
        </w:rPr>
        <w:t>Programme of study introduction</w:t>
      </w:r>
    </w:p>
    <w:tbl>
      <w:tblPr>
        <w:tblStyle w:val="TableGrid"/>
        <w:tblW w:w="0" w:type="auto"/>
        <w:tblLook w:val="04A0" w:firstRow="1" w:lastRow="0" w:firstColumn="1" w:lastColumn="0" w:noHBand="0" w:noVBand="1"/>
      </w:tblPr>
      <w:tblGrid>
        <w:gridCol w:w="4508"/>
        <w:gridCol w:w="4508"/>
      </w:tblGrid>
      <w:tr w:rsidR="002770EE" w:rsidRPr="002770EE" w14:paraId="16CEA7EF" w14:textId="77777777" w:rsidTr="00CC2C16">
        <w:tc>
          <w:tcPr>
            <w:tcW w:w="4508" w:type="dxa"/>
          </w:tcPr>
          <w:p w14:paraId="2A1BA4E2" w14:textId="77777777" w:rsidR="00825EB6" w:rsidRPr="002770EE" w:rsidRDefault="00825EB6" w:rsidP="00CC2C16">
            <w:pPr>
              <w:pStyle w:val="ListParagraph"/>
              <w:numPr>
                <w:ilvl w:val="0"/>
                <w:numId w:val="6"/>
              </w:numPr>
              <w:rPr>
                <w:rFonts w:ascii="Arial" w:hAnsi="Arial" w:cs="Arial"/>
                <w:sz w:val="24"/>
                <w:szCs w:val="24"/>
                <w:lang w:eastAsia="en-GB"/>
              </w:rPr>
            </w:pPr>
            <w:r w:rsidRPr="002770EE">
              <w:rPr>
                <w:rFonts w:ascii="Arial" w:hAnsi="Arial" w:cs="Arial"/>
                <w:sz w:val="24"/>
                <w:szCs w:val="24"/>
                <w:lang w:eastAsia="en-GB"/>
              </w:rPr>
              <w:t>International Relations</w:t>
            </w:r>
          </w:p>
          <w:p w14:paraId="01914AE5" w14:textId="77777777" w:rsidR="00825EB6" w:rsidRPr="002770EE" w:rsidRDefault="00825EB6" w:rsidP="00CC2C16">
            <w:pPr>
              <w:rPr>
                <w:rFonts w:ascii="Arial" w:hAnsi="Arial" w:cs="Arial"/>
                <w:b/>
                <w:sz w:val="24"/>
                <w:szCs w:val="24"/>
                <w:lang w:eastAsia="en-GB"/>
              </w:rPr>
            </w:pPr>
          </w:p>
        </w:tc>
        <w:tc>
          <w:tcPr>
            <w:tcW w:w="4508" w:type="dxa"/>
          </w:tcPr>
          <w:p w14:paraId="3DF2F009" w14:textId="77777777" w:rsidR="00825EB6" w:rsidRPr="002770EE" w:rsidRDefault="00825EB6" w:rsidP="00CC2C16">
            <w:pPr>
              <w:pStyle w:val="ListParagraph"/>
              <w:numPr>
                <w:ilvl w:val="0"/>
                <w:numId w:val="6"/>
              </w:numPr>
              <w:rPr>
                <w:rFonts w:ascii="Arial" w:hAnsi="Arial" w:cs="Arial"/>
                <w:sz w:val="24"/>
                <w:szCs w:val="24"/>
                <w:lang w:eastAsia="en-GB"/>
              </w:rPr>
            </w:pPr>
            <w:r w:rsidRPr="002770EE">
              <w:rPr>
                <w:rFonts w:ascii="Arial" w:hAnsi="Arial" w:cs="Arial"/>
                <w:sz w:val="24"/>
                <w:szCs w:val="24"/>
                <w:lang w:eastAsia="en-GB"/>
              </w:rPr>
              <w:t>Law</w:t>
            </w:r>
          </w:p>
          <w:p w14:paraId="2BEF4FA1" w14:textId="77777777" w:rsidR="00825EB6" w:rsidRPr="002770EE" w:rsidRDefault="00825EB6" w:rsidP="00CC2C16">
            <w:pPr>
              <w:rPr>
                <w:rFonts w:ascii="Arial" w:hAnsi="Arial" w:cs="Arial"/>
                <w:b/>
                <w:sz w:val="24"/>
                <w:szCs w:val="24"/>
                <w:lang w:eastAsia="en-GB"/>
              </w:rPr>
            </w:pPr>
          </w:p>
        </w:tc>
      </w:tr>
    </w:tbl>
    <w:p w14:paraId="110D4A81" w14:textId="27CCC432" w:rsidR="00825EB6" w:rsidRPr="002770EE" w:rsidRDefault="00825EB6" w:rsidP="00825EB6">
      <w:pPr>
        <w:shd w:val="clear" w:color="auto" w:fill="FFFFFF"/>
        <w:spacing w:before="100" w:beforeAutospacing="1" w:after="100" w:afterAutospacing="1" w:line="312" w:lineRule="atLeast"/>
        <w:outlineLvl w:val="3"/>
        <w:rPr>
          <w:rFonts w:ascii="Arial" w:hAnsi="Arial" w:cs="Arial"/>
          <w:sz w:val="24"/>
          <w:szCs w:val="24"/>
          <w:lang w:eastAsia="en-GB"/>
        </w:rPr>
      </w:pPr>
      <w:r w:rsidRPr="002770EE">
        <w:rPr>
          <w:rFonts w:ascii="Arial" w:hAnsi="Arial" w:cs="Arial"/>
          <w:sz w:val="24"/>
          <w:szCs w:val="24"/>
          <w:lang w:eastAsia="en-GB"/>
        </w:rPr>
        <w:t>LJMU has 4 by a year or 8 by a semester places</w:t>
      </w:r>
      <w:r w:rsidR="003228D4" w:rsidRPr="002770EE">
        <w:rPr>
          <w:rFonts w:ascii="Arial" w:hAnsi="Arial" w:cs="Arial"/>
          <w:sz w:val="24"/>
          <w:szCs w:val="24"/>
          <w:lang w:eastAsia="en-GB"/>
        </w:rPr>
        <w:t xml:space="preserve"> each year</w:t>
      </w:r>
      <w:r w:rsidRPr="002770EE">
        <w:rPr>
          <w:rFonts w:ascii="Arial" w:hAnsi="Arial" w:cs="Arial"/>
          <w:sz w:val="24"/>
          <w:szCs w:val="24"/>
          <w:lang w:eastAsia="en-GB"/>
        </w:rPr>
        <w:t>.</w:t>
      </w:r>
    </w:p>
    <w:p w14:paraId="45EFDFB3" w14:textId="77777777" w:rsidR="00825EB6" w:rsidRPr="002770EE" w:rsidRDefault="00825EB6" w:rsidP="00825EB6">
      <w:pPr>
        <w:shd w:val="clear" w:color="auto" w:fill="FFFFFF"/>
        <w:spacing w:before="100" w:beforeAutospacing="1" w:after="100" w:afterAutospacing="1" w:line="312" w:lineRule="atLeast"/>
        <w:outlineLvl w:val="3"/>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Learn more about campus activities and events</w:t>
      </w:r>
    </w:p>
    <w:p w14:paraId="1E65AFA5" w14:textId="54722BCF" w:rsidR="00825EB6" w:rsidRPr="002770EE" w:rsidRDefault="00825EB6" w:rsidP="00825EB6">
      <w:pPr>
        <w:pStyle w:val="ListParagraph"/>
        <w:numPr>
          <w:ilvl w:val="0"/>
          <w:numId w:val="2"/>
        </w:num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eastAsia="Times New Roman" w:hAnsi="Arial" w:cs="Arial"/>
          <w:b/>
          <w:sz w:val="24"/>
          <w:szCs w:val="24"/>
          <w:lang w:eastAsia="en-GB"/>
        </w:rPr>
        <w:t>Travel</w:t>
      </w:r>
      <w:r w:rsidRPr="002770EE">
        <w:rPr>
          <w:rFonts w:ascii="Arial" w:eastAsia="Times New Roman" w:hAnsi="Arial" w:cs="Arial"/>
          <w:sz w:val="24"/>
          <w:szCs w:val="24"/>
          <w:lang w:eastAsia="en-GB"/>
        </w:rPr>
        <w:t xml:space="preserve"> – Travel via Eurostar directly to Lille.  </w:t>
      </w:r>
      <w:r w:rsidR="000F1D0E" w:rsidRPr="002770EE">
        <w:rPr>
          <w:rFonts w:ascii="Arial" w:eastAsia="Times New Roman" w:hAnsi="Arial" w:cs="Arial"/>
          <w:sz w:val="24"/>
          <w:szCs w:val="24"/>
          <w:lang w:eastAsia="en-GB"/>
        </w:rPr>
        <w:t>Alternatively,</w:t>
      </w:r>
      <w:r w:rsidRPr="002770EE">
        <w:rPr>
          <w:rFonts w:ascii="Arial" w:eastAsia="Times New Roman" w:hAnsi="Arial" w:cs="Arial"/>
          <w:sz w:val="24"/>
          <w:szCs w:val="24"/>
          <w:lang w:eastAsia="en-GB"/>
        </w:rPr>
        <w:t xml:space="preserve"> you can fly into Brussels.</w:t>
      </w:r>
    </w:p>
    <w:p w14:paraId="3E1009B5" w14:textId="069A21F2" w:rsidR="00825EB6" w:rsidRPr="002770EE" w:rsidRDefault="00825EB6" w:rsidP="00825EB6">
      <w:pPr>
        <w:pStyle w:val="ListParagraph"/>
        <w:numPr>
          <w:ilvl w:val="0"/>
          <w:numId w:val="2"/>
        </w:num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eastAsia="Times New Roman" w:hAnsi="Arial" w:cs="Arial"/>
          <w:b/>
          <w:sz w:val="24"/>
          <w:szCs w:val="24"/>
          <w:lang w:eastAsia="en-GB"/>
        </w:rPr>
        <w:t>Accommodation</w:t>
      </w:r>
      <w:r w:rsidRPr="002770EE">
        <w:rPr>
          <w:rFonts w:ascii="Arial" w:eastAsia="Times New Roman" w:hAnsi="Arial" w:cs="Arial"/>
          <w:sz w:val="24"/>
          <w:szCs w:val="24"/>
          <w:lang w:eastAsia="en-GB"/>
        </w:rPr>
        <w:t>-French universities do not commonly provide accommodation and students have had to difficulty finding accommodation on arrival,</w:t>
      </w:r>
      <w:r w:rsidRPr="002770EE">
        <w:rPr>
          <w:rFonts w:ascii="Arial" w:hAnsi="Arial" w:cs="Arial"/>
          <w:sz w:val="24"/>
          <w:szCs w:val="24"/>
          <w:shd w:val="clear" w:color="auto" w:fill="FFFFFF"/>
        </w:rPr>
        <w:t xml:space="preserve"> so we strongly recommend making sure that you have housing before your arrival in France</w:t>
      </w:r>
      <w:r w:rsidR="000F1D0E" w:rsidRPr="002770EE">
        <w:rPr>
          <w:rFonts w:ascii="Arial" w:hAnsi="Arial" w:cs="Arial"/>
          <w:sz w:val="24"/>
          <w:szCs w:val="24"/>
          <w:shd w:val="clear" w:color="auto" w:fill="FFFFFF"/>
        </w:rPr>
        <w:t xml:space="preserve"> which may be sourced from a previous visit before arrival</w:t>
      </w:r>
      <w:r w:rsidRPr="002770EE">
        <w:rPr>
          <w:rFonts w:ascii="Arial" w:hAnsi="Arial" w:cs="Arial"/>
          <w:sz w:val="24"/>
          <w:szCs w:val="24"/>
          <w:shd w:val="clear" w:color="auto" w:fill="FFFFFF"/>
        </w:rPr>
        <w:t xml:space="preserve">. The Department of international mobility makes rooms available in CROUS university residences and further information can be found </w:t>
      </w:r>
      <w:hyperlink r:id="rId71" w:history="1">
        <w:r w:rsidRPr="002770EE">
          <w:rPr>
            <w:rStyle w:val="Hyperlink"/>
            <w:rFonts w:ascii="Arial" w:hAnsi="Arial" w:cs="Arial"/>
            <w:color w:val="auto"/>
            <w:sz w:val="24"/>
            <w:szCs w:val="24"/>
            <w:shd w:val="clear" w:color="auto" w:fill="FFFFFF"/>
          </w:rPr>
          <w:t>here</w:t>
        </w:r>
      </w:hyperlink>
      <w:r w:rsidRPr="002770EE">
        <w:rPr>
          <w:rFonts w:ascii="Arial" w:hAnsi="Arial" w:cs="Arial"/>
          <w:sz w:val="24"/>
          <w:szCs w:val="24"/>
          <w:shd w:val="clear" w:color="auto" w:fill="FFFFFF"/>
        </w:rPr>
        <w:t>. The university helps con</w:t>
      </w:r>
      <w:r w:rsidR="000F1D0E" w:rsidRPr="002770EE">
        <w:rPr>
          <w:rFonts w:ascii="Arial" w:hAnsi="Arial" w:cs="Arial"/>
          <w:sz w:val="24"/>
          <w:szCs w:val="24"/>
          <w:shd w:val="clear" w:color="auto" w:fill="FFFFFF"/>
        </w:rPr>
        <w:t>n</w:t>
      </w:r>
      <w:r w:rsidRPr="002770EE">
        <w:rPr>
          <w:rFonts w:ascii="Arial" w:hAnsi="Arial" w:cs="Arial"/>
          <w:sz w:val="24"/>
          <w:szCs w:val="24"/>
          <w:shd w:val="clear" w:color="auto" w:fill="FFFFFF"/>
        </w:rPr>
        <w:t xml:space="preserve">ect outgoing students.  </w:t>
      </w:r>
      <w:r w:rsidR="000F1D0E" w:rsidRPr="002770EE">
        <w:rPr>
          <w:rFonts w:ascii="Arial" w:hAnsi="Arial" w:cs="Arial"/>
          <w:sz w:val="24"/>
          <w:szCs w:val="24"/>
          <w:shd w:val="clear" w:color="auto" w:fill="FFFFFF"/>
        </w:rPr>
        <w:t>Also,</w:t>
      </w:r>
      <w:r w:rsidRPr="002770EE">
        <w:rPr>
          <w:rFonts w:ascii="Arial" w:hAnsi="Arial" w:cs="Arial"/>
          <w:sz w:val="24"/>
          <w:szCs w:val="24"/>
          <w:shd w:val="clear" w:color="auto" w:fill="FFFFFF"/>
        </w:rPr>
        <w:t xml:space="preserve"> scheme called </w:t>
      </w:r>
      <w:hyperlink r:id="rId72" w:history="1">
        <w:r w:rsidRPr="002770EE">
          <w:rPr>
            <w:rStyle w:val="Hyperlink"/>
            <w:rFonts w:ascii="Arial" w:hAnsi="Arial" w:cs="Arial"/>
            <w:color w:val="auto"/>
            <w:sz w:val="24"/>
            <w:szCs w:val="24"/>
            <w:shd w:val="clear" w:color="auto" w:fill="FFFFFF"/>
          </w:rPr>
          <w:t>Housing</w:t>
        </w:r>
        <w:r w:rsidR="000F1D0E" w:rsidRPr="002770EE">
          <w:rPr>
            <w:rStyle w:val="Hyperlink"/>
            <w:rFonts w:ascii="Arial" w:hAnsi="Arial" w:cs="Arial"/>
            <w:color w:val="auto"/>
            <w:sz w:val="24"/>
            <w:szCs w:val="24"/>
            <w:shd w:val="clear" w:color="auto" w:fill="FFFFFF"/>
          </w:rPr>
          <w:t xml:space="preserve"> </w:t>
        </w:r>
        <w:r w:rsidRPr="002770EE">
          <w:rPr>
            <w:rStyle w:val="Hyperlink"/>
            <w:rFonts w:ascii="Arial" w:hAnsi="Arial" w:cs="Arial"/>
            <w:color w:val="auto"/>
            <w:sz w:val="24"/>
            <w:szCs w:val="24"/>
            <w:shd w:val="clear" w:color="auto" w:fill="FFFFFF"/>
          </w:rPr>
          <w:t>Anywhere</w:t>
        </w:r>
      </w:hyperlink>
      <w:r w:rsidRPr="002770EE">
        <w:rPr>
          <w:rFonts w:ascii="Arial" w:hAnsi="Arial" w:cs="Arial"/>
          <w:sz w:val="24"/>
          <w:szCs w:val="24"/>
          <w:shd w:val="clear" w:color="auto" w:fill="FFFFFF"/>
        </w:rPr>
        <w:t xml:space="preserve"> to help find private accommodation LJMU students have stayed in private accommodation in Lille.</w:t>
      </w:r>
    </w:p>
    <w:p w14:paraId="7306DB8C" w14:textId="77777777" w:rsidR="003228D4" w:rsidRPr="002770EE" w:rsidRDefault="003228D4">
      <w:pPr>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br w:type="page"/>
      </w:r>
    </w:p>
    <w:p w14:paraId="08514A83" w14:textId="0A0EC0CB" w:rsidR="00825EB6" w:rsidRPr="002770EE" w:rsidRDefault="00825EB6" w:rsidP="00825EB6">
      <w:p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 xml:space="preserve">Visas, </w:t>
      </w:r>
      <w:proofErr w:type="gramStart"/>
      <w:r w:rsidRPr="002770EE">
        <w:rPr>
          <w:rFonts w:ascii="Arial" w:eastAsia="Times New Roman" w:hAnsi="Arial" w:cs="Arial"/>
          <w:b/>
          <w:bCs/>
          <w:sz w:val="24"/>
          <w:szCs w:val="24"/>
          <w:lang w:eastAsia="en-GB"/>
        </w:rPr>
        <w:t>insurance</w:t>
      </w:r>
      <w:proofErr w:type="gramEnd"/>
      <w:r w:rsidRPr="002770EE">
        <w:rPr>
          <w:rFonts w:ascii="Arial" w:eastAsia="Times New Roman" w:hAnsi="Arial" w:cs="Arial"/>
          <w:b/>
          <w:bCs/>
          <w:sz w:val="24"/>
          <w:szCs w:val="24"/>
          <w:lang w:eastAsia="en-GB"/>
        </w:rPr>
        <w:t xml:space="preserve"> and costs</w:t>
      </w:r>
    </w:p>
    <w:p w14:paraId="31A42A54" w14:textId="77777777" w:rsidR="00825EB6" w:rsidRPr="002770EE" w:rsidRDefault="00825EB6" w:rsidP="00825EB6">
      <w:pPr>
        <w:pStyle w:val="ListParagraph"/>
        <w:numPr>
          <w:ilvl w:val="0"/>
          <w:numId w:val="16"/>
        </w:numPr>
        <w:shd w:val="clear" w:color="auto" w:fill="FFFFFF"/>
        <w:spacing w:before="100" w:beforeAutospacing="1" w:after="240"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Visas </w:t>
      </w:r>
      <w:r w:rsidRPr="002770EE">
        <w:rPr>
          <w:rFonts w:ascii="Arial" w:eastAsia="Times New Roman" w:hAnsi="Arial" w:cs="Arial"/>
          <w:sz w:val="24"/>
          <w:szCs w:val="24"/>
          <w:lang w:eastAsia="en-GB"/>
        </w:rPr>
        <w:t>– To take part in this exchange you are responsible for ensuring that you meet </w:t>
      </w:r>
      <w:hyperlink r:id="rId73" w:history="1">
        <w:r w:rsidRPr="002770EE">
          <w:rPr>
            <w:rStyle w:val="Hyperlink"/>
            <w:rFonts w:ascii="Arial" w:eastAsia="Times New Roman" w:hAnsi="Arial" w:cs="Arial"/>
            <w:b/>
            <w:bCs/>
            <w:color w:val="auto"/>
            <w:sz w:val="24"/>
            <w:szCs w:val="24"/>
            <w:lang w:eastAsia="en-GB"/>
          </w:rPr>
          <w:t>French immigration requirements</w:t>
        </w:r>
      </w:hyperlink>
      <w:r w:rsidRPr="002770EE">
        <w:rPr>
          <w:rFonts w:ascii="Arial" w:eastAsia="Times New Roman" w:hAnsi="Arial" w:cs="Arial"/>
          <w:sz w:val="24"/>
          <w:szCs w:val="24"/>
          <w:lang w:eastAsia="en-GB"/>
        </w:rPr>
        <w:t xml:space="preserve"> and further information </w:t>
      </w:r>
      <w:hyperlink r:id="rId74" w:history="1">
        <w:r w:rsidRPr="002770EE">
          <w:rPr>
            <w:rStyle w:val="Hyperlink"/>
            <w:rFonts w:ascii="Arial" w:eastAsia="Times New Roman" w:hAnsi="Arial" w:cs="Arial"/>
            <w:color w:val="auto"/>
            <w:sz w:val="24"/>
            <w:szCs w:val="24"/>
            <w:lang w:eastAsia="en-GB"/>
          </w:rPr>
          <w:t>here.</w:t>
        </w:r>
      </w:hyperlink>
    </w:p>
    <w:p w14:paraId="01F8AED6" w14:textId="77777777" w:rsidR="00825EB6" w:rsidRPr="002770EE" w:rsidRDefault="00825EB6" w:rsidP="00825EB6">
      <w:pPr>
        <w:pStyle w:val="ListParagraph"/>
        <w:numPr>
          <w:ilvl w:val="0"/>
          <w:numId w:val="16"/>
        </w:numPr>
        <w:shd w:val="clear" w:color="auto" w:fill="FFFFFF"/>
        <w:spacing w:before="100" w:beforeAutospacing="1" w:after="360" w:afterAutospacing="1"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Insurance</w:t>
      </w:r>
      <w:r w:rsidRPr="002770EE">
        <w:rPr>
          <w:rFonts w:ascii="Arial" w:eastAsia="Times New Roman" w:hAnsi="Arial" w:cs="Arial"/>
          <w:sz w:val="24"/>
          <w:szCs w:val="24"/>
          <w:lang w:eastAsia="en-GB"/>
        </w:rPr>
        <w:t> – All students are recommended to purchase travel insurance for the duration of their time in Europe to cover personal possessions and healthcare. UK and EU nationals can apply for a UK Global Health Insurance Card (</w:t>
      </w:r>
      <w:hyperlink r:id="rId75" w:tgtFrame="_blank" w:history="1">
        <w:r w:rsidRPr="002770EE">
          <w:rPr>
            <w:rFonts w:ascii="Arial" w:eastAsia="Times New Roman" w:hAnsi="Arial" w:cs="Arial"/>
            <w:b/>
            <w:bCs/>
            <w:sz w:val="24"/>
            <w:szCs w:val="24"/>
            <w:u w:val="single"/>
            <w:lang w:eastAsia="en-GB"/>
          </w:rPr>
          <w:t>GHIC</w:t>
        </w:r>
      </w:hyperlink>
      <w:r w:rsidRPr="002770EE">
        <w:rPr>
          <w:rFonts w:ascii="Arial" w:eastAsia="Times New Roman" w:hAnsi="Arial" w:cs="Arial"/>
          <w:sz w:val="24"/>
          <w:szCs w:val="24"/>
          <w:lang w:eastAsia="en-GB"/>
        </w:rPr>
        <w:t>), which is time-limited to the length of the exchange period.</w:t>
      </w:r>
    </w:p>
    <w:p w14:paraId="3C5804CF" w14:textId="73007844" w:rsidR="00825EB6" w:rsidRPr="002770EE" w:rsidRDefault="00825EB6" w:rsidP="00825EB6">
      <w:pPr>
        <w:pStyle w:val="ListParagraph"/>
        <w:numPr>
          <w:ilvl w:val="0"/>
          <w:numId w:val="16"/>
        </w:numPr>
        <w:shd w:val="clear" w:color="auto" w:fill="FFFFFF"/>
        <w:spacing w:before="100" w:beforeAutospacing="1" w:after="360" w:afterAutospacing="1" w:line="384" w:lineRule="atLeast"/>
        <w:rPr>
          <w:rFonts w:ascii="Arial" w:eastAsia="Times New Roman" w:hAnsi="Arial" w:cs="Arial"/>
          <w:sz w:val="24"/>
          <w:szCs w:val="24"/>
          <w:lang w:eastAsia="en-GB"/>
        </w:rPr>
      </w:pPr>
      <w:r w:rsidRPr="002770EE">
        <w:rPr>
          <w:rFonts w:ascii="Arial" w:eastAsia="Times New Roman" w:hAnsi="Arial" w:cs="Arial"/>
          <w:b/>
          <w:sz w:val="24"/>
          <w:szCs w:val="24"/>
          <w:lang w:eastAsia="en-GB"/>
        </w:rPr>
        <w:t>Living costs</w:t>
      </w:r>
      <w:r w:rsidRPr="002770EE">
        <w:rPr>
          <w:rFonts w:ascii="Arial" w:eastAsia="Times New Roman" w:hAnsi="Arial" w:cs="Arial"/>
          <w:sz w:val="24"/>
          <w:szCs w:val="24"/>
          <w:lang w:eastAsia="en-GB"/>
        </w:rPr>
        <w:t xml:space="preserve"> -in France tend to be higher in major cities but in others </w:t>
      </w:r>
      <w:proofErr w:type="gramStart"/>
      <w:r w:rsidRPr="002770EE">
        <w:rPr>
          <w:rFonts w:ascii="Arial" w:eastAsia="Times New Roman" w:hAnsi="Arial" w:cs="Arial"/>
          <w:sz w:val="24"/>
          <w:szCs w:val="24"/>
          <w:lang w:eastAsia="en-GB"/>
        </w:rPr>
        <w:t>similar to</w:t>
      </w:r>
      <w:proofErr w:type="gramEnd"/>
      <w:r w:rsidRPr="002770EE">
        <w:rPr>
          <w:rFonts w:ascii="Arial" w:eastAsia="Times New Roman" w:hAnsi="Arial" w:cs="Arial"/>
          <w:sz w:val="24"/>
          <w:szCs w:val="24"/>
          <w:lang w:eastAsia="en-GB"/>
        </w:rPr>
        <w:t xml:space="preserve"> those in the UK. We recommend that you do further independent research to gain a better understanding of the cost of your year abroad. </w:t>
      </w:r>
      <w:r w:rsidR="000F1D0E" w:rsidRPr="002770EE">
        <w:rPr>
          <w:rFonts w:ascii="Arial" w:eastAsia="Times New Roman" w:hAnsi="Arial" w:cs="Arial"/>
          <w:sz w:val="24"/>
          <w:szCs w:val="24"/>
          <w:lang w:eastAsia="en-GB"/>
        </w:rPr>
        <w:t xml:space="preserve">Accommodation varies in price and depends on </w:t>
      </w:r>
      <w:proofErr w:type="gramStart"/>
      <w:r w:rsidR="000F1D0E" w:rsidRPr="002770EE">
        <w:rPr>
          <w:rFonts w:ascii="Arial" w:eastAsia="Times New Roman" w:hAnsi="Arial" w:cs="Arial"/>
          <w:sz w:val="24"/>
          <w:szCs w:val="24"/>
          <w:lang w:eastAsia="en-GB"/>
        </w:rPr>
        <w:t>students</w:t>
      </w:r>
      <w:proofErr w:type="gramEnd"/>
      <w:r w:rsidR="000F1D0E" w:rsidRPr="002770EE">
        <w:rPr>
          <w:rFonts w:ascii="Arial" w:eastAsia="Times New Roman" w:hAnsi="Arial" w:cs="Arial"/>
          <w:sz w:val="24"/>
          <w:szCs w:val="24"/>
          <w:lang w:eastAsia="en-GB"/>
        </w:rPr>
        <w:t xml:space="preserve"> preference to type, distance from the old city centre and sharing arrangement.  </w:t>
      </w:r>
      <w:r w:rsidRPr="002770EE">
        <w:rPr>
          <w:rFonts w:ascii="Arial" w:eastAsia="Times New Roman" w:hAnsi="Arial" w:cs="Arial"/>
          <w:sz w:val="24"/>
          <w:szCs w:val="24"/>
          <w:lang w:eastAsia="en-GB"/>
        </w:rPr>
        <w:t>To help you, we have created a simple cost comparison between the UK and France:</w:t>
      </w:r>
    </w:p>
    <w:p w14:paraId="17BD5478" w14:textId="4576D674" w:rsidR="00EE1338" w:rsidRPr="002770EE" w:rsidRDefault="00825EB6" w:rsidP="00825EB6">
      <w:pPr>
        <w:shd w:val="clear" w:color="auto" w:fill="FFFFFF"/>
        <w:spacing w:after="240" w:line="312" w:lineRule="atLeast"/>
        <w:ind w:left="360"/>
        <w:jc w:val="center"/>
        <w:outlineLvl w:val="4"/>
        <w:rPr>
          <w:rFonts w:ascii="Arial" w:eastAsia="Times New Roman" w:hAnsi="Arial" w:cs="Arial"/>
          <w:b/>
          <w:bCs/>
          <w:sz w:val="24"/>
          <w:szCs w:val="24"/>
          <w:lang w:eastAsia="en-GB"/>
        </w:rPr>
      </w:pPr>
      <w:r w:rsidRPr="002770EE">
        <w:rPr>
          <w:rFonts w:ascii="Arial" w:hAnsi="Arial" w:cs="Arial"/>
          <w:noProof/>
          <w:sz w:val="24"/>
          <w:szCs w:val="24"/>
          <w:lang w:eastAsia="en-GB"/>
        </w:rPr>
        <w:drawing>
          <wp:inline distT="0" distB="0" distL="0" distR="0" wp14:anchorId="0A01656F" wp14:editId="729D01B4">
            <wp:extent cx="967740" cy="838708"/>
            <wp:effectExtent l="0" t="0" r="3810" b="0"/>
            <wp:docPr id="34" name="Picture 34" descr="House Symbol png download - 981*844 - Free Transparent Accommodation png  Download.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use Symbol png download - 981*844 - Free Transparent Accommodation png  Download. - CleanPNG / Kiss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8492" cy="848027"/>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Similar</w:t>
      </w:r>
      <w:r w:rsidR="000F1D0E" w:rsidRPr="002770EE">
        <w:rPr>
          <w:rFonts w:ascii="Arial" w:eastAsia="Times New Roman" w:hAnsi="Arial" w:cs="Arial"/>
          <w:b/>
          <w:bCs/>
          <w:sz w:val="24"/>
          <w:szCs w:val="24"/>
          <w:lang w:eastAsia="en-GB"/>
        </w:rPr>
        <w:t xml:space="preserve">/Higher </w:t>
      </w:r>
      <w:r w:rsidRPr="002770EE">
        <w:rPr>
          <w:rFonts w:ascii="Arial" w:eastAsia="Times New Roman" w:hAnsi="Arial" w:cs="Arial"/>
          <w:b/>
          <w:bCs/>
          <w:sz w:val="24"/>
          <w:szCs w:val="24"/>
          <w:lang w:eastAsia="en-GB"/>
        </w:rPr>
        <w:t xml:space="preserve"> </w:t>
      </w:r>
      <w:r w:rsidRPr="002770EE">
        <w:rPr>
          <w:rFonts w:ascii="Arial" w:hAnsi="Arial" w:cs="Arial"/>
          <w:noProof/>
          <w:sz w:val="24"/>
          <w:szCs w:val="24"/>
          <w:lang w:eastAsia="en-GB"/>
        </w:rPr>
        <w:drawing>
          <wp:inline distT="0" distB="0" distL="0" distR="0" wp14:anchorId="0C5740F1" wp14:editId="0A631C6B">
            <wp:extent cx="975360" cy="739140"/>
            <wp:effectExtent l="0" t="0" r="0" b="3810"/>
            <wp:docPr id="35" name="Picture 35"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nai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5360" cy="739140"/>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Similar</w:t>
      </w:r>
      <w:r w:rsidRPr="002770EE">
        <w:rPr>
          <w:rFonts w:ascii="Arial" w:hAnsi="Arial" w:cs="Arial"/>
          <w:noProof/>
          <w:sz w:val="24"/>
          <w:szCs w:val="24"/>
          <w:lang w:eastAsia="en-GB"/>
        </w:rPr>
        <w:drawing>
          <wp:inline distT="0" distB="0" distL="0" distR="0" wp14:anchorId="1745F78F" wp14:editId="7236F5BF">
            <wp:extent cx="861060" cy="779145"/>
            <wp:effectExtent l="0" t="0" r="0" b="1905"/>
            <wp:docPr id="36" name="Picture 36" descr="Food &amp;amp; Drink - Food Logo Black And White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d &amp;amp; Drink - Food Logo Black And White - Free Transparent PNG Clipart  Images Downloa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1114" cy="779194"/>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w:t>
      </w:r>
      <w:proofErr w:type="spellStart"/>
      <w:r w:rsidRPr="002770EE">
        <w:rPr>
          <w:rFonts w:ascii="Arial" w:eastAsia="Times New Roman" w:hAnsi="Arial" w:cs="Arial"/>
          <w:b/>
          <w:bCs/>
          <w:sz w:val="24"/>
          <w:szCs w:val="24"/>
          <w:lang w:eastAsia="en-GB"/>
        </w:rPr>
        <w:t>Similar</w:t>
      </w:r>
      <w:proofErr w:type="spellEnd"/>
    </w:p>
    <w:p w14:paraId="7B0DFD33" w14:textId="77777777" w:rsidR="00EE1338" w:rsidRPr="002770EE" w:rsidRDefault="00EE1338">
      <w:pPr>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br w:type="page"/>
      </w:r>
    </w:p>
    <w:tbl>
      <w:tblPr>
        <w:tblStyle w:val="TableGrid"/>
        <w:tblW w:w="0" w:type="auto"/>
        <w:tblLook w:val="04A0" w:firstRow="1" w:lastRow="0" w:firstColumn="1" w:lastColumn="0" w:noHBand="0" w:noVBand="1"/>
      </w:tblPr>
      <w:tblGrid>
        <w:gridCol w:w="9016"/>
      </w:tblGrid>
      <w:tr w:rsidR="002770EE" w:rsidRPr="002770EE" w14:paraId="7EFA593E" w14:textId="77777777" w:rsidTr="003228D4">
        <w:tc>
          <w:tcPr>
            <w:tcW w:w="9016" w:type="dxa"/>
          </w:tcPr>
          <w:p w14:paraId="5D221130" w14:textId="0A0BA7F3" w:rsidR="003228D4" w:rsidRPr="002770EE" w:rsidRDefault="003228D4" w:rsidP="00D32709">
            <w:pPr>
              <w:spacing w:before="120" w:after="120"/>
              <w:jc w:val="center"/>
              <w:rPr>
                <w:rFonts w:ascii="Arial" w:eastAsia="Times New Roman" w:hAnsi="Arial" w:cs="Arial"/>
                <w:b/>
                <w:sz w:val="24"/>
                <w:szCs w:val="24"/>
                <w:lang w:eastAsia="en-GB"/>
              </w:rPr>
            </w:pPr>
            <w:r w:rsidRPr="002770EE">
              <w:rPr>
                <w:rFonts w:ascii="Arial" w:hAnsi="Arial" w:cs="Arial"/>
                <w:b/>
                <w:bCs/>
                <w:noProof/>
                <w:kern w:val="36"/>
                <w:lang w:eastAsia="en-GB"/>
              </w:rPr>
              <w:drawing>
                <wp:inline distT="0" distB="0" distL="0" distR="0" wp14:anchorId="3AA6EB8C" wp14:editId="30A72623">
                  <wp:extent cx="944880" cy="449580"/>
                  <wp:effectExtent l="0" t="0" r="7620" b="7620"/>
                  <wp:docPr id="98" name="Picture 98" descr="C:\Users\SSVJKERW\AppData\Local\Microsoft\Windows\INetCache\Content.MSO\7B2738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VJKERW\AppData\Local\Microsoft\Windows\INetCache\Content.MSO\7B27384F.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44880" cy="449580"/>
                          </a:xfrm>
                          <a:prstGeom prst="rect">
                            <a:avLst/>
                          </a:prstGeom>
                          <a:noFill/>
                          <a:ln>
                            <a:noFill/>
                          </a:ln>
                        </pic:spPr>
                      </pic:pic>
                    </a:graphicData>
                  </a:graphic>
                </wp:inline>
              </w:drawing>
            </w:r>
            <w:r w:rsidRPr="002770EE">
              <w:rPr>
                <w:rFonts w:ascii="Arial" w:eastAsia="Times New Roman" w:hAnsi="Arial" w:cs="Arial"/>
                <w:b/>
                <w:sz w:val="24"/>
                <w:szCs w:val="24"/>
                <w:lang w:eastAsia="en-GB"/>
              </w:rPr>
              <w:t xml:space="preserve">      CATHOLIC UNIVERSITY OF LILLE - FRANCE  </w:t>
            </w:r>
            <w:r w:rsidRPr="002770EE">
              <w:rPr>
                <w:rFonts w:ascii="Arial" w:hAnsi="Arial" w:cs="Arial"/>
                <w:b/>
                <w:bCs/>
                <w:noProof/>
                <w:shd w:val="clear" w:color="auto" w:fill="FFFFFF"/>
              </w:rPr>
              <w:drawing>
                <wp:inline distT="0" distB="0" distL="0" distR="0" wp14:anchorId="2CD627AA" wp14:editId="7EDA2DAB">
                  <wp:extent cx="990600" cy="482600"/>
                  <wp:effectExtent l="0" t="0" r="0" b="0"/>
                  <wp:docPr id="88"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90600" cy="482600"/>
                          </a:xfrm>
                          <a:prstGeom prst="rect">
                            <a:avLst/>
                          </a:prstGeom>
                          <a:noFill/>
                          <a:ln>
                            <a:noFill/>
                          </a:ln>
                        </pic:spPr>
                      </pic:pic>
                    </a:graphicData>
                  </a:graphic>
                </wp:inline>
              </w:drawing>
            </w:r>
          </w:p>
        </w:tc>
      </w:tr>
    </w:tbl>
    <w:p w14:paraId="278E4E11" w14:textId="401DFAA3" w:rsidR="00D32709" w:rsidRPr="002770EE" w:rsidRDefault="00D32709" w:rsidP="00D32709">
      <w:pPr>
        <w:shd w:val="clear" w:color="auto" w:fill="FFFFFF"/>
        <w:spacing w:before="120" w:after="120" w:line="240" w:lineRule="auto"/>
        <w:jc w:val="center"/>
        <w:rPr>
          <w:rFonts w:ascii="Arial" w:eastAsia="Times New Roman" w:hAnsi="Arial" w:cs="Arial"/>
          <w:b/>
          <w:sz w:val="24"/>
          <w:szCs w:val="24"/>
          <w:lang w:eastAsia="en-GB"/>
        </w:rPr>
      </w:pPr>
      <w:r w:rsidRPr="002770EE">
        <w:rPr>
          <w:rFonts w:ascii="Arial" w:hAnsi="Arial" w:cs="Arial"/>
          <w:b/>
          <w:noProof/>
        </w:rPr>
        <w:drawing>
          <wp:inline distT="0" distB="0" distL="0" distR="0" wp14:anchorId="29629081" wp14:editId="1316F308">
            <wp:extent cx="2724150" cy="1676400"/>
            <wp:effectExtent l="0" t="0" r="0" b="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24150" cy="1676400"/>
                    </a:xfrm>
                    <a:prstGeom prst="rect">
                      <a:avLst/>
                    </a:prstGeom>
                    <a:noFill/>
                    <a:ln>
                      <a:noFill/>
                    </a:ln>
                  </pic:spPr>
                </pic:pic>
              </a:graphicData>
            </a:graphic>
          </wp:inline>
        </w:drawing>
      </w:r>
    </w:p>
    <w:p w14:paraId="1C189B16" w14:textId="4D35E490" w:rsidR="00825EB6" w:rsidRPr="002770EE" w:rsidRDefault="00825EB6" w:rsidP="00825EB6">
      <w:pPr>
        <w:shd w:val="clear" w:color="auto" w:fill="FFFFFF"/>
        <w:spacing w:before="120" w:after="120" w:line="240" w:lineRule="auto"/>
        <w:rPr>
          <w:rFonts w:ascii="Arial" w:eastAsia="Times New Roman" w:hAnsi="Arial" w:cs="Arial"/>
          <w:b/>
          <w:sz w:val="24"/>
          <w:szCs w:val="24"/>
          <w:lang w:eastAsia="en-GB"/>
        </w:rPr>
      </w:pPr>
      <w:r w:rsidRPr="002770EE">
        <w:rPr>
          <w:rFonts w:ascii="Arial" w:eastAsia="Times New Roman" w:hAnsi="Arial" w:cs="Arial"/>
          <w:b/>
          <w:sz w:val="24"/>
          <w:szCs w:val="24"/>
          <w:lang w:eastAsia="en-GB"/>
        </w:rPr>
        <w:t>Introduction</w:t>
      </w:r>
    </w:p>
    <w:p w14:paraId="77024A1E" w14:textId="77777777" w:rsidR="00825EB6" w:rsidRPr="002770EE" w:rsidRDefault="00825EB6" w:rsidP="00825EB6">
      <w:pPr>
        <w:shd w:val="clear" w:color="auto" w:fill="FFFFFF"/>
        <w:spacing w:before="120" w:after="120" w:line="240" w:lineRule="auto"/>
        <w:rPr>
          <w:rFonts w:ascii="Arial" w:eastAsia="Times New Roman" w:hAnsi="Arial" w:cs="Arial"/>
          <w:sz w:val="24"/>
          <w:szCs w:val="24"/>
          <w:lang w:eastAsia="en-GB"/>
        </w:rPr>
      </w:pPr>
      <w:r w:rsidRPr="002770EE">
        <w:rPr>
          <w:rFonts w:ascii="Arial" w:eastAsia="Times New Roman" w:hAnsi="Arial" w:cs="Arial"/>
          <w:sz w:val="24"/>
          <w:szCs w:val="24"/>
          <w:lang w:eastAsia="en-GB"/>
        </w:rPr>
        <w:t>Founded in 1875, the </w:t>
      </w:r>
      <w:r w:rsidRPr="002770EE">
        <w:rPr>
          <w:rFonts w:ascii="Arial" w:eastAsia="Times New Roman" w:hAnsi="Arial" w:cs="Arial"/>
          <w:i/>
          <w:iCs/>
          <w:sz w:val="24"/>
          <w:szCs w:val="24"/>
          <w:lang w:eastAsia="en-GB"/>
        </w:rPr>
        <w:t xml:space="preserve">Université </w:t>
      </w:r>
      <w:proofErr w:type="spellStart"/>
      <w:r w:rsidRPr="002770EE">
        <w:rPr>
          <w:rFonts w:ascii="Arial" w:eastAsia="Times New Roman" w:hAnsi="Arial" w:cs="Arial"/>
          <w:i/>
          <w:iCs/>
          <w:sz w:val="24"/>
          <w:szCs w:val="24"/>
          <w:lang w:eastAsia="en-GB"/>
        </w:rPr>
        <w:t>Catholique</w:t>
      </w:r>
      <w:proofErr w:type="spellEnd"/>
      <w:r w:rsidRPr="002770EE">
        <w:rPr>
          <w:rFonts w:ascii="Arial" w:eastAsia="Times New Roman" w:hAnsi="Arial" w:cs="Arial"/>
          <w:i/>
          <w:iCs/>
          <w:sz w:val="24"/>
          <w:szCs w:val="24"/>
          <w:lang w:eastAsia="en-GB"/>
        </w:rPr>
        <w:t xml:space="preserve"> de </w:t>
      </w:r>
      <w:proofErr w:type="gramStart"/>
      <w:r w:rsidRPr="002770EE">
        <w:rPr>
          <w:rFonts w:ascii="Arial" w:eastAsia="Times New Roman" w:hAnsi="Arial" w:cs="Arial"/>
          <w:i/>
          <w:iCs/>
          <w:sz w:val="24"/>
          <w:szCs w:val="24"/>
          <w:lang w:eastAsia="en-GB"/>
        </w:rPr>
        <w:t>Lille</w:t>
      </w:r>
      <w:r w:rsidRPr="002770EE">
        <w:rPr>
          <w:rFonts w:ascii="Arial" w:eastAsia="Times New Roman" w:hAnsi="Arial" w:cs="Arial"/>
          <w:sz w:val="24"/>
          <w:szCs w:val="24"/>
          <w:lang w:eastAsia="en-GB"/>
        </w:rPr>
        <w:t>  is</w:t>
      </w:r>
      <w:proofErr w:type="gramEnd"/>
      <w:r w:rsidRPr="002770EE">
        <w:rPr>
          <w:rFonts w:ascii="Arial" w:eastAsia="Times New Roman" w:hAnsi="Arial" w:cs="Arial"/>
          <w:sz w:val="24"/>
          <w:szCs w:val="24"/>
          <w:lang w:eastAsia="en-GB"/>
        </w:rPr>
        <w:t xml:space="preserve"> a multidisciplinary institution with 5 faculties, 20 schools, institutes, and </w:t>
      </w:r>
      <w:proofErr w:type="spellStart"/>
      <w:r w:rsidRPr="002770EE">
        <w:rPr>
          <w:rFonts w:ascii="Arial" w:eastAsia="Times New Roman" w:hAnsi="Arial" w:cs="Arial"/>
          <w:sz w:val="24"/>
          <w:szCs w:val="24"/>
          <w:lang w:eastAsia="en-GB"/>
        </w:rPr>
        <w:t>grandes</w:t>
      </w:r>
      <w:proofErr w:type="spellEnd"/>
      <w:r w:rsidRPr="002770EE">
        <w:rPr>
          <w:rFonts w:ascii="Arial" w:eastAsia="Times New Roman" w:hAnsi="Arial" w:cs="Arial"/>
          <w:sz w:val="24"/>
          <w:szCs w:val="24"/>
          <w:lang w:eastAsia="en-GB"/>
        </w:rPr>
        <w:t xml:space="preserve"> écoles, with a cumulative student body of 38,500 in 2021.</w:t>
      </w:r>
    </w:p>
    <w:p w14:paraId="2DE26AC5" w14:textId="77777777" w:rsidR="00825EB6" w:rsidRPr="002770EE" w:rsidRDefault="00825EB6" w:rsidP="00825EB6">
      <w:pPr>
        <w:shd w:val="clear" w:color="auto" w:fill="FFFFFF"/>
        <w:spacing w:before="120" w:after="120" w:line="240" w:lineRule="auto"/>
        <w:rPr>
          <w:rFonts w:ascii="Arial" w:eastAsia="Times New Roman" w:hAnsi="Arial" w:cs="Arial"/>
          <w:sz w:val="24"/>
          <w:szCs w:val="24"/>
          <w:lang w:eastAsia="en-GB"/>
        </w:rPr>
      </w:pPr>
      <w:r w:rsidRPr="002770EE">
        <w:rPr>
          <w:rFonts w:ascii="Arial" w:eastAsia="Times New Roman" w:hAnsi="Arial" w:cs="Arial"/>
          <w:sz w:val="24"/>
          <w:szCs w:val="24"/>
          <w:lang w:eastAsia="en-GB"/>
        </w:rPr>
        <w:t>Now the largest private, not-for-profit university in France, the </w:t>
      </w:r>
      <w:r w:rsidRPr="002770EE">
        <w:rPr>
          <w:rFonts w:ascii="Arial" w:eastAsia="Times New Roman" w:hAnsi="Arial" w:cs="Arial"/>
          <w:i/>
          <w:iCs/>
          <w:sz w:val="24"/>
          <w:szCs w:val="24"/>
          <w:lang w:eastAsia="en-GB"/>
        </w:rPr>
        <w:t xml:space="preserve">Université </w:t>
      </w:r>
      <w:proofErr w:type="spellStart"/>
      <w:r w:rsidRPr="002770EE">
        <w:rPr>
          <w:rFonts w:ascii="Arial" w:eastAsia="Times New Roman" w:hAnsi="Arial" w:cs="Arial"/>
          <w:i/>
          <w:iCs/>
          <w:sz w:val="24"/>
          <w:szCs w:val="24"/>
          <w:lang w:eastAsia="en-GB"/>
        </w:rPr>
        <w:t>Catholique</w:t>
      </w:r>
      <w:proofErr w:type="spellEnd"/>
      <w:r w:rsidRPr="002770EE">
        <w:rPr>
          <w:rFonts w:ascii="Arial" w:eastAsia="Times New Roman" w:hAnsi="Arial" w:cs="Arial"/>
          <w:i/>
          <w:iCs/>
          <w:sz w:val="24"/>
          <w:szCs w:val="24"/>
          <w:lang w:eastAsia="en-GB"/>
        </w:rPr>
        <w:t xml:space="preserve"> de Lille</w:t>
      </w:r>
      <w:r w:rsidRPr="002770EE">
        <w:rPr>
          <w:rFonts w:ascii="Arial" w:eastAsia="Times New Roman" w:hAnsi="Arial" w:cs="Arial"/>
          <w:sz w:val="24"/>
          <w:szCs w:val="24"/>
          <w:lang w:eastAsia="en-GB"/>
        </w:rPr>
        <w:t> was from its beginnings ground</w:t>
      </w:r>
    </w:p>
    <w:p w14:paraId="6226C36F" w14:textId="77777777" w:rsidR="00825EB6" w:rsidRPr="002770EE" w:rsidRDefault="00825EB6" w:rsidP="00825EB6">
      <w:p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eastAsia="Times New Roman" w:hAnsi="Arial" w:cs="Arial"/>
          <w:sz w:val="24"/>
          <w:szCs w:val="24"/>
          <w:lang w:eastAsia="en-GB"/>
        </w:rPr>
        <w:t xml:space="preserve">Further information is available </w:t>
      </w:r>
      <w:hyperlink r:id="rId78" w:history="1">
        <w:r w:rsidRPr="002770EE">
          <w:rPr>
            <w:rStyle w:val="Hyperlink"/>
            <w:rFonts w:ascii="Arial" w:eastAsia="Times New Roman" w:hAnsi="Arial" w:cs="Arial"/>
            <w:color w:val="auto"/>
            <w:sz w:val="24"/>
            <w:szCs w:val="24"/>
            <w:lang w:eastAsia="en-GB"/>
          </w:rPr>
          <w:t>here</w:t>
        </w:r>
      </w:hyperlink>
      <w:r w:rsidRPr="002770EE">
        <w:rPr>
          <w:rFonts w:ascii="Arial" w:eastAsia="Times New Roman" w:hAnsi="Arial" w:cs="Arial"/>
          <w:sz w:val="24"/>
          <w:szCs w:val="24"/>
          <w:lang w:eastAsia="en-GB"/>
        </w:rPr>
        <w:t xml:space="preserve"> or take a </w:t>
      </w:r>
      <w:hyperlink r:id="rId79" w:history="1">
        <w:r w:rsidRPr="002770EE">
          <w:rPr>
            <w:rStyle w:val="Hyperlink"/>
            <w:rFonts w:ascii="Arial" w:eastAsia="Times New Roman" w:hAnsi="Arial" w:cs="Arial"/>
            <w:color w:val="auto"/>
            <w:sz w:val="24"/>
            <w:szCs w:val="24"/>
            <w:lang w:eastAsia="en-GB"/>
          </w:rPr>
          <w:t>virtual tour</w:t>
        </w:r>
      </w:hyperlink>
    </w:p>
    <w:p w14:paraId="04245830" w14:textId="77777777" w:rsidR="00825EB6" w:rsidRPr="002770EE" w:rsidRDefault="00825EB6" w:rsidP="00825EB6">
      <w:pPr>
        <w:rPr>
          <w:rFonts w:ascii="Arial" w:hAnsi="Arial" w:cs="Arial"/>
          <w:b/>
          <w:sz w:val="24"/>
          <w:szCs w:val="24"/>
          <w:lang w:eastAsia="en-GB"/>
        </w:rPr>
      </w:pPr>
      <w:r w:rsidRPr="002770EE">
        <w:rPr>
          <w:rFonts w:ascii="Arial" w:hAnsi="Arial" w:cs="Arial"/>
          <w:b/>
          <w:sz w:val="24"/>
          <w:szCs w:val="24"/>
          <w:lang w:eastAsia="en-GB"/>
        </w:rPr>
        <w:t xml:space="preserve">Programme of study </w:t>
      </w:r>
    </w:p>
    <w:p w14:paraId="0157DB45" w14:textId="347A3AC3" w:rsidR="00825EB6" w:rsidRPr="002770EE" w:rsidRDefault="00825EB6" w:rsidP="00825EB6">
      <w:pPr>
        <w:pStyle w:val="ListParagraph"/>
        <w:numPr>
          <w:ilvl w:val="0"/>
          <w:numId w:val="7"/>
        </w:numPr>
        <w:rPr>
          <w:rFonts w:ascii="Arial" w:hAnsi="Arial" w:cs="Arial"/>
          <w:sz w:val="24"/>
          <w:szCs w:val="24"/>
          <w:lang w:eastAsia="en-GB"/>
        </w:rPr>
      </w:pPr>
      <w:r w:rsidRPr="002770EE">
        <w:rPr>
          <w:rFonts w:ascii="Arial" w:hAnsi="Arial" w:cs="Arial"/>
          <w:sz w:val="24"/>
          <w:szCs w:val="24"/>
          <w:lang w:eastAsia="en-GB"/>
        </w:rPr>
        <w:t xml:space="preserve">Business </w:t>
      </w:r>
      <w:r w:rsidR="00D32709" w:rsidRPr="002770EE">
        <w:rPr>
          <w:rFonts w:ascii="Arial" w:hAnsi="Arial" w:cs="Arial"/>
          <w:sz w:val="24"/>
          <w:szCs w:val="24"/>
          <w:lang w:eastAsia="en-GB"/>
        </w:rPr>
        <w:t xml:space="preserve">and law </w:t>
      </w:r>
      <w:r w:rsidRPr="002770EE">
        <w:rPr>
          <w:rFonts w:ascii="Arial" w:hAnsi="Arial" w:cs="Arial"/>
          <w:sz w:val="24"/>
          <w:szCs w:val="24"/>
          <w:lang w:eastAsia="en-GB"/>
        </w:rPr>
        <w:t>programmes</w:t>
      </w:r>
      <w:r w:rsidR="00D32709" w:rsidRPr="002770EE">
        <w:rPr>
          <w:rFonts w:ascii="Arial" w:hAnsi="Arial" w:cs="Arial"/>
          <w:sz w:val="24"/>
          <w:szCs w:val="24"/>
          <w:lang w:eastAsia="en-GB"/>
        </w:rPr>
        <w:t xml:space="preserve"> only</w:t>
      </w:r>
    </w:p>
    <w:p w14:paraId="22839187" w14:textId="77777777" w:rsidR="00825EB6" w:rsidRPr="002770EE" w:rsidRDefault="00825EB6" w:rsidP="00825EB6">
      <w:pPr>
        <w:shd w:val="clear" w:color="auto" w:fill="FFFFFF"/>
        <w:spacing w:before="100" w:beforeAutospacing="1" w:after="100" w:afterAutospacing="1" w:line="312" w:lineRule="atLeast"/>
        <w:outlineLvl w:val="3"/>
        <w:rPr>
          <w:rFonts w:ascii="Arial" w:hAnsi="Arial" w:cs="Arial"/>
          <w:sz w:val="24"/>
          <w:szCs w:val="24"/>
          <w:lang w:eastAsia="en-GB"/>
        </w:rPr>
      </w:pPr>
      <w:r w:rsidRPr="002770EE">
        <w:rPr>
          <w:rFonts w:ascii="Arial" w:hAnsi="Arial" w:cs="Arial"/>
          <w:sz w:val="24"/>
          <w:szCs w:val="24"/>
          <w:lang w:eastAsia="en-GB"/>
        </w:rPr>
        <w:t>LJMU has 2 by a year or 4 by a semester places.</w:t>
      </w:r>
    </w:p>
    <w:p w14:paraId="2C72A902" w14:textId="77777777" w:rsidR="00825EB6" w:rsidRPr="002770EE" w:rsidRDefault="00825EB6" w:rsidP="00825EB6">
      <w:pPr>
        <w:shd w:val="clear" w:color="auto" w:fill="FFFFFF"/>
        <w:spacing w:before="100" w:beforeAutospacing="1" w:after="100" w:afterAutospacing="1" w:line="312" w:lineRule="atLeast"/>
        <w:outlineLvl w:val="3"/>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Learn more about campus activities and events</w:t>
      </w:r>
    </w:p>
    <w:p w14:paraId="45CA8336" w14:textId="77777777" w:rsidR="00825EB6" w:rsidRPr="002770EE" w:rsidRDefault="00825EB6" w:rsidP="00825EB6">
      <w:pPr>
        <w:rPr>
          <w:rFonts w:ascii="Arial" w:hAnsi="Arial" w:cs="Arial"/>
          <w:b/>
          <w:sz w:val="24"/>
          <w:szCs w:val="24"/>
          <w:lang w:eastAsia="en-GB"/>
        </w:rPr>
      </w:pPr>
      <w:r w:rsidRPr="002770EE">
        <w:rPr>
          <w:rFonts w:ascii="Arial" w:hAnsi="Arial" w:cs="Arial"/>
          <w:b/>
          <w:sz w:val="24"/>
          <w:szCs w:val="24"/>
          <w:lang w:eastAsia="en-GB"/>
        </w:rPr>
        <w:t>Travel &amp; Accommodation</w:t>
      </w:r>
    </w:p>
    <w:p w14:paraId="051889C5" w14:textId="7B5701DB" w:rsidR="00825EB6" w:rsidRPr="002770EE" w:rsidRDefault="00825EB6" w:rsidP="00825EB6">
      <w:pPr>
        <w:pStyle w:val="ListParagraph"/>
        <w:numPr>
          <w:ilvl w:val="0"/>
          <w:numId w:val="2"/>
        </w:num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eastAsia="Times New Roman" w:hAnsi="Arial" w:cs="Arial"/>
          <w:b/>
          <w:sz w:val="24"/>
          <w:szCs w:val="24"/>
          <w:lang w:eastAsia="en-GB"/>
        </w:rPr>
        <w:t>Travel</w:t>
      </w:r>
      <w:r w:rsidRPr="002770EE">
        <w:rPr>
          <w:rFonts w:ascii="Arial" w:eastAsia="Times New Roman" w:hAnsi="Arial" w:cs="Arial"/>
          <w:sz w:val="24"/>
          <w:szCs w:val="24"/>
          <w:lang w:eastAsia="en-GB"/>
        </w:rPr>
        <w:t xml:space="preserve"> – Travel via Eurostar directly to Lille.  </w:t>
      </w:r>
      <w:r w:rsidR="00D32709" w:rsidRPr="002770EE">
        <w:rPr>
          <w:rFonts w:ascii="Arial" w:eastAsia="Times New Roman" w:hAnsi="Arial" w:cs="Arial"/>
          <w:sz w:val="24"/>
          <w:szCs w:val="24"/>
          <w:lang w:eastAsia="en-GB"/>
        </w:rPr>
        <w:t>Alternatively,</w:t>
      </w:r>
      <w:r w:rsidRPr="002770EE">
        <w:rPr>
          <w:rFonts w:ascii="Arial" w:eastAsia="Times New Roman" w:hAnsi="Arial" w:cs="Arial"/>
          <w:sz w:val="24"/>
          <w:szCs w:val="24"/>
          <w:lang w:eastAsia="en-GB"/>
        </w:rPr>
        <w:t xml:space="preserve"> you can fly into Brussels.</w:t>
      </w:r>
    </w:p>
    <w:p w14:paraId="196A0FF4" w14:textId="53C03434" w:rsidR="00825EB6" w:rsidRPr="002770EE" w:rsidRDefault="00825EB6" w:rsidP="00825EB6">
      <w:pPr>
        <w:pStyle w:val="ListParagraph"/>
        <w:numPr>
          <w:ilvl w:val="0"/>
          <w:numId w:val="2"/>
        </w:num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eastAsia="Times New Roman" w:hAnsi="Arial" w:cs="Arial"/>
          <w:b/>
          <w:sz w:val="24"/>
          <w:szCs w:val="24"/>
          <w:lang w:eastAsia="en-GB"/>
        </w:rPr>
        <w:t>Accommodation</w:t>
      </w:r>
      <w:r w:rsidRPr="002770EE">
        <w:rPr>
          <w:rFonts w:ascii="Arial" w:eastAsia="Times New Roman" w:hAnsi="Arial" w:cs="Arial"/>
          <w:sz w:val="24"/>
          <w:szCs w:val="24"/>
          <w:lang w:eastAsia="en-GB"/>
        </w:rPr>
        <w:t>-</w:t>
      </w:r>
      <w:r w:rsidRPr="002770EE">
        <w:rPr>
          <w:rFonts w:ascii="Arial" w:hAnsi="Arial" w:cs="Arial"/>
          <w:sz w:val="24"/>
          <w:szCs w:val="24"/>
          <w:shd w:val="clear" w:color="auto" w:fill="FFFFFF"/>
        </w:rPr>
        <w:t xml:space="preserve">It can be difficult to find housing upon arrival in Lille, so we strongly recommend making sure that you have housing before your arrival in France. For housing during your studies at Université </w:t>
      </w:r>
      <w:proofErr w:type="spellStart"/>
      <w:r w:rsidRPr="002770EE">
        <w:rPr>
          <w:rFonts w:ascii="Arial" w:hAnsi="Arial" w:cs="Arial"/>
          <w:sz w:val="24"/>
          <w:szCs w:val="24"/>
          <w:shd w:val="clear" w:color="auto" w:fill="FFFFFF"/>
        </w:rPr>
        <w:t>Catholique</w:t>
      </w:r>
      <w:proofErr w:type="spellEnd"/>
      <w:r w:rsidRPr="002770EE">
        <w:rPr>
          <w:rFonts w:ascii="Arial" w:hAnsi="Arial" w:cs="Arial"/>
          <w:sz w:val="24"/>
          <w:szCs w:val="24"/>
          <w:shd w:val="clear" w:color="auto" w:fill="FFFFFF"/>
        </w:rPr>
        <w:t xml:space="preserve"> de Lille, 2 options: </w:t>
      </w:r>
      <w:hyperlink r:id="rId80" w:history="1">
        <w:r w:rsidRPr="002770EE">
          <w:rPr>
            <w:rStyle w:val="Hyperlink"/>
            <w:rFonts w:ascii="Arial" w:hAnsi="Arial" w:cs="Arial"/>
            <w:color w:val="auto"/>
            <w:sz w:val="24"/>
            <w:szCs w:val="24"/>
            <w:shd w:val="clear" w:color="auto" w:fill="FFFFFF"/>
          </w:rPr>
          <w:t>Student Dorms</w:t>
        </w:r>
      </w:hyperlink>
      <w:r w:rsidRPr="002770EE">
        <w:rPr>
          <w:rFonts w:ascii="Arial" w:hAnsi="Arial" w:cs="Arial"/>
          <w:sz w:val="24"/>
          <w:szCs w:val="24"/>
          <w:shd w:val="clear" w:color="auto" w:fill="FFFFFF"/>
        </w:rPr>
        <w:t xml:space="preserve"> or private housing and advice is </w:t>
      </w:r>
      <w:hyperlink r:id="rId81" w:history="1">
        <w:r w:rsidRPr="002770EE">
          <w:rPr>
            <w:rStyle w:val="Hyperlink"/>
            <w:rFonts w:ascii="Arial" w:hAnsi="Arial" w:cs="Arial"/>
            <w:color w:val="auto"/>
            <w:sz w:val="24"/>
            <w:szCs w:val="24"/>
            <w:shd w:val="clear" w:color="auto" w:fill="FFFFFF"/>
          </w:rPr>
          <w:t>given</w:t>
        </w:r>
      </w:hyperlink>
      <w:r w:rsidRPr="002770EE">
        <w:rPr>
          <w:rFonts w:ascii="Arial" w:hAnsi="Arial" w:cs="Arial"/>
          <w:sz w:val="24"/>
          <w:szCs w:val="24"/>
          <w:shd w:val="clear" w:color="auto" w:fill="FFFFFF"/>
        </w:rPr>
        <w:t xml:space="preserve">.  </w:t>
      </w:r>
      <w:r w:rsidR="00D32709" w:rsidRPr="002770EE">
        <w:rPr>
          <w:rFonts w:ascii="Arial" w:hAnsi="Arial" w:cs="Arial"/>
          <w:sz w:val="24"/>
          <w:szCs w:val="24"/>
        </w:rPr>
        <w:t xml:space="preserve">However, it should be noted that many students who have been to this host have found their own accommodation privately and this can be more cost effective and websites such as </w:t>
      </w:r>
      <w:hyperlink r:id="rId82" w:history="1">
        <w:proofErr w:type="spellStart"/>
        <w:r w:rsidR="00D32709" w:rsidRPr="002770EE">
          <w:rPr>
            <w:rStyle w:val="Hyperlink"/>
            <w:rFonts w:ascii="Arial" w:hAnsi="Arial" w:cs="Arial"/>
            <w:color w:val="auto"/>
            <w:sz w:val="24"/>
            <w:szCs w:val="24"/>
          </w:rPr>
          <w:t>Erasmusu</w:t>
        </w:r>
        <w:proofErr w:type="spellEnd"/>
      </w:hyperlink>
      <w:r w:rsidR="00D32709" w:rsidRPr="002770EE">
        <w:rPr>
          <w:rFonts w:ascii="Arial" w:hAnsi="Arial" w:cs="Arial"/>
          <w:sz w:val="24"/>
          <w:szCs w:val="24"/>
        </w:rPr>
        <w:t xml:space="preserve"> or </w:t>
      </w:r>
      <w:hyperlink r:id="rId83" w:history="1">
        <w:r w:rsidR="00D32709" w:rsidRPr="002770EE">
          <w:rPr>
            <w:rStyle w:val="Hyperlink"/>
            <w:rFonts w:ascii="Arial" w:hAnsi="Arial" w:cs="Arial"/>
            <w:color w:val="auto"/>
            <w:sz w:val="24"/>
            <w:szCs w:val="24"/>
          </w:rPr>
          <w:t>Housing Anywhere</w:t>
        </w:r>
      </w:hyperlink>
      <w:r w:rsidR="00D32709" w:rsidRPr="002770EE">
        <w:rPr>
          <w:rFonts w:ascii="Arial" w:hAnsi="Arial" w:cs="Arial"/>
          <w:sz w:val="24"/>
          <w:szCs w:val="24"/>
        </w:rPr>
        <w:t xml:space="preserve"> can be used.</w:t>
      </w:r>
    </w:p>
    <w:p w14:paraId="0F9F8EC4" w14:textId="4F9A02B4" w:rsidR="00D32709" w:rsidRPr="002770EE" w:rsidRDefault="00D32709" w:rsidP="00D32709">
      <w:pPr>
        <w:shd w:val="clear" w:color="auto" w:fill="FFFFFF"/>
        <w:spacing w:before="100" w:beforeAutospacing="1" w:after="360" w:line="240" w:lineRule="auto"/>
        <w:ind w:left="360"/>
        <w:rPr>
          <w:rFonts w:ascii="Arial" w:eastAsia="Times New Roman" w:hAnsi="Arial" w:cs="Arial"/>
          <w:b/>
          <w:sz w:val="24"/>
          <w:szCs w:val="24"/>
          <w:lang w:eastAsia="en-GB"/>
        </w:rPr>
      </w:pPr>
    </w:p>
    <w:p w14:paraId="62669D56" w14:textId="77777777" w:rsidR="00D32709" w:rsidRPr="002770EE" w:rsidRDefault="00D32709">
      <w:pPr>
        <w:rPr>
          <w:rFonts w:ascii="Arial" w:eastAsia="Times New Roman" w:hAnsi="Arial" w:cs="Arial"/>
          <w:b/>
          <w:sz w:val="24"/>
          <w:szCs w:val="24"/>
          <w:lang w:eastAsia="en-GB"/>
        </w:rPr>
      </w:pPr>
      <w:r w:rsidRPr="002770EE">
        <w:rPr>
          <w:rFonts w:ascii="Arial" w:eastAsia="Times New Roman" w:hAnsi="Arial" w:cs="Arial"/>
          <w:b/>
          <w:sz w:val="24"/>
          <w:szCs w:val="24"/>
          <w:lang w:eastAsia="en-GB"/>
        </w:rPr>
        <w:br w:type="page"/>
      </w:r>
    </w:p>
    <w:p w14:paraId="14F2BEC3" w14:textId="77777777" w:rsidR="00825EB6" w:rsidRPr="002770EE" w:rsidRDefault="00825EB6" w:rsidP="00825EB6">
      <w:p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 xml:space="preserve">Visas, </w:t>
      </w:r>
      <w:proofErr w:type="gramStart"/>
      <w:r w:rsidRPr="002770EE">
        <w:rPr>
          <w:rFonts w:ascii="Arial" w:eastAsia="Times New Roman" w:hAnsi="Arial" w:cs="Arial"/>
          <w:b/>
          <w:bCs/>
          <w:sz w:val="24"/>
          <w:szCs w:val="24"/>
          <w:lang w:eastAsia="en-GB"/>
        </w:rPr>
        <w:t>insurance</w:t>
      </w:r>
      <w:proofErr w:type="gramEnd"/>
      <w:r w:rsidRPr="002770EE">
        <w:rPr>
          <w:rFonts w:ascii="Arial" w:eastAsia="Times New Roman" w:hAnsi="Arial" w:cs="Arial"/>
          <w:b/>
          <w:bCs/>
          <w:sz w:val="24"/>
          <w:szCs w:val="24"/>
          <w:lang w:eastAsia="en-GB"/>
        </w:rPr>
        <w:t xml:space="preserve"> and costs</w:t>
      </w:r>
    </w:p>
    <w:p w14:paraId="3F8CFE61" w14:textId="77777777" w:rsidR="00825EB6" w:rsidRPr="002770EE" w:rsidRDefault="00825EB6" w:rsidP="00825EB6">
      <w:pPr>
        <w:pStyle w:val="ListParagraph"/>
        <w:numPr>
          <w:ilvl w:val="0"/>
          <w:numId w:val="18"/>
        </w:numPr>
        <w:shd w:val="clear" w:color="auto" w:fill="FFFFFF"/>
        <w:spacing w:before="100" w:beforeAutospacing="1" w:after="240"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Visas </w:t>
      </w:r>
      <w:r w:rsidRPr="002770EE">
        <w:rPr>
          <w:rFonts w:ascii="Arial" w:eastAsia="Times New Roman" w:hAnsi="Arial" w:cs="Arial"/>
          <w:sz w:val="24"/>
          <w:szCs w:val="24"/>
          <w:lang w:eastAsia="en-GB"/>
        </w:rPr>
        <w:t>– To take part in this exchange you are responsible for ensuring that you meet </w:t>
      </w:r>
      <w:hyperlink r:id="rId84" w:history="1">
        <w:r w:rsidRPr="002770EE">
          <w:rPr>
            <w:rStyle w:val="Hyperlink"/>
            <w:rFonts w:ascii="Arial" w:eastAsia="Times New Roman" w:hAnsi="Arial" w:cs="Arial"/>
            <w:b/>
            <w:bCs/>
            <w:color w:val="auto"/>
            <w:sz w:val="24"/>
            <w:szCs w:val="24"/>
            <w:lang w:eastAsia="en-GB"/>
          </w:rPr>
          <w:t>French immigration requirements</w:t>
        </w:r>
      </w:hyperlink>
      <w:r w:rsidRPr="002770EE">
        <w:rPr>
          <w:rFonts w:ascii="Arial" w:eastAsia="Times New Roman" w:hAnsi="Arial" w:cs="Arial"/>
          <w:sz w:val="24"/>
          <w:szCs w:val="24"/>
          <w:lang w:eastAsia="en-GB"/>
        </w:rPr>
        <w:t xml:space="preserve"> and further information </w:t>
      </w:r>
      <w:hyperlink r:id="rId85" w:history="1">
        <w:r w:rsidRPr="002770EE">
          <w:rPr>
            <w:rStyle w:val="Hyperlink"/>
            <w:rFonts w:ascii="Arial" w:eastAsia="Times New Roman" w:hAnsi="Arial" w:cs="Arial"/>
            <w:color w:val="auto"/>
            <w:sz w:val="24"/>
            <w:szCs w:val="24"/>
            <w:lang w:eastAsia="en-GB"/>
          </w:rPr>
          <w:t>here.</w:t>
        </w:r>
      </w:hyperlink>
    </w:p>
    <w:p w14:paraId="1F07AA47" w14:textId="77777777" w:rsidR="00825EB6" w:rsidRPr="002770EE" w:rsidRDefault="00825EB6" w:rsidP="00825EB6">
      <w:pPr>
        <w:pStyle w:val="ListParagraph"/>
        <w:numPr>
          <w:ilvl w:val="0"/>
          <w:numId w:val="18"/>
        </w:numPr>
        <w:shd w:val="clear" w:color="auto" w:fill="FFFFFF"/>
        <w:spacing w:before="100" w:beforeAutospacing="1" w:after="360" w:afterAutospacing="1"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Insurance</w:t>
      </w:r>
      <w:r w:rsidRPr="002770EE">
        <w:rPr>
          <w:rFonts w:ascii="Arial" w:eastAsia="Times New Roman" w:hAnsi="Arial" w:cs="Arial"/>
          <w:sz w:val="24"/>
          <w:szCs w:val="24"/>
          <w:lang w:eastAsia="en-GB"/>
        </w:rPr>
        <w:t> – All students are recommended to purchase travel insurance for the duration of their time in Europe to cover personal possessions and healthcare. UK and EU nationals can apply for a UK Global Health Insurance Card (</w:t>
      </w:r>
      <w:hyperlink r:id="rId86" w:tgtFrame="_blank" w:history="1">
        <w:r w:rsidRPr="002770EE">
          <w:rPr>
            <w:rFonts w:ascii="Arial" w:eastAsia="Times New Roman" w:hAnsi="Arial" w:cs="Arial"/>
            <w:b/>
            <w:bCs/>
            <w:sz w:val="24"/>
            <w:szCs w:val="24"/>
            <w:u w:val="single"/>
            <w:lang w:eastAsia="en-GB"/>
          </w:rPr>
          <w:t>GHIC</w:t>
        </w:r>
      </w:hyperlink>
      <w:r w:rsidRPr="002770EE">
        <w:rPr>
          <w:rFonts w:ascii="Arial" w:eastAsia="Times New Roman" w:hAnsi="Arial" w:cs="Arial"/>
          <w:sz w:val="24"/>
          <w:szCs w:val="24"/>
          <w:lang w:eastAsia="en-GB"/>
        </w:rPr>
        <w:t>), which is time-limited to the length of the exchange period.</w:t>
      </w:r>
    </w:p>
    <w:p w14:paraId="041C33DF" w14:textId="3C36B82E" w:rsidR="00825EB6" w:rsidRPr="002770EE" w:rsidRDefault="00825EB6" w:rsidP="00825EB6">
      <w:pPr>
        <w:pStyle w:val="ListParagraph"/>
        <w:numPr>
          <w:ilvl w:val="0"/>
          <w:numId w:val="18"/>
        </w:numPr>
        <w:shd w:val="clear" w:color="auto" w:fill="FFFFFF"/>
        <w:spacing w:before="100" w:beforeAutospacing="1" w:after="360" w:afterAutospacing="1"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L</w:t>
      </w:r>
      <w:r w:rsidRPr="002770EE">
        <w:rPr>
          <w:rFonts w:ascii="Arial" w:eastAsia="Times New Roman" w:hAnsi="Arial" w:cs="Arial"/>
          <w:b/>
          <w:sz w:val="24"/>
          <w:szCs w:val="24"/>
          <w:lang w:eastAsia="en-GB"/>
        </w:rPr>
        <w:t>iving costs</w:t>
      </w:r>
      <w:r w:rsidRPr="002770EE">
        <w:rPr>
          <w:rFonts w:ascii="Arial" w:eastAsia="Times New Roman" w:hAnsi="Arial" w:cs="Arial"/>
          <w:sz w:val="24"/>
          <w:szCs w:val="24"/>
          <w:lang w:eastAsia="en-GB"/>
        </w:rPr>
        <w:t xml:space="preserve"> - in France tend to be higher in major cities</w:t>
      </w:r>
      <w:r w:rsidR="00D32709" w:rsidRPr="002770EE">
        <w:rPr>
          <w:rFonts w:ascii="Arial" w:eastAsia="Times New Roman" w:hAnsi="Arial" w:cs="Arial"/>
          <w:sz w:val="24"/>
          <w:szCs w:val="24"/>
          <w:lang w:eastAsia="en-GB"/>
        </w:rPr>
        <w:t>,</w:t>
      </w:r>
      <w:r w:rsidRPr="002770EE">
        <w:rPr>
          <w:rFonts w:ascii="Arial" w:eastAsia="Times New Roman" w:hAnsi="Arial" w:cs="Arial"/>
          <w:sz w:val="24"/>
          <w:szCs w:val="24"/>
          <w:lang w:eastAsia="en-GB"/>
        </w:rPr>
        <w:t xml:space="preserve"> but in others </w:t>
      </w:r>
      <w:r w:rsidR="00D32709" w:rsidRPr="002770EE">
        <w:rPr>
          <w:rFonts w:ascii="Arial" w:eastAsia="Times New Roman" w:hAnsi="Arial" w:cs="Arial"/>
          <w:sz w:val="24"/>
          <w:szCs w:val="24"/>
          <w:lang w:eastAsia="en-GB"/>
        </w:rPr>
        <w:t>like</w:t>
      </w:r>
      <w:r w:rsidRPr="002770EE">
        <w:rPr>
          <w:rFonts w:ascii="Arial" w:eastAsia="Times New Roman" w:hAnsi="Arial" w:cs="Arial"/>
          <w:sz w:val="24"/>
          <w:szCs w:val="24"/>
          <w:lang w:eastAsia="en-GB"/>
        </w:rPr>
        <w:t xml:space="preserve"> those in the UK. We recommend that you do further independent research to gain a better understanding of the cost of your year abroad.</w:t>
      </w:r>
      <w:r w:rsidR="000F1D0E" w:rsidRPr="002770EE">
        <w:rPr>
          <w:rFonts w:ascii="Arial" w:eastAsia="Times New Roman" w:hAnsi="Arial" w:cs="Arial"/>
          <w:sz w:val="24"/>
          <w:szCs w:val="24"/>
          <w:lang w:eastAsia="en-GB"/>
        </w:rPr>
        <w:t xml:space="preserve"> </w:t>
      </w:r>
      <w:bookmarkStart w:id="2" w:name="_Hlk121929396"/>
      <w:r w:rsidR="000F1D0E" w:rsidRPr="002770EE">
        <w:rPr>
          <w:rFonts w:ascii="Arial" w:eastAsia="Times New Roman" w:hAnsi="Arial" w:cs="Arial"/>
          <w:sz w:val="24"/>
          <w:szCs w:val="24"/>
          <w:lang w:eastAsia="en-GB"/>
        </w:rPr>
        <w:t xml:space="preserve">Accommodation varies in price and depends on </w:t>
      </w:r>
      <w:r w:rsidR="00D32709" w:rsidRPr="002770EE">
        <w:rPr>
          <w:rFonts w:ascii="Arial" w:eastAsia="Times New Roman" w:hAnsi="Arial" w:cs="Arial"/>
          <w:sz w:val="24"/>
          <w:szCs w:val="24"/>
          <w:lang w:eastAsia="en-GB"/>
        </w:rPr>
        <w:t>students’</w:t>
      </w:r>
      <w:r w:rsidR="000F1D0E" w:rsidRPr="002770EE">
        <w:rPr>
          <w:rFonts w:ascii="Arial" w:eastAsia="Times New Roman" w:hAnsi="Arial" w:cs="Arial"/>
          <w:sz w:val="24"/>
          <w:szCs w:val="24"/>
          <w:lang w:eastAsia="en-GB"/>
        </w:rPr>
        <w:t xml:space="preserve"> preference to type, distance from the old city centre and sharing arrangement. </w:t>
      </w:r>
      <w:bookmarkEnd w:id="2"/>
      <w:r w:rsidR="000F1D0E" w:rsidRPr="002770EE">
        <w:rPr>
          <w:rFonts w:ascii="Arial" w:eastAsia="Times New Roman" w:hAnsi="Arial" w:cs="Arial"/>
          <w:sz w:val="24"/>
          <w:szCs w:val="24"/>
          <w:lang w:eastAsia="en-GB"/>
        </w:rPr>
        <w:t xml:space="preserve"> </w:t>
      </w:r>
      <w:r w:rsidRPr="002770EE">
        <w:rPr>
          <w:rFonts w:ascii="Arial" w:eastAsia="Times New Roman" w:hAnsi="Arial" w:cs="Arial"/>
          <w:sz w:val="24"/>
          <w:szCs w:val="24"/>
          <w:lang w:eastAsia="en-GB"/>
        </w:rPr>
        <w:t>To help you, we have created a simple cost comparison between the UK and France:</w:t>
      </w:r>
    </w:p>
    <w:p w14:paraId="48FEAFD4" w14:textId="77777777" w:rsidR="00825EB6" w:rsidRPr="002770EE" w:rsidRDefault="00825EB6" w:rsidP="00825EB6">
      <w:pPr>
        <w:shd w:val="clear" w:color="auto" w:fill="FFFFFF"/>
        <w:spacing w:after="240" w:line="312" w:lineRule="atLeast"/>
        <w:ind w:left="360"/>
        <w:jc w:val="center"/>
        <w:outlineLvl w:val="4"/>
        <w:rPr>
          <w:rFonts w:ascii="Arial" w:eastAsia="Times New Roman" w:hAnsi="Arial" w:cs="Arial"/>
          <w:b/>
          <w:bCs/>
          <w:sz w:val="24"/>
          <w:szCs w:val="24"/>
          <w:lang w:eastAsia="en-GB"/>
        </w:rPr>
      </w:pPr>
      <w:r w:rsidRPr="002770EE">
        <w:rPr>
          <w:noProof/>
          <w:lang w:eastAsia="en-GB"/>
        </w:rPr>
        <w:drawing>
          <wp:inline distT="0" distB="0" distL="0" distR="0" wp14:anchorId="120D9644" wp14:editId="2E4A7968">
            <wp:extent cx="838200" cy="563880"/>
            <wp:effectExtent l="0" t="0" r="0" b="7620"/>
            <wp:docPr id="52" name="Picture 52" descr="House Symbol png download - 981*844 - Free Transparent Accommodation png  Download.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use Symbol png download - 981*844 - Free Transparent Accommodation png  Download. - CleanPNG / Kiss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48035" cy="570496"/>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Similar/Higher </w:t>
      </w:r>
      <w:r w:rsidRPr="002770EE">
        <w:rPr>
          <w:noProof/>
          <w:lang w:eastAsia="en-GB"/>
        </w:rPr>
        <w:drawing>
          <wp:inline distT="0" distB="0" distL="0" distR="0" wp14:anchorId="7A20684A" wp14:editId="484DD319">
            <wp:extent cx="792480" cy="541020"/>
            <wp:effectExtent l="0" t="0" r="7620" b="0"/>
            <wp:docPr id="53" name="Picture 53"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nail"/>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92480" cy="541020"/>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Similar</w:t>
      </w:r>
      <w:r w:rsidRPr="002770EE">
        <w:rPr>
          <w:noProof/>
          <w:lang w:eastAsia="en-GB"/>
        </w:rPr>
        <w:drawing>
          <wp:inline distT="0" distB="0" distL="0" distR="0" wp14:anchorId="6CA8356E" wp14:editId="0C16A484">
            <wp:extent cx="802005" cy="541020"/>
            <wp:effectExtent l="0" t="0" r="0" b="0"/>
            <wp:docPr id="54" name="Picture 54" descr="Food &amp;amp; Drink - Food Logo Black And White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d &amp;amp; Drink - Food Logo Black And White - Free Transparent PNG Clipart  Images Download"/>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20347" cy="553393"/>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w:t>
      </w:r>
      <w:proofErr w:type="spellStart"/>
      <w:r w:rsidRPr="002770EE">
        <w:rPr>
          <w:rFonts w:ascii="Arial" w:eastAsia="Times New Roman" w:hAnsi="Arial" w:cs="Arial"/>
          <w:b/>
          <w:bCs/>
          <w:sz w:val="24"/>
          <w:szCs w:val="24"/>
          <w:lang w:eastAsia="en-GB"/>
        </w:rPr>
        <w:t>Similar</w:t>
      </w:r>
      <w:proofErr w:type="spellEnd"/>
    </w:p>
    <w:p w14:paraId="6DAC2C3C" w14:textId="77777777" w:rsidR="00825EB6" w:rsidRPr="002770EE" w:rsidRDefault="00825EB6">
      <w:pPr>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br w:type="page"/>
      </w:r>
    </w:p>
    <w:tbl>
      <w:tblPr>
        <w:tblStyle w:val="TableGrid"/>
        <w:tblW w:w="0" w:type="auto"/>
        <w:tblInd w:w="720" w:type="dxa"/>
        <w:tblLook w:val="04A0" w:firstRow="1" w:lastRow="0" w:firstColumn="1" w:lastColumn="0" w:noHBand="0" w:noVBand="1"/>
      </w:tblPr>
      <w:tblGrid>
        <w:gridCol w:w="8296"/>
      </w:tblGrid>
      <w:tr w:rsidR="002770EE" w:rsidRPr="002770EE" w14:paraId="71798D7F" w14:textId="77777777" w:rsidTr="001C043E">
        <w:tc>
          <w:tcPr>
            <w:tcW w:w="8296" w:type="dxa"/>
          </w:tcPr>
          <w:p w14:paraId="089CDABD" w14:textId="12092587" w:rsidR="001C043E" w:rsidRPr="002770EE" w:rsidRDefault="001C043E" w:rsidP="001C043E">
            <w:pPr>
              <w:spacing w:before="100" w:beforeAutospacing="1" w:after="360"/>
              <w:jc w:val="center"/>
              <w:rPr>
                <w:rFonts w:ascii="Arial" w:eastAsia="Times New Roman" w:hAnsi="Arial" w:cs="Arial"/>
                <w:b/>
                <w:sz w:val="24"/>
                <w:szCs w:val="24"/>
                <w:lang w:eastAsia="en-GB"/>
              </w:rPr>
            </w:pPr>
            <w:r w:rsidRPr="002770EE">
              <w:rPr>
                <w:rFonts w:ascii="Arial" w:hAnsi="Arial" w:cs="Arial"/>
                <w:b/>
                <w:bCs/>
                <w:noProof/>
                <w:kern w:val="36"/>
                <w:lang w:eastAsia="en-GB"/>
              </w:rPr>
              <w:drawing>
                <wp:inline distT="0" distB="0" distL="0" distR="0" wp14:anchorId="70695CF3" wp14:editId="5F9B27D9">
                  <wp:extent cx="862189" cy="596900"/>
                  <wp:effectExtent l="0" t="0" r="0" b="0"/>
                  <wp:docPr id="101" name="Picture 101" descr="C:\Users\SSVJKERW\AppData\Local\Microsoft\Windows\INetCache\Content.MSO\E0C9EB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VJKERW\AppData\Local\Microsoft\Windows\INetCache\Content.MSO\E0C9EB87.tmp"/>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73585" cy="604789"/>
                          </a:xfrm>
                          <a:prstGeom prst="rect">
                            <a:avLst/>
                          </a:prstGeom>
                          <a:noFill/>
                          <a:ln>
                            <a:noFill/>
                          </a:ln>
                        </pic:spPr>
                      </pic:pic>
                    </a:graphicData>
                  </a:graphic>
                </wp:inline>
              </w:drawing>
            </w:r>
            <w:r w:rsidRPr="002770EE">
              <w:rPr>
                <w:rFonts w:ascii="Arial" w:eastAsia="Times New Roman" w:hAnsi="Arial" w:cs="Arial"/>
                <w:b/>
                <w:sz w:val="24"/>
                <w:szCs w:val="24"/>
                <w:lang w:eastAsia="en-GB"/>
              </w:rPr>
              <w:t xml:space="preserve">                IPAG BUSINESS SCHOOL            </w:t>
            </w:r>
            <w:r w:rsidRPr="002770EE">
              <w:rPr>
                <w:rFonts w:ascii="Arial" w:hAnsi="Arial" w:cs="Arial"/>
                <w:b/>
                <w:bCs/>
                <w:noProof/>
                <w:shd w:val="clear" w:color="auto" w:fill="FFFFFF"/>
              </w:rPr>
              <w:drawing>
                <wp:inline distT="0" distB="0" distL="0" distR="0" wp14:anchorId="6AC5D770" wp14:editId="727641C2">
                  <wp:extent cx="990600" cy="482600"/>
                  <wp:effectExtent l="0" t="0" r="0" b="0"/>
                  <wp:docPr id="99"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90600" cy="482600"/>
                          </a:xfrm>
                          <a:prstGeom prst="rect">
                            <a:avLst/>
                          </a:prstGeom>
                          <a:noFill/>
                          <a:ln>
                            <a:noFill/>
                          </a:ln>
                        </pic:spPr>
                      </pic:pic>
                    </a:graphicData>
                  </a:graphic>
                </wp:inline>
              </w:drawing>
            </w:r>
          </w:p>
          <w:p w14:paraId="3034B7BD" w14:textId="2934FECC" w:rsidR="001C043E" w:rsidRPr="002770EE" w:rsidRDefault="001C043E" w:rsidP="001C043E">
            <w:pPr>
              <w:spacing w:before="100" w:beforeAutospacing="1" w:after="360"/>
              <w:jc w:val="center"/>
              <w:rPr>
                <w:rFonts w:ascii="Arial" w:eastAsia="Times New Roman" w:hAnsi="Arial" w:cs="Arial"/>
                <w:b/>
                <w:sz w:val="24"/>
                <w:szCs w:val="24"/>
                <w:lang w:eastAsia="en-GB"/>
              </w:rPr>
            </w:pPr>
            <w:r w:rsidRPr="002770EE">
              <w:rPr>
                <w:rFonts w:ascii="Arial" w:eastAsia="Times New Roman" w:hAnsi="Arial" w:cs="Arial"/>
                <w:b/>
                <w:sz w:val="24"/>
                <w:szCs w:val="24"/>
                <w:lang w:eastAsia="en-GB"/>
              </w:rPr>
              <w:t>NICE &amp; PARIS, FRANCE</w:t>
            </w:r>
          </w:p>
        </w:tc>
      </w:tr>
    </w:tbl>
    <w:p w14:paraId="753FDEB0" w14:textId="60EB3D21" w:rsidR="001C043E" w:rsidRPr="002770EE" w:rsidRDefault="001C043E" w:rsidP="00D32709">
      <w:pPr>
        <w:shd w:val="clear" w:color="auto" w:fill="FFFFFF"/>
        <w:spacing w:before="100" w:beforeAutospacing="1" w:after="360" w:line="240" w:lineRule="auto"/>
        <w:ind w:left="720" w:firstLine="720"/>
        <w:rPr>
          <w:rFonts w:ascii="Arial" w:eastAsia="Times New Roman" w:hAnsi="Arial" w:cs="Arial"/>
          <w:b/>
          <w:sz w:val="24"/>
          <w:szCs w:val="24"/>
          <w:lang w:eastAsia="en-GB"/>
        </w:rPr>
      </w:pPr>
      <w:r w:rsidRPr="002770EE">
        <w:rPr>
          <w:noProof/>
        </w:rPr>
        <w:drawing>
          <wp:inline distT="0" distB="0" distL="0" distR="0" wp14:anchorId="33F3E89C" wp14:editId="2F2F8330">
            <wp:extent cx="2000250" cy="1295400"/>
            <wp:effectExtent l="0" t="0" r="0" b="0"/>
            <wp:docPr id="45" name="Picture 45" descr="IPAG Business School: Rankings, Fees, Courses, Admission 2022, Scholar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AG Business School: Rankings, Fees, Courses, Admission 2022, Scholarships"/>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000250" cy="1295400"/>
                    </a:xfrm>
                    <a:prstGeom prst="rect">
                      <a:avLst/>
                    </a:prstGeom>
                    <a:noFill/>
                    <a:ln>
                      <a:noFill/>
                    </a:ln>
                  </pic:spPr>
                </pic:pic>
              </a:graphicData>
            </a:graphic>
          </wp:inline>
        </w:drawing>
      </w:r>
      <w:r w:rsidRPr="002770EE">
        <w:rPr>
          <w:noProof/>
        </w:rPr>
        <w:drawing>
          <wp:inline distT="0" distB="0" distL="0" distR="0" wp14:anchorId="3B94FB6C" wp14:editId="5D7E2F4E">
            <wp:extent cx="1955800" cy="1289050"/>
            <wp:effectExtent l="0" t="0" r="6350" b="6350"/>
            <wp:docPr id="46" name="Picture 46" descr="IPAG Business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AG Business School"/>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55800" cy="1289050"/>
                    </a:xfrm>
                    <a:prstGeom prst="rect">
                      <a:avLst/>
                    </a:prstGeom>
                    <a:noFill/>
                    <a:ln>
                      <a:noFill/>
                    </a:ln>
                  </pic:spPr>
                </pic:pic>
              </a:graphicData>
            </a:graphic>
          </wp:inline>
        </w:drawing>
      </w:r>
    </w:p>
    <w:p w14:paraId="45568DDA" w14:textId="17DC1AC8" w:rsidR="001C043E" w:rsidRPr="002770EE" w:rsidRDefault="001C043E" w:rsidP="00825EB6">
      <w:pPr>
        <w:shd w:val="clear" w:color="auto" w:fill="FFFFFF"/>
        <w:spacing w:before="100" w:beforeAutospacing="1" w:after="360" w:line="240" w:lineRule="auto"/>
        <w:rPr>
          <w:rFonts w:ascii="Arial" w:eastAsia="Times New Roman" w:hAnsi="Arial" w:cs="Arial"/>
          <w:b/>
          <w:sz w:val="24"/>
          <w:szCs w:val="24"/>
          <w:lang w:eastAsia="en-GB"/>
        </w:rPr>
      </w:pPr>
      <w:r w:rsidRPr="002770EE">
        <w:rPr>
          <w:rFonts w:ascii="Arial" w:eastAsia="Times New Roman" w:hAnsi="Arial" w:cs="Arial"/>
          <w:b/>
          <w:sz w:val="24"/>
          <w:szCs w:val="24"/>
          <w:lang w:eastAsia="en-GB"/>
        </w:rPr>
        <w:t xml:space="preserve">            </w:t>
      </w:r>
      <w:r w:rsidRPr="002770EE">
        <w:rPr>
          <w:rFonts w:ascii="Arial" w:eastAsia="Times New Roman" w:hAnsi="Arial" w:cs="Arial"/>
          <w:b/>
          <w:sz w:val="24"/>
          <w:szCs w:val="24"/>
          <w:lang w:eastAsia="en-GB"/>
        </w:rPr>
        <w:tab/>
      </w:r>
      <w:r w:rsidRPr="002770EE">
        <w:rPr>
          <w:rFonts w:ascii="Arial" w:eastAsia="Times New Roman" w:hAnsi="Arial" w:cs="Arial"/>
          <w:b/>
          <w:sz w:val="24"/>
          <w:szCs w:val="24"/>
          <w:lang w:eastAsia="en-GB"/>
        </w:rPr>
        <w:tab/>
      </w:r>
      <w:r w:rsidRPr="002770EE">
        <w:rPr>
          <w:rFonts w:ascii="Arial" w:eastAsia="Times New Roman" w:hAnsi="Arial" w:cs="Arial"/>
          <w:b/>
          <w:sz w:val="24"/>
          <w:szCs w:val="24"/>
          <w:lang w:eastAsia="en-GB"/>
        </w:rPr>
        <w:tab/>
        <w:t>ICE</w:t>
      </w:r>
      <w:r w:rsidRPr="002770EE">
        <w:rPr>
          <w:rFonts w:ascii="Arial" w:eastAsia="Times New Roman" w:hAnsi="Arial" w:cs="Arial"/>
          <w:b/>
          <w:sz w:val="24"/>
          <w:szCs w:val="24"/>
          <w:lang w:eastAsia="en-GB"/>
        </w:rPr>
        <w:tab/>
      </w:r>
      <w:r w:rsidRPr="002770EE">
        <w:rPr>
          <w:rFonts w:ascii="Arial" w:eastAsia="Times New Roman" w:hAnsi="Arial" w:cs="Arial"/>
          <w:b/>
          <w:sz w:val="24"/>
          <w:szCs w:val="24"/>
          <w:lang w:eastAsia="en-GB"/>
        </w:rPr>
        <w:tab/>
      </w:r>
      <w:r w:rsidRPr="002770EE">
        <w:rPr>
          <w:rFonts w:ascii="Arial" w:eastAsia="Times New Roman" w:hAnsi="Arial" w:cs="Arial"/>
          <w:b/>
          <w:sz w:val="24"/>
          <w:szCs w:val="24"/>
          <w:lang w:eastAsia="en-GB"/>
        </w:rPr>
        <w:tab/>
        <w:t xml:space="preserve">           PARIS </w:t>
      </w:r>
    </w:p>
    <w:p w14:paraId="65A5AD8A" w14:textId="61E26556" w:rsidR="00825EB6" w:rsidRPr="002770EE" w:rsidRDefault="00825EB6" w:rsidP="00825EB6">
      <w:pPr>
        <w:shd w:val="clear" w:color="auto" w:fill="FFFFFF"/>
        <w:spacing w:before="100" w:beforeAutospacing="1" w:after="360" w:line="240" w:lineRule="auto"/>
        <w:rPr>
          <w:rFonts w:ascii="Arial" w:eastAsia="Times New Roman" w:hAnsi="Arial" w:cs="Arial"/>
          <w:b/>
          <w:sz w:val="24"/>
          <w:szCs w:val="24"/>
          <w:lang w:eastAsia="en-GB"/>
        </w:rPr>
      </w:pPr>
      <w:r w:rsidRPr="002770EE">
        <w:rPr>
          <w:rFonts w:ascii="Arial" w:eastAsia="Times New Roman" w:hAnsi="Arial" w:cs="Arial"/>
          <w:b/>
          <w:sz w:val="24"/>
          <w:szCs w:val="24"/>
          <w:lang w:eastAsia="en-GB"/>
        </w:rPr>
        <w:t>Introduction</w:t>
      </w:r>
    </w:p>
    <w:p w14:paraId="1FFF7C2C" w14:textId="0625BD6A" w:rsidR="00825EB6" w:rsidRPr="002770EE" w:rsidRDefault="00825EB6" w:rsidP="00825EB6">
      <w:p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eastAsia="Times New Roman" w:hAnsi="Arial" w:cs="Arial"/>
          <w:sz w:val="24"/>
          <w:szCs w:val="24"/>
          <w:lang w:eastAsia="en-GB"/>
        </w:rPr>
        <w:t xml:space="preserve">The </w:t>
      </w:r>
      <w:proofErr w:type="spellStart"/>
      <w:r w:rsidRPr="002770EE">
        <w:rPr>
          <w:rFonts w:ascii="Arial" w:eastAsia="Times New Roman" w:hAnsi="Arial" w:cs="Arial"/>
          <w:sz w:val="24"/>
          <w:szCs w:val="24"/>
          <w:lang w:eastAsia="en-GB"/>
        </w:rPr>
        <w:t>Ipag</w:t>
      </w:r>
      <w:proofErr w:type="spellEnd"/>
      <w:r w:rsidRPr="002770EE">
        <w:rPr>
          <w:rFonts w:ascii="Arial" w:eastAsia="Times New Roman" w:hAnsi="Arial" w:cs="Arial"/>
          <w:sz w:val="24"/>
          <w:szCs w:val="24"/>
          <w:lang w:eastAsia="en-GB"/>
        </w:rPr>
        <w:t xml:space="preserve"> Business school (formerly </w:t>
      </w:r>
      <w:proofErr w:type="spellStart"/>
      <w:r w:rsidRPr="002770EE">
        <w:rPr>
          <w:rFonts w:ascii="Arial" w:eastAsia="Times New Roman" w:hAnsi="Arial" w:cs="Arial"/>
          <w:sz w:val="24"/>
          <w:szCs w:val="24"/>
          <w:lang w:eastAsia="en-GB"/>
        </w:rPr>
        <w:t>Institut</w:t>
      </w:r>
      <w:proofErr w:type="spellEnd"/>
      <w:r w:rsidRPr="002770EE">
        <w:rPr>
          <w:rFonts w:ascii="Arial" w:eastAsia="Times New Roman" w:hAnsi="Arial" w:cs="Arial"/>
          <w:sz w:val="24"/>
          <w:szCs w:val="24"/>
          <w:lang w:eastAsia="en-GB"/>
        </w:rPr>
        <w:t xml:space="preserve"> de preparation a </w:t>
      </w:r>
      <w:proofErr w:type="spellStart"/>
      <w:r w:rsidRPr="002770EE">
        <w:rPr>
          <w:rFonts w:ascii="Arial" w:eastAsia="Times New Roman" w:hAnsi="Arial" w:cs="Arial"/>
          <w:sz w:val="24"/>
          <w:szCs w:val="24"/>
          <w:lang w:eastAsia="en-GB"/>
        </w:rPr>
        <w:t>L’adminstration</w:t>
      </w:r>
      <w:proofErr w:type="spellEnd"/>
      <w:r w:rsidRPr="002770EE">
        <w:rPr>
          <w:rFonts w:ascii="Arial" w:eastAsia="Times New Roman" w:hAnsi="Arial" w:cs="Arial"/>
          <w:sz w:val="24"/>
          <w:szCs w:val="24"/>
          <w:lang w:eastAsia="en-GB"/>
        </w:rPr>
        <w:t xml:space="preserve"> et a la </w:t>
      </w:r>
      <w:proofErr w:type="spellStart"/>
      <w:r w:rsidRPr="002770EE">
        <w:rPr>
          <w:rFonts w:ascii="Arial" w:eastAsia="Times New Roman" w:hAnsi="Arial" w:cs="Arial"/>
          <w:sz w:val="24"/>
          <w:szCs w:val="24"/>
          <w:lang w:eastAsia="en-GB"/>
        </w:rPr>
        <w:t>geston</w:t>
      </w:r>
      <w:proofErr w:type="spellEnd"/>
      <w:r w:rsidRPr="002770EE">
        <w:rPr>
          <w:rFonts w:ascii="Arial" w:eastAsia="Times New Roman" w:hAnsi="Arial" w:cs="Arial"/>
          <w:sz w:val="24"/>
          <w:szCs w:val="24"/>
          <w:lang w:eastAsia="en-GB"/>
        </w:rPr>
        <w:t>)</w:t>
      </w:r>
      <w:r w:rsidR="00D32709" w:rsidRPr="002770EE">
        <w:rPr>
          <w:rFonts w:ascii="Arial" w:eastAsia="Times New Roman" w:hAnsi="Arial" w:cs="Arial"/>
          <w:sz w:val="24"/>
          <w:szCs w:val="24"/>
          <w:lang w:eastAsia="en-GB"/>
        </w:rPr>
        <w:t xml:space="preserve"> is</w:t>
      </w:r>
      <w:r w:rsidRPr="002770EE">
        <w:rPr>
          <w:rFonts w:ascii="Arial" w:eastAsia="Times New Roman" w:hAnsi="Arial" w:cs="Arial"/>
          <w:sz w:val="24"/>
          <w:szCs w:val="24"/>
          <w:lang w:eastAsia="en-GB"/>
        </w:rPr>
        <w:t xml:space="preserve"> </w:t>
      </w:r>
      <w:r w:rsidR="00D32709" w:rsidRPr="002770EE">
        <w:rPr>
          <w:rFonts w:ascii="Arial" w:eastAsia="Times New Roman" w:hAnsi="Arial" w:cs="Arial"/>
          <w:sz w:val="24"/>
          <w:szCs w:val="24"/>
          <w:lang w:eastAsia="en-GB"/>
        </w:rPr>
        <w:t xml:space="preserve">a </w:t>
      </w:r>
      <w:r w:rsidRPr="002770EE">
        <w:rPr>
          <w:rFonts w:ascii="Arial" w:eastAsia="Times New Roman" w:hAnsi="Arial" w:cs="Arial"/>
          <w:sz w:val="24"/>
          <w:szCs w:val="24"/>
          <w:lang w:eastAsia="en-GB"/>
        </w:rPr>
        <w:t>French private business school founded in 1965.  LJMU has an exchange agreement with Paris and Nice.</w:t>
      </w:r>
    </w:p>
    <w:p w14:paraId="274B732F" w14:textId="77777777" w:rsidR="00825EB6" w:rsidRPr="002770EE" w:rsidRDefault="00825EB6" w:rsidP="00825EB6">
      <w:pPr>
        <w:rPr>
          <w:rFonts w:ascii="Arial" w:hAnsi="Arial" w:cs="Arial"/>
          <w:b/>
          <w:sz w:val="24"/>
          <w:szCs w:val="24"/>
          <w:lang w:eastAsia="en-GB"/>
        </w:rPr>
      </w:pPr>
      <w:r w:rsidRPr="002770EE">
        <w:rPr>
          <w:rFonts w:ascii="Arial" w:hAnsi="Arial" w:cs="Arial"/>
          <w:b/>
          <w:sz w:val="24"/>
          <w:szCs w:val="24"/>
          <w:lang w:eastAsia="en-GB"/>
        </w:rPr>
        <w:t>Programme of study introduction</w:t>
      </w:r>
    </w:p>
    <w:p w14:paraId="148EABB1" w14:textId="77777777" w:rsidR="00825EB6" w:rsidRPr="002770EE" w:rsidRDefault="00825EB6" w:rsidP="00825EB6">
      <w:pPr>
        <w:rPr>
          <w:rFonts w:ascii="Arial" w:hAnsi="Arial" w:cs="Arial"/>
          <w:sz w:val="24"/>
          <w:szCs w:val="24"/>
          <w:lang w:eastAsia="en-GB"/>
        </w:rPr>
      </w:pPr>
      <w:r w:rsidRPr="002770EE">
        <w:rPr>
          <w:rFonts w:ascii="Arial" w:hAnsi="Arial" w:cs="Arial"/>
          <w:sz w:val="24"/>
          <w:szCs w:val="24"/>
          <w:lang w:eastAsia="en-GB"/>
        </w:rPr>
        <w:t>Liverpool Business school programmes</w:t>
      </w:r>
    </w:p>
    <w:p w14:paraId="405D6211" w14:textId="77777777" w:rsidR="00825EB6" w:rsidRPr="002770EE" w:rsidRDefault="00825EB6" w:rsidP="00825EB6">
      <w:pPr>
        <w:rPr>
          <w:rFonts w:ascii="Arial" w:hAnsi="Arial" w:cs="Arial"/>
          <w:sz w:val="24"/>
          <w:szCs w:val="24"/>
          <w:lang w:eastAsia="en-GB"/>
        </w:rPr>
      </w:pPr>
      <w:r w:rsidRPr="002770EE">
        <w:rPr>
          <w:rFonts w:ascii="Arial" w:hAnsi="Arial" w:cs="Arial"/>
          <w:sz w:val="24"/>
          <w:szCs w:val="24"/>
          <w:lang w:eastAsia="en-GB"/>
        </w:rPr>
        <w:t>LJMU has 6 places by a year and 12 by a semester.</w:t>
      </w:r>
    </w:p>
    <w:p w14:paraId="59880BED" w14:textId="77777777" w:rsidR="00825EB6" w:rsidRPr="002770EE" w:rsidRDefault="00825EB6" w:rsidP="00825EB6">
      <w:pPr>
        <w:shd w:val="clear" w:color="auto" w:fill="FFFFFF"/>
        <w:spacing w:before="100" w:beforeAutospacing="1" w:after="100" w:afterAutospacing="1" w:line="312" w:lineRule="atLeast"/>
        <w:outlineLvl w:val="3"/>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Learn more about campus activities and events</w:t>
      </w:r>
    </w:p>
    <w:p w14:paraId="533E7690" w14:textId="77777777" w:rsidR="00825EB6" w:rsidRPr="002770EE" w:rsidRDefault="00825EB6" w:rsidP="00825EB6">
      <w:p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Travel &amp; accommodation</w:t>
      </w:r>
    </w:p>
    <w:p w14:paraId="1E5748A2" w14:textId="77777777" w:rsidR="00825EB6" w:rsidRPr="002770EE" w:rsidRDefault="00825EB6" w:rsidP="00825EB6">
      <w:pPr>
        <w:pStyle w:val="ListParagraph"/>
        <w:numPr>
          <w:ilvl w:val="0"/>
          <w:numId w:val="2"/>
        </w:num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eastAsia="Times New Roman" w:hAnsi="Arial" w:cs="Arial"/>
          <w:b/>
          <w:sz w:val="24"/>
          <w:szCs w:val="24"/>
          <w:lang w:eastAsia="en-GB"/>
        </w:rPr>
        <w:t>Travel</w:t>
      </w:r>
      <w:r w:rsidRPr="002770EE">
        <w:rPr>
          <w:rFonts w:ascii="Arial" w:eastAsia="Times New Roman" w:hAnsi="Arial" w:cs="Arial"/>
          <w:sz w:val="24"/>
          <w:szCs w:val="24"/>
          <w:lang w:eastAsia="en-GB"/>
        </w:rPr>
        <w:t xml:space="preserve"> – Both Paris and Nice are easily reached from the UK by air or train (Paris via Eurostar).  Both locations are serviced by local public transport.</w:t>
      </w:r>
    </w:p>
    <w:p w14:paraId="5AF0FEF0" w14:textId="626F795F" w:rsidR="00D32709" w:rsidRPr="002770EE" w:rsidRDefault="00825EB6" w:rsidP="00D32709">
      <w:pPr>
        <w:pStyle w:val="ListParagraph"/>
        <w:numPr>
          <w:ilvl w:val="0"/>
          <w:numId w:val="2"/>
        </w:num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eastAsia="Times New Roman" w:hAnsi="Arial" w:cs="Arial"/>
          <w:b/>
          <w:sz w:val="24"/>
          <w:szCs w:val="24"/>
          <w:lang w:eastAsia="en-GB"/>
        </w:rPr>
        <w:t>Accommodation</w:t>
      </w:r>
      <w:r w:rsidRPr="002770EE">
        <w:rPr>
          <w:rFonts w:ascii="Arial" w:hAnsi="Arial" w:cs="Arial"/>
          <w:b/>
          <w:sz w:val="24"/>
          <w:szCs w:val="24"/>
        </w:rPr>
        <w:t xml:space="preserve"> –</w:t>
      </w:r>
      <w:r w:rsidRPr="002770EE">
        <w:rPr>
          <w:rFonts w:ascii="Arial" w:hAnsi="Arial" w:cs="Arial"/>
          <w:sz w:val="24"/>
          <w:szCs w:val="24"/>
        </w:rPr>
        <w:t xml:space="preserve">In France university halls are limited but support is available to find </w:t>
      </w:r>
      <w:hyperlink r:id="rId93" w:history="1">
        <w:r w:rsidRPr="002770EE">
          <w:rPr>
            <w:rStyle w:val="Hyperlink"/>
            <w:rFonts w:ascii="Arial" w:hAnsi="Arial" w:cs="Arial"/>
            <w:color w:val="auto"/>
            <w:sz w:val="24"/>
            <w:szCs w:val="24"/>
          </w:rPr>
          <w:t>accommodation</w:t>
        </w:r>
      </w:hyperlink>
      <w:r w:rsidR="00D32709" w:rsidRPr="002770EE">
        <w:rPr>
          <w:rStyle w:val="Hyperlink"/>
          <w:rFonts w:ascii="Arial" w:hAnsi="Arial" w:cs="Arial"/>
          <w:color w:val="auto"/>
          <w:sz w:val="24"/>
          <w:szCs w:val="24"/>
        </w:rPr>
        <w:t>.</w:t>
      </w:r>
      <w:r w:rsidRPr="002770EE">
        <w:rPr>
          <w:rFonts w:ascii="Arial" w:hAnsi="Arial" w:cs="Arial"/>
          <w:sz w:val="24"/>
          <w:szCs w:val="24"/>
        </w:rPr>
        <w:t xml:space="preserve"> </w:t>
      </w:r>
      <w:r w:rsidR="00D32709" w:rsidRPr="002770EE">
        <w:rPr>
          <w:rFonts w:ascii="Arial" w:hAnsi="Arial" w:cs="Arial"/>
          <w:sz w:val="24"/>
          <w:szCs w:val="24"/>
        </w:rPr>
        <w:t xml:space="preserve">However, it should be noted that many students who have been to this host have found their own accommodation privately and this can be more cost effective and websites such as </w:t>
      </w:r>
      <w:hyperlink r:id="rId94" w:history="1">
        <w:proofErr w:type="spellStart"/>
        <w:r w:rsidR="00D32709" w:rsidRPr="002770EE">
          <w:rPr>
            <w:rStyle w:val="Hyperlink"/>
            <w:rFonts w:ascii="Arial" w:hAnsi="Arial" w:cs="Arial"/>
            <w:color w:val="auto"/>
            <w:sz w:val="24"/>
            <w:szCs w:val="24"/>
          </w:rPr>
          <w:t>Erasmusu</w:t>
        </w:r>
        <w:proofErr w:type="spellEnd"/>
      </w:hyperlink>
      <w:r w:rsidR="00D32709" w:rsidRPr="002770EE">
        <w:rPr>
          <w:rFonts w:ascii="Arial" w:hAnsi="Arial" w:cs="Arial"/>
          <w:sz w:val="24"/>
          <w:szCs w:val="24"/>
        </w:rPr>
        <w:t xml:space="preserve"> or </w:t>
      </w:r>
      <w:hyperlink r:id="rId95" w:history="1">
        <w:r w:rsidR="00D32709" w:rsidRPr="002770EE">
          <w:rPr>
            <w:rStyle w:val="Hyperlink"/>
            <w:rFonts w:ascii="Arial" w:hAnsi="Arial" w:cs="Arial"/>
            <w:color w:val="auto"/>
            <w:sz w:val="24"/>
            <w:szCs w:val="24"/>
          </w:rPr>
          <w:t>Housing Anywhere</w:t>
        </w:r>
      </w:hyperlink>
      <w:r w:rsidR="00D32709" w:rsidRPr="002770EE">
        <w:rPr>
          <w:rFonts w:ascii="Arial" w:hAnsi="Arial" w:cs="Arial"/>
          <w:sz w:val="24"/>
          <w:szCs w:val="24"/>
        </w:rPr>
        <w:t xml:space="preserve"> can be used.</w:t>
      </w:r>
    </w:p>
    <w:p w14:paraId="0AC6A051" w14:textId="77777777" w:rsidR="00D32709" w:rsidRPr="002770EE" w:rsidRDefault="00D32709">
      <w:pPr>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br w:type="page"/>
      </w:r>
    </w:p>
    <w:p w14:paraId="70C3B1A2" w14:textId="5ECD7321" w:rsidR="00825EB6" w:rsidRPr="002770EE" w:rsidRDefault="00825EB6" w:rsidP="00825EB6">
      <w:p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 xml:space="preserve">Visas, </w:t>
      </w:r>
      <w:proofErr w:type="gramStart"/>
      <w:r w:rsidRPr="002770EE">
        <w:rPr>
          <w:rFonts w:ascii="Arial" w:eastAsia="Times New Roman" w:hAnsi="Arial" w:cs="Arial"/>
          <w:b/>
          <w:bCs/>
          <w:sz w:val="24"/>
          <w:szCs w:val="24"/>
          <w:lang w:eastAsia="en-GB"/>
        </w:rPr>
        <w:t>insurance</w:t>
      </w:r>
      <w:proofErr w:type="gramEnd"/>
      <w:r w:rsidRPr="002770EE">
        <w:rPr>
          <w:rFonts w:ascii="Arial" w:eastAsia="Times New Roman" w:hAnsi="Arial" w:cs="Arial"/>
          <w:b/>
          <w:bCs/>
          <w:sz w:val="24"/>
          <w:szCs w:val="24"/>
          <w:lang w:eastAsia="en-GB"/>
        </w:rPr>
        <w:t xml:space="preserve"> and costs</w:t>
      </w:r>
    </w:p>
    <w:p w14:paraId="1E8276D6" w14:textId="77777777" w:rsidR="00825EB6" w:rsidRPr="002770EE" w:rsidRDefault="00825EB6" w:rsidP="00825EB6">
      <w:pPr>
        <w:pStyle w:val="ListParagraph"/>
        <w:numPr>
          <w:ilvl w:val="0"/>
          <w:numId w:val="35"/>
        </w:numPr>
        <w:shd w:val="clear" w:color="auto" w:fill="FFFFFF"/>
        <w:spacing w:before="100" w:beforeAutospacing="1" w:after="240"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Visas </w:t>
      </w:r>
      <w:r w:rsidRPr="002770EE">
        <w:rPr>
          <w:rFonts w:ascii="Arial" w:eastAsia="Times New Roman" w:hAnsi="Arial" w:cs="Arial"/>
          <w:sz w:val="24"/>
          <w:szCs w:val="24"/>
          <w:lang w:eastAsia="en-GB"/>
        </w:rPr>
        <w:t>– To take part in this exchange you are responsible for ensuring that you meet </w:t>
      </w:r>
      <w:hyperlink r:id="rId96" w:history="1">
        <w:r w:rsidRPr="002770EE">
          <w:rPr>
            <w:rStyle w:val="Hyperlink"/>
            <w:rFonts w:ascii="Arial" w:eastAsia="Times New Roman" w:hAnsi="Arial" w:cs="Arial"/>
            <w:b/>
            <w:bCs/>
            <w:color w:val="auto"/>
            <w:sz w:val="24"/>
            <w:szCs w:val="24"/>
            <w:lang w:eastAsia="en-GB"/>
          </w:rPr>
          <w:t>French immigration requirements</w:t>
        </w:r>
      </w:hyperlink>
      <w:r w:rsidRPr="002770EE">
        <w:rPr>
          <w:rFonts w:ascii="Arial" w:eastAsia="Times New Roman" w:hAnsi="Arial" w:cs="Arial"/>
          <w:sz w:val="24"/>
          <w:szCs w:val="24"/>
          <w:lang w:eastAsia="en-GB"/>
        </w:rPr>
        <w:t xml:space="preserve"> and further information </w:t>
      </w:r>
      <w:hyperlink r:id="rId97" w:history="1">
        <w:r w:rsidRPr="002770EE">
          <w:rPr>
            <w:rStyle w:val="Hyperlink"/>
            <w:rFonts w:ascii="Arial" w:eastAsia="Times New Roman" w:hAnsi="Arial" w:cs="Arial"/>
            <w:color w:val="auto"/>
            <w:sz w:val="24"/>
            <w:szCs w:val="24"/>
            <w:lang w:eastAsia="en-GB"/>
          </w:rPr>
          <w:t>here.</w:t>
        </w:r>
      </w:hyperlink>
    </w:p>
    <w:p w14:paraId="0E15A146" w14:textId="77777777" w:rsidR="00825EB6" w:rsidRPr="002770EE" w:rsidRDefault="00825EB6" w:rsidP="00825EB6">
      <w:pPr>
        <w:pStyle w:val="ListParagraph"/>
        <w:numPr>
          <w:ilvl w:val="0"/>
          <w:numId w:val="35"/>
        </w:numPr>
        <w:shd w:val="clear" w:color="auto" w:fill="FFFFFF"/>
        <w:spacing w:before="100" w:beforeAutospacing="1" w:after="100" w:afterAutospacing="1"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Insurance</w:t>
      </w:r>
      <w:r w:rsidRPr="002770EE">
        <w:rPr>
          <w:rFonts w:ascii="Arial" w:eastAsia="Times New Roman" w:hAnsi="Arial" w:cs="Arial"/>
          <w:sz w:val="24"/>
          <w:szCs w:val="24"/>
          <w:lang w:eastAsia="en-GB"/>
        </w:rPr>
        <w:t> – All students are recommended to purchase travel insurance for the duration of their time in Europe to cover personal possessions and healthcare. UK and EU nationals can apply for a UK Global Health Insurance Card (</w:t>
      </w:r>
      <w:hyperlink r:id="rId98" w:tgtFrame="_blank" w:history="1">
        <w:r w:rsidRPr="002770EE">
          <w:rPr>
            <w:rFonts w:ascii="Arial" w:eastAsia="Times New Roman" w:hAnsi="Arial" w:cs="Arial"/>
            <w:b/>
            <w:bCs/>
            <w:sz w:val="24"/>
            <w:szCs w:val="24"/>
            <w:u w:val="single"/>
            <w:lang w:eastAsia="en-GB"/>
          </w:rPr>
          <w:t>GHIC</w:t>
        </w:r>
      </w:hyperlink>
      <w:r w:rsidRPr="002770EE">
        <w:rPr>
          <w:rFonts w:ascii="Arial" w:eastAsia="Times New Roman" w:hAnsi="Arial" w:cs="Arial"/>
          <w:sz w:val="24"/>
          <w:szCs w:val="24"/>
          <w:lang w:eastAsia="en-GB"/>
        </w:rPr>
        <w:t>), which is time-limited to the length of the exchange period.</w:t>
      </w:r>
    </w:p>
    <w:p w14:paraId="6ED8B060" w14:textId="1E3A2BA6" w:rsidR="00825EB6" w:rsidRPr="002770EE" w:rsidRDefault="00825EB6" w:rsidP="00825EB6">
      <w:pPr>
        <w:pStyle w:val="ListParagraph"/>
        <w:numPr>
          <w:ilvl w:val="0"/>
          <w:numId w:val="35"/>
        </w:numPr>
        <w:shd w:val="clear" w:color="auto" w:fill="FFFFFF"/>
        <w:spacing w:before="100" w:beforeAutospacing="1" w:after="360" w:afterAutospacing="1" w:line="384" w:lineRule="atLeast"/>
        <w:rPr>
          <w:rFonts w:ascii="Arial" w:eastAsia="Times New Roman" w:hAnsi="Arial" w:cs="Arial"/>
          <w:sz w:val="24"/>
          <w:szCs w:val="24"/>
          <w:lang w:eastAsia="en-GB"/>
        </w:rPr>
      </w:pPr>
      <w:r w:rsidRPr="002770EE">
        <w:rPr>
          <w:rFonts w:ascii="Arial" w:eastAsia="Times New Roman" w:hAnsi="Arial" w:cs="Arial"/>
          <w:b/>
          <w:sz w:val="24"/>
          <w:szCs w:val="24"/>
          <w:lang w:eastAsia="en-GB"/>
        </w:rPr>
        <w:t>Living costs</w:t>
      </w:r>
      <w:r w:rsidRPr="002770EE">
        <w:rPr>
          <w:rFonts w:ascii="Arial" w:eastAsia="Times New Roman" w:hAnsi="Arial" w:cs="Arial"/>
          <w:sz w:val="24"/>
          <w:szCs w:val="24"/>
          <w:lang w:eastAsia="en-GB"/>
        </w:rPr>
        <w:t xml:space="preserve"> -in France tend to be higher in major cities but in others </w:t>
      </w:r>
      <w:proofErr w:type="gramStart"/>
      <w:r w:rsidRPr="002770EE">
        <w:rPr>
          <w:rFonts w:ascii="Arial" w:eastAsia="Times New Roman" w:hAnsi="Arial" w:cs="Arial"/>
          <w:sz w:val="24"/>
          <w:szCs w:val="24"/>
          <w:lang w:eastAsia="en-GB"/>
        </w:rPr>
        <w:t>similar to</w:t>
      </w:r>
      <w:proofErr w:type="gramEnd"/>
      <w:r w:rsidRPr="002770EE">
        <w:rPr>
          <w:rFonts w:ascii="Arial" w:eastAsia="Times New Roman" w:hAnsi="Arial" w:cs="Arial"/>
          <w:sz w:val="24"/>
          <w:szCs w:val="24"/>
          <w:lang w:eastAsia="en-GB"/>
        </w:rPr>
        <w:t xml:space="preserve"> those in the UK. We recommend that you do further independent research to gain a better understanding of the cost of your year abroad. </w:t>
      </w:r>
      <w:bookmarkStart w:id="3" w:name="_Hlk121929789"/>
      <w:r w:rsidR="00D32709" w:rsidRPr="002770EE">
        <w:rPr>
          <w:rFonts w:ascii="Arial" w:eastAsia="Times New Roman" w:hAnsi="Arial" w:cs="Arial"/>
          <w:sz w:val="24"/>
          <w:szCs w:val="24"/>
          <w:lang w:eastAsia="en-GB"/>
        </w:rPr>
        <w:t xml:space="preserve">Accommodation varies in price and depends on students’ preference to type, distance from the old city centre and sharing arrangement. </w:t>
      </w:r>
      <w:bookmarkEnd w:id="3"/>
      <w:r w:rsidRPr="002770EE">
        <w:rPr>
          <w:rFonts w:ascii="Arial" w:eastAsia="Times New Roman" w:hAnsi="Arial" w:cs="Arial"/>
          <w:sz w:val="24"/>
          <w:szCs w:val="24"/>
          <w:lang w:eastAsia="en-GB"/>
        </w:rPr>
        <w:t>To help you, we have created a simple cost comparison between the UK and France:</w:t>
      </w:r>
    </w:p>
    <w:p w14:paraId="09F34AB0" w14:textId="5A3B21AB" w:rsidR="00EE1338" w:rsidRPr="002770EE" w:rsidRDefault="00825EB6" w:rsidP="00825EB6">
      <w:pPr>
        <w:shd w:val="clear" w:color="auto" w:fill="FFFFFF"/>
        <w:spacing w:after="240" w:line="312" w:lineRule="atLeast"/>
        <w:ind w:left="360"/>
        <w:jc w:val="center"/>
        <w:outlineLvl w:val="4"/>
        <w:rPr>
          <w:rFonts w:ascii="Arial" w:eastAsia="Times New Roman" w:hAnsi="Arial" w:cs="Arial"/>
          <w:b/>
          <w:bCs/>
          <w:sz w:val="24"/>
          <w:szCs w:val="24"/>
          <w:lang w:eastAsia="en-GB"/>
        </w:rPr>
      </w:pPr>
      <w:r w:rsidRPr="002770EE">
        <w:rPr>
          <w:rFonts w:ascii="Arial" w:hAnsi="Arial" w:cs="Arial"/>
          <w:noProof/>
          <w:sz w:val="24"/>
          <w:szCs w:val="24"/>
          <w:lang w:eastAsia="en-GB"/>
        </w:rPr>
        <w:drawing>
          <wp:inline distT="0" distB="0" distL="0" distR="0" wp14:anchorId="577F7E7E" wp14:editId="51247BFE">
            <wp:extent cx="967740" cy="838708"/>
            <wp:effectExtent l="0" t="0" r="3810" b="0"/>
            <wp:docPr id="55" name="Picture 55" descr="House Symbol png download - 981*844 - Free Transparent Accommodation png  Download.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use Symbol png download - 981*844 - Free Transparent Accommodation png  Download. - CleanPNG / Kiss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8492" cy="848027"/>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Higher </w:t>
      </w:r>
      <w:r w:rsidRPr="002770EE">
        <w:rPr>
          <w:rFonts w:ascii="Arial" w:hAnsi="Arial" w:cs="Arial"/>
          <w:noProof/>
          <w:sz w:val="24"/>
          <w:szCs w:val="24"/>
          <w:lang w:eastAsia="en-GB"/>
        </w:rPr>
        <w:drawing>
          <wp:inline distT="0" distB="0" distL="0" distR="0" wp14:anchorId="7FB59F67" wp14:editId="75B13457">
            <wp:extent cx="975360" cy="739140"/>
            <wp:effectExtent l="0" t="0" r="0" b="3810"/>
            <wp:docPr id="56" name="Picture 56"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nai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5360" cy="739140"/>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Similar</w:t>
      </w:r>
      <w:r w:rsidRPr="002770EE">
        <w:rPr>
          <w:rFonts w:ascii="Arial" w:hAnsi="Arial" w:cs="Arial"/>
          <w:noProof/>
          <w:sz w:val="24"/>
          <w:szCs w:val="24"/>
          <w:lang w:eastAsia="en-GB"/>
        </w:rPr>
        <w:drawing>
          <wp:inline distT="0" distB="0" distL="0" distR="0" wp14:anchorId="2A31EC9C" wp14:editId="584EF204">
            <wp:extent cx="861060" cy="779145"/>
            <wp:effectExtent l="0" t="0" r="0" b="1905"/>
            <wp:docPr id="57" name="Picture 57" descr="Food &amp;amp; Drink - Food Logo Black And White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d &amp;amp; Drink - Food Logo Black And White - Free Transparent PNG Clipart  Images Downloa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1114" cy="779194"/>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w:t>
      </w:r>
      <w:proofErr w:type="spellStart"/>
      <w:r w:rsidRPr="002770EE">
        <w:rPr>
          <w:rFonts w:ascii="Arial" w:eastAsia="Times New Roman" w:hAnsi="Arial" w:cs="Arial"/>
          <w:b/>
          <w:bCs/>
          <w:sz w:val="24"/>
          <w:szCs w:val="24"/>
          <w:lang w:eastAsia="en-GB"/>
        </w:rPr>
        <w:t>Similar</w:t>
      </w:r>
      <w:proofErr w:type="spellEnd"/>
    </w:p>
    <w:p w14:paraId="298775D6" w14:textId="77777777" w:rsidR="00EE1338" w:rsidRPr="002770EE" w:rsidRDefault="00EE1338">
      <w:pPr>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br w:type="page"/>
      </w:r>
    </w:p>
    <w:tbl>
      <w:tblPr>
        <w:tblStyle w:val="TableGrid"/>
        <w:tblW w:w="0" w:type="auto"/>
        <w:tblInd w:w="720" w:type="dxa"/>
        <w:tblLook w:val="04A0" w:firstRow="1" w:lastRow="0" w:firstColumn="1" w:lastColumn="0" w:noHBand="0" w:noVBand="1"/>
      </w:tblPr>
      <w:tblGrid>
        <w:gridCol w:w="8296"/>
      </w:tblGrid>
      <w:tr w:rsidR="002770EE" w:rsidRPr="002770EE" w14:paraId="5E0C0B5D" w14:textId="77777777" w:rsidTr="00352470">
        <w:tc>
          <w:tcPr>
            <w:tcW w:w="8296" w:type="dxa"/>
          </w:tcPr>
          <w:p w14:paraId="0D6E5DAA" w14:textId="5C4C5D5E" w:rsidR="00EE1338" w:rsidRPr="002770EE" w:rsidRDefault="004318D3" w:rsidP="00EE1338">
            <w:pPr>
              <w:spacing w:before="100" w:beforeAutospacing="1" w:after="360"/>
              <w:jc w:val="center"/>
              <w:rPr>
                <w:rFonts w:ascii="Arial" w:eastAsia="Times New Roman" w:hAnsi="Arial" w:cs="Arial"/>
                <w:b/>
                <w:sz w:val="24"/>
                <w:szCs w:val="24"/>
                <w:lang w:eastAsia="en-GB"/>
              </w:rPr>
            </w:pPr>
            <w:r w:rsidRPr="002770EE">
              <w:rPr>
                <w:rFonts w:ascii="Arial" w:hAnsi="Arial" w:cs="Arial"/>
                <w:noProof/>
                <w:sz w:val="36"/>
                <w:szCs w:val="36"/>
                <w:shd w:val="clear" w:color="auto" w:fill="FFFFFF"/>
              </w:rPr>
              <w:drawing>
                <wp:inline distT="0" distB="0" distL="0" distR="0" wp14:anchorId="622A22F0" wp14:editId="650E0B3A">
                  <wp:extent cx="958850" cy="723900"/>
                  <wp:effectExtent l="0" t="0" r="0" b="0"/>
                  <wp:docPr id="214" name="Picture 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a:extLst>
                              <a:ext uri="{C183D7F6-B498-43B3-948B-1728B52AA6E4}">
                                <adec:decorative xmlns:adec="http://schemas.microsoft.com/office/drawing/2017/decorative" val="1"/>
                              </a:ext>
                            </a:extLs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58850" cy="723900"/>
                          </a:xfrm>
                          <a:prstGeom prst="rect">
                            <a:avLst/>
                          </a:prstGeom>
                          <a:noFill/>
                          <a:ln>
                            <a:noFill/>
                          </a:ln>
                        </pic:spPr>
                      </pic:pic>
                    </a:graphicData>
                  </a:graphic>
                </wp:inline>
              </w:drawing>
            </w:r>
            <w:r w:rsidR="00EE1338" w:rsidRPr="002770EE">
              <w:rPr>
                <w:rFonts w:ascii="Arial" w:hAnsi="Arial" w:cs="Arial"/>
                <w:b/>
                <w:bCs/>
                <w:sz w:val="24"/>
                <w:szCs w:val="24"/>
                <w:shd w:val="clear" w:color="auto" w:fill="FFFFFF"/>
              </w:rPr>
              <w:t>Université Jean Moulin Lyon 3</w:t>
            </w:r>
            <w:r w:rsidR="00EE1338" w:rsidRPr="002770EE">
              <w:rPr>
                <w:rFonts w:ascii="Arial" w:eastAsia="Times New Roman" w:hAnsi="Arial" w:cs="Arial"/>
                <w:b/>
                <w:bCs/>
                <w:sz w:val="24"/>
                <w:szCs w:val="24"/>
                <w:lang w:eastAsia="en-GB"/>
              </w:rPr>
              <w:t xml:space="preserve">, </w:t>
            </w:r>
            <w:r w:rsidR="00A614B8" w:rsidRPr="002770EE">
              <w:rPr>
                <w:rFonts w:ascii="Arial" w:eastAsia="Times New Roman" w:hAnsi="Arial" w:cs="Arial"/>
                <w:b/>
                <w:bCs/>
                <w:sz w:val="24"/>
                <w:szCs w:val="24"/>
                <w:lang w:eastAsia="en-GB"/>
              </w:rPr>
              <w:t xml:space="preserve">LYON, </w:t>
            </w:r>
            <w:r w:rsidR="00EE1338" w:rsidRPr="002770EE">
              <w:rPr>
                <w:rFonts w:ascii="Arial" w:eastAsia="Times New Roman" w:hAnsi="Arial" w:cs="Arial"/>
                <w:b/>
                <w:bCs/>
                <w:sz w:val="24"/>
                <w:szCs w:val="24"/>
                <w:lang w:eastAsia="en-GB"/>
              </w:rPr>
              <w:t>FRANCE</w:t>
            </w:r>
            <w:r w:rsidR="00EE1338" w:rsidRPr="002770EE">
              <w:rPr>
                <w:rFonts w:ascii="Arial" w:hAnsi="Arial" w:cs="Arial"/>
                <w:b/>
                <w:bCs/>
                <w:noProof/>
                <w:shd w:val="clear" w:color="auto" w:fill="FFFFFF"/>
              </w:rPr>
              <w:drawing>
                <wp:inline distT="0" distB="0" distL="0" distR="0" wp14:anchorId="15CA9187" wp14:editId="3DC5B719">
                  <wp:extent cx="647700" cy="482600"/>
                  <wp:effectExtent l="0" t="0" r="0" b="0"/>
                  <wp:docPr id="213" name="Picture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7700" cy="482600"/>
                          </a:xfrm>
                          <a:prstGeom prst="rect">
                            <a:avLst/>
                          </a:prstGeom>
                          <a:noFill/>
                          <a:ln>
                            <a:noFill/>
                          </a:ln>
                        </pic:spPr>
                      </pic:pic>
                    </a:graphicData>
                  </a:graphic>
                </wp:inline>
              </w:drawing>
            </w:r>
          </w:p>
        </w:tc>
      </w:tr>
    </w:tbl>
    <w:p w14:paraId="0F1CC901" w14:textId="743D3BF8" w:rsidR="00EE1338" w:rsidRPr="002770EE" w:rsidRDefault="00EE1338" w:rsidP="00EE1338">
      <w:pPr>
        <w:shd w:val="clear" w:color="auto" w:fill="FFFFFF"/>
        <w:spacing w:before="100" w:beforeAutospacing="1" w:after="360" w:line="240" w:lineRule="auto"/>
        <w:ind w:left="720" w:firstLine="720"/>
        <w:jc w:val="center"/>
        <w:rPr>
          <w:rFonts w:ascii="Arial" w:eastAsia="Times New Roman" w:hAnsi="Arial" w:cs="Arial"/>
          <w:b/>
          <w:sz w:val="24"/>
          <w:szCs w:val="24"/>
          <w:lang w:eastAsia="en-GB"/>
        </w:rPr>
      </w:pPr>
      <w:r w:rsidRPr="002770EE">
        <w:rPr>
          <w:noProof/>
        </w:rPr>
        <w:drawing>
          <wp:inline distT="0" distB="0" distL="0" distR="0" wp14:anchorId="6F022290" wp14:editId="13C371DB">
            <wp:extent cx="2857500" cy="1600200"/>
            <wp:effectExtent l="0" t="0" r="0" b="0"/>
            <wp:docPr id="212" name="Picture 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a:extLst>
                        <a:ext uri="{C183D7F6-B498-43B3-948B-1728B52AA6E4}">
                          <adec:decorative xmlns:adec="http://schemas.microsoft.com/office/drawing/2017/decorative" val="1"/>
                        </a:ext>
                      </a:extLs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5E57D326" w14:textId="7AE96835" w:rsidR="00EE1338" w:rsidRPr="002770EE" w:rsidRDefault="00EE1338" w:rsidP="00EE1338">
      <w:pPr>
        <w:shd w:val="clear" w:color="auto" w:fill="FFFFFF"/>
        <w:spacing w:before="100" w:beforeAutospacing="1" w:after="360" w:line="240" w:lineRule="auto"/>
        <w:rPr>
          <w:rFonts w:ascii="Arial" w:eastAsia="Times New Roman" w:hAnsi="Arial" w:cs="Arial"/>
          <w:b/>
          <w:sz w:val="24"/>
          <w:szCs w:val="24"/>
          <w:lang w:eastAsia="en-GB"/>
        </w:rPr>
      </w:pPr>
      <w:r w:rsidRPr="002770EE">
        <w:rPr>
          <w:rFonts w:ascii="Arial" w:eastAsia="Times New Roman" w:hAnsi="Arial" w:cs="Arial"/>
          <w:b/>
          <w:sz w:val="24"/>
          <w:szCs w:val="24"/>
          <w:lang w:eastAsia="en-GB"/>
        </w:rPr>
        <w:t xml:space="preserve">       </w:t>
      </w:r>
      <w:r w:rsidRPr="002770EE">
        <w:rPr>
          <w:rFonts w:ascii="Arial" w:eastAsia="Times New Roman" w:hAnsi="Arial" w:cs="Arial"/>
          <w:b/>
          <w:sz w:val="24"/>
          <w:szCs w:val="24"/>
          <w:lang w:eastAsia="en-GB"/>
        </w:rPr>
        <w:tab/>
      </w:r>
      <w:r w:rsidRPr="002770EE">
        <w:rPr>
          <w:rFonts w:ascii="Arial" w:eastAsia="Times New Roman" w:hAnsi="Arial" w:cs="Arial"/>
          <w:b/>
          <w:sz w:val="24"/>
          <w:szCs w:val="24"/>
          <w:lang w:eastAsia="en-GB"/>
        </w:rPr>
        <w:tab/>
        <w:t xml:space="preserve"> </w:t>
      </w:r>
    </w:p>
    <w:p w14:paraId="6A4C43F3" w14:textId="77777777" w:rsidR="00EE1338" w:rsidRPr="002770EE" w:rsidRDefault="00EE1338" w:rsidP="00EE1338">
      <w:pPr>
        <w:shd w:val="clear" w:color="auto" w:fill="FFFFFF"/>
        <w:spacing w:before="100" w:beforeAutospacing="1" w:after="360" w:line="240" w:lineRule="auto"/>
        <w:rPr>
          <w:rFonts w:ascii="Arial" w:eastAsia="Times New Roman" w:hAnsi="Arial" w:cs="Arial"/>
          <w:b/>
          <w:sz w:val="24"/>
          <w:szCs w:val="24"/>
          <w:lang w:eastAsia="en-GB"/>
        </w:rPr>
      </w:pPr>
      <w:r w:rsidRPr="002770EE">
        <w:rPr>
          <w:rFonts w:ascii="Arial" w:eastAsia="Times New Roman" w:hAnsi="Arial" w:cs="Arial"/>
          <w:b/>
          <w:sz w:val="24"/>
          <w:szCs w:val="24"/>
          <w:lang w:eastAsia="en-GB"/>
        </w:rPr>
        <w:t>Introduction</w:t>
      </w:r>
    </w:p>
    <w:p w14:paraId="47A8BD7C" w14:textId="334E1985" w:rsidR="00E95A80" w:rsidRPr="002770EE" w:rsidRDefault="00A614B8" w:rsidP="00EE1338">
      <w:pPr>
        <w:rPr>
          <w:rFonts w:ascii="Arial" w:hAnsi="Arial" w:cs="Arial"/>
          <w:sz w:val="21"/>
          <w:szCs w:val="21"/>
          <w:shd w:val="clear" w:color="auto" w:fill="FFFFFF"/>
        </w:rPr>
      </w:pPr>
      <w:r w:rsidRPr="002770EE">
        <w:rPr>
          <w:rFonts w:ascii="Arial" w:hAnsi="Arial" w:cs="Arial"/>
          <w:sz w:val="21"/>
          <w:szCs w:val="21"/>
          <w:shd w:val="clear" w:color="auto" w:fill="FFFFFF"/>
        </w:rPr>
        <w:t>University Lyon 3 was established in the early 1970s (26 July 1973), part of the reorganisation of higher education following the events of </w:t>
      </w:r>
      <w:hyperlink r:id="rId101" w:tooltip="May 68" w:history="1">
        <w:r w:rsidRPr="002770EE">
          <w:rPr>
            <w:rFonts w:ascii="Arial" w:hAnsi="Arial" w:cs="Arial"/>
            <w:sz w:val="21"/>
            <w:szCs w:val="21"/>
            <w:u w:val="single"/>
            <w:shd w:val="clear" w:color="auto" w:fill="FFFFFF"/>
          </w:rPr>
          <w:t>May 68</w:t>
        </w:r>
      </w:hyperlink>
      <w:r w:rsidRPr="002770EE">
        <w:rPr>
          <w:rFonts w:ascii="Arial" w:hAnsi="Arial" w:cs="Arial"/>
          <w:sz w:val="21"/>
          <w:szCs w:val="21"/>
          <w:shd w:val="clear" w:color="auto" w:fill="FFFFFF"/>
        </w:rPr>
        <w:t> that rocked the academic world. It was named after </w:t>
      </w:r>
      <w:hyperlink r:id="rId102" w:tooltip="Jean Moulin" w:history="1">
        <w:r w:rsidRPr="002770EE">
          <w:rPr>
            <w:rFonts w:ascii="Arial" w:hAnsi="Arial" w:cs="Arial"/>
            <w:sz w:val="21"/>
            <w:szCs w:val="21"/>
            <w:u w:val="single"/>
            <w:shd w:val="clear" w:color="auto" w:fill="FFFFFF"/>
          </w:rPr>
          <w:t>Jean Moulin</w:t>
        </w:r>
      </w:hyperlink>
      <w:r w:rsidRPr="002770EE">
        <w:rPr>
          <w:rFonts w:ascii="Arial" w:hAnsi="Arial" w:cs="Arial"/>
          <w:sz w:val="21"/>
          <w:szCs w:val="21"/>
          <w:shd w:val="clear" w:color="auto" w:fill="FFFFFF"/>
        </w:rPr>
        <w:t>, a wartime resistance leader who was captured in Lyon.</w:t>
      </w:r>
    </w:p>
    <w:p w14:paraId="5635D177" w14:textId="4A0D49AF" w:rsidR="00E95A80" w:rsidRPr="002770EE" w:rsidRDefault="00E95A80" w:rsidP="00EE1338">
      <w:pPr>
        <w:rPr>
          <w:rFonts w:ascii="Arial" w:hAnsi="Arial" w:cs="Arial"/>
          <w:sz w:val="21"/>
          <w:szCs w:val="21"/>
          <w:shd w:val="clear" w:color="auto" w:fill="FFFFFF"/>
        </w:rPr>
      </w:pPr>
      <w:r w:rsidRPr="002770EE">
        <w:rPr>
          <w:rFonts w:ascii="Arial" w:hAnsi="Arial" w:cs="Arial"/>
          <w:sz w:val="21"/>
          <w:szCs w:val="21"/>
          <w:shd w:val="clear" w:color="auto" w:fill="FFFFFF"/>
        </w:rPr>
        <w:t xml:space="preserve">The university is located on three different campuses: the first one, called "Les </w:t>
      </w:r>
      <w:proofErr w:type="spellStart"/>
      <w:r w:rsidRPr="002770EE">
        <w:rPr>
          <w:rFonts w:ascii="Arial" w:hAnsi="Arial" w:cs="Arial"/>
          <w:sz w:val="21"/>
          <w:szCs w:val="21"/>
          <w:shd w:val="clear" w:color="auto" w:fill="FFFFFF"/>
        </w:rPr>
        <w:t>Quais</w:t>
      </w:r>
      <w:proofErr w:type="spellEnd"/>
      <w:r w:rsidRPr="002770EE">
        <w:rPr>
          <w:rFonts w:ascii="Arial" w:hAnsi="Arial" w:cs="Arial"/>
          <w:sz w:val="21"/>
          <w:szCs w:val="21"/>
          <w:shd w:val="clear" w:color="auto" w:fill="FFFFFF"/>
        </w:rPr>
        <w:t xml:space="preserve">", is by the Rhône (river), the second, called "Manufacture des </w:t>
      </w:r>
      <w:proofErr w:type="spellStart"/>
      <w:r w:rsidRPr="002770EE">
        <w:rPr>
          <w:rFonts w:ascii="Arial" w:hAnsi="Arial" w:cs="Arial"/>
          <w:sz w:val="21"/>
          <w:szCs w:val="21"/>
          <w:shd w:val="clear" w:color="auto" w:fill="FFFFFF"/>
        </w:rPr>
        <w:t>Tabacs</w:t>
      </w:r>
      <w:proofErr w:type="spellEnd"/>
      <w:r w:rsidRPr="002770EE">
        <w:rPr>
          <w:rFonts w:ascii="Arial" w:hAnsi="Arial" w:cs="Arial"/>
          <w:sz w:val="21"/>
          <w:szCs w:val="21"/>
          <w:shd w:val="clear" w:color="auto" w:fill="FFFFFF"/>
        </w:rPr>
        <w:t>" in the south part of Lyon, and the last one in </w:t>
      </w:r>
      <w:hyperlink r:id="rId103" w:tooltip="Bourg-en-Bresse" w:history="1">
        <w:r w:rsidRPr="002770EE">
          <w:rPr>
            <w:rFonts w:ascii="Arial" w:hAnsi="Arial" w:cs="Arial"/>
            <w:sz w:val="21"/>
            <w:szCs w:val="21"/>
            <w:u w:val="single"/>
            <w:shd w:val="clear" w:color="auto" w:fill="FFFFFF"/>
          </w:rPr>
          <w:t>Bourg-</w:t>
        </w:r>
        <w:proofErr w:type="spellStart"/>
        <w:r w:rsidRPr="002770EE">
          <w:rPr>
            <w:rFonts w:ascii="Arial" w:hAnsi="Arial" w:cs="Arial"/>
            <w:sz w:val="21"/>
            <w:szCs w:val="21"/>
            <w:u w:val="single"/>
            <w:shd w:val="clear" w:color="auto" w:fill="FFFFFF"/>
          </w:rPr>
          <w:t>en</w:t>
        </w:r>
        <w:proofErr w:type="spellEnd"/>
        <w:r w:rsidRPr="002770EE">
          <w:rPr>
            <w:rFonts w:ascii="Arial" w:hAnsi="Arial" w:cs="Arial"/>
            <w:sz w:val="21"/>
            <w:szCs w:val="21"/>
            <w:u w:val="single"/>
            <w:shd w:val="clear" w:color="auto" w:fill="FFFFFF"/>
          </w:rPr>
          <w:t>-</w:t>
        </w:r>
        <w:proofErr w:type="spellStart"/>
        <w:r w:rsidRPr="002770EE">
          <w:rPr>
            <w:rFonts w:ascii="Arial" w:hAnsi="Arial" w:cs="Arial"/>
            <w:sz w:val="21"/>
            <w:szCs w:val="21"/>
            <w:u w:val="single"/>
            <w:shd w:val="clear" w:color="auto" w:fill="FFFFFF"/>
          </w:rPr>
          <w:t>Bresse</w:t>
        </w:r>
        <w:proofErr w:type="spellEnd"/>
      </w:hyperlink>
      <w:r w:rsidRPr="002770EE">
        <w:rPr>
          <w:rFonts w:ascii="Arial" w:hAnsi="Arial" w:cs="Arial"/>
          <w:sz w:val="21"/>
          <w:szCs w:val="21"/>
          <w:shd w:val="clear" w:color="auto" w:fill="FFFFFF"/>
        </w:rPr>
        <w:t>, about 70km north of the city.</w:t>
      </w:r>
      <w:hyperlink r:id="rId104" w:anchor="cite_note-4" w:history="1">
        <w:r w:rsidRPr="002770EE">
          <w:rPr>
            <w:rFonts w:ascii="Arial" w:hAnsi="Arial" w:cs="Arial"/>
            <w:sz w:val="17"/>
            <w:szCs w:val="17"/>
            <w:u w:val="single"/>
            <w:shd w:val="clear" w:color="auto" w:fill="FFFFFF"/>
            <w:vertAlign w:val="superscript"/>
          </w:rPr>
          <w:t>[4]</w:t>
        </w:r>
      </w:hyperlink>
    </w:p>
    <w:p w14:paraId="10B0AE2C" w14:textId="2F7A0887" w:rsidR="00EE1338" w:rsidRPr="002770EE" w:rsidRDefault="00EE1338" w:rsidP="00EE1338">
      <w:pPr>
        <w:rPr>
          <w:rFonts w:ascii="Arial" w:hAnsi="Arial" w:cs="Arial"/>
          <w:b/>
          <w:sz w:val="24"/>
          <w:szCs w:val="24"/>
          <w:lang w:eastAsia="en-GB"/>
        </w:rPr>
      </w:pPr>
      <w:r w:rsidRPr="002770EE">
        <w:rPr>
          <w:rFonts w:ascii="Arial" w:hAnsi="Arial" w:cs="Arial"/>
          <w:b/>
          <w:sz w:val="24"/>
          <w:szCs w:val="24"/>
          <w:lang w:eastAsia="en-GB"/>
        </w:rPr>
        <w:t>Programme of study introduction</w:t>
      </w:r>
    </w:p>
    <w:p w14:paraId="65167FA9" w14:textId="77777777" w:rsidR="00EE1338" w:rsidRPr="002770EE" w:rsidRDefault="00EE1338" w:rsidP="00EE1338">
      <w:pPr>
        <w:rPr>
          <w:rFonts w:ascii="Arial" w:hAnsi="Arial" w:cs="Arial"/>
          <w:sz w:val="24"/>
          <w:szCs w:val="24"/>
          <w:lang w:eastAsia="en-GB"/>
        </w:rPr>
      </w:pPr>
      <w:r w:rsidRPr="002770EE">
        <w:rPr>
          <w:rFonts w:ascii="Arial" w:hAnsi="Arial" w:cs="Arial"/>
          <w:sz w:val="24"/>
          <w:szCs w:val="24"/>
          <w:lang w:eastAsia="en-GB"/>
        </w:rPr>
        <w:t>Liverpool Business school programmes</w:t>
      </w:r>
    </w:p>
    <w:p w14:paraId="2B2C60A5" w14:textId="765C2887" w:rsidR="00EE1338" w:rsidRPr="002770EE" w:rsidRDefault="00EE1338" w:rsidP="00EE1338">
      <w:pPr>
        <w:rPr>
          <w:rFonts w:ascii="Arial" w:hAnsi="Arial" w:cs="Arial"/>
          <w:sz w:val="24"/>
          <w:szCs w:val="24"/>
          <w:lang w:eastAsia="en-GB"/>
        </w:rPr>
      </w:pPr>
      <w:r w:rsidRPr="002770EE">
        <w:rPr>
          <w:rFonts w:ascii="Arial" w:hAnsi="Arial" w:cs="Arial"/>
          <w:sz w:val="24"/>
          <w:szCs w:val="24"/>
          <w:lang w:eastAsia="en-GB"/>
        </w:rPr>
        <w:t xml:space="preserve">LJMU has </w:t>
      </w:r>
      <w:r w:rsidR="00E95A80" w:rsidRPr="002770EE">
        <w:rPr>
          <w:rFonts w:ascii="Arial" w:hAnsi="Arial" w:cs="Arial"/>
          <w:sz w:val="24"/>
          <w:szCs w:val="24"/>
          <w:lang w:eastAsia="en-GB"/>
        </w:rPr>
        <w:t xml:space="preserve">1 </w:t>
      </w:r>
      <w:r w:rsidRPr="002770EE">
        <w:rPr>
          <w:rFonts w:ascii="Arial" w:hAnsi="Arial" w:cs="Arial"/>
          <w:sz w:val="24"/>
          <w:szCs w:val="24"/>
          <w:lang w:eastAsia="en-GB"/>
        </w:rPr>
        <w:t>place by a year and 2 by a semester.</w:t>
      </w:r>
    </w:p>
    <w:p w14:paraId="60846325" w14:textId="77777777" w:rsidR="00EE1338" w:rsidRPr="002770EE" w:rsidRDefault="00EE1338" w:rsidP="00EE1338">
      <w:pPr>
        <w:shd w:val="clear" w:color="auto" w:fill="FFFFFF"/>
        <w:spacing w:before="100" w:beforeAutospacing="1" w:after="100" w:afterAutospacing="1" w:line="312" w:lineRule="atLeast"/>
        <w:outlineLvl w:val="3"/>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Learn more about campus activities and events</w:t>
      </w:r>
    </w:p>
    <w:p w14:paraId="51DC6E0A" w14:textId="77777777" w:rsidR="00EE1338" w:rsidRPr="002770EE" w:rsidRDefault="00EE1338" w:rsidP="00EE1338">
      <w:p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Travel &amp; accommodation</w:t>
      </w:r>
    </w:p>
    <w:p w14:paraId="288C36E9" w14:textId="77777777" w:rsidR="00E95A80" w:rsidRPr="002770EE" w:rsidRDefault="00EE1338" w:rsidP="00EE1338">
      <w:pPr>
        <w:pStyle w:val="ListParagraph"/>
        <w:numPr>
          <w:ilvl w:val="0"/>
          <w:numId w:val="2"/>
        </w:num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eastAsia="Times New Roman" w:hAnsi="Arial" w:cs="Arial"/>
          <w:b/>
          <w:sz w:val="24"/>
          <w:szCs w:val="24"/>
          <w:lang w:eastAsia="en-GB"/>
        </w:rPr>
        <w:t>Travel</w:t>
      </w:r>
      <w:r w:rsidRPr="002770EE">
        <w:rPr>
          <w:rFonts w:ascii="Arial" w:eastAsia="Times New Roman" w:hAnsi="Arial" w:cs="Arial"/>
          <w:sz w:val="24"/>
          <w:szCs w:val="24"/>
          <w:lang w:eastAsia="en-GB"/>
        </w:rPr>
        <w:t xml:space="preserve"> – </w:t>
      </w:r>
      <w:r w:rsidR="00E95A80" w:rsidRPr="002770EE">
        <w:rPr>
          <w:rFonts w:ascii="gotham" w:hAnsi="gotham"/>
          <w:sz w:val="21"/>
          <w:szCs w:val="21"/>
          <w:shd w:val="clear" w:color="auto" w:fill="FFFFFF"/>
        </w:rPr>
        <w:t xml:space="preserve">To access the University’s campuses from the Lyon airport, you can take the </w:t>
      </w:r>
      <w:proofErr w:type="spellStart"/>
      <w:r w:rsidR="00E95A80" w:rsidRPr="002770EE">
        <w:rPr>
          <w:rFonts w:ascii="gotham" w:hAnsi="gotham"/>
          <w:sz w:val="21"/>
          <w:szCs w:val="21"/>
          <w:shd w:val="clear" w:color="auto" w:fill="FFFFFF"/>
        </w:rPr>
        <w:t>Rhônexpress</w:t>
      </w:r>
      <w:proofErr w:type="spellEnd"/>
      <w:r w:rsidR="00E95A80" w:rsidRPr="002770EE">
        <w:rPr>
          <w:rFonts w:ascii="gotham" w:hAnsi="gotham"/>
          <w:sz w:val="21"/>
          <w:szCs w:val="21"/>
          <w:shd w:val="clear" w:color="auto" w:fill="FFFFFF"/>
        </w:rPr>
        <w:t>, the shuttle service that links Lyon’s airport to the city centre (Part Dieu railway station) in less than 30 minutes.</w:t>
      </w:r>
    </w:p>
    <w:p w14:paraId="1076492E" w14:textId="6DD9E07A" w:rsidR="00EE1338" w:rsidRPr="002770EE" w:rsidRDefault="00E95A80" w:rsidP="00E95A80">
      <w:pPr>
        <w:shd w:val="clear" w:color="auto" w:fill="FFFFFF"/>
        <w:spacing w:before="100" w:beforeAutospacing="1" w:after="360" w:line="240" w:lineRule="auto"/>
        <w:ind w:left="360"/>
        <w:rPr>
          <w:rFonts w:ascii="Arial" w:eastAsia="Times New Roman" w:hAnsi="Arial" w:cs="Arial"/>
          <w:sz w:val="24"/>
          <w:szCs w:val="24"/>
          <w:lang w:eastAsia="en-GB"/>
        </w:rPr>
      </w:pPr>
      <w:r w:rsidRPr="002770EE">
        <w:rPr>
          <w:rFonts w:ascii="gotham" w:hAnsi="gotham"/>
          <w:sz w:val="21"/>
          <w:szCs w:val="21"/>
          <w:shd w:val="clear" w:color="auto" w:fill="FFFFFF"/>
        </w:rPr>
        <w:t xml:space="preserve">Lyon has several stations, with the main one (Part Dieu railway station) being only a few minutes from the Manufacture des </w:t>
      </w:r>
      <w:proofErr w:type="spellStart"/>
      <w:r w:rsidRPr="002770EE">
        <w:rPr>
          <w:rFonts w:ascii="gotham" w:hAnsi="gotham"/>
          <w:sz w:val="21"/>
          <w:szCs w:val="21"/>
          <w:shd w:val="clear" w:color="auto" w:fill="FFFFFF"/>
        </w:rPr>
        <w:t>Tabacs</w:t>
      </w:r>
      <w:proofErr w:type="spellEnd"/>
      <w:r w:rsidRPr="002770EE">
        <w:rPr>
          <w:rFonts w:ascii="gotham" w:hAnsi="gotham"/>
          <w:sz w:val="21"/>
          <w:szCs w:val="21"/>
          <w:shd w:val="clear" w:color="auto" w:fill="FFFFFF"/>
        </w:rPr>
        <w:t xml:space="preserve"> campus. The two Lyon campuses and the Bourg-</w:t>
      </w:r>
      <w:proofErr w:type="spellStart"/>
      <w:r w:rsidRPr="002770EE">
        <w:rPr>
          <w:rFonts w:ascii="gotham" w:hAnsi="gotham"/>
          <w:sz w:val="21"/>
          <w:szCs w:val="21"/>
          <w:shd w:val="clear" w:color="auto" w:fill="FFFFFF"/>
        </w:rPr>
        <w:t>en</w:t>
      </w:r>
      <w:proofErr w:type="spellEnd"/>
      <w:r w:rsidRPr="002770EE">
        <w:rPr>
          <w:rFonts w:ascii="gotham" w:hAnsi="gotham"/>
          <w:sz w:val="21"/>
          <w:szCs w:val="21"/>
          <w:shd w:val="clear" w:color="auto" w:fill="FFFFFF"/>
        </w:rPr>
        <w:t>-</w:t>
      </w:r>
      <w:proofErr w:type="spellStart"/>
      <w:r w:rsidRPr="002770EE">
        <w:rPr>
          <w:rFonts w:ascii="gotham" w:hAnsi="gotham"/>
          <w:sz w:val="21"/>
          <w:szCs w:val="21"/>
          <w:shd w:val="clear" w:color="auto" w:fill="FFFFFF"/>
        </w:rPr>
        <w:t>Bresse</w:t>
      </w:r>
      <w:proofErr w:type="spellEnd"/>
      <w:r w:rsidRPr="002770EE">
        <w:rPr>
          <w:rFonts w:ascii="gotham" w:hAnsi="gotham"/>
          <w:sz w:val="21"/>
          <w:szCs w:val="21"/>
          <w:shd w:val="clear" w:color="auto" w:fill="FFFFFF"/>
        </w:rPr>
        <w:t xml:space="preserve"> campus are easily accessible by train. Rail pass options for young people can be found on the </w:t>
      </w:r>
      <w:hyperlink r:id="rId105" w:history="1">
        <w:r w:rsidRPr="002770EE">
          <w:rPr>
            <w:rFonts w:ascii="gotham" w:hAnsi="gotham"/>
            <w:sz w:val="21"/>
            <w:szCs w:val="21"/>
            <w:u w:val="single"/>
            <w:bdr w:val="single" w:sz="2" w:space="0" w:color="9267A5" w:frame="1"/>
            <w:shd w:val="clear" w:color="auto" w:fill="FFFFFF"/>
          </w:rPr>
          <w:t>SNCF website</w:t>
        </w:r>
      </w:hyperlink>
      <w:r w:rsidRPr="002770EE">
        <w:rPr>
          <w:rFonts w:ascii="gotham" w:hAnsi="gotham"/>
          <w:sz w:val="21"/>
          <w:szCs w:val="21"/>
          <w:shd w:val="clear" w:color="auto" w:fill="FFFFFF"/>
        </w:rPr>
        <w:t>.</w:t>
      </w:r>
    </w:p>
    <w:p w14:paraId="499D00CD" w14:textId="77777777" w:rsidR="00E95A80" w:rsidRPr="002770EE" w:rsidRDefault="00EE1338" w:rsidP="00E95A80">
      <w:pPr>
        <w:shd w:val="clear" w:color="auto" w:fill="FFFFFF"/>
        <w:jc w:val="both"/>
        <w:textAlignment w:val="baseline"/>
        <w:rPr>
          <w:rFonts w:ascii="gotham" w:eastAsia="Times New Roman" w:hAnsi="gotham" w:cs="Times New Roman"/>
          <w:sz w:val="21"/>
          <w:szCs w:val="21"/>
          <w:lang w:eastAsia="en-GB"/>
        </w:rPr>
      </w:pPr>
      <w:r w:rsidRPr="002770EE">
        <w:rPr>
          <w:rFonts w:ascii="Arial" w:eastAsia="Times New Roman" w:hAnsi="Arial" w:cs="Arial"/>
          <w:b/>
          <w:sz w:val="24"/>
          <w:szCs w:val="24"/>
          <w:lang w:eastAsia="en-GB"/>
        </w:rPr>
        <w:t>Accommodation</w:t>
      </w:r>
      <w:r w:rsidRPr="002770EE">
        <w:rPr>
          <w:rFonts w:ascii="Arial" w:hAnsi="Arial" w:cs="Arial"/>
          <w:b/>
          <w:sz w:val="24"/>
          <w:szCs w:val="24"/>
        </w:rPr>
        <w:t xml:space="preserve"> –</w:t>
      </w:r>
      <w:r w:rsidR="00E95A80" w:rsidRPr="002770EE">
        <w:rPr>
          <w:rFonts w:ascii="Arial" w:hAnsi="Arial" w:cs="Arial"/>
          <w:b/>
          <w:sz w:val="24"/>
          <w:szCs w:val="24"/>
        </w:rPr>
        <w:t xml:space="preserve"> </w:t>
      </w:r>
      <w:r w:rsidR="00E95A80" w:rsidRPr="002770EE">
        <w:rPr>
          <w:rFonts w:ascii="gotham" w:eastAsia="Times New Roman" w:hAnsi="gotham" w:cs="Times New Roman"/>
          <w:sz w:val="21"/>
          <w:szCs w:val="21"/>
          <w:lang w:eastAsia="en-GB"/>
        </w:rPr>
        <w:t>Exchange students have access to the </w:t>
      </w:r>
      <w:hyperlink r:id="rId106" w:history="1">
        <w:r w:rsidR="00E95A80" w:rsidRPr="002770EE">
          <w:rPr>
            <w:rFonts w:ascii="inherit" w:eastAsia="Times New Roman" w:hAnsi="inherit" w:cs="Times New Roman"/>
            <w:sz w:val="21"/>
            <w:szCs w:val="21"/>
            <w:u w:val="single"/>
            <w:bdr w:val="single" w:sz="2" w:space="0" w:color="9267A5" w:frame="1"/>
            <w:lang w:eastAsia="en-GB"/>
          </w:rPr>
          <w:t>Lyon III International Association</w:t>
        </w:r>
      </w:hyperlink>
      <w:r w:rsidR="00E95A80" w:rsidRPr="002770EE">
        <w:rPr>
          <w:rFonts w:ascii="gotham" w:eastAsia="Times New Roman" w:hAnsi="gotham" w:cs="Times New Roman"/>
          <w:sz w:val="21"/>
          <w:szCs w:val="21"/>
          <w:lang w:eastAsia="en-GB"/>
        </w:rPr>
        <w:t> that provides students with assistance in finding accommodation in the CROUS university residences, private residences or with a host family.</w:t>
      </w:r>
      <w:r w:rsidR="00E95A80" w:rsidRPr="002770EE">
        <w:rPr>
          <w:rFonts w:ascii="gotham" w:eastAsia="Times New Roman" w:hAnsi="gotham" w:cs="Times New Roman"/>
          <w:sz w:val="21"/>
          <w:szCs w:val="21"/>
          <w:lang w:eastAsia="en-GB"/>
        </w:rPr>
        <w:br/>
        <w:t xml:space="preserve">It serves as a useful link between students and the residences. There is a basic service fee of 20€. Added costs </w:t>
      </w:r>
      <w:proofErr w:type="gramStart"/>
      <w:r w:rsidR="00E95A80" w:rsidRPr="002770EE">
        <w:rPr>
          <w:rFonts w:ascii="gotham" w:eastAsia="Times New Roman" w:hAnsi="gotham" w:cs="Times New Roman"/>
          <w:sz w:val="21"/>
          <w:szCs w:val="21"/>
          <w:lang w:eastAsia="en-GB"/>
        </w:rPr>
        <w:t>include:</w:t>
      </w:r>
      <w:proofErr w:type="gramEnd"/>
      <w:r w:rsidR="00E95A80" w:rsidRPr="002770EE">
        <w:rPr>
          <w:rFonts w:ascii="gotham" w:eastAsia="Times New Roman" w:hAnsi="gotham" w:cs="Times New Roman"/>
          <w:sz w:val="21"/>
          <w:szCs w:val="21"/>
          <w:lang w:eastAsia="en-GB"/>
        </w:rPr>
        <w:t xml:space="preserve"> 30€ application fee and 350€ deposit (compulsory reservation deposit that will be reimbursed at the end of your stay).</w:t>
      </w:r>
    </w:p>
    <w:p w14:paraId="24E2317F" w14:textId="6883EC6B" w:rsidR="00EE1338" w:rsidRPr="002770EE" w:rsidRDefault="00EE1338" w:rsidP="00E95A80">
      <w:pPr>
        <w:shd w:val="clear" w:color="auto" w:fill="FFFFFF"/>
        <w:spacing w:before="100" w:beforeAutospacing="1" w:after="360" w:line="240" w:lineRule="auto"/>
        <w:ind w:left="360"/>
        <w:rPr>
          <w:rFonts w:ascii="Arial" w:eastAsia="Times New Roman" w:hAnsi="Arial" w:cs="Arial"/>
          <w:sz w:val="24"/>
          <w:szCs w:val="24"/>
          <w:lang w:eastAsia="en-GB"/>
        </w:rPr>
      </w:pPr>
      <w:r w:rsidRPr="002770EE">
        <w:rPr>
          <w:rFonts w:ascii="Arial" w:hAnsi="Arial" w:cs="Arial"/>
          <w:sz w:val="24"/>
          <w:szCs w:val="24"/>
        </w:rPr>
        <w:t xml:space="preserve">However, it should be noted that many students who have been to this host have found their own accommodation privately and this can be more cost effective and websites such as </w:t>
      </w:r>
      <w:hyperlink r:id="rId107" w:history="1">
        <w:proofErr w:type="spellStart"/>
        <w:r w:rsidRPr="002770EE">
          <w:rPr>
            <w:rStyle w:val="Hyperlink"/>
            <w:rFonts w:ascii="Arial" w:hAnsi="Arial" w:cs="Arial"/>
            <w:color w:val="auto"/>
            <w:sz w:val="24"/>
            <w:szCs w:val="24"/>
          </w:rPr>
          <w:t>Erasmusu</w:t>
        </w:r>
        <w:proofErr w:type="spellEnd"/>
      </w:hyperlink>
      <w:r w:rsidRPr="002770EE">
        <w:rPr>
          <w:rFonts w:ascii="Arial" w:hAnsi="Arial" w:cs="Arial"/>
          <w:sz w:val="24"/>
          <w:szCs w:val="24"/>
        </w:rPr>
        <w:t xml:space="preserve"> or </w:t>
      </w:r>
      <w:hyperlink r:id="rId108" w:history="1">
        <w:r w:rsidRPr="002770EE">
          <w:rPr>
            <w:rStyle w:val="Hyperlink"/>
            <w:rFonts w:ascii="Arial" w:hAnsi="Arial" w:cs="Arial"/>
            <w:color w:val="auto"/>
            <w:sz w:val="24"/>
            <w:szCs w:val="24"/>
          </w:rPr>
          <w:t>Housing Anywhere</w:t>
        </w:r>
      </w:hyperlink>
      <w:r w:rsidRPr="002770EE">
        <w:rPr>
          <w:rFonts w:ascii="Arial" w:hAnsi="Arial" w:cs="Arial"/>
          <w:sz w:val="24"/>
          <w:szCs w:val="24"/>
        </w:rPr>
        <w:t xml:space="preserve"> can be used.</w:t>
      </w:r>
    </w:p>
    <w:p w14:paraId="2E43FFEF" w14:textId="77777777" w:rsidR="00EE1338" w:rsidRPr="002770EE" w:rsidRDefault="00EE1338" w:rsidP="00EE1338">
      <w:p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 xml:space="preserve">Visas, </w:t>
      </w:r>
      <w:proofErr w:type="gramStart"/>
      <w:r w:rsidRPr="002770EE">
        <w:rPr>
          <w:rFonts w:ascii="Arial" w:eastAsia="Times New Roman" w:hAnsi="Arial" w:cs="Arial"/>
          <w:b/>
          <w:bCs/>
          <w:sz w:val="24"/>
          <w:szCs w:val="24"/>
          <w:lang w:eastAsia="en-GB"/>
        </w:rPr>
        <w:t>insurance</w:t>
      </w:r>
      <w:proofErr w:type="gramEnd"/>
      <w:r w:rsidRPr="002770EE">
        <w:rPr>
          <w:rFonts w:ascii="Arial" w:eastAsia="Times New Roman" w:hAnsi="Arial" w:cs="Arial"/>
          <w:b/>
          <w:bCs/>
          <w:sz w:val="24"/>
          <w:szCs w:val="24"/>
          <w:lang w:eastAsia="en-GB"/>
        </w:rPr>
        <w:t xml:space="preserve"> and costs</w:t>
      </w:r>
    </w:p>
    <w:p w14:paraId="01BE347E" w14:textId="77777777" w:rsidR="00EE1338" w:rsidRPr="002770EE" w:rsidRDefault="00EE1338" w:rsidP="00EE1338">
      <w:pPr>
        <w:pStyle w:val="ListParagraph"/>
        <w:numPr>
          <w:ilvl w:val="0"/>
          <w:numId w:val="35"/>
        </w:numPr>
        <w:shd w:val="clear" w:color="auto" w:fill="FFFFFF"/>
        <w:spacing w:before="100" w:beforeAutospacing="1" w:after="240"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Visas </w:t>
      </w:r>
      <w:r w:rsidRPr="002770EE">
        <w:rPr>
          <w:rFonts w:ascii="Arial" w:eastAsia="Times New Roman" w:hAnsi="Arial" w:cs="Arial"/>
          <w:sz w:val="24"/>
          <w:szCs w:val="24"/>
          <w:lang w:eastAsia="en-GB"/>
        </w:rPr>
        <w:t>– To take part in this exchange you are responsible for ensuring that you meet </w:t>
      </w:r>
      <w:hyperlink r:id="rId109" w:history="1">
        <w:r w:rsidRPr="002770EE">
          <w:rPr>
            <w:rStyle w:val="Hyperlink"/>
            <w:rFonts w:ascii="Arial" w:eastAsia="Times New Roman" w:hAnsi="Arial" w:cs="Arial"/>
            <w:b/>
            <w:bCs/>
            <w:color w:val="auto"/>
            <w:sz w:val="24"/>
            <w:szCs w:val="24"/>
            <w:lang w:eastAsia="en-GB"/>
          </w:rPr>
          <w:t>French immigration requirements</w:t>
        </w:r>
      </w:hyperlink>
      <w:r w:rsidRPr="002770EE">
        <w:rPr>
          <w:rFonts w:ascii="Arial" w:eastAsia="Times New Roman" w:hAnsi="Arial" w:cs="Arial"/>
          <w:sz w:val="24"/>
          <w:szCs w:val="24"/>
          <w:lang w:eastAsia="en-GB"/>
        </w:rPr>
        <w:t xml:space="preserve"> and further information </w:t>
      </w:r>
      <w:hyperlink r:id="rId110" w:history="1">
        <w:r w:rsidRPr="002770EE">
          <w:rPr>
            <w:rStyle w:val="Hyperlink"/>
            <w:rFonts w:ascii="Arial" w:eastAsia="Times New Roman" w:hAnsi="Arial" w:cs="Arial"/>
            <w:color w:val="auto"/>
            <w:sz w:val="24"/>
            <w:szCs w:val="24"/>
            <w:lang w:eastAsia="en-GB"/>
          </w:rPr>
          <w:t>here.</w:t>
        </w:r>
      </w:hyperlink>
    </w:p>
    <w:p w14:paraId="78F06FE1" w14:textId="77777777" w:rsidR="00EE1338" w:rsidRPr="002770EE" w:rsidRDefault="00EE1338" w:rsidP="00EE1338">
      <w:pPr>
        <w:pStyle w:val="ListParagraph"/>
        <w:numPr>
          <w:ilvl w:val="0"/>
          <w:numId w:val="35"/>
        </w:numPr>
        <w:shd w:val="clear" w:color="auto" w:fill="FFFFFF"/>
        <w:spacing w:before="100" w:beforeAutospacing="1" w:after="100" w:afterAutospacing="1"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Insurance</w:t>
      </w:r>
      <w:r w:rsidRPr="002770EE">
        <w:rPr>
          <w:rFonts w:ascii="Arial" w:eastAsia="Times New Roman" w:hAnsi="Arial" w:cs="Arial"/>
          <w:sz w:val="24"/>
          <w:szCs w:val="24"/>
          <w:lang w:eastAsia="en-GB"/>
        </w:rPr>
        <w:t> – All students are recommended to purchase travel insurance for the duration of their time in Europe to cover personal possessions and healthcare. UK and EU nationals can apply for a UK Global Health Insurance Card (</w:t>
      </w:r>
      <w:hyperlink r:id="rId111" w:tgtFrame="_blank" w:history="1">
        <w:r w:rsidRPr="002770EE">
          <w:rPr>
            <w:rFonts w:ascii="Arial" w:eastAsia="Times New Roman" w:hAnsi="Arial" w:cs="Arial"/>
            <w:b/>
            <w:bCs/>
            <w:sz w:val="24"/>
            <w:szCs w:val="24"/>
            <w:u w:val="single"/>
            <w:lang w:eastAsia="en-GB"/>
          </w:rPr>
          <w:t>GHIC</w:t>
        </w:r>
      </w:hyperlink>
      <w:r w:rsidRPr="002770EE">
        <w:rPr>
          <w:rFonts w:ascii="Arial" w:eastAsia="Times New Roman" w:hAnsi="Arial" w:cs="Arial"/>
          <w:sz w:val="24"/>
          <w:szCs w:val="24"/>
          <w:lang w:eastAsia="en-GB"/>
        </w:rPr>
        <w:t>), which is time-limited to the length of the exchange period.</w:t>
      </w:r>
    </w:p>
    <w:p w14:paraId="3B010E17" w14:textId="77777777" w:rsidR="00EE1338" w:rsidRPr="002770EE" w:rsidRDefault="00EE1338" w:rsidP="00EE1338">
      <w:pPr>
        <w:pStyle w:val="ListParagraph"/>
        <w:numPr>
          <w:ilvl w:val="0"/>
          <w:numId w:val="35"/>
        </w:numPr>
        <w:shd w:val="clear" w:color="auto" w:fill="FFFFFF"/>
        <w:spacing w:before="100" w:beforeAutospacing="1" w:after="360" w:afterAutospacing="1" w:line="384" w:lineRule="atLeast"/>
        <w:rPr>
          <w:rFonts w:ascii="Arial" w:eastAsia="Times New Roman" w:hAnsi="Arial" w:cs="Arial"/>
          <w:sz w:val="24"/>
          <w:szCs w:val="24"/>
          <w:lang w:eastAsia="en-GB"/>
        </w:rPr>
      </w:pPr>
      <w:r w:rsidRPr="002770EE">
        <w:rPr>
          <w:rFonts w:ascii="Arial" w:eastAsia="Times New Roman" w:hAnsi="Arial" w:cs="Arial"/>
          <w:b/>
          <w:sz w:val="24"/>
          <w:szCs w:val="24"/>
          <w:lang w:eastAsia="en-GB"/>
        </w:rPr>
        <w:t>Living costs</w:t>
      </w:r>
      <w:r w:rsidRPr="002770EE">
        <w:rPr>
          <w:rFonts w:ascii="Arial" w:eastAsia="Times New Roman" w:hAnsi="Arial" w:cs="Arial"/>
          <w:sz w:val="24"/>
          <w:szCs w:val="24"/>
          <w:lang w:eastAsia="en-GB"/>
        </w:rPr>
        <w:t xml:space="preserve"> -in France tend to be higher in major cities but in others </w:t>
      </w:r>
      <w:proofErr w:type="gramStart"/>
      <w:r w:rsidRPr="002770EE">
        <w:rPr>
          <w:rFonts w:ascii="Arial" w:eastAsia="Times New Roman" w:hAnsi="Arial" w:cs="Arial"/>
          <w:sz w:val="24"/>
          <w:szCs w:val="24"/>
          <w:lang w:eastAsia="en-GB"/>
        </w:rPr>
        <w:t>similar to</w:t>
      </w:r>
      <w:proofErr w:type="gramEnd"/>
      <w:r w:rsidRPr="002770EE">
        <w:rPr>
          <w:rFonts w:ascii="Arial" w:eastAsia="Times New Roman" w:hAnsi="Arial" w:cs="Arial"/>
          <w:sz w:val="24"/>
          <w:szCs w:val="24"/>
          <w:lang w:eastAsia="en-GB"/>
        </w:rPr>
        <w:t xml:space="preserve"> those in the UK. We recommend that you do further independent research to gain a better understanding of the cost of your year abroad. Accommodation varies in price and depends on students’ preference to type, distance from the old city centre and sharing arrangement. To help you, we have created a simple cost comparison between the UK and France:</w:t>
      </w:r>
    </w:p>
    <w:p w14:paraId="328662CC" w14:textId="77777777" w:rsidR="00EE1338" w:rsidRPr="002770EE" w:rsidRDefault="00EE1338" w:rsidP="00EE1338">
      <w:pPr>
        <w:shd w:val="clear" w:color="auto" w:fill="FFFFFF"/>
        <w:spacing w:after="240" w:line="312" w:lineRule="atLeast"/>
        <w:ind w:left="360"/>
        <w:jc w:val="center"/>
        <w:outlineLvl w:val="4"/>
        <w:rPr>
          <w:rFonts w:ascii="Arial" w:eastAsia="Times New Roman" w:hAnsi="Arial" w:cs="Arial"/>
          <w:b/>
          <w:bCs/>
          <w:sz w:val="24"/>
          <w:szCs w:val="24"/>
          <w:lang w:eastAsia="en-GB"/>
        </w:rPr>
      </w:pPr>
      <w:r w:rsidRPr="002770EE">
        <w:rPr>
          <w:rFonts w:ascii="Arial" w:hAnsi="Arial" w:cs="Arial"/>
          <w:noProof/>
          <w:sz w:val="24"/>
          <w:szCs w:val="24"/>
          <w:lang w:eastAsia="en-GB"/>
        </w:rPr>
        <w:drawing>
          <wp:inline distT="0" distB="0" distL="0" distR="0" wp14:anchorId="6A41CF64" wp14:editId="79BE251D">
            <wp:extent cx="967740" cy="838708"/>
            <wp:effectExtent l="0" t="0" r="3810" b="0"/>
            <wp:docPr id="209" name="Picture 209" descr="House Symbol png download - 981*844 - Free Transparent Accommodation png  Download.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use Symbol png download - 981*844 - Free Transparent Accommodation png  Download. - CleanPNG / Kiss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8492" cy="848027"/>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Higher </w:t>
      </w:r>
      <w:r w:rsidRPr="002770EE">
        <w:rPr>
          <w:rFonts w:ascii="Arial" w:hAnsi="Arial" w:cs="Arial"/>
          <w:noProof/>
          <w:sz w:val="24"/>
          <w:szCs w:val="24"/>
          <w:lang w:eastAsia="en-GB"/>
        </w:rPr>
        <w:drawing>
          <wp:inline distT="0" distB="0" distL="0" distR="0" wp14:anchorId="0EA2B80F" wp14:editId="137BC7EE">
            <wp:extent cx="975360" cy="739140"/>
            <wp:effectExtent l="0" t="0" r="0" b="3810"/>
            <wp:docPr id="210" name="Picture 210"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nai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5360" cy="739140"/>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Similar</w:t>
      </w:r>
      <w:r w:rsidRPr="002770EE">
        <w:rPr>
          <w:rFonts w:ascii="Arial" w:hAnsi="Arial" w:cs="Arial"/>
          <w:noProof/>
          <w:sz w:val="24"/>
          <w:szCs w:val="24"/>
          <w:lang w:eastAsia="en-GB"/>
        </w:rPr>
        <w:drawing>
          <wp:inline distT="0" distB="0" distL="0" distR="0" wp14:anchorId="0EB1BCF2" wp14:editId="53AA4E54">
            <wp:extent cx="861060" cy="779145"/>
            <wp:effectExtent l="0" t="0" r="0" b="1905"/>
            <wp:docPr id="211" name="Picture 211" descr="Food &amp;amp; Drink - Food Logo Black And White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d &amp;amp; Drink - Food Logo Black And White - Free Transparent PNG Clipart  Images Downloa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1114" cy="779194"/>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w:t>
      </w:r>
      <w:proofErr w:type="spellStart"/>
      <w:r w:rsidRPr="002770EE">
        <w:rPr>
          <w:rFonts w:ascii="Arial" w:eastAsia="Times New Roman" w:hAnsi="Arial" w:cs="Arial"/>
          <w:b/>
          <w:bCs/>
          <w:sz w:val="24"/>
          <w:szCs w:val="24"/>
          <w:lang w:eastAsia="en-GB"/>
        </w:rPr>
        <w:t>Similar</w:t>
      </w:r>
      <w:proofErr w:type="spellEnd"/>
    </w:p>
    <w:p w14:paraId="6888E8CD" w14:textId="77777777" w:rsidR="00EE1338" w:rsidRPr="002770EE" w:rsidRDefault="00EE1338" w:rsidP="00EE1338">
      <w:pPr>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br w:type="page"/>
      </w:r>
    </w:p>
    <w:tbl>
      <w:tblPr>
        <w:tblStyle w:val="TableGrid"/>
        <w:tblW w:w="0" w:type="auto"/>
        <w:tblLook w:val="04A0" w:firstRow="1" w:lastRow="0" w:firstColumn="1" w:lastColumn="0" w:noHBand="0" w:noVBand="1"/>
      </w:tblPr>
      <w:tblGrid>
        <w:gridCol w:w="9016"/>
      </w:tblGrid>
      <w:tr w:rsidR="00AF3CB1" w:rsidRPr="002770EE" w14:paraId="55A2B889" w14:textId="77777777" w:rsidTr="00753CB2">
        <w:tc>
          <w:tcPr>
            <w:tcW w:w="9016" w:type="dxa"/>
          </w:tcPr>
          <w:p w14:paraId="224F41F9" w14:textId="75D8B842" w:rsidR="00AF3CB1" w:rsidRPr="002770EE" w:rsidRDefault="00AF3CB1" w:rsidP="00753CB2">
            <w:pPr>
              <w:spacing w:before="120" w:after="120"/>
              <w:jc w:val="center"/>
              <w:rPr>
                <w:rFonts w:ascii="Arial" w:eastAsia="Times New Roman" w:hAnsi="Arial" w:cs="Arial"/>
                <w:b/>
                <w:sz w:val="24"/>
                <w:szCs w:val="24"/>
                <w:lang w:eastAsia="en-GB"/>
              </w:rPr>
            </w:pPr>
            <w:r w:rsidRPr="002770EE">
              <w:rPr>
                <w:rFonts w:ascii="Arial" w:eastAsia="Times New Roman" w:hAnsi="Arial" w:cs="Arial"/>
                <w:b/>
                <w:sz w:val="24"/>
                <w:szCs w:val="24"/>
                <w:lang w:eastAsia="en-GB"/>
              </w:rPr>
              <w:t xml:space="preserve"> </w:t>
            </w:r>
            <w:r w:rsidRPr="002770EE">
              <w:rPr>
                <w:rFonts w:ascii="Arial" w:hAnsi="Arial" w:cs="Arial"/>
                <w:b/>
                <w:noProof/>
              </w:rPr>
              <w:drawing>
                <wp:inline distT="0" distB="0" distL="0" distR="0" wp14:anchorId="1621C27A" wp14:editId="66D1A568">
                  <wp:extent cx="1041400" cy="317500"/>
                  <wp:effectExtent l="0" t="0" r="6350" b="6350"/>
                  <wp:docPr id="184" name="Picture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a:extLst>
                              <a:ext uri="{C183D7F6-B498-43B3-948B-1728B52AA6E4}">
                                <adec:decorative xmlns:adec="http://schemas.microsoft.com/office/drawing/2017/decorative" val="1"/>
                              </a:ext>
                            </a:extLst>
                          </pic:cNvP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41400" cy="317500"/>
                          </a:xfrm>
                          <a:prstGeom prst="rect">
                            <a:avLst/>
                          </a:prstGeom>
                          <a:noFill/>
                          <a:ln>
                            <a:noFill/>
                          </a:ln>
                        </pic:spPr>
                      </pic:pic>
                    </a:graphicData>
                  </a:graphic>
                </wp:inline>
              </w:drawing>
            </w:r>
            <w:r w:rsidRPr="002770EE">
              <w:rPr>
                <w:rFonts w:ascii="Arial" w:eastAsia="Times New Roman" w:hAnsi="Arial" w:cs="Arial"/>
                <w:b/>
                <w:sz w:val="24"/>
                <w:szCs w:val="24"/>
                <w:lang w:eastAsia="en-GB"/>
              </w:rPr>
              <w:t xml:space="preserve">     SCIENCE PO UNIVERSITY - PARIS FRANCE  </w:t>
            </w:r>
            <w:r w:rsidRPr="002770EE">
              <w:rPr>
                <w:rFonts w:ascii="Arial" w:hAnsi="Arial" w:cs="Arial"/>
                <w:b/>
                <w:bCs/>
                <w:noProof/>
                <w:shd w:val="clear" w:color="auto" w:fill="FFFFFF"/>
              </w:rPr>
              <w:drawing>
                <wp:inline distT="0" distB="0" distL="0" distR="0" wp14:anchorId="2E1AD7F7" wp14:editId="4BF3A7B0">
                  <wp:extent cx="901700" cy="482600"/>
                  <wp:effectExtent l="0" t="0" r="0" b="0"/>
                  <wp:docPr id="179" name="Picture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01700" cy="482600"/>
                          </a:xfrm>
                          <a:prstGeom prst="rect">
                            <a:avLst/>
                          </a:prstGeom>
                          <a:noFill/>
                          <a:ln>
                            <a:noFill/>
                          </a:ln>
                        </pic:spPr>
                      </pic:pic>
                    </a:graphicData>
                  </a:graphic>
                </wp:inline>
              </w:drawing>
            </w:r>
          </w:p>
        </w:tc>
      </w:tr>
    </w:tbl>
    <w:p w14:paraId="5E8E39C2" w14:textId="20B78727" w:rsidR="00AF3CB1" w:rsidRPr="002770EE" w:rsidRDefault="00AF3CB1" w:rsidP="00AF3CB1">
      <w:pPr>
        <w:shd w:val="clear" w:color="auto" w:fill="FFFFFF"/>
        <w:spacing w:before="120" w:after="120" w:line="240" w:lineRule="auto"/>
        <w:jc w:val="center"/>
        <w:rPr>
          <w:rFonts w:ascii="Arial" w:eastAsia="Times New Roman" w:hAnsi="Arial" w:cs="Arial"/>
          <w:b/>
          <w:sz w:val="24"/>
          <w:szCs w:val="24"/>
          <w:lang w:eastAsia="en-GB"/>
        </w:rPr>
      </w:pPr>
    </w:p>
    <w:p w14:paraId="114AA717" w14:textId="77777777" w:rsidR="00AF3CB1" w:rsidRPr="002770EE" w:rsidRDefault="00AF3CB1" w:rsidP="00AF3CB1">
      <w:pPr>
        <w:shd w:val="clear" w:color="auto" w:fill="FFFFFF"/>
        <w:spacing w:before="120" w:after="120" w:line="240" w:lineRule="auto"/>
        <w:rPr>
          <w:rFonts w:ascii="Arial" w:eastAsia="Times New Roman" w:hAnsi="Arial" w:cs="Arial"/>
          <w:b/>
          <w:sz w:val="24"/>
          <w:szCs w:val="24"/>
          <w:lang w:eastAsia="en-GB"/>
        </w:rPr>
      </w:pPr>
      <w:r w:rsidRPr="002770EE">
        <w:rPr>
          <w:rFonts w:ascii="Arial" w:eastAsia="Times New Roman" w:hAnsi="Arial" w:cs="Arial"/>
          <w:b/>
          <w:sz w:val="24"/>
          <w:szCs w:val="24"/>
          <w:lang w:eastAsia="en-GB"/>
        </w:rPr>
        <w:t>Introduction</w:t>
      </w:r>
    </w:p>
    <w:p w14:paraId="3A60C9F2" w14:textId="48394508" w:rsidR="00AF3CB1" w:rsidRPr="002770EE" w:rsidRDefault="00AF3CB1" w:rsidP="00AF3CB1">
      <w:p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hAnsi="Arial" w:cs="Arial"/>
          <w:sz w:val="21"/>
          <w:szCs w:val="21"/>
          <w:shd w:val="clear" w:color="auto" w:fill="FFFFFF"/>
        </w:rPr>
        <w:t>The </w:t>
      </w:r>
      <w:r w:rsidRPr="002770EE">
        <w:rPr>
          <w:rFonts w:ascii="Arial" w:hAnsi="Arial" w:cs="Arial"/>
          <w:b/>
          <w:bCs/>
          <w:sz w:val="21"/>
          <w:szCs w:val="21"/>
          <w:shd w:val="clear" w:color="auto" w:fill="FFFFFF"/>
        </w:rPr>
        <w:t>Paris Institute of Political Studies</w:t>
      </w:r>
      <w:r w:rsidRPr="002770EE">
        <w:rPr>
          <w:rFonts w:ascii="Arial" w:hAnsi="Arial" w:cs="Arial"/>
          <w:sz w:val="21"/>
          <w:szCs w:val="21"/>
          <w:shd w:val="clear" w:color="auto" w:fill="FFFFFF"/>
        </w:rPr>
        <w:t> (</w:t>
      </w:r>
      <w:hyperlink r:id="rId113" w:tooltip="French language" w:history="1">
        <w:r w:rsidRPr="002770EE">
          <w:rPr>
            <w:rFonts w:ascii="Arial" w:hAnsi="Arial" w:cs="Arial"/>
            <w:sz w:val="21"/>
            <w:szCs w:val="21"/>
            <w:u w:val="single"/>
            <w:shd w:val="clear" w:color="auto" w:fill="FFFFFF"/>
          </w:rPr>
          <w:t>French</w:t>
        </w:r>
      </w:hyperlink>
      <w:r w:rsidRPr="002770EE">
        <w:rPr>
          <w:rFonts w:ascii="Arial" w:hAnsi="Arial" w:cs="Arial"/>
          <w:sz w:val="21"/>
          <w:szCs w:val="21"/>
          <w:shd w:val="clear" w:color="auto" w:fill="FFFFFF"/>
        </w:rPr>
        <w:t>: </w:t>
      </w:r>
      <w:r w:rsidRPr="002770EE">
        <w:rPr>
          <w:rFonts w:ascii="Arial" w:hAnsi="Arial" w:cs="Arial"/>
          <w:b/>
          <w:bCs/>
          <w:i/>
          <w:iCs/>
          <w:sz w:val="21"/>
          <w:szCs w:val="21"/>
          <w:shd w:val="clear" w:color="auto" w:fill="FFFFFF"/>
          <w:lang w:val="fr-FR"/>
        </w:rPr>
        <w:t>Institut d'études politiques de Paris</w:t>
      </w:r>
      <w:r w:rsidRPr="002770EE">
        <w:rPr>
          <w:rFonts w:ascii="Arial" w:hAnsi="Arial" w:cs="Arial"/>
          <w:sz w:val="21"/>
          <w:szCs w:val="21"/>
          <w:shd w:val="clear" w:color="auto" w:fill="FFFFFF"/>
        </w:rPr>
        <w:t>, commonly known as </w:t>
      </w:r>
      <w:r w:rsidRPr="002770EE">
        <w:rPr>
          <w:rFonts w:ascii="Arial" w:hAnsi="Arial" w:cs="Arial"/>
          <w:b/>
          <w:bCs/>
          <w:sz w:val="21"/>
          <w:szCs w:val="21"/>
          <w:shd w:val="clear" w:color="auto" w:fill="FFFFFF"/>
        </w:rPr>
        <w:t>Sciences Po</w:t>
      </w:r>
      <w:r w:rsidRPr="002770EE">
        <w:rPr>
          <w:rFonts w:ascii="Arial" w:hAnsi="Arial" w:cs="Arial"/>
          <w:sz w:val="21"/>
          <w:szCs w:val="21"/>
          <w:shd w:val="clear" w:color="auto" w:fill="FFFFFF"/>
        </w:rPr>
        <w:t> </w:t>
      </w:r>
      <w:hyperlink r:id="rId114" w:tooltip="Help:IPA/French" w:history="1">
        <w:r w:rsidRPr="002770EE">
          <w:rPr>
            <w:rFonts w:ascii="Arial" w:hAnsi="Arial" w:cs="Arial"/>
            <w:sz w:val="21"/>
            <w:szCs w:val="21"/>
            <w:u w:val="single"/>
            <w:shd w:val="clear" w:color="auto" w:fill="FFFFFF"/>
          </w:rPr>
          <w:t>[</w:t>
        </w:r>
        <w:proofErr w:type="spellStart"/>
        <w:r w:rsidRPr="002770EE">
          <w:rPr>
            <w:rFonts w:ascii="Arial" w:hAnsi="Arial" w:cs="Arial"/>
            <w:sz w:val="21"/>
            <w:szCs w:val="21"/>
            <w:u w:val="single"/>
            <w:shd w:val="clear" w:color="auto" w:fill="FFFFFF"/>
          </w:rPr>
          <w:t>sjɑ̃s</w:t>
        </w:r>
        <w:proofErr w:type="spellEnd"/>
        <w:r w:rsidRPr="002770EE">
          <w:rPr>
            <w:rFonts w:ascii="Arial" w:hAnsi="Arial" w:cs="Arial"/>
            <w:sz w:val="21"/>
            <w:szCs w:val="21"/>
            <w:u w:val="single"/>
            <w:shd w:val="clear" w:color="auto" w:fill="FFFFFF"/>
          </w:rPr>
          <w:t xml:space="preserve"> po]</w:t>
        </w:r>
      </w:hyperlink>
      <w:r w:rsidRPr="002770EE">
        <w:rPr>
          <w:rFonts w:ascii="Arial" w:hAnsi="Arial" w:cs="Arial"/>
          <w:sz w:val="21"/>
          <w:szCs w:val="21"/>
          <w:shd w:val="clear" w:color="auto" w:fill="FFFFFF"/>
        </w:rPr>
        <w:t> or </w:t>
      </w:r>
      <w:r w:rsidRPr="002770EE">
        <w:rPr>
          <w:rFonts w:ascii="Arial" w:hAnsi="Arial" w:cs="Arial"/>
          <w:b/>
          <w:bCs/>
          <w:i/>
          <w:iCs/>
          <w:sz w:val="21"/>
          <w:szCs w:val="21"/>
          <w:shd w:val="clear" w:color="auto" w:fill="FFFFFF"/>
        </w:rPr>
        <w:t>Sciences Po Paris</w:t>
      </w:r>
      <w:r w:rsidRPr="002770EE">
        <w:rPr>
          <w:rFonts w:ascii="Arial" w:hAnsi="Arial" w:cs="Arial"/>
          <w:sz w:val="21"/>
          <w:szCs w:val="21"/>
          <w:shd w:val="clear" w:color="auto" w:fill="FFFFFF"/>
        </w:rPr>
        <w:t>) is a </w:t>
      </w:r>
      <w:hyperlink r:id="rId115" w:tooltip="Public university" w:history="1">
        <w:r w:rsidRPr="002770EE">
          <w:rPr>
            <w:rFonts w:ascii="Arial" w:hAnsi="Arial" w:cs="Arial"/>
            <w:sz w:val="21"/>
            <w:szCs w:val="21"/>
            <w:u w:val="single"/>
            <w:shd w:val="clear" w:color="auto" w:fill="FFFFFF"/>
          </w:rPr>
          <w:t>public</w:t>
        </w:r>
      </w:hyperlink>
      <w:r w:rsidRPr="002770EE">
        <w:rPr>
          <w:rFonts w:ascii="Arial" w:hAnsi="Arial" w:cs="Arial"/>
          <w:sz w:val="21"/>
          <w:szCs w:val="21"/>
          <w:shd w:val="clear" w:color="auto" w:fill="FFFFFF"/>
        </w:rPr>
        <w:t> </w:t>
      </w:r>
      <w:hyperlink r:id="rId116" w:tooltip="Research university" w:history="1">
        <w:r w:rsidRPr="002770EE">
          <w:rPr>
            <w:rFonts w:ascii="Arial" w:hAnsi="Arial" w:cs="Arial"/>
            <w:sz w:val="21"/>
            <w:szCs w:val="21"/>
            <w:u w:val="single"/>
            <w:shd w:val="clear" w:color="auto" w:fill="FFFFFF"/>
          </w:rPr>
          <w:t>research university</w:t>
        </w:r>
      </w:hyperlink>
      <w:r w:rsidRPr="002770EE">
        <w:rPr>
          <w:rFonts w:ascii="Arial" w:hAnsi="Arial" w:cs="Arial"/>
          <w:sz w:val="21"/>
          <w:szCs w:val="21"/>
          <w:shd w:val="clear" w:color="auto" w:fill="FFFFFF"/>
        </w:rPr>
        <w:t>, with the status of </w:t>
      </w:r>
      <w:proofErr w:type="spellStart"/>
      <w:r w:rsidR="00C754F1" w:rsidRPr="002770EE">
        <w:fldChar w:fldCharType="begin"/>
      </w:r>
      <w:r w:rsidR="00C754F1" w:rsidRPr="002770EE">
        <w:instrText xml:space="preserve"> HYPERLINK "https://en.wikipedia.org/wiki/Grande_%C3%A9cole" \o "Grande école" </w:instrText>
      </w:r>
      <w:r w:rsidR="00C754F1" w:rsidRPr="002770EE">
        <w:fldChar w:fldCharType="separate"/>
      </w:r>
      <w:r w:rsidRPr="002770EE">
        <w:rPr>
          <w:rFonts w:ascii="Arial" w:hAnsi="Arial" w:cs="Arial"/>
          <w:i/>
          <w:iCs/>
          <w:sz w:val="21"/>
          <w:szCs w:val="21"/>
          <w:u w:val="single"/>
          <w:shd w:val="clear" w:color="auto" w:fill="FFFFFF"/>
        </w:rPr>
        <w:t>grande</w:t>
      </w:r>
      <w:proofErr w:type="spellEnd"/>
      <w:r w:rsidRPr="002770EE">
        <w:rPr>
          <w:rFonts w:ascii="Arial" w:hAnsi="Arial" w:cs="Arial"/>
          <w:i/>
          <w:iCs/>
          <w:sz w:val="21"/>
          <w:szCs w:val="21"/>
          <w:u w:val="single"/>
          <w:shd w:val="clear" w:color="auto" w:fill="FFFFFF"/>
        </w:rPr>
        <w:t xml:space="preserve"> école</w:t>
      </w:r>
      <w:r w:rsidR="00C754F1" w:rsidRPr="002770EE">
        <w:rPr>
          <w:rFonts w:ascii="Arial" w:hAnsi="Arial" w:cs="Arial"/>
          <w:i/>
          <w:iCs/>
          <w:sz w:val="21"/>
          <w:szCs w:val="21"/>
          <w:u w:val="single"/>
          <w:shd w:val="clear" w:color="auto" w:fill="FFFFFF"/>
        </w:rPr>
        <w:fldChar w:fldCharType="end"/>
      </w:r>
      <w:r w:rsidRPr="002770EE">
        <w:rPr>
          <w:rFonts w:ascii="Arial" w:hAnsi="Arial" w:cs="Arial"/>
          <w:sz w:val="21"/>
          <w:szCs w:val="21"/>
          <w:shd w:val="clear" w:color="auto" w:fill="FFFFFF"/>
        </w:rPr>
        <w:t> and </w:t>
      </w:r>
      <w:hyperlink r:id="rId117" w:tooltip="Grands établissements" w:history="1">
        <w:r w:rsidRPr="002770EE">
          <w:rPr>
            <w:rFonts w:ascii="Arial" w:hAnsi="Arial" w:cs="Arial"/>
            <w:i/>
            <w:iCs/>
            <w:sz w:val="21"/>
            <w:szCs w:val="21"/>
            <w:u w:val="single"/>
            <w:shd w:val="clear" w:color="auto" w:fill="FFFFFF"/>
          </w:rPr>
          <w:t xml:space="preserve">grand </w:t>
        </w:r>
        <w:proofErr w:type="spellStart"/>
        <w:r w:rsidRPr="002770EE">
          <w:rPr>
            <w:rFonts w:ascii="Arial" w:hAnsi="Arial" w:cs="Arial"/>
            <w:i/>
            <w:iCs/>
            <w:sz w:val="21"/>
            <w:szCs w:val="21"/>
            <w:u w:val="single"/>
            <w:shd w:val="clear" w:color="auto" w:fill="FFFFFF"/>
          </w:rPr>
          <w:t>établissement</w:t>
        </w:r>
        <w:proofErr w:type="spellEnd"/>
      </w:hyperlink>
      <w:r w:rsidRPr="002770EE">
        <w:rPr>
          <w:rFonts w:ascii="Arial" w:hAnsi="Arial" w:cs="Arial"/>
          <w:sz w:val="21"/>
          <w:szCs w:val="21"/>
          <w:shd w:val="clear" w:color="auto" w:fill="FFFFFF"/>
        </w:rPr>
        <w:t>, located in </w:t>
      </w:r>
      <w:hyperlink r:id="rId118" w:tooltip="Paris" w:history="1">
        <w:r w:rsidRPr="002770EE">
          <w:rPr>
            <w:rFonts w:ascii="Arial" w:hAnsi="Arial" w:cs="Arial"/>
            <w:sz w:val="21"/>
            <w:szCs w:val="21"/>
            <w:u w:val="single"/>
            <w:shd w:val="clear" w:color="auto" w:fill="FFFFFF"/>
          </w:rPr>
          <w:t>Paris</w:t>
        </w:r>
      </w:hyperlink>
      <w:r w:rsidRPr="002770EE">
        <w:rPr>
          <w:rFonts w:ascii="Arial" w:hAnsi="Arial" w:cs="Arial"/>
          <w:sz w:val="21"/>
          <w:szCs w:val="21"/>
          <w:shd w:val="clear" w:color="auto" w:fill="FFFFFF"/>
        </w:rPr>
        <w:t>, </w:t>
      </w:r>
      <w:hyperlink r:id="rId119" w:tooltip="France" w:history="1">
        <w:r w:rsidRPr="002770EE">
          <w:rPr>
            <w:rFonts w:ascii="Arial" w:hAnsi="Arial" w:cs="Arial"/>
            <w:sz w:val="21"/>
            <w:szCs w:val="21"/>
            <w:u w:val="single"/>
            <w:shd w:val="clear" w:color="auto" w:fill="FFFFFF"/>
          </w:rPr>
          <w:t>France</w:t>
        </w:r>
      </w:hyperlink>
      <w:r w:rsidRPr="002770EE">
        <w:rPr>
          <w:rFonts w:ascii="Arial" w:hAnsi="Arial" w:cs="Arial"/>
          <w:sz w:val="21"/>
          <w:szCs w:val="21"/>
          <w:shd w:val="clear" w:color="auto" w:fill="FFFFFF"/>
        </w:rPr>
        <w:t>, with further campuses in </w:t>
      </w:r>
      <w:hyperlink r:id="rId120" w:tooltip="Dijon" w:history="1">
        <w:r w:rsidRPr="002770EE">
          <w:rPr>
            <w:rFonts w:ascii="Arial" w:hAnsi="Arial" w:cs="Arial"/>
            <w:sz w:val="21"/>
            <w:szCs w:val="21"/>
            <w:u w:val="single"/>
            <w:shd w:val="clear" w:color="auto" w:fill="FFFFFF"/>
          </w:rPr>
          <w:t>Dijon</w:t>
        </w:r>
      </w:hyperlink>
      <w:r w:rsidRPr="002770EE">
        <w:rPr>
          <w:rFonts w:ascii="Arial" w:hAnsi="Arial" w:cs="Arial"/>
          <w:sz w:val="21"/>
          <w:szCs w:val="21"/>
          <w:shd w:val="clear" w:color="auto" w:fill="FFFFFF"/>
        </w:rPr>
        <w:t>, </w:t>
      </w:r>
      <w:hyperlink r:id="rId121" w:tooltip="Le Havre" w:history="1">
        <w:r w:rsidRPr="002770EE">
          <w:rPr>
            <w:rFonts w:ascii="Arial" w:hAnsi="Arial" w:cs="Arial"/>
            <w:sz w:val="21"/>
            <w:szCs w:val="21"/>
            <w:u w:val="single"/>
            <w:shd w:val="clear" w:color="auto" w:fill="FFFFFF"/>
          </w:rPr>
          <w:t>Le Havre</w:t>
        </w:r>
      </w:hyperlink>
      <w:r w:rsidRPr="002770EE">
        <w:rPr>
          <w:rFonts w:ascii="Arial" w:hAnsi="Arial" w:cs="Arial"/>
          <w:sz w:val="21"/>
          <w:szCs w:val="21"/>
          <w:shd w:val="clear" w:color="auto" w:fill="FFFFFF"/>
        </w:rPr>
        <w:t>, </w:t>
      </w:r>
      <w:proofErr w:type="spellStart"/>
      <w:r w:rsidR="00C754F1" w:rsidRPr="002770EE">
        <w:fldChar w:fldCharType="begin"/>
      </w:r>
      <w:r w:rsidR="00C754F1" w:rsidRPr="002770EE">
        <w:instrText xml:space="preserve"> HYPERLINK "https://en.wikipedia.org/wiki/Menton" \o "Menton" </w:instrText>
      </w:r>
      <w:r w:rsidR="00C754F1" w:rsidRPr="002770EE">
        <w:fldChar w:fldCharType="separate"/>
      </w:r>
      <w:r w:rsidRPr="002770EE">
        <w:rPr>
          <w:rFonts w:ascii="Arial" w:hAnsi="Arial" w:cs="Arial"/>
          <w:sz w:val="21"/>
          <w:szCs w:val="21"/>
          <w:u w:val="single"/>
          <w:shd w:val="clear" w:color="auto" w:fill="FFFFFF"/>
        </w:rPr>
        <w:t>Menton</w:t>
      </w:r>
      <w:proofErr w:type="spellEnd"/>
      <w:r w:rsidR="00C754F1" w:rsidRPr="002770EE">
        <w:rPr>
          <w:rFonts w:ascii="Arial" w:hAnsi="Arial" w:cs="Arial"/>
          <w:sz w:val="21"/>
          <w:szCs w:val="21"/>
          <w:u w:val="single"/>
          <w:shd w:val="clear" w:color="auto" w:fill="FFFFFF"/>
        </w:rPr>
        <w:fldChar w:fldCharType="end"/>
      </w:r>
      <w:r w:rsidRPr="002770EE">
        <w:rPr>
          <w:rFonts w:ascii="Arial" w:hAnsi="Arial" w:cs="Arial"/>
          <w:sz w:val="21"/>
          <w:szCs w:val="21"/>
          <w:shd w:val="clear" w:color="auto" w:fill="FFFFFF"/>
        </w:rPr>
        <w:t>, </w:t>
      </w:r>
      <w:hyperlink r:id="rId122" w:tooltip="Nancy, France" w:history="1">
        <w:r w:rsidRPr="002770EE">
          <w:rPr>
            <w:rFonts w:ascii="Arial" w:hAnsi="Arial" w:cs="Arial"/>
            <w:sz w:val="21"/>
            <w:szCs w:val="21"/>
            <w:u w:val="single"/>
            <w:shd w:val="clear" w:color="auto" w:fill="FFFFFF"/>
          </w:rPr>
          <w:t>Nancy</w:t>
        </w:r>
      </w:hyperlink>
      <w:r w:rsidRPr="002770EE">
        <w:rPr>
          <w:rFonts w:ascii="Arial" w:hAnsi="Arial" w:cs="Arial"/>
          <w:sz w:val="21"/>
          <w:szCs w:val="21"/>
          <w:shd w:val="clear" w:color="auto" w:fill="FFFFFF"/>
        </w:rPr>
        <w:t>, </w:t>
      </w:r>
      <w:hyperlink r:id="rId123" w:tooltip="Poitiers" w:history="1">
        <w:r w:rsidRPr="002770EE">
          <w:rPr>
            <w:rFonts w:ascii="Arial" w:hAnsi="Arial" w:cs="Arial"/>
            <w:sz w:val="21"/>
            <w:szCs w:val="21"/>
            <w:u w:val="single"/>
            <w:shd w:val="clear" w:color="auto" w:fill="FFFFFF"/>
          </w:rPr>
          <w:t>Poitiers</w:t>
        </w:r>
      </w:hyperlink>
      <w:r w:rsidRPr="002770EE">
        <w:rPr>
          <w:rFonts w:ascii="Arial" w:hAnsi="Arial" w:cs="Arial"/>
          <w:sz w:val="21"/>
          <w:szCs w:val="21"/>
          <w:shd w:val="clear" w:color="auto" w:fill="FFFFFF"/>
        </w:rPr>
        <w:t> and </w:t>
      </w:r>
      <w:proofErr w:type="spellStart"/>
      <w:r w:rsidR="00C754F1" w:rsidRPr="002770EE">
        <w:fldChar w:fldCharType="begin"/>
      </w:r>
      <w:r w:rsidR="00C754F1" w:rsidRPr="002770EE">
        <w:instrText xml:space="preserve"> HYPERLINK "https://en.wikipedia.org/wiki/Reims" \o "Reims" </w:instrText>
      </w:r>
      <w:r w:rsidR="00C754F1" w:rsidRPr="002770EE">
        <w:fldChar w:fldCharType="separate"/>
      </w:r>
      <w:r w:rsidRPr="002770EE">
        <w:rPr>
          <w:rFonts w:ascii="Arial" w:hAnsi="Arial" w:cs="Arial"/>
          <w:sz w:val="21"/>
          <w:szCs w:val="21"/>
          <w:u w:val="single"/>
          <w:shd w:val="clear" w:color="auto" w:fill="FFFFFF"/>
        </w:rPr>
        <w:t>Reims</w:t>
      </w:r>
      <w:r w:rsidR="00C754F1" w:rsidRPr="002770EE">
        <w:rPr>
          <w:rFonts w:ascii="Arial" w:hAnsi="Arial" w:cs="Arial"/>
          <w:sz w:val="21"/>
          <w:szCs w:val="21"/>
          <w:u w:val="single"/>
          <w:shd w:val="clear" w:color="auto" w:fill="FFFFFF"/>
        </w:rPr>
        <w:fldChar w:fldCharType="end"/>
      </w:r>
      <w:r w:rsidRPr="002770EE">
        <w:rPr>
          <w:rFonts w:ascii="Arial" w:hAnsi="Arial" w:cs="Arial"/>
          <w:sz w:val="21"/>
          <w:szCs w:val="21"/>
          <w:shd w:val="clear" w:color="auto" w:fill="FFFFFF"/>
        </w:rPr>
        <w:t>.</w:t>
      </w:r>
      <w:r w:rsidRPr="002770EE">
        <w:rPr>
          <w:rFonts w:ascii="Arial" w:eastAsia="Times New Roman" w:hAnsi="Arial" w:cs="Arial"/>
          <w:sz w:val="24"/>
          <w:szCs w:val="24"/>
          <w:lang w:eastAsia="en-GB"/>
        </w:rPr>
        <w:t>Further</w:t>
      </w:r>
      <w:proofErr w:type="spellEnd"/>
      <w:r w:rsidRPr="002770EE">
        <w:rPr>
          <w:rFonts w:ascii="Arial" w:eastAsia="Times New Roman" w:hAnsi="Arial" w:cs="Arial"/>
          <w:sz w:val="24"/>
          <w:szCs w:val="24"/>
          <w:lang w:eastAsia="en-GB"/>
        </w:rPr>
        <w:t xml:space="preserve"> information is available </w:t>
      </w:r>
      <w:hyperlink r:id="rId124" w:history="1">
        <w:r w:rsidRPr="002770EE">
          <w:rPr>
            <w:rStyle w:val="Hyperlink"/>
            <w:rFonts w:ascii="Arial" w:eastAsia="Times New Roman" w:hAnsi="Arial" w:cs="Arial"/>
            <w:color w:val="auto"/>
            <w:sz w:val="24"/>
            <w:szCs w:val="24"/>
            <w:lang w:eastAsia="en-GB"/>
          </w:rPr>
          <w:t>here</w:t>
        </w:r>
      </w:hyperlink>
      <w:r w:rsidRPr="002770EE">
        <w:rPr>
          <w:rFonts w:ascii="Arial" w:eastAsia="Times New Roman" w:hAnsi="Arial" w:cs="Arial"/>
          <w:sz w:val="24"/>
          <w:szCs w:val="24"/>
          <w:lang w:eastAsia="en-GB"/>
        </w:rPr>
        <w:t xml:space="preserve"> or take a </w:t>
      </w:r>
      <w:hyperlink r:id="rId125" w:history="1">
        <w:r w:rsidRPr="002770EE">
          <w:rPr>
            <w:rStyle w:val="Hyperlink"/>
            <w:rFonts w:ascii="Arial" w:eastAsia="Times New Roman" w:hAnsi="Arial" w:cs="Arial"/>
            <w:color w:val="auto"/>
            <w:sz w:val="24"/>
            <w:szCs w:val="24"/>
            <w:lang w:eastAsia="en-GB"/>
          </w:rPr>
          <w:t>virtual tour</w:t>
        </w:r>
      </w:hyperlink>
    </w:p>
    <w:p w14:paraId="2E301FFB" w14:textId="0E460C53" w:rsidR="00AF3CB1" w:rsidRPr="002770EE" w:rsidRDefault="00AF3CB1" w:rsidP="00AF3CB1">
      <w:pPr>
        <w:rPr>
          <w:rFonts w:ascii="Arial" w:hAnsi="Arial" w:cs="Arial"/>
          <w:b/>
          <w:sz w:val="24"/>
          <w:szCs w:val="24"/>
          <w:lang w:eastAsia="en-GB"/>
        </w:rPr>
      </w:pPr>
      <w:r w:rsidRPr="002770EE">
        <w:rPr>
          <w:rFonts w:ascii="Arial" w:hAnsi="Arial" w:cs="Arial"/>
          <w:b/>
          <w:sz w:val="24"/>
          <w:szCs w:val="24"/>
          <w:lang w:eastAsia="en-GB"/>
        </w:rPr>
        <w:t xml:space="preserve">Programme of study </w:t>
      </w:r>
    </w:p>
    <w:p w14:paraId="3053748A" w14:textId="71C3AF4C" w:rsidR="00904B46" w:rsidRPr="002770EE" w:rsidRDefault="00904B46" w:rsidP="00AF3CB1">
      <w:pPr>
        <w:rPr>
          <w:rFonts w:ascii="Arial" w:hAnsi="Arial" w:cs="Arial"/>
          <w:bCs/>
          <w:sz w:val="24"/>
          <w:szCs w:val="24"/>
          <w:lang w:eastAsia="en-GB"/>
        </w:rPr>
      </w:pPr>
      <w:r w:rsidRPr="002770EE">
        <w:rPr>
          <w:rFonts w:ascii="Arial" w:hAnsi="Arial" w:cs="Arial"/>
          <w:bCs/>
          <w:sz w:val="24"/>
          <w:szCs w:val="24"/>
          <w:lang w:eastAsia="en-GB"/>
        </w:rPr>
        <w:t xml:space="preserve">At this partner we can </w:t>
      </w:r>
      <w:hyperlink r:id="rId126" w:history="1">
        <w:r w:rsidRPr="002770EE">
          <w:rPr>
            <w:rStyle w:val="Hyperlink"/>
            <w:rFonts w:ascii="Arial" w:hAnsi="Arial" w:cs="Arial"/>
            <w:bCs/>
            <w:color w:val="auto"/>
            <w:sz w:val="24"/>
            <w:szCs w:val="24"/>
            <w:lang w:eastAsia="en-GB"/>
          </w:rPr>
          <w:t>exchange</w:t>
        </w:r>
      </w:hyperlink>
      <w:r w:rsidRPr="002770EE">
        <w:rPr>
          <w:rFonts w:ascii="Arial" w:hAnsi="Arial" w:cs="Arial"/>
          <w:bCs/>
          <w:sz w:val="24"/>
          <w:szCs w:val="24"/>
          <w:lang w:eastAsia="en-GB"/>
        </w:rPr>
        <w:t xml:space="preserve"> the following programmes:</w:t>
      </w:r>
    </w:p>
    <w:tbl>
      <w:tblPr>
        <w:tblStyle w:val="TableGrid"/>
        <w:tblW w:w="0" w:type="auto"/>
        <w:tblLook w:val="04A0" w:firstRow="1" w:lastRow="0" w:firstColumn="1" w:lastColumn="0" w:noHBand="0" w:noVBand="1"/>
      </w:tblPr>
      <w:tblGrid>
        <w:gridCol w:w="4508"/>
        <w:gridCol w:w="4508"/>
      </w:tblGrid>
      <w:tr w:rsidR="002770EE" w:rsidRPr="002770EE" w14:paraId="29DE1F56" w14:textId="77777777" w:rsidTr="00904B46">
        <w:tc>
          <w:tcPr>
            <w:tcW w:w="4508" w:type="dxa"/>
          </w:tcPr>
          <w:p w14:paraId="3123AB0F" w14:textId="020862E0" w:rsidR="00904B46" w:rsidRPr="002770EE" w:rsidRDefault="00904B46" w:rsidP="00AF3CB1">
            <w:pPr>
              <w:spacing w:before="100" w:beforeAutospacing="1" w:after="100" w:afterAutospacing="1" w:line="312" w:lineRule="atLeast"/>
              <w:outlineLvl w:val="3"/>
              <w:rPr>
                <w:rFonts w:ascii="Arial" w:hAnsi="Arial" w:cs="Arial"/>
                <w:sz w:val="24"/>
                <w:szCs w:val="24"/>
                <w:lang w:eastAsia="en-GB"/>
              </w:rPr>
            </w:pPr>
            <w:r w:rsidRPr="002770EE">
              <w:rPr>
                <w:rFonts w:ascii="Arial" w:hAnsi="Arial" w:cs="Arial"/>
                <w:sz w:val="24"/>
                <w:szCs w:val="24"/>
                <w:lang w:eastAsia="en-GB"/>
              </w:rPr>
              <w:t>International Relations and Politics</w:t>
            </w:r>
          </w:p>
        </w:tc>
        <w:tc>
          <w:tcPr>
            <w:tcW w:w="4508" w:type="dxa"/>
          </w:tcPr>
          <w:p w14:paraId="40662675" w14:textId="2B1CF15B" w:rsidR="00904B46" w:rsidRPr="002770EE" w:rsidRDefault="00904B46" w:rsidP="00AF3CB1">
            <w:pPr>
              <w:spacing w:before="100" w:beforeAutospacing="1" w:after="100" w:afterAutospacing="1" w:line="312" w:lineRule="atLeast"/>
              <w:outlineLvl w:val="3"/>
              <w:rPr>
                <w:rFonts w:ascii="Arial" w:hAnsi="Arial" w:cs="Arial"/>
                <w:sz w:val="24"/>
                <w:szCs w:val="24"/>
                <w:lang w:eastAsia="en-GB"/>
              </w:rPr>
            </w:pPr>
            <w:r w:rsidRPr="002770EE">
              <w:rPr>
                <w:rFonts w:ascii="Arial" w:hAnsi="Arial" w:cs="Arial"/>
                <w:sz w:val="24"/>
                <w:szCs w:val="24"/>
                <w:lang w:eastAsia="en-GB"/>
              </w:rPr>
              <w:t>History</w:t>
            </w:r>
          </w:p>
        </w:tc>
      </w:tr>
    </w:tbl>
    <w:p w14:paraId="661A0574" w14:textId="598F9111" w:rsidR="00AF3CB1" w:rsidRPr="002770EE" w:rsidRDefault="00AF3CB1" w:rsidP="00AF3CB1">
      <w:pPr>
        <w:shd w:val="clear" w:color="auto" w:fill="FFFFFF"/>
        <w:spacing w:before="100" w:beforeAutospacing="1" w:after="100" w:afterAutospacing="1" w:line="312" w:lineRule="atLeast"/>
        <w:outlineLvl w:val="3"/>
        <w:rPr>
          <w:rFonts w:ascii="Arial" w:hAnsi="Arial" w:cs="Arial"/>
          <w:sz w:val="24"/>
          <w:szCs w:val="24"/>
          <w:lang w:eastAsia="en-GB"/>
        </w:rPr>
      </w:pPr>
      <w:r w:rsidRPr="002770EE">
        <w:rPr>
          <w:rFonts w:ascii="Arial" w:hAnsi="Arial" w:cs="Arial"/>
          <w:sz w:val="24"/>
          <w:szCs w:val="24"/>
          <w:lang w:eastAsia="en-GB"/>
        </w:rPr>
        <w:t xml:space="preserve">LJMU has 2 by a year or 4 by a </w:t>
      </w:r>
      <w:proofErr w:type="gramStart"/>
      <w:r w:rsidRPr="002770EE">
        <w:rPr>
          <w:rFonts w:ascii="Arial" w:hAnsi="Arial" w:cs="Arial"/>
          <w:sz w:val="24"/>
          <w:szCs w:val="24"/>
          <w:lang w:eastAsia="en-GB"/>
        </w:rPr>
        <w:t>semester places</w:t>
      </w:r>
      <w:proofErr w:type="gramEnd"/>
      <w:r w:rsidR="00904B46" w:rsidRPr="002770EE">
        <w:rPr>
          <w:rFonts w:ascii="Arial" w:hAnsi="Arial" w:cs="Arial"/>
          <w:sz w:val="24"/>
          <w:szCs w:val="24"/>
          <w:lang w:eastAsia="en-GB"/>
        </w:rPr>
        <w:t xml:space="preserve"> available</w:t>
      </w:r>
      <w:r w:rsidRPr="002770EE">
        <w:rPr>
          <w:rFonts w:ascii="Arial" w:hAnsi="Arial" w:cs="Arial"/>
          <w:sz w:val="24"/>
          <w:szCs w:val="24"/>
          <w:lang w:eastAsia="en-GB"/>
        </w:rPr>
        <w:t>.</w:t>
      </w:r>
    </w:p>
    <w:p w14:paraId="0F5019DF" w14:textId="77777777" w:rsidR="00AF3CB1" w:rsidRPr="002770EE" w:rsidRDefault="00AF3CB1" w:rsidP="00AF3CB1">
      <w:pPr>
        <w:shd w:val="clear" w:color="auto" w:fill="FFFFFF"/>
        <w:spacing w:before="100" w:beforeAutospacing="1" w:after="100" w:afterAutospacing="1" w:line="312" w:lineRule="atLeast"/>
        <w:outlineLvl w:val="3"/>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Learn more about campus activities and events</w:t>
      </w:r>
    </w:p>
    <w:p w14:paraId="0EFD349D" w14:textId="77777777" w:rsidR="00AF3CB1" w:rsidRPr="002770EE" w:rsidRDefault="00AF3CB1" w:rsidP="00AF3CB1">
      <w:pPr>
        <w:rPr>
          <w:rFonts w:ascii="Arial" w:hAnsi="Arial" w:cs="Arial"/>
          <w:b/>
          <w:sz w:val="24"/>
          <w:szCs w:val="24"/>
          <w:lang w:eastAsia="en-GB"/>
        </w:rPr>
      </w:pPr>
      <w:r w:rsidRPr="002770EE">
        <w:rPr>
          <w:rFonts w:ascii="Arial" w:hAnsi="Arial" w:cs="Arial"/>
          <w:b/>
          <w:sz w:val="24"/>
          <w:szCs w:val="24"/>
          <w:lang w:eastAsia="en-GB"/>
        </w:rPr>
        <w:t>Travel &amp; Accommodation</w:t>
      </w:r>
    </w:p>
    <w:p w14:paraId="22D83225" w14:textId="45AC5F11" w:rsidR="00AF3CB1" w:rsidRPr="002770EE" w:rsidRDefault="00AF3CB1" w:rsidP="00AF3CB1">
      <w:pPr>
        <w:pStyle w:val="ListParagraph"/>
        <w:numPr>
          <w:ilvl w:val="0"/>
          <w:numId w:val="2"/>
        </w:num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eastAsia="Times New Roman" w:hAnsi="Arial" w:cs="Arial"/>
          <w:b/>
          <w:sz w:val="24"/>
          <w:szCs w:val="24"/>
          <w:lang w:eastAsia="en-GB"/>
        </w:rPr>
        <w:t>Travel</w:t>
      </w:r>
      <w:r w:rsidRPr="002770EE">
        <w:rPr>
          <w:rFonts w:ascii="Arial" w:eastAsia="Times New Roman" w:hAnsi="Arial" w:cs="Arial"/>
          <w:sz w:val="24"/>
          <w:szCs w:val="24"/>
          <w:lang w:eastAsia="en-GB"/>
        </w:rPr>
        <w:t xml:space="preserve"> – Travel via Eurostar directly </w:t>
      </w:r>
      <w:r w:rsidR="00904B46" w:rsidRPr="002770EE">
        <w:rPr>
          <w:rFonts w:ascii="Arial" w:eastAsia="Times New Roman" w:hAnsi="Arial" w:cs="Arial"/>
          <w:sz w:val="24"/>
          <w:szCs w:val="24"/>
          <w:lang w:eastAsia="en-GB"/>
        </w:rPr>
        <w:t xml:space="preserve">to Paris or fly directly to Paris across the whole </w:t>
      </w:r>
      <w:r w:rsidR="0090654D" w:rsidRPr="002770EE">
        <w:rPr>
          <w:rFonts w:ascii="Arial" w:eastAsia="Times New Roman" w:hAnsi="Arial" w:cs="Arial"/>
          <w:sz w:val="24"/>
          <w:szCs w:val="24"/>
          <w:lang w:eastAsia="en-GB"/>
        </w:rPr>
        <w:t>of</w:t>
      </w:r>
      <w:r w:rsidR="00904B46" w:rsidRPr="002770EE">
        <w:rPr>
          <w:rFonts w:ascii="Arial" w:eastAsia="Times New Roman" w:hAnsi="Arial" w:cs="Arial"/>
          <w:sz w:val="24"/>
          <w:szCs w:val="24"/>
          <w:lang w:eastAsia="en-GB"/>
        </w:rPr>
        <w:t xml:space="preserve"> the UK</w:t>
      </w:r>
      <w:r w:rsidRPr="002770EE">
        <w:rPr>
          <w:rFonts w:ascii="Arial" w:eastAsia="Times New Roman" w:hAnsi="Arial" w:cs="Arial"/>
          <w:sz w:val="24"/>
          <w:szCs w:val="24"/>
          <w:lang w:eastAsia="en-GB"/>
        </w:rPr>
        <w:t xml:space="preserve">.  </w:t>
      </w:r>
      <w:r w:rsidR="00904B46" w:rsidRPr="002770EE">
        <w:rPr>
          <w:rFonts w:ascii="Arial" w:eastAsia="Times New Roman" w:hAnsi="Arial" w:cs="Arial"/>
          <w:sz w:val="24"/>
          <w:szCs w:val="24"/>
          <w:lang w:eastAsia="en-GB"/>
        </w:rPr>
        <w:t xml:space="preserve"> Paris is serviced by extensive Metro and bus service.</w:t>
      </w:r>
    </w:p>
    <w:p w14:paraId="5B087761" w14:textId="32EB44E0" w:rsidR="00AF3CB1" w:rsidRPr="002770EE" w:rsidRDefault="00AF3CB1" w:rsidP="00AF3CB1">
      <w:pPr>
        <w:pStyle w:val="ListParagraph"/>
        <w:numPr>
          <w:ilvl w:val="0"/>
          <w:numId w:val="2"/>
        </w:num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eastAsia="Times New Roman" w:hAnsi="Arial" w:cs="Arial"/>
          <w:b/>
          <w:sz w:val="24"/>
          <w:szCs w:val="24"/>
          <w:lang w:eastAsia="en-GB"/>
        </w:rPr>
        <w:t>Accommodation</w:t>
      </w:r>
      <w:r w:rsidRPr="002770EE">
        <w:rPr>
          <w:rFonts w:ascii="Arial" w:eastAsia="Times New Roman" w:hAnsi="Arial" w:cs="Arial"/>
          <w:sz w:val="24"/>
          <w:szCs w:val="24"/>
          <w:lang w:eastAsia="en-GB"/>
        </w:rPr>
        <w:t>-</w:t>
      </w:r>
      <w:r w:rsidR="00904B46" w:rsidRPr="002770EE">
        <w:rPr>
          <w:rFonts w:ascii="Arial" w:eastAsia="Times New Roman" w:hAnsi="Arial" w:cs="Arial"/>
          <w:sz w:val="24"/>
          <w:szCs w:val="24"/>
          <w:lang w:eastAsia="en-GB"/>
        </w:rPr>
        <w:t xml:space="preserve">  In France it is not normal for universities to have </w:t>
      </w:r>
      <w:r w:rsidR="0090654D" w:rsidRPr="002770EE">
        <w:rPr>
          <w:rFonts w:ascii="Arial" w:eastAsia="Times New Roman" w:hAnsi="Arial" w:cs="Arial"/>
          <w:sz w:val="24"/>
          <w:szCs w:val="24"/>
          <w:lang w:eastAsia="en-GB"/>
        </w:rPr>
        <w:t>extensive</w:t>
      </w:r>
      <w:r w:rsidR="00904B46" w:rsidRPr="002770EE">
        <w:rPr>
          <w:rFonts w:ascii="Arial" w:eastAsia="Times New Roman" w:hAnsi="Arial" w:cs="Arial"/>
          <w:sz w:val="24"/>
          <w:szCs w:val="24"/>
          <w:lang w:eastAsia="en-GB"/>
        </w:rPr>
        <w:t xml:space="preserve"> accommodation available but </w:t>
      </w:r>
      <w:r w:rsidR="0090654D" w:rsidRPr="002770EE">
        <w:rPr>
          <w:rFonts w:ascii="Arial" w:eastAsia="Times New Roman" w:hAnsi="Arial" w:cs="Arial"/>
          <w:sz w:val="24"/>
          <w:szCs w:val="24"/>
          <w:lang w:eastAsia="en-GB"/>
        </w:rPr>
        <w:t xml:space="preserve">they will provide support in finding accommodation and you can find more </w:t>
      </w:r>
      <w:hyperlink r:id="rId127" w:history="1">
        <w:r w:rsidR="0090654D" w:rsidRPr="002770EE">
          <w:rPr>
            <w:rStyle w:val="Hyperlink"/>
            <w:rFonts w:ascii="Arial" w:eastAsia="Times New Roman" w:hAnsi="Arial" w:cs="Arial"/>
            <w:color w:val="auto"/>
            <w:sz w:val="24"/>
            <w:szCs w:val="24"/>
            <w:lang w:eastAsia="en-GB"/>
          </w:rPr>
          <w:t>here</w:t>
        </w:r>
      </w:hyperlink>
      <w:r w:rsidR="0090654D" w:rsidRPr="002770EE">
        <w:rPr>
          <w:rFonts w:ascii="Arial" w:eastAsia="Times New Roman" w:hAnsi="Arial" w:cs="Arial"/>
          <w:sz w:val="24"/>
          <w:szCs w:val="24"/>
          <w:lang w:eastAsia="en-GB"/>
        </w:rPr>
        <w:t xml:space="preserve">.  </w:t>
      </w:r>
      <w:r w:rsidRPr="002770EE">
        <w:rPr>
          <w:rFonts w:ascii="Arial" w:hAnsi="Arial" w:cs="Arial"/>
          <w:sz w:val="24"/>
          <w:szCs w:val="24"/>
          <w:shd w:val="clear" w:color="auto" w:fill="FFFFFF"/>
        </w:rPr>
        <w:t xml:space="preserve">It can be difficult to find housing upon arrival in </w:t>
      </w:r>
      <w:r w:rsidR="0090654D" w:rsidRPr="002770EE">
        <w:rPr>
          <w:rFonts w:ascii="Arial" w:hAnsi="Arial" w:cs="Arial"/>
          <w:sz w:val="24"/>
          <w:szCs w:val="24"/>
          <w:shd w:val="clear" w:color="auto" w:fill="FFFFFF"/>
        </w:rPr>
        <w:t>Pris</w:t>
      </w:r>
      <w:r w:rsidRPr="002770EE">
        <w:rPr>
          <w:rFonts w:ascii="Arial" w:hAnsi="Arial" w:cs="Arial"/>
          <w:sz w:val="24"/>
          <w:szCs w:val="24"/>
          <w:shd w:val="clear" w:color="auto" w:fill="FFFFFF"/>
        </w:rPr>
        <w:t xml:space="preserve">, so we strongly recommend making sure that you have housing before your arrival in France.  </w:t>
      </w:r>
      <w:r w:rsidRPr="002770EE">
        <w:rPr>
          <w:rFonts w:ascii="Arial" w:hAnsi="Arial" w:cs="Arial"/>
          <w:sz w:val="24"/>
          <w:szCs w:val="24"/>
        </w:rPr>
        <w:t xml:space="preserve">However, it should be noted that many students who have been to this host have found their own accommodation privately and this can be more cost effective and websites such as </w:t>
      </w:r>
      <w:hyperlink r:id="rId128" w:history="1">
        <w:proofErr w:type="spellStart"/>
        <w:r w:rsidRPr="002770EE">
          <w:rPr>
            <w:rStyle w:val="Hyperlink"/>
            <w:rFonts w:ascii="Arial" w:hAnsi="Arial" w:cs="Arial"/>
            <w:color w:val="auto"/>
            <w:sz w:val="24"/>
            <w:szCs w:val="24"/>
          </w:rPr>
          <w:t>Erasmusu</w:t>
        </w:r>
        <w:proofErr w:type="spellEnd"/>
      </w:hyperlink>
      <w:r w:rsidRPr="002770EE">
        <w:rPr>
          <w:rFonts w:ascii="Arial" w:hAnsi="Arial" w:cs="Arial"/>
          <w:sz w:val="24"/>
          <w:szCs w:val="24"/>
        </w:rPr>
        <w:t xml:space="preserve"> or </w:t>
      </w:r>
      <w:hyperlink r:id="rId129" w:history="1">
        <w:r w:rsidRPr="002770EE">
          <w:rPr>
            <w:rStyle w:val="Hyperlink"/>
            <w:rFonts w:ascii="Arial" w:hAnsi="Arial" w:cs="Arial"/>
            <w:color w:val="auto"/>
            <w:sz w:val="24"/>
            <w:szCs w:val="24"/>
          </w:rPr>
          <w:t>Housing Anywhere</w:t>
        </w:r>
      </w:hyperlink>
      <w:r w:rsidRPr="002770EE">
        <w:rPr>
          <w:rFonts w:ascii="Arial" w:hAnsi="Arial" w:cs="Arial"/>
          <w:sz w:val="24"/>
          <w:szCs w:val="24"/>
        </w:rPr>
        <w:t xml:space="preserve"> </w:t>
      </w:r>
      <w:r w:rsidR="0090654D" w:rsidRPr="002770EE">
        <w:rPr>
          <w:rFonts w:ascii="Arial" w:hAnsi="Arial" w:cs="Arial"/>
          <w:sz w:val="24"/>
          <w:szCs w:val="24"/>
        </w:rPr>
        <w:t xml:space="preserve"> or have visited prior to arrival</w:t>
      </w:r>
      <w:r w:rsidRPr="002770EE">
        <w:rPr>
          <w:rFonts w:ascii="Arial" w:hAnsi="Arial" w:cs="Arial"/>
          <w:sz w:val="24"/>
          <w:szCs w:val="24"/>
        </w:rPr>
        <w:t>.</w:t>
      </w:r>
    </w:p>
    <w:p w14:paraId="6ED89815" w14:textId="77777777" w:rsidR="00AF3CB1" w:rsidRPr="002770EE" w:rsidRDefault="00AF3CB1" w:rsidP="00AF3CB1">
      <w:pPr>
        <w:shd w:val="clear" w:color="auto" w:fill="FFFFFF"/>
        <w:spacing w:before="100" w:beforeAutospacing="1" w:after="360" w:line="240" w:lineRule="auto"/>
        <w:ind w:left="360"/>
        <w:rPr>
          <w:rFonts w:ascii="Arial" w:eastAsia="Times New Roman" w:hAnsi="Arial" w:cs="Arial"/>
          <w:b/>
          <w:sz w:val="24"/>
          <w:szCs w:val="24"/>
          <w:lang w:eastAsia="en-GB"/>
        </w:rPr>
      </w:pPr>
    </w:p>
    <w:p w14:paraId="064F414A" w14:textId="77777777" w:rsidR="00AF3CB1" w:rsidRPr="002770EE" w:rsidRDefault="00AF3CB1" w:rsidP="00AF3CB1">
      <w:pPr>
        <w:rPr>
          <w:rFonts w:ascii="Arial" w:eastAsia="Times New Roman" w:hAnsi="Arial" w:cs="Arial"/>
          <w:b/>
          <w:sz w:val="24"/>
          <w:szCs w:val="24"/>
          <w:lang w:eastAsia="en-GB"/>
        </w:rPr>
      </w:pPr>
      <w:r w:rsidRPr="002770EE">
        <w:rPr>
          <w:rFonts w:ascii="Arial" w:eastAsia="Times New Roman" w:hAnsi="Arial" w:cs="Arial"/>
          <w:b/>
          <w:sz w:val="24"/>
          <w:szCs w:val="24"/>
          <w:lang w:eastAsia="en-GB"/>
        </w:rPr>
        <w:br w:type="page"/>
      </w:r>
    </w:p>
    <w:p w14:paraId="2988577A" w14:textId="77777777" w:rsidR="00AF3CB1" w:rsidRPr="002770EE" w:rsidRDefault="00AF3CB1" w:rsidP="00AF3CB1">
      <w:p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 xml:space="preserve">Visas, </w:t>
      </w:r>
      <w:proofErr w:type="gramStart"/>
      <w:r w:rsidRPr="002770EE">
        <w:rPr>
          <w:rFonts w:ascii="Arial" w:eastAsia="Times New Roman" w:hAnsi="Arial" w:cs="Arial"/>
          <w:b/>
          <w:bCs/>
          <w:sz w:val="24"/>
          <w:szCs w:val="24"/>
          <w:lang w:eastAsia="en-GB"/>
        </w:rPr>
        <w:t>insurance</w:t>
      </w:r>
      <w:proofErr w:type="gramEnd"/>
      <w:r w:rsidRPr="002770EE">
        <w:rPr>
          <w:rFonts w:ascii="Arial" w:eastAsia="Times New Roman" w:hAnsi="Arial" w:cs="Arial"/>
          <w:b/>
          <w:bCs/>
          <w:sz w:val="24"/>
          <w:szCs w:val="24"/>
          <w:lang w:eastAsia="en-GB"/>
        </w:rPr>
        <w:t xml:space="preserve"> and costs</w:t>
      </w:r>
    </w:p>
    <w:p w14:paraId="6E90A182" w14:textId="77777777" w:rsidR="00AF3CB1" w:rsidRPr="002770EE" w:rsidRDefault="00AF3CB1" w:rsidP="00AF3CB1">
      <w:pPr>
        <w:pStyle w:val="ListParagraph"/>
        <w:numPr>
          <w:ilvl w:val="0"/>
          <w:numId w:val="18"/>
        </w:numPr>
        <w:shd w:val="clear" w:color="auto" w:fill="FFFFFF"/>
        <w:spacing w:before="100" w:beforeAutospacing="1" w:after="240"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Visas </w:t>
      </w:r>
      <w:r w:rsidRPr="002770EE">
        <w:rPr>
          <w:rFonts w:ascii="Arial" w:eastAsia="Times New Roman" w:hAnsi="Arial" w:cs="Arial"/>
          <w:sz w:val="24"/>
          <w:szCs w:val="24"/>
          <w:lang w:eastAsia="en-GB"/>
        </w:rPr>
        <w:t>– To take part in this exchange you are responsible for ensuring that you meet </w:t>
      </w:r>
      <w:hyperlink r:id="rId130" w:history="1">
        <w:r w:rsidRPr="002770EE">
          <w:rPr>
            <w:rStyle w:val="Hyperlink"/>
            <w:rFonts w:ascii="Arial" w:eastAsia="Times New Roman" w:hAnsi="Arial" w:cs="Arial"/>
            <w:b/>
            <w:bCs/>
            <w:color w:val="auto"/>
            <w:sz w:val="24"/>
            <w:szCs w:val="24"/>
            <w:lang w:eastAsia="en-GB"/>
          </w:rPr>
          <w:t>French immigration requirements</w:t>
        </w:r>
      </w:hyperlink>
      <w:r w:rsidRPr="002770EE">
        <w:rPr>
          <w:rFonts w:ascii="Arial" w:eastAsia="Times New Roman" w:hAnsi="Arial" w:cs="Arial"/>
          <w:sz w:val="24"/>
          <w:szCs w:val="24"/>
          <w:lang w:eastAsia="en-GB"/>
        </w:rPr>
        <w:t xml:space="preserve"> and further information </w:t>
      </w:r>
      <w:hyperlink r:id="rId131" w:history="1">
        <w:r w:rsidRPr="002770EE">
          <w:rPr>
            <w:rStyle w:val="Hyperlink"/>
            <w:rFonts w:ascii="Arial" w:eastAsia="Times New Roman" w:hAnsi="Arial" w:cs="Arial"/>
            <w:color w:val="auto"/>
            <w:sz w:val="24"/>
            <w:szCs w:val="24"/>
            <w:lang w:eastAsia="en-GB"/>
          </w:rPr>
          <w:t>here.</w:t>
        </w:r>
      </w:hyperlink>
    </w:p>
    <w:p w14:paraId="3D90EF4A" w14:textId="77777777" w:rsidR="00AF3CB1" w:rsidRPr="002770EE" w:rsidRDefault="00AF3CB1" w:rsidP="00AF3CB1">
      <w:pPr>
        <w:pStyle w:val="ListParagraph"/>
        <w:numPr>
          <w:ilvl w:val="0"/>
          <w:numId w:val="18"/>
        </w:numPr>
        <w:shd w:val="clear" w:color="auto" w:fill="FFFFFF"/>
        <w:spacing w:before="100" w:beforeAutospacing="1" w:after="360" w:afterAutospacing="1"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Insurance</w:t>
      </w:r>
      <w:r w:rsidRPr="002770EE">
        <w:rPr>
          <w:rFonts w:ascii="Arial" w:eastAsia="Times New Roman" w:hAnsi="Arial" w:cs="Arial"/>
          <w:sz w:val="24"/>
          <w:szCs w:val="24"/>
          <w:lang w:eastAsia="en-GB"/>
        </w:rPr>
        <w:t> – All students are recommended to purchase travel insurance for the duration of their time in Europe to cover personal possessions and healthcare. UK and EU nationals can apply for a UK Global Health Insurance Card (</w:t>
      </w:r>
      <w:hyperlink r:id="rId132" w:tgtFrame="_blank" w:history="1">
        <w:r w:rsidRPr="002770EE">
          <w:rPr>
            <w:rFonts w:ascii="Arial" w:eastAsia="Times New Roman" w:hAnsi="Arial" w:cs="Arial"/>
            <w:b/>
            <w:bCs/>
            <w:sz w:val="24"/>
            <w:szCs w:val="24"/>
            <w:u w:val="single"/>
            <w:lang w:eastAsia="en-GB"/>
          </w:rPr>
          <w:t>GHIC</w:t>
        </w:r>
      </w:hyperlink>
      <w:r w:rsidRPr="002770EE">
        <w:rPr>
          <w:rFonts w:ascii="Arial" w:eastAsia="Times New Roman" w:hAnsi="Arial" w:cs="Arial"/>
          <w:sz w:val="24"/>
          <w:szCs w:val="24"/>
          <w:lang w:eastAsia="en-GB"/>
        </w:rPr>
        <w:t>), which is time-limited to the length of the exchange period.</w:t>
      </w:r>
    </w:p>
    <w:p w14:paraId="7C38B57B" w14:textId="77777777" w:rsidR="00AF3CB1" w:rsidRPr="002770EE" w:rsidRDefault="00AF3CB1" w:rsidP="00AF3CB1">
      <w:pPr>
        <w:pStyle w:val="ListParagraph"/>
        <w:numPr>
          <w:ilvl w:val="0"/>
          <w:numId w:val="18"/>
        </w:numPr>
        <w:shd w:val="clear" w:color="auto" w:fill="FFFFFF"/>
        <w:spacing w:before="100" w:beforeAutospacing="1" w:after="360" w:afterAutospacing="1"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L</w:t>
      </w:r>
      <w:r w:rsidRPr="002770EE">
        <w:rPr>
          <w:rFonts w:ascii="Arial" w:eastAsia="Times New Roman" w:hAnsi="Arial" w:cs="Arial"/>
          <w:b/>
          <w:sz w:val="24"/>
          <w:szCs w:val="24"/>
          <w:lang w:eastAsia="en-GB"/>
        </w:rPr>
        <w:t>iving costs</w:t>
      </w:r>
      <w:r w:rsidRPr="002770EE">
        <w:rPr>
          <w:rFonts w:ascii="Arial" w:eastAsia="Times New Roman" w:hAnsi="Arial" w:cs="Arial"/>
          <w:sz w:val="24"/>
          <w:szCs w:val="24"/>
          <w:lang w:eastAsia="en-GB"/>
        </w:rPr>
        <w:t xml:space="preserve"> - in France tend to be higher in major cities, but in others like those in the UK. We recommend that you do further independent research to gain a better understanding of the cost of your year abroad. Accommodation varies in price and depends on students’ preference to type, distance from the old city centre and sharing arrangement.  To help you, we have created a simple cost comparison between the UK and France:</w:t>
      </w:r>
    </w:p>
    <w:p w14:paraId="26973A74" w14:textId="3344F1E7" w:rsidR="00AF3CB1" w:rsidRPr="002770EE" w:rsidRDefault="00AF3CB1" w:rsidP="00AF3CB1">
      <w:pPr>
        <w:shd w:val="clear" w:color="auto" w:fill="FFFFFF"/>
        <w:spacing w:after="240" w:line="312" w:lineRule="atLeast"/>
        <w:ind w:left="360"/>
        <w:jc w:val="center"/>
        <w:outlineLvl w:val="4"/>
        <w:rPr>
          <w:rFonts w:ascii="Arial" w:eastAsia="Times New Roman" w:hAnsi="Arial" w:cs="Arial"/>
          <w:b/>
          <w:bCs/>
          <w:sz w:val="24"/>
          <w:szCs w:val="24"/>
          <w:lang w:eastAsia="en-GB"/>
        </w:rPr>
      </w:pPr>
      <w:r w:rsidRPr="002770EE">
        <w:rPr>
          <w:noProof/>
          <w:lang w:eastAsia="en-GB"/>
        </w:rPr>
        <w:drawing>
          <wp:inline distT="0" distB="0" distL="0" distR="0" wp14:anchorId="0E701D8D" wp14:editId="7E2A6DCE">
            <wp:extent cx="838200" cy="563880"/>
            <wp:effectExtent l="0" t="0" r="0" b="7620"/>
            <wp:docPr id="181" name="Picture 181" descr="House Symbol png download - 981*844 - Free Transparent Accommodation png  Download.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use Symbol png download - 981*844 - Free Transparent Accommodation png  Download. - CleanPNG / Kiss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48035" cy="570496"/>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Higher </w:t>
      </w:r>
      <w:r w:rsidRPr="002770EE">
        <w:rPr>
          <w:noProof/>
          <w:lang w:eastAsia="en-GB"/>
        </w:rPr>
        <w:drawing>
          <wp:inline distT="0" distB="0" distL="0" distR="0" wp14:anchorId="3CC371E5" wp14:editId="30F533FC">
            <wp:extent cx="792480" cy="541020"/>
            <wp:effectExtent l="0" t="0" r="7620" b="0"/>
            <wp:docPr id="182" name="Picture 18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nail"/>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92480" cy="541020"/>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Similar</w:t>
      </w:r>
      <w:r w:rsidRPr="002770EE">
        <w:rPr>
          <w:noProof/>
          <w:lang w:eastAsia="en-GB"/>
        </w:rPr>
        <w:drawing>
          <wp:inline distT="0" distB="0" distL="0" distR="0" wp14:anchorId="49D82390" wp14:editId="03D91D10">
            <wp:extent cx="802005" cy="541020"/>
            <wp:effectExtent l="0" t="0" r="0" b="0"/>
            <wp:docPr id="183" name="Picture 183" descr="Food &amp;amp; Drink - Food Logo Black And White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d &amp;amp; Drink - Food Logo Black And White - Free Transparent PNG Clipart  Images Download"/>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20347" cy="553393"/>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w:t>
      </w:r>
      <w:r w:rsidR="0090654D" w:rsidRPr="002770EE">
        <w:rPr>
          <w:rFonts w:ascii="Arial" w:eastAsia="Times New Roman" w:hAnsi="Arial" w:cs="Arial"/>
          <w:b/>
          <w:bCs/>
          <w:sz w:val="24"/>
          <w:szCs w:val="24"/>
          <w:lang w:eastAsia="en-GB"/>
        </w:rPr>
        <w:t>Higher</w:t>
      </w:r>
    </w:p>
    <w:p w14:paraId="12AA36E8" w14:textId="77777777" w:rsidR="00AF3CB1" w:rsidRPr="002770EE" w:rsidRDefault="00AF3CB1" w:rsidP="00AF3CB1">
      <w:pPr>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br w:type="page"/>
      </w:r>
    </w:p>
    <w:p w14:paraId="1F1CF3B3" w14:textId="27090FB1" w:rsidR="00D32709" w:rsidRPr="002770EE" w:rsidRDefault="00D32709">
      <w:pPr>
        <w:rPr>
          <w:rFonts w:ascii="Arial" w:eastAsia="Times New Roman" w:hAnsi="Arial" w:cs="Arial"/>
          <w:b/>
          <w:bCs/>
          <w:sz w:val="24"/>
          <w:szCs w:val="24"/>
          <w:lang w:eastAsia="en-GB"/>
        </w:rPr>
      </w:pPr>
    </w:p>
    <w:tbl>
      <w:tblPr>
        <w:tblStyle w:val="TableGrid"/>
        <w:tblW w:w="0" w:type="auto"/>
        <w:tblLook w:val="04A0" w:firstRow="1" w:lastRow="0" w:firstColumn="1" w:lastColumn="0" w:noHBand="0" w:noVBand="1"/>
      </w:tblPr>
      <w:tblGrid>
        <w:gridCol w:w="9016"/>
      </w:tblGrid>
      <w:tr w:rsidR="002770EE" w:rsidRPr="002770EE" w14:paraId="1631340E" w14:textId="77777777" w:rsidTr="003228D4">
        <w:tc>
          <w:tcPr>
            <w:tcW w:w="9016" w:type="dxa"/>
          </w:tcPr>
          <w:p w14:paraId="6666F0CF" w14:textId="38BD1A82" w:rsidR="003228D4" w:rsidRPr="002770EE" w:rsidRDefault="003228D4" w:rsidP="00D32709">
            <w:pPr>
              <w:spacing w:before="100" w:beforeAutospacing="1" w:after="360"/>
              <w:jc w:val="center"/>
              <w:rPr>
                <w:rFonts w:ascii="Arial" w:hAnsi="Arial" w:cs="Arial"/>
                <w:b/>
                <w:sz w:val="24"/>
                <w:szCs w:val="24"/>
                <w:lang w:eastAsia="en-GB"/>
              </w:rPr>
            </w:pPr>
            <w:r w:rsidRPr="002770EE">
              <w:rPr>
                <w:noProof/>
                <w:lang w:eastAsia="en-GB"/>
              </w:rPr>
              <w:drawing>
                <wp:inline distT="0" distB="0" distL="0" distR="0" wp14:anchorId="68EB49F1" wp14:editId="7276CF26">
                  <wp:extent cx="628650" cy="511810"/>
                  <wp:effectExtent l="0" t="0" r="0" b="2540"/>
                  <wp:docPr id="67" name="Picture 67" descr="Hong Kong Shue Yan University : Rankings, Fees &amp;amp; Courses Details | Top  Univers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ng Kong Shue Yan University : Rankings, Fees &amp;amp; Courses Details | Top  Universities"/>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28650" cy="511810"/>
                          </a:xfrm>
                          <a:prstGeom prst="rect">
                            <a:avLst/>
                          </a:prstGeom>
                          <a:noFill/>
                          <a:ln>
                            <a:noFill/>
                          </a:ln>
                        </pic:spPr>
                      </pic:pic>
                    </a:graphicData>
                  </a:graphic>
                </wp:inline>
              </w:drawing>
            </w:r>
            <w:r w:rsidRPr="002770EE">
              <w:rPr>
                <w:rFonts w:ascii="Arial" w:hAnsi="Arial" w:cs="Arial"/>
                <w:b/>
                <w:sz w:val="24"/>
                <w:szCs w:val="24"/>
                <w:lang w:eastAsia="en-GB"/>
              </w:rPr>
              <w:t xml:space="preserve">HONG KONG SHUE YAN UNIVERSITY – HONG KONG </w:t>
            </w:r>
            <w:r w:rsidRPr="002770EE">
              <w:rPr>
                <w:noProof/>
              </w:rPr>
              <w:drawing>
                <wp:inline distT="0" distB="0" distL="0" distR="0" wp14:anchorId="49AED141" wp14:editId="7ACAEFAF">
                  <wp:extent cx="734895" cy="488950"/>
                  <wp:effectExtent l="0" t="0" r="8255" b="6350"/>
                  <wp:docPr id="42" name="Picture 42" descr="Hong kong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ng kong fla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753518" cy="501341"/>
                          </a:xfrm>
                          <a:prstGeom prst="rect">
                            <a:avLst/>
                          </a:prstGeom>
                          <a:noFill/>
                          <a:ln>
                            <a:noFill/>
                          </a:ln>
                        </pic:spPr>
                      </pic:pic>
                    </a:graphicData>
                  </a:graphic>
                </wp:inline>
              </w:drawing>
            </w:r>
          </w:p>
        </w:tc>
      </w:tr>
    </w:tbl>
    <w:p w14:paraId="3AEA553B" w14:textId="5C43E58E" w:rsidR="00D32709" w:rsidRPr="002770EE" w:rsidRDefault="00D32709" w:rsidP="00D32709">
      <w:pPr>
        <w:shd w:val="clear" w:color="auto" w:fill="FFFFFF"/>
        <w:spacing w:before="100" w:beforeAutospacing="1" w:after="360" w:line="240" w:lineRule="auto"/>
        <w:jc w:val="center"/>
        <w:rPr>
          <w:rFonts w:ascii="Arial" w:hAnsi="Arial" w:cs="Arial"/>
          <w:b/>
          <w:sz w:val="24"/>
          <w:szCs w:val="24"/>
          <w:lang w:eastAsia="en-GB"/>
        </w:rPr>
      </w:pPr>
      <w:r w:rsidRPr="002770EE">
        <w:rPr>
          <w:rFonts w:ascii="Arial" w:hAnsi="Arial" w:cs="Arial"/>
          <w:b/>
          <w:sz w:val="24"/>
          <w:szCs w:val="24"/>
          <w:lang w:eastAsia="en-GB"/>
        </w:rPr>
        <w:t>DUE TO THE POLITICAL SITUATION IN HONG KONG THIS PARTNERSHIP HAS BEEN SUSPENDED FOR 2023-24</w:t>
      </w:r>
      <w:r w:rsidR="003228D4" w:rsidRPr="002770EE">
        <w:rPr>
          <w:rFonts w:ascii="Arial" w:hAnsi="Arial" w:cs="Arial"/>
          <w:b/>
          <w:sz w:val="24"/>
          <w:szCs w:val="24"/>
          <w:lang w:eastAsia="en-GB"/>
        </w:rPr>
        <w:t xml:space="preserve"> AND STUDENT ARE UNABLE TO APPLY TO ATTEND IT</w:t>
      </w:r>
    </w:p>
    <w:p w14:paraId="0734CE2D" w14:textId="37405ADB" w:rsidR="005212C6" w:rsidRPr="002770EE" w:rsidRDefault="005212C6" w:rsidP="002606B5">
      <w:pPr>
        <w:shd w:val="clear" w:color="auto" w:fill="FFFFFF"/>
        <w:spacing w:before="100" w:beforeAutospacing="1" w:after="360" w:line="240" w:lineRule="auto"/>
        <w:rPr>
          <w:rFonts w:ascii="Arial" w:hAnsi="Arial" w:cs="Arial"/>
          <w:b/>
          <w:sz w:val="24"/>
          <w:szCs w:val="24"/>
          <w:lang w:eastAsia="en-GB"/>
        </w:rPr>
      </w:pPr>
      <w:r w:rsidRPr="002770EE">
        <w:rPr>
          <w:rFonts w:ascii="Arial" w:hAnsi="Arial" w:cs="Arial"/>
          <w:b/>
          <w:sz w:val="24"/>
          <w:szCs w:val="24"/>
          <w:lang w:eastAsia="en-GB"/>
        </w:rPr>
        <w:t>Introduction</w:t>
      </w:r>
    </w:p>
    <w:p w14:paraId="0FD644FB" w14:textId="77777777" w:rsidR="002606B5" w:rsidRPr="002770EE" w:rsidRDefault="002770EE" w:rsidP="002606B5">
      <w:pPr>
        <w:shd w:val="clear" w:color="auto" w:fill="FFFFFF"/>
        <w:spacing w:before="100" w:beforeAutospacing="1" w:after="360" w:line="240" w:lineRule="auto"/>
        <w:rPr>
          <w:rFonts w:ascii="Arial" w:eastAsia="Times New Roman" w:hAnsi="Arial" w:cs="Arial"/>
          <w:sz w:val="24"/>
          <w:szCs w:val="24"/>
          <w:lang w:eastAsia="en-GB"/>
        </w:rPr>
      </w:pPr>
      <w:hyperlink r:id="rId135" w:tgtFrame="_blank" w:history="1">
        <w:r w:rsidR="002606B5" w:rsidRPr="002770EE">
          <w:rPr>
            <w:rFonts w:ascii="Arial" w:eastAsia="Times New Roman" w:hAnsi="Arial" w:cs="Arial"/>
            <w:b/>
            <w:bCs/>
            <w:sz w:val="24"/>
            <w:szCs w:val="24"/>
            <w:u w:val="single"/>
            <w:lang w:eastAsia="en-GB"/>
          </w:rPr>
          <w:t>Hong Kong Shue Yan University</w:t>
        </w:r>
      </w:hyperlink>
      <w:r w:rsidR="002606B5" w:rsidRPr="002770EE">
        <w:rPr>
          <w:rFonts w:ascii="Arial" w:eastAsia="Times New Roman" w:hAnsi="Arial" w:cs="Arial"/>
          <w:sz w:val="24"/>
          <w:szCs w:val="24"/>
          <w:lang w:eastAsia="en-GB"/>
        </w:rPr>
        <w:t> (HKSYU) is the first private university in Hong Kong. It was founded as Shue Yan College in 1971 and attained its university status in 2006. During the past four decades, the University has built up a solid reputation in the educational community both in Hong Kong and internationally. Ranked at 301-305 in the QS Asia University Rankings 2021, HKSYU is now comprised of 12 academic departments under the Faculties of Arts, Commerce and Social Sciences. The University currently offers undergraduate and postgraduate programmes for more than 4000 students. To find out more, why not take a </w:t>
      </w:r>
      <w:hyperlink r:id="rId136" w:tgtFrame="_blank" w:history="1">
        <w:r w:rsidR="002606B5" w:rsidRPr="002770EE">
          <w:rPr>
            <w:rFonts w:ascii="Arial" w:eastAsia="Times New Roman" w:hAnsi="Arial" w:cs="Arial"/>
            <w:b/>
            <w:bCs/>
            <w:sz w:val="24"/>
            <w:szCs w:val="24"/>
            <w:u w:val="single"/>
            <w:lang w:eastAsia="en-GB"/>
          </w:rPr>
          <w:t>virtual tour of the campus here</w:t>
        </w:r>
      </w:hyperlink>
      <w:r w:rsidR="002606B5" w:rsidRPr="002770EE">
        <w:rPr>
          <w:rFonts w:ascii="Arial" w:eastAsia="Times New Roman" w:hAnsi="Arial" w:cs="Arial"/>
          <w:sz w:val="24"/>
          <w:szCs w:val="24"/>
          <w:lang w:eastAsia="en-GB"/>
        </w:rPr>
        <w:t>.</w:t>
      </w:r>
    </w:p>
    <w:p w14:paraId="2A21003D" w14:textId="77777777" w:rsidR="002606B5" w:rsidRPr="002770EE" w:rsidRDefault="002606B5" w:rsidP="002606B5">
      <w:p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eastAsia="Times New Roman" w:hAnsi="Arial" w:cs="Arial"/>
          <w:sz w:val="24"/>
          <w:szCs w:val="24"/>
          <w:lang w:eastAsia="en-GB"/>
        </w:rPr>
        <w:t xml:space="preserve">Hong Kong itself is a special administrative region of China (SAR). With a population of over 7.5 million people and over 200 </w:t>
      </w:r>
      <w:r w:rsidR="005212C6" w:rsidRPr="002770EE">
        <w:rPr>
          <w:rFonts w:ascii="Arial" w:eastAsia="Times New Roman" w:hAnsi="Arial" w:cs="Arial"/>
          <w:sz w:val="24"/>
          <w:szCs w:val="24"/>
          <w:lang w:eastAsia="en-GB"/>
        </w:rPr>
        <w:t>islands,</w:t>
      </w:r>
      <w:r w:rsidRPr="002770EE">
        <w:rPr>
          <w:rFonts w:ascii="Arial" w:eastAsia="Times New Roman" w:hAnsi="Arial" w:cs="Arial"/>
          <w:sz w:val="24"/>
          <w:szCs w:val="24"/>
          <w:lang w:eastAsia="en-GB"/>
        </w:rPr>
        <w:t xml:space="preserve"> it is a cosmopolitan financial and technological hub. While Cantonese is the most common language, English and Mandarin </w:t>
      </w:r>
      <w:r w:rsidR="005212C6" w:rsidRPr="002770EE">
        <w:rPr>
          <w:rFonts w:ascii="Arial" w:eastAsia="Times New Roman" w:hAnsi="Arial" w:cs="Arial"/>
          <w:sz w:val="24"/>
          <w:szCs w:val="24"/>
          <w:lang w:eastAsia="en-GB"/>
        </w:rPr>
        <w:t>is</w:t>
      </w:r>
      <w:r w:rsidRPr="002770EE">
        <w:rPr>
          <w:rFonts w:ascii="Arial" w:eastAsia="Times New Roman" w:hAnsi="Arial" w:cs="Arial"/>
          <w:sz w:val="24"/>
          <w:szCs w:val="24"/>
          <w:lang w:eastAsia="en-GB"/>
        </w:rPr>
        <w:t xml:space="preserve"> spoken. </w:t>
      </w:r>
    </w:p>
    <w:p w14:paraId="4F1300B2" w14:textId="77777777" w:rsidR="002606B5" w:rsidRPr="002770EE" w:rsidRDefault="002606B5" w:rsidP="002606B5">
      <w:p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Programmes of study</w:t>
      </w:r>
    </w:p>
    <w:p w14:paraId="270E9305" w14:textId="77777777" w:rsidR="005212C6" w:rsidRPr="002770EE" w:rsidRDefault="002606B5" w:rsidP="002606B5">
      <w:p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eastAsia="Times New Roman" w:hAnsi="Arial" w:cs="Arial"/>
          <w:sz w:val="24"/>
          <w:szCs w:val="24"/>
          <w:lang w:eastAsia="en-GB"/>
        </w:rPr>
        <w:t>LJMU students on the following study programmes are eligible to apply to study on exchange at HSKYU:</w:t>
      </w:r>
    </w:p>
    <w:tbl>
      <w:tblPr>
        <w:tblStyle w:val="TableGrid"/>
        <w:tblW w:w="0" w:type="auto"/>
        <w:tblLook w:val="04A0" w:firstRow="1" w:lastRow="0" w:firstColumn="1" w:lastColumn="0" w:noHBand="0" w:noVBand="1"/>
      </w:tblPr>
      <w:tblGrid>
        <w:gridCol w:w="2254"/>
        <w:gridCol w:w="2254"/>
        <w:gridCol w:w="2254"/>
        <w:gridCol w:w="2254"/>
      </w:tblGrid>
      <w:tr w:rsidR="002770EE" w:rsidRPr="002770EE" w14:paraId="17F8DBCF" w14:textId="77777777" w:rsidTr="005212C6">
        <w:trPr>
          <w:trHeight w:val="500"/>
        </w:trPr>
        <w:tc>
          <w:tcPr>
            <w:tcW w:w="2254" w:type="dxa"/>
          </w:tcPr>
          <w:p w14:paraId="752ADEEF" w14:textId="77777777" w:rsidR="005212C6" w:rsidRPr="002770EE" w:rsidRDefault="005212C6" w:rsidP="002606B5">
            <w:pPr>
              <w:spacing w:before="100" w:beforeAutospacing="1" w:after="360"/>
              <w:rPr>
                <w:rFonts w:ascii="Arial" w:eastAsia="Times New Roman" w:hAnsi="Arial" w:cs="Arial"/>
                <w:sz w:val="24"/>
                <w:szCs w:val="24"/>
                <w:lang w:eastAsia="en-GB"/>
              </w:rPr>
            </w:pPr>
            <w:r w:rsidRPr="002770EE">
              <w:rPr>
                <w:rFonts w:ascii="Arial" w:eastAsia="Times New Roman" w:hAnsi="Arial" w:cs="Arial"/>
                <w:bCs/>
                <w:sz w:val="24"/>
                <w:szCs w:val="24"/>
                <w:lang w:eastAsia="en-GB"/>
              </w:rPr>
              <w:t>Creative Writing</w:t>
            </w:r>
          </w:p>
        </w:tc>
        <w:tc>
          <w:tcPr>
            <w:tcW w:w="2254" w:type="dxa"/>
          </w:tcPr>
          <w:p w14:paraId="08B778E7" w14:textId="77777777" w:rsidR="005212C6" w:rsidRPr="002770EE" w:rsidRDefault="005212C6" w:rsidP="005212C6">
            <w:pPr>
              <w:spacing w:before="100" w:beforeAutospacing="1" w:after="360"/>
              <w:rPr>
                <w:rFonts w:ascii="Arial" w:eastAsia="Times New Roman" w:hAnsi="Arial" w:cs="Arial"/>
                <w:sz w:val="24"/>
                <w:szCs w:val="24"/>
                <w:lang w:eastAsia="en-GB"/>
              </w:rPr>
            </w:pPr>
            <w:r w:rsidRPr="002770EE">
              <w:rPr>
                <w:rFonts w:ascii="Arial" w:eastAsia="Times New Roman" w:hAnsi="Arial" w:cs="Arial"/>
                <w:bCs/>
                <w:sz w:val="24"/>
                <w:szCs w:val="24"/>
                <w:lang w:eastAsia="en-GB"/>
              </w:rPr>
              <w:t>English Literature</w:t>
            </w:r>
          </w:p>
        </w:tc>
        <w:tc>
          <w:tcPr>
            <w:tcW w:w="2254" w:type="dxa"/>
          </w:tcPr>
          <w:p w14:paraId="01A5F5FC" w14:textId="77777777" w:rsidR="005212C6" w:rsidRPr="002770EE" w:rsidRDefault="005212C6" w:rsidP="002606B5">
            <w:pPr>
              <w:spacing w:before="100" w:beforeAutospacing="1" w:after="360"/>
              <w:rPr>
                <w:rFonts w:ascii="Arial" w:eastAsia="Times New Roman" w:hAnsi="Arial" w:cs="Arial"/>
                <w:sz w:val="24"/>
                <w:szCs w:val="24"/>
                <w:lang w:eastAsia="en-GB"/>
              </w:rPr>
            </w:pPr>
            <w:r w:rsidRPr="002770EE">
              <w:rPr>
                <w:rFonts w:ascii="Arial" w:eastAsia="Times New Roman" w:hAnsi="Arial" w:cs="Arial"/>
                <w:bCs/>
                <w:sz w:val="24"/>
                <w:szCs w:val="24"/>
                <w:lang w:eastAsia="en-GB"/>
              </w:rPr>
              <w:t>History</w:t>
            </w:r>
          </w:p>
        </w:tc>
        <w:tc>
          <w:tcPr>
            <w:tcW w:w="2254" w:type="dxa"/>
          </w:tcPr>
          <w:p w14:paraId="56DA83A3" w14:textId="77777777" w:rsidR="005212C6" w:rsidRPr="002770EE" w:rsidRDefault="005212C6" w:rsidP="005212C6">
            <w:pPr>
              <w:spacing w:before="100" w:beforeAutospacing="1" w:after="360"/>
              <w:rPr>
                <w:rFonts w:ascii="Arial" w:eastAsia="Times New Roman" w:hAnsi="Arial" w:cs="Arial"/>
                <w:sz w:val="24"/>
                <w:szCs w:val="24"/>
                <w:lang w:eastAsia="en-GB"/>
              </w:rPr>
            </w:pPr>
            <w:r w:rsidRPr="002770EE">
              <w:rPr>
                <w:rFonts w:ascii="Arial" w:eastAsia="Times New Roman" w:hAnsi="Arial" w:cs="Arial"/>
                <w:bCs/>
                <w:sz w:val="24"/>
                <w:szCs w:val="24"/>
                <w:lang w:eastAsia="en-GB"/>
              </w:rPr>
              <w:t>Accounting &amp; Finance</w:t>
            </w:r>
          </w:p>
        </w:tc>
      </w:tr>
      <w:tr w:rsidR="002770EE" w:rsidRPr="002770EE" w14:paraId="477F902D" w14:textId="77777777" w:rsidTr="005212C6">
        <w:tc>
          <w:tcPr>
            <w:tcW w:w="2254" w:type="dxa"/>
          </w:tcPr>
          <w:p w14:paraId="4115601A" w14:textId="77777777" w:rsidR="005212C6" w:rsidRPr="002770EE" w:rsidRDefault="005212C6" w:rsidP="002606B5">
            <w:pPr>
              <w:spacing w:before="100" w:beforeAutospacing="1" w:after="360"/>
              <w:rPr>
                <w:rFonts w:ascii="Arial" w:eastAsia="Times New Roman" w:hAnsi="Arial" w:cs="Arial"/>
                <w:sz w:val="24"/>
                <w:szCs w:val="24"/>
                <w:lang w:eastAsia="en-GB"/>
              </w:rPr>
            </w:pPr>
            <w:r w:rsidRPr="002770EE">
              <w:rPr>
                <w:rFonts w:ascii="Arial" w:eastAsia="Times New Roman" w:hAnsi="Arial" w:cs="Arial"/>
                <w:bCs/>
                <w:sz w:val="24"/>
                <w:szCs w:val="24"/>
                <w:lang w:eastAsia="en-GB"/>
              </w:rPr>
              <w:t>Business Administration</w:t>
            </w:r>
          </w:p>
        </w:tc>
        <w:tc>
          <w:tcPr>
            <w:tcW w:w="2254" w:type="dxa"/>
          </w:tcPr>
          <w:p w14:paraId="6C149F5B" w14:textId="77777777" w:rsidR="005212C6" w:rsidRPr="002770EE" w:rsidRDefault="005212C6" w:rsidP="002606B5">
            <w:pPr>
              <w:spacing w:before="100" w:beforeAutospacing="1" w:after="360"/>
              <w:rPr>
                <w:rFonts w:ascii="Arial" w:eastAsia="Times New Roman" w:hAnsi="Arial" w:cs="Arial"/>
                <w:sz w:val="24"/>
                <w:szCs w:val="24"/>
                <w:lang w:eastAsia="en-GB"/>
              </w:rPr>
            </w:pPr>
            <w:r w:rsidRPr="002770EE">
              <w:rPr>
                <w:rFonts w:ascii="Arial" w:eastAsia="Times New Roman" w:hAnsi="Arial" w:cs="Arial"/>
                <w:bCs/>
                <w:sz w:val="24"/>
                <w:szCs w:val="24"/>
                <w:lang w:eastAsia="en-GB"/>
              </w:rPr>
              <w:t>International Business</w:t>
            </w:r>
          </w:p>
        </w:tc>
        <w:tc>
          <w:tcPr>
            <w:tcW w:w="2254" w:type="dxa"/>
          </w:tcPr>
          <w:p w14:paraId="6E32650F" w14:textId="77777777" w:rsidR="005212C6" w:rsidRPr="002770EE" w:rsidRDefault="005212C6" w:rsidP="002606B5">
            <w:pPr>
              <w:spacing w:before="100" w:beforeAutospacing="1" w:after="360"/>
              <w:rPr>
                <w:rFonts w:ascii="Arial" w:eastAsia="Times New Roman" w:hAnsi="Arial" w:cs="Arial"/>
                <w:sz w:val="24"/>
                <w:szCs w:val="24"/>
                <w:lang w:eastAsia="en-GB"/>
              </w:rPr>
            </w:pPr>
            <w:r w:rsidRPr="002770EE">
              <w:rPr>
                <w:rFonts w:ascii="Arial" w:eastAsia="Times New Roman" w:hAnsi="Arial" w:cs="Arial"/>
                <w:bCs/>
                <w:sz w:val="24"/>
                <w:szCs w:val="24"/>
                <w:lang w:eastAsia="en-GB"/>
              </w:rPr>
              <w:t>Journalism</w:t>
            </w:r>
          </w:p>
        </w:tc>
        <w:tc>
          <w:tcPr>
            <w:tcW w:w="2254" w:type="dxa"/>
          </w:tcPr>
          <w:p w14:paraId="1E5BEC29" w14:textId="77777777" w:rsidR="005212C6" w:rsidRPr="002770EE" w:rsidRDefault="005212C6" w:rsidP="002606B5">
            <w:pPr>
              <w:spacing w:before="100" w:beforeAutospacing="1" w:after="360"/>
              <w:rPr>
                <w:rFonts w:ascii="Arial" w:eastAsia="Times New Roman" w:hAnsi="Arial" w:cs="Arial"/>
                <w:sz w:val="24"/>
                <w:szCs w:val="24"/>
                <w:lang w:eastAsia="en-GB"/>
              </w:rPr>
            </w:pPr>
            <w:r w:rsidRPr="002770EE">
              <w:rPr>
                <w:rFonts w:ascii="Arial" w:eastAsia="Times New Roman" w:hAnsi="Arial" w:cs="Arial"/>
                <w:bCs/>
                <w:sz w:val="24"/>
                <w:szCs w:val="24"/>
                <w:lang w:eastAsia="en-GB"/>
              </w:rPr>
              <w:t>Marketing</w:t>
            </w:r>
          </w:p>
        </w:tc>
      </w:tr>
      <w:tr w:rsidR="002770EE" w:rsidRPr="002770EE" w14:paraId="60A17244" w14:textId="77777777" w:rsidTr="005212C6">
        <w:tc>
          <w:tcPr>
            <w:tcW w:w="2254" w:type="dxa"/>
          </w:tcPr>
          <w:p w14:paraId="03CAD96E" w14:textId="77777777" w:rsidR="005212C6" w:rsidRPr="002770EE" w:rsidRDefault="005212C6" w:rsidP="002606B5">
            <w:pPr>
              <w:spacing w:before="100" w:beforeAutospacing="1" w:after="360"/>
              <w:rPr>
                <w:rFonts w:ascii="Arial" w:eastAsia="Times New Roman" w:hAnsi="Arial" w:cs="Arial"/>
                <w:bCs/>
                <w:sz w:val="24"/>
                <w:szCs w:val="24"/>
                <w:lang w:eastAsia="en-GB"/>
              </w:rPr>
            </w:pPr>
            <w:r w:rsidRPr="002770EE">
              <w:rPr>
                <w:rFonts w:ascii="Arial" w:eastAsia="Times New Roman" w:hAnsi="Arial" w:cs="Arial"/>
                <w:bCs/>
                <w:sz w:val="24"/>
                <w:szCs w:val="24"/>
                <w:lang w:eastAsia="en-GB"/>
              </w:rPr>
              <w:t>Media</w:t>
            </w:r>
          </w:p>
        </w:tc>
        <w:tc>
          <w:tcPr>
            <w:tcW w:w="2254" w:type="dxa"/>
          </w:tcPr>
          <w:p w14:paraId="18040497" w14:textId="77777777" w:rsidR="005212C6" w:rsidRPr="002770EE" w:rsidRDefault="005212C6" w:rsidP="002606B5">
            <w:pPr>
              <w:spacing w:before="100" w:beforeAutospacing="1" w:after="360"/>
              <w:rPr>
                <w:rFonts w:ascii="Arial" w:eastAsia="Times New Roman" w:hAnsi="Arial" w:cs="Arial"/>
                <w:bCs/>
                <w:sz w:val="24"/>
                <w:szCs w:val="24"/>
                <w:lang w:eastAsia="en-GB"/>
              </w:rPr>
            </w:pPr>
            <w:r w:rsidRPr="002770EE">
              <w:rPr>
                <w:rFonts w:ascii="Arial" w:eastAsia="Times New Roman" w:hAnsi="Arial" w:cs="Arial"/>
                <w:bCs/>
                <w:sz w:val="24"/>
                <w:szCs w:val="24"/>
                <w:lang w:eastAsia="en-GB"/>
              </w:rPr>
              <w:t>Health and Wellbeing</w:t>
            </w:r>
          </w:p>
        </w:tc>
        <w:tc>
          <w:tcPr>
            <w:tcW w:w="2254" w:type="dxa"/>
          </w:tcPr>
          <w:p w14:paraId="6D30CE19" w14:textId="77777777" w:rsidR="005212C6" w:rsidRPr="002770EE" w:rsidRDefault="005212C6" w:rsidP="002606B5">
            <w:pPr>
              <w:spacing w:before="100" w:beforeAutospacing="1" w:after="360"/>
              <w:rPr>
                <w:rFonts w:ascii="Arial" w:eastAsia="Times New Roman" w:hAnsi="Arial" w:cs="Arial"/>
                <w:sz w:val="24"/>
                <w:szCs w:val="24"/>
                <w:lang w:eastAsia="en-GB"/>
              </w:rPr>
            </w:pPr>
            <w:r w:rsidRPr="002770EE">
              <w:rPr>
                <w:rFonts w:ascii="Arial" w:eastAsia="Times New Roman" w:hAnsi="Arial" w:cs="Arial"/>
                <w:bCs/>
                <w:sz w:val="24"/>
                <w:szCs w:val="24"/>
                <w:lang w:eastAsia="en-GB"/>
              </w:rPr>
              <w:t>Psychology.</w:t>
            </w:r>
          </w:p>
        </w:tc>
        <w:tc>
          <w:tcPr>
            <w:tcW w:w="2254" w:type="dxa"/>
          </w:tcPr>
          <w:p w14:paraId="045F8C99" w14:textId="77777777" w:rsidR="005212C6" w:rsidRPr="002770EE" w:rsidRDefault="005212C6" w:rsidP="002606B5">
            <w:pPr>
              <w:spacing w:before="100" w:beforeAutospacing="1" w:after="360"/>
              <w:rPr>
                <w:rFonts w:ascii="Arial" w:eastAsia="Times New Roman" w:hAnsi="Arial" w:cs="Arial"/>
                <w:bCs/>
                <w:sz w:val="24"/>
                <w:szCs w:val="24"/>
                <w:lang w:eastAsia="en-GB"/>
              </w:rPr>
            </w:pPr>
          </w:p>
        </w:tc>
      </w:tr>
    </w:tbl>
    <w:p w14:paraId="2CA98CBF" w14:textId="77777777" w:rsidR="002606B5" w:rsidRPr="002770EE" w:rsidRDefault="002606B5" w:rsidP="002606B5">
      <w:p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eastAsia="Times New Roman" w:hAnsi="Arial" w:cs="Arial"/>
          <w:sz w:val="24"/>
          <w:szCs w:val="24"/>
          <w:lang w:eastAsia="en-GB"/>
        </w:rPr>
        <w:t>A tentative list of modules offered to exchange students can be found </w:t>
      </w:r>
      <w:hyperlink r:id="rId137" w:history="1">
        <w:r w:rsidRPr="002770EE">
          <w:rPr>
            <w:rFonts w:ascii="Arial" w:eastAsia="Times New Roman" w:hAnsi="Arial" w:cs="Arial"/>
            <w:b/>
            <w:bCs/>
            <w:sz w:val="24"/>
            <w:szCs w:val="24"/>
            <w:lang w:eastAsia="en-GB"/>
          </w:rPr>
          <w:t>here</w:t>
        </w:r>
      </w:hyperlink>
      <w:r w:rsidRPr="002770EE">
        <w:rPr>
          <w:rFonts w:ascii="Arial" w:eastAsia="Times New Roman" w:hAnsi="Arial" w:cs="Arial"/>
          <w:sz w:val="24"/>
          <w:szCs w:val="24"/>
          <w:lang w:eastAsia="en-GB"/>
        </w:rPr>
        <w:t>. To view further details, select the relevant department from </w:t>
      </w:r>
      <w:hyperlink r:id="rId138" w:history="1">
        <w:r w:rsidRPr="002770EE">
          <w:rPr>
            <w:rFonts w:ascii="Arial" w:eastAsia="Times New Roman" w:hAnsi="Arial" w:cs="Arial"/>
            <w:b/>
            <w:bCs/>
            <w:sz w:val="24"/>
            <w:szCs w:val="24"/>
            <w:lang w:eastAsia="en-GB"/>
          </w:rPr>
          <w:t>this page</w:t>
        </w:r>
      </w:hyperlink>
      <w:r w:rsidRPr="002770EE">
        <w:rPr>
          <w:rFonts w:ascii="Arial" w:eastAsia="Times New Roman" w:hAnsi="Arial" w:cs="Arial"/>
          <w:sz w:val="24"/>
          <w:szCs w:val="24"/>
          <w:lang w:eastAsia="en-GB"/>
        </w:rPr>
        <w:t> and check the programme structure.</w:t>
      </w:r>
    </w:p>
    <w:p w14:paraId="7F894064" w14:textId="77777777" w:rsidR="002606B5" w:rsidRPr="002770EE" w:rsidRDefault="002606B5" w:rsidP="002606B5">
      <w:p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eastAsia="Times New Roman" w:hAnsi="Arial" w:cs="Arial"/>
          <w:sz w:val="24"/>
          <w:szCs w:val="24"/>
          <w:lang w:eastAsia="en-GB"/>
        </w:rPr>
        <w:t>Exchange students will be required to follow a full programme of study for the academic year based at Hong Kong Shue Yan University. This includes enrolling into 4 courses or 12 credits (3 credits per course) per 15-week semester.</w:t>
      </w:r>
    </w:p>
    <w:p w14:paraId="4F7847B2" w14:textId="77777777" w:rsidR="00AB0DEF" w:rsidRPr="002770EE" w:rsidRDefault="00AB0DEF" w:rsidP="002606B5">
      <w:p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eastAsia="Times New Roman" w:hAnsi="Arial" w:cs="Arial"/>
          <w:sz w:val="24"/>
          <w:szCs w:val="24"/>
          <w:lang w:eastAsia="en-GB"/>
        </w:rPr>
        <w:t xml:space="preserve">Places available are 2 full year or 4 </w:t>
      </w:r>
      <w:proofErr w:type="gramStart"/>
      <w:r w:rsidRPr="002770EE">
        <w:rPr>
          <w:rFonts w:ascii="Arial" w:eastAsia="Times New Roman" w:hAnsi="Arial" w:cs="Arial"/>
          <w:sz w:val="24"/>
          <w:szCs w:val="24"/>
          <w:lang w:eastAsia="en-GB"/>
        </w:rPr>
        <w:t>semester</w:t>
      </w:r>
      <w:proofErr w:type="gramEnd"/>
      <w:r w:rsidRPr="002770EE">
        <w:rPr>
          <w:rFonts w:ascii="Arial" w:eastAsia="Times New Roman" w:hAnsi="Arial" w:cs="Arial"/>
          <w:sz w:val="24"/>
          <w:szCs w:val="24"/>
          <w:lang w:eastAsia="en-GB"/>
        </w:rPr>
        <w:t xml:space="preserve"> only.</w:t>
      </w:r>
    </w:p>
    <w:p w14:paraId="54634BCF" w14:textId="77777777" w:rsidR="002606B5" w:rsidRPr="002770EE" w:rsidRDefault="002606B5" w:rsidP="002606B5">
      <w:pPr>
        <w:shd w:val="clear" w:color="auto" w:fill="FFFFFF"/>
        <w:spacing w:before="100" w:beforeAutospacing="1" w:after="100" w:afterAutospacing="1" w:line="312" w:lineRule="atLeast"/>
        <w:outlineLvl w:val="3"/>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Learn more about campus activities and events</w:t>
      </w:r>
    </w:p>
    <w:p w14:paraId="00601D5E" w14:textId="77777777" w:rsidR="002606B5" w:rsidRPr="002770EE" w:rsidRDefault="002606B5" w:rsidP="002606B5">
      <w:p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Travel &amp; accommodation</w:t>
      </w:r>
    </w:p>
    <w:p w14:paraId="02535879" w14:textId="77777777" w:rsidR="002606B5" w:rsidRPr="002770EE" w:rsidRDefault="002606B5" w:rsidP="00270BE6">
      <w:pPr>
        <w:pStyle w:val="ListParagraph"/>
        <w:numPr>
          <w:ilvl w:val="0"/>
          <w:numId w:val="19"/>
        </w:numPr>
        <w:shd w:val="clear" w:color="auto" w:fill="FFFFFF"/>
        <w:spacing w:before="100" w:beforeAutospacing="1" w:after="240" w:line="240" w:lineRule="auto"/>
        <w:rPr>
          <w:rFonts w:ascii="Arial" w:eastAsia="Times New Roman" w:hAnsi="Arial" w:cs="Arial"/>
          <w:sz w:val="24"/>
          <w:szCs w:val="24"/>
          <w:lang w:eastAsia="en-GB"/>
        </w:rPr>
      </w:pPr>
      <w:r w:rsidRPr="002770EE">
        <w:rPr>
          <w:rFonts w:ascii="Arial" w:eastAsia="Times New Roman" w:hAnsi="Arial" w:cs="Arial"/>
          <w:b/>
          <w:bCs/>
          <w:sz w:val="24"/>
          <w:szCs w:val="24"/>
          <w:lang w:eastAsia="en-GB"/>
        </w:rPr>
        <w:t>Travel </w:t>
      </w:r>
      <w:r w:rsidRPr="002770EE">
        <w:rPr>
          <w:rFonts w:ascii="Arial" w:eastAsia="Times New Roman" w:hAnsi="Arial" w:cs="Arial"/>
          <w:sz w:val="24"/>
          <w:szCs w:val="24"/>
          <w:lang w:eastAsia="en-GB"/>
        </w:rPr>
        <w:t>– the nearest major airport to Hong Kong Shue Yan University is </w:t>
      </w:r>
      <w:hyperlink r:id="rId139" w:history="1">
        <w:r w:rsidRPr="002770EE">
          <w:rPr>
            <w:rFonts w:ascii="Arial" w:eastAsia="Times New Roman" w:hAnsi="Arial" w:cs="Arial"/>
            <w:b/>
            <w:bCs/>
            <w:sz w:val="24"/>
            <w:szCs w:val="24"/>
            <w:u w:val="single"/>
            <w:lang w:eastAsia="en-GB"/>
          </w:rPr>
          <w:t>Hong Kong International Airport</w:t>
        </w:r>
      </w:hyperlink>
      <w:r w:rsidRPr="002770EE">
        <w:rPr>
          <w:rFonts w:ascii="Arial" w:eastAsia="Times New Roman" w:hAnsi="Arial" w:cs="Arial"/>
          <w:sz w:val="24"/>
          <w:szCs w:val="24"/>
          <w:lang w:eastAsia="en-GB"/>
        </w:rPr>
        <w:t> (HKG). Upon arrival, an HKSYU student (exchange buddy), will meet students at the airport to take them to their accommodation by the airport express train or bus.</w:t>
      </w:r>
    </w:p>
    <w:p w14:paraId="5275CBB6" w14:textId="77777777" w:rsidR="002606B5" w:rsidRPr="002770EE" w:rsidRDefault="002606B5" w:rsidP="00270BE6">
      <w:pPr>
        <w:pStyle w:val="ListParagraph"/>
        <w:numPr>
          <w:ilvl w:val="0"/>
          <w:numId w:val="19"/>
        </w:numPr>
        <w:shd w:val="clear" w:color="auto" w:fill="FFFFFF"/>
        <w:spacing w:before="100" w:beforeAutospacing="1" w:after="100" w:afterAutospacing="1" w:line="240" w:lineRule="auto"/>
        <w:rPr>
          <w:rFonts w:ascii="Arial" w:eastAsia="Times New Roman" w:hAnsi="Arial" w:cs="Arial"/>
          <w:sz w:val="24"/>
          <w:szCs w:val="24"/>
          <w:lang w:eastAsia="en-GB"/>
        </w:rPr>
      </w:pPr>
      <w:r w:rsidRPr="002770EE">
        <w:rPr>
          <w:rFonts w:ascii="Arial" w:eastAsia="Times New Roman" w:hAnsi="Arial" w:cs="Arial"/>
          <w:b/>
          <w:bCs/>
          <w:sz w:val="24"/>
          <w:szCs w:val="24"/>
          <w:lang w:eastAsia="en-GB"/>
        </w:rPr>
        <w:t>Accommodation</w:t>
      </w:r>
      <w:r w:rsidRPr="002770EE">
        <w:rPr>
          <w:rFonts w:ascii="Arial" w:eastAsia="Times New Roman" w:hAnsi="Arial" w:cs="Arial"/>
          <w:sz w:val="24"/>
          <w:szCs w:val="24"/>
          <w:lang w:eastAsia="en-GB"/>
        </w:rPr>
        <w:t xml:space="preserve"> – guaranteed on-campus accommodation is available in the undergraduate residence hall. This is designed in a dormitory style and is gender-segregated by floor. </w:t>
      </w:r>
      <w:r w:rsidR="005212C6" w:rsidRPr="002770EE">
        <w:rPr>
          <w:rFonts w:ascii="Arial" w:eastAsia="Times New Roman" w:hAnsi="Arial" w:cs="Arial"/>
          <w:sz w:val="24"/>
          <w:szCs w:val="24"/>
          <w:lang w:eastAsia="en-GB"/>
        </w:rPr>
        <w:t xml:space="preserve">As Hong Kong has limited space and </w:t>
      </w:r>
      <w:proofErr w:type="gramStart"/>
      <w:r w:rsidR="005212C6" w:rsidRPr="002770EE">
        <w:rPr>
          <w:rFonts w:ascii="Arial" w:eastAsia="Times New Roman" w:hAnsi="Arial" w:cs="Arial"/>
          <w:sz w:val="24"/>
          <w:szCs w:val="24"/>
          <w:lang w:eastAsia="en-GB"/>
        </w:rPr>
        <w:t>an outdoor lifestyle s</w:t>
      </w:r>
      <w:r w:rsidRPr="002770EE">
        <w:rPr>
          <w:rFonts w:ascii="Arial" w:eastAsia="Times New Roman" w:hAnsi="Arial" w:cs="Arial"/>
          <w:sz w:val="24"/>
          <w:szCs w:val="24"/>
          <w:lang w:eastAsia="en-GB"/>
        </w:rPr>
        <w:t>tudents</w:t>
      </w:r>
      <w:proofErr w:type="gramEnd"/>
      <w:r w:rsidRPr="002770EE">
        <w:rPr>
          <w:rFonts w:ascii="Arial" w:eastAsia="Times New Roman" w:hAnsi="Arial" w:cs="Arial"/>
          <w:sz w:val="24"/>
          <w:szCs w:val="24"/>
          <w:lang w:eastAsia="en-GB"/>
        </w:rPr>
        <w:t xml:space="preserve"> usually reside in twin (approx. £180 per month) or triple (approx. £150 per month) rooms as single-occupancy rooms are limited. Rooms are </w:t>
      </w:r>
      <w:proofErr w:type="spellStart"/>
      <w:r w:rsidRPr="002770EE">
        <w:rPr>
          <w:rFonts w:ascii="Arial" w:eastAsia="Times New Roman" w:hAnsi="Arial" w:cs="Arial"/>
          <w:sz w:val="24"/>
          <w:szCs w:val="24"/>
          <w:lang w:eastAsia="en-GB"/>
        </w:rPr>
        <w:t>en</w:t>
      </w:r>
      <w:proofErr w:type="spellEnd"/>
      <w:r w:rsidRPr="002770EE">
        <w:rPr>
          <w:rFonts w:ascii="Arial" w:eastAsia="Times New Roman" w:hAnsi="Arial" w:cs="Arial"/>
          <w:sz w:val="24"/>
          <w:szCs w:val="24"/>
          <w:lang w:eastAsia="en-GB"/>
        </w:rPr>
        <w:t>-suite with shared common areas and a pantry with basic equipment for food preparation. Further details are available </w:t>
      </w:r>
      <w:hyperlink r:id="rId140" w:history="1">
        <w:r w:rsidRPr="002770EE">
          <w:rPr>
            <w:rFonts w:ascii="Arial" w:eastAsia="Times New Roman" w:hAnsi="Arial" w:cs="Arial"/>
            <w:b/>
            <w:bCs/>
            <w:sz w:val="24"/>
            <w:szCs w:val="24"/>
            <w:u w:val="single"/>
            <w:lang w:eastAsia="en-GB"/>
          </w:rPr>
          <w:t>here</w:t>
        </w:r>
      </w:hyperlink>
      <w:r w:rsidRPr="002770EE">
        <w:rPr>
          <w:rFonts w:ascii="Arial" w:eastAsia="Times New Roman" w:hAnsi="Arial" w:cs="Arial"/>
          <w:sz w:val="24"/>
          <w:szCs w:val="24"/>
          <w:lang w:eastAsia="en-GB"/>
        </w:rPr>
        <w:t>.</w:t>
      </w:r>
    </w:p>
    <w:p w14:paraId="0C14DE59" w14:textId="77777777" w:rsidR="002606B5" w:rsidRPr="002770EE" w:rsidRDefault="00E36021" w:rsidP="002606B5">
      <w:p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 xml:space="preserve">Visas, </w:t>
      </w:r>
      <w:proofErr w:type="gramStart"/>
      <w:r w:rsidR="002606B5" w:rsidRPr="002770EE">
        <w:rPr>
          <w:rFonts w:ascii="Arial" w:eastAsia="Times New Roman" w:hAnsi="Arial" w:cs="Arial"/>
          <w:b/>
          <w:bCs/>
          <w:sz w:val="24"/>
          <w:szCs w:val="24"/>
          <w:lang w:eastAsia="en-GB"/>
        </w:rPr>
        <w:t>insurance</w:t>
      </w:r>
      <w:proofErr w:type="gramEnd"/>
      <w:r w:rsidRPr="002770EE">
        <w:rPr>
          <w:rFonts w:ascii="Arial" w:eastAsia="Times New Roman" w:hAnsi="Arial" w:cs="Arial"/>
          <w:b/>
          <w:bCs/>
          <w:sz w:val="24"/>
          <w:szCs w:val="24"/>
          <w:lang w:eastAsia="en-GB"/>
        </w:rPr>
        <w:t xml:space="preserve"> and costs</w:t>
      </w:r>
    </w:p>
    <w:p w14:paraId="17A2BCB3" w14:textId="77777777" w:rsidR="002606B5" w:rsidRPr="002770EE" w:rsidRDefault="002606B5" w:rsidP="00270BE6">
      <w:pPr>
        <w:pStyle w:val="ListParagraph"/>
        <w:numPr>
          <w:ilvl w:val="0"/>
          <w:numId w:val="20"/>
        </w:numPr>
        <w:shd w:val="clear" w:color="auto" w:fill="FFFFFF"/>
        <w:spacing w:before="100" w:beforeAutospacing="1" w:after="240" w:line="240" w:lineRule="auto"/>
        <w:rPr>
          <w:rFonts w:ascii="Arial" w:eastAsia="Times New Roman" w:hAnsi="Arial" w:cs="Arial"/>
          <w:sz w:val="24"/>
          <w:szCs w:val="24"/>
          <w:lang w:eastAsia="en-GB"/>
        </w:rPr>
      </w:pPr>
      <w:r w:rsidRPr="002770EE">
        <w:rPr>
          <w:rFonts w:ascii="Arial" w:eastAsia="Times New Roman" w:hAnsi="Arial" w:cs="Arial"/>
          <w:b/>
          <w:bCs/>
          <w:sz w:val="24"/>
          <w:szCs w:val="24"/>
          <w:lang w:eastAsia="en-GB"/>
        </w:rPr>
        <w:t>Visas </w:t>
      </w:r>
      <w:r w:rsidRPr="002770EE">
        <w:rPr>
          <w:rFonts w:ascii="Arial" w:eastAsia="Times New Roman" w:hAnsi="Arial" w:cs="Arial"/>
          <w:sz w:val="24"/>
          <w:szCs w:val="24"/>
          <w:lang w:eastAsia="en-GB"/>
        </w:rPr>
        <w:t>– to take part in this exchange you are responsible for ensuring that meet </w:t>
      </w:r>
      <w:hyperlink r:id="rId141" w:history="1">
        <w:r w:rsidRPr="002770EE">
          <w:rPr>
            <w:rFonts w:ascii="Arial" w:eastAsia="Times New Roman" w:hAnsi="Arial" w:cs="Arial"/>
            <w:b/>
            <w:bCs/>
            <w:sz w:val="24"/>
            <w:szCs w:val="24"/>
            <w:lang w:eastAsia="en-GB"/>
          </w:rPr>
          <w:t>Hong Kong immigration requirements</w:t>
        </w:r>
      </w:hyperlink>
      <w:r w:rsidRPr="002770EE">
        <w:rPr>
          <w:rFonts w:ascii="Arial" w:eastAsia="Times New Roman" w:hAnsi="Arial" w:cs="Arial"/>
          <w:sz w:val="24"/>
          <w:szCs w:val="24"/>
          <w:lang w:eastAsia="en-GB"/>
        </w:rPr>
        <w:t>.</w:t>
      </w:r>
    </w:p>
    <w:p w14:paraId="592DD3A0" w14:textId="77777777" w:rsidR="00E74CBE" w:rsidRPr="002770EE" w:rsidRDefault="002606B5" w:rsidP="00270BE6">
      <w:pPr>
        <w:pStyle w:val="ListParagraph"/>
        <w:numPr>
          <w:ilvl w:val="0"/>
          <w:numId w:val="20"/>
        </w:numPr>
        <w:shd w:val="clear" w:color="auto" w:fill="FFFFFF"/>
        <w:spacing w:before="100" w:beforeAutospacing="1" w:after="360" w:afterAutospacing="1" w:line="240" w:lineRule="auto"/>
        <w:outlineLvl w:val="1"/>
        <w:rPr>
          <w:rFonts w:ascii="Arial" w:eastAsia="Times New Roman" w:hAnsi="Arial" w:cs="Arial"/>
          <w:sz w:val="24"/>
          <w:szCs w:val="24"/>
          <w:lang w:eastAsia="en-GB"/>
        </w:rPr>
      </w:pPr>
      <w:r w:rsidRPr="002770EE">
        <w:rPr>
          <w:rFonts w:ascii="Arial" w:eastAsia="Times New Roman" w:hAnsi="Arial" w:cs="Arial"/>
          <w:b/>
          <w:bCs/>
          <w:sz w:val="24"/>
          <w:szCs w:val="24"/>
          <w:lang w:eastAsia="en-GB"/>
        </w:rPr>
        <w:t>Insurance</w:t>
      </w:r>
      <w:r w:rsidRPr="002770EE">
        <w:rPr>
          <w:rFonts w:ascii="Arial" w:eastAsia="Times New Roman" w:hAnsi="Arial" w:cs="Arial"/>
          <w:sz w:val="24"/>
          <w:szCs w:val="24"/>
          <w:lang w:eastAsia="en-GB"/>
        </w:rPr>
        <w:t> – LJMU insurance is not sufficient for studying on exchange in Hong Kong, and students are required to purchase their own policy. The insurance should cover, but is not limited to, travel, personal accidents, medical expenses (accident and non-accident), hospitalization and emergency evacuation/ repatriation.</w:t>
      </w:r>
    </w:p>
    <w:p w14:paraId="4E1C8E98" w14:textId="77777777" w:rsidR="002606B5" w:rsidRPr="002770EE" w:rsidRDefault="002606B5" w:rsidP="00270BE6">
      <w:pPr>
        <w:pStyle w:val="ListParagraph"/>
        <w:numPr>
          <w:ilvl w:val="0"/>
          <w:numId w:val="20"/>
        </w:numPr>
        <w:shd w:val="clear" w:color="auto" w:fill="FFFFFF"/>
        <w:spacing w:before="100" w:beforeAutospacing="1" w:after="360" w:afterAutospacing="1" w:line="240" w:lineRule="auto"/>
        <w:outlineLvl w:val="1"/>
        <w:rPr>
          <w:rFonts w:ascii="Arial" w:eastAsia="Times New Roman" w:hAnsi="Arial" w:cs="Arial"/>
          <w:sz w:val="24"/>
          <w:szCs w:val="24"/>
          <w:lang w:eastAsia="en-GB"/>
        </w:rPr>
      </w:pPr>
      <w:r w:rsidRPr="002770EE">
        <w:rPr>
          <w:rFonts w:ascii="Arial" w:eastAsia="Times New Roman" w:hAnsi="Arial" w:cs="Arial"/>
          <w:b/>
          <w:sz w:val="24"/>
          <w:szCs w:val="24"/>
          <w:lang w:eastAsia="en-GB"/>
        </w:rPr>
        <w:t>Living costs</w:t>
      </w:r>
      <w:r w:rsidRPr="002770EE">
        <w:rPr>
          <w:rFonts w:ascii="Arial" w:eastAsia="Times New Roman" w:hAnsi="Arial" w:cs="Arial"/>
          <w:sz w:val="24"/>
          <w:szCs w:val="24"/>
          <w:lang w:eastAsia="en-GB"/>
        </w:rPr>
        <w:t xml:space="preserve"> </w:t>
      </w:r>
      <w:r w:rsidR="00E74CBE" w:rsidRPr="002770EE">
        <w:rPr>
          <w:rFonts w:ascii="Arial" w:eastAsia="Times New Roman" w:hAnsi="Arial" w:cs="Arial"/>
          <w:sz w:val="24"/>
          <w:szCs w:val="24"/>
          <w:lang w:eastAsia="en-GB"/>
        </w:rPr>
        <w:t xml:space="preserve">- </w:t>
      </w:r>
      <w:r w:rsidRPr="002770EE">
        <w:rPr>
          <w:rFonts w:ascii="Arial" w:eastAsia="Times New Roman" w:hAnsi="Arial" w:cs="Arial"/>
          <w:sz w:val="24"/>
          <w:szCs w:val="24"/>
          <w:lang w:eastAsia="en-GB"/>
        </w:rPr>
        <w:t>in Hong Kong tend to vary therefore we recommend that you do further independent research to gain a better understanding of the cost of your year abroad. To help you, we have a created a simple cost comparison between the UK and Hong Kong:</w:t>
      </w:r>
    </w:p>
    <w:p w14:paraId="38974585" w14:textId="77777777" w:rsidR="002606B5" w:rsidRPr="002770EE" w:rsidRDefault="007E3041" w:rsidP="002606B5">
      <w:pPr>
        <w:shd w:val="clear" w:color="auto" w:fill="FFFFFF"/>
        <w:spacing w:after="240" w:line="312" w:lineRule="atLeast"/>
        <w:jc w:val="center"/>
        <w:outlineLvl w:val="4"/>
        <w:rPr>
          <w:rFonts w:ascii="Arial" w:eastAsia="Times New Roman" w:hAnsi="Arial" w:cs="Arial"/>
          <w:b/>
          <w:bCs/>
          <w:sz w:val="24"/>
          <w:szCs w:val="24"/>
          <w:lang w:eastAsia="en-GB"/>
        </w:rPr>
      </w:pPr>
      <w:r w:rsidRPr="002770EE">
        <w:rPr>
          <w:rFonts w:ascii="Arial" w:hAnsi="Arial" w:cs="Arial"/>
          <w:noProof/>
          <w:sz w:val="24"/>
          <w:szCs w:val="24"/>
          <w:lang w:eastAsia="en-GB"/>
        </w:rPr>
        <w:drawing>
          <wp:inline distT="0" distB="0" distL="0" distR="0" wp14:anchorId="4C6497FE" wp14:editId="4A27CA82">
            <wp:extent cx="967740" cy="838708"/>
            <wp:effectExtent l="0" t="0" r="3810" b="0"/>
            <wp:docPr id="4" name="Picture 4" descr="House Symbol png download - 981*844 - Free Transparent Accommodation png  Download.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use Symbol png download - 981*844 - Free Transparent Accommodation png  Download. - CleanPNG / Kiss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8492" cy="848027"/>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Lower</w:t>
      </w:r>
      <w:r w:rsidRPr="002770EE">
        <w:rPr>
          <w:rFonts w:ascii="Arial" w:hAnsi="Arial" w:cs="Arial"/>
          <w:noProof/>
          <w:sz w:val="24"/>
          <w:szCs w:val="24"/>
          <w:lang w:eastAsia="en-GB"/>
        </w:rPr>
        <w:drawing>
          <wp:inline distT="0" distB="0" distL="0" distR="0" wp14:anchorId="7390B1E5" wp14:editId="110581C6">
            <wp:extent cx="975360" cy="739140"/>
            <wp:effectExtent l="0" t="0" r="0" b="3810"/>
            <wp:docPr id="3" name="Picture 3"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nai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5360" cy="739140"/>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Similar</w:t>
      </w:r>
      <w:r w:rsidRPr="002770EE">
        <w:rPr>
          <w:rFonts w:ascii="Arial" w:hAnsi="Arial" w:cs="Arial"/>
          <w:noProof/>
          <w:sz w:val="24"/>
          <w:szCs w:val="24"/>
          <w:lang w:eastAsia="en-GB"/>
        </w:rPr>
        <w:drawing>
          <wp:inline distT="0" distB="0" distL="0" distR="0" wp14:anchorId="1B504BD8" wp14:editId="727A58CF">
            <wp:extent cx="975360" cy="779145"/>
            <wp:effectExtent l="0" t="0" r="0" b="1905"/>
            <wp:docPr id="5" name="Picture 5" descr="Food &amp;amp; Drink - Food Logo Black And White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d &amp;amp; Drink - Food Logo Black And White - Free Transparent PNG Clipart  Images Download"/>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975421" cy="779194"/>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w:t>
      </w:r>
      <w:proofErr w:type="spellStart"/>
      <w:r w:rsidRPr="002770EE">
        <w:rPr>
          <w:rFonts w:ascii="Arial" w:eastAsia="Times New Roman" w:hAnsi="Arial" w:cs="Arial"/>
          <w:b/>
          <w:bCs/>
          <w:sz w:val="24"/>
          <w:szCs w:val="24"/>
          <w:lang w:eastAsia="en-GB"/>
        </w:rPr>
        <w:t>Similar</w:t>
      </w:r>
      <w:proofErr w:type="spellEnd"/>
      <w:r w:rsidR="002606B5" w:rsidRPr="002770EE">
        <w:rPr>
          <w:rFonts w:ascii="Arial" w:eastAsia="Times New Roman" w:hAnsi="Arial" w:cs="Arial"/>
          <w:b/>
          <w:bCs/>
          <w:sz w:val="24"/>
          <w:szCs w:val="24"/>
          <w:lang w:eastAsia="en-GB"/>
        </w:rPr>
        <w:br/>
      </w:r>
      <w:r w:rsidR="002606B5" w:rsidRPr="002770EE">
        <w:rPr>
          <w:rFonts w:ascii="Arial" w:eastAsia="Times New Roman" w:hAnsi="Arial" w:cs="Arial"/>
          <w:b/>
          <w:bCs/>
          <w:sz w:val="24"/>
          <w:szCs w:val="24"/>
          <w:lang w:eastAsia="en-GB"/>
        </w:rPr>
        <w:br/>
      </w:r>
      <w:r w:rsidR="002606B5" w:rsidRPr="002770EE">
        <w:rPr>
          <w:rFonts w:ascii="Arial" w:eastAsia="Times New Roman" w:hAnsi="Arial" w:cs="Arial"/>
          <w:b/>
          <w:bCs/>
          <w:sz w:val="24"/>
          <w:szCs w:val="24"/>
          <w:lang w:eastAsia="en-GB"/>
        </w:rPr>
        <w:br/>
      </w:r>
    </w:p>
    <w:p w14:paraId="1E52D32A" w14:textId="77777777" w:rsidR="005212C6" w:rsidRPr="002770EE" w:rsidRDefault="005212C6">
      <w:pPr>
        <w:rPr>
          <w:rFonts w:ascii="Arial" w:eastAsia="Times New Roman" w:hAnsi="Arial" w:cs="Arial"/>
          <w:b/>
          <w:bCs/>
          <w:kern w:val="36"/>
          <w:sz w:val="24"/>
          <w:szCs w:val="24"/>
          <w:lang w:eastAsia="en-GB"/>
        </w:rPr>
      </w:pPr>
      <w:r w:rsidRPr="002770EE">
        <w:rPr>
          <w:rFonts w:ascii="Arial" w:eastAsia="Times New Roman" w:hAnsi="Arial" w:cs="Arial"/>
          <w:b/>
          <w:bCs/>
          <w:kern w:val="36"/>
          <w:sz w:val="24"/>
          <w:szCs w:val="24"/>
          <w:lang w:eastAsia="en-GB"/>
        </w:rPr>
        <w:br w:type="page"/>
      </w:r>
    </w:p>
    <w:tbl>
      <w:tblPr>
        <w:tblStyle w:val="TableGrid"/>
        <w:tblW w:w="0" w:type="auto"/>
        <w:tblLook w:val="04A0" w:firstRow="1" w:lastRow="0" w:firstColumn="1" w:lastColumn="0" w:noHBand="0" w:noVBand="1"/>
      </w:tblPr>
      <w:tblGrid>
        <w:gridCol w:w="9016"/>
      </w:tblGrid>
      <w:tr w:rsidR="002770EE" w:rsidRPr="002770EE" w14:paraId="15F77E41" w14:textId="77777777" w:rsidTr="00C47795">
        <w:tc>
          <w:tcPr>
            <w:tcW w:w="9016" w:type="dxa"/>
          </w:tcPr>
          <w:p w14:paraId="1E7F5548" w14:textId="124D8D03" w:rsidR="00C47795" w:rsidRPr="002770EE" w:rsidRDefault="00C47795" w:rsidP="00F2305B">
            <w:pPr>
              <w:spacing w:before="100" w:beforeAutospacing="1" w:after="360" w:line="384" w:lineRule="atLeast"/>
              <w:jc w:val="center"/>
              <w:rPr>
                <w:rFonts w:ascii="Arial" w:hAnsi="Arial" w:cs="Arial"/>
                <w:b/>
                <w:sz w:val="24"/>
                <w:szCs w:val="24"/>
              </w:rPr>
            </w:pPr>
            <w:r w:rsidRPr="002770EE">
              <w:rPr>
                <w:noProof/>
                <w:lang w:eastAsia="en-GB"/>
              </w:rPr>
              <w:drawing>
                <wp:inline distT="0" distB="0" distL="0" distR="0" wp14:anchorId="54FF4FD6" wp14:editId="16D141C6">
                  <wp:extent cx="939800" cy="624840"/>
                  <wp:effectExtent l="0" t="0" r="0" b="3810"/>
                  <wp:docPr id="69" name="Picture 69" descr="Study Abroad at Universidad CEU San Pablo, Spain - In-Depth Guide &amp;amp; Apply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y Abroad at Universidad CEU San Pablo, Spain - In-Depth Guide &amp;amp; Apply  Help"/>
                          <pic:cNvPicPr>
                            <a:picLocks noChangeAspect="1" noChangeArrowheads="1"/>
                          </pic:cNvPicPr>
                        </pic:nvPicPr>
                        <pic:blipFill rotWithShape="1">
                          <a:blip r:embed="rId143">
                            <a:extLst>
                              <a:ext uri="{28A0092B-C50C-407E-A947-70E740481C1C}">
                                <a14:useLocalDpi xmlns:a14="http://schemas.microsoft.com/office/drawing/2010/main" val="0"/>
                              </a:ext>
                            </a:extLst>
                          </a:blip>
                          <a:srcRect t="24085" b="20427"/>
                          <a:stretch/>
                        </pic:blipFill>
                        <pic:spPr bwMode="auto">
                          <a:xfrm>
                            <a:off x="0" y="0"/>
                            <a:ext cx="939800" cy="624840"/>
                          </a:xfrm>
                          <a:prstGeom prst="rect">
                            <a:avLst/>
                          </a:prstGeom>
                          <a:noFill/>
                          <a:ln>
                            <a:noFill/>
                          </a:ln>
                          <a:extLst>
                            <a:ext uri="{53640926-AAD7-44D8-BBD7-CCE9431645EC}">
                              <a14:shadowObscured xmlns:a14="http://schemas.microsoft.com/office/drawing/2010/main"/>
                            </a:ext>
                          </a:extLst>
                        </pic:spPr>
                      </pic:pic>
                    </a:graphicData>
                  </a:graphic>
                </wp:inline>
              </w:drawing>
            </w:r>
            <w:r w:rsidRPr="002770EE">
              <w:rPr>
                <w:rFonts w:ascii="Arial" w:eastAsia="Times New Roman" w:hAnsi="Arial" w:cs="Arial"/>
                <w:b/>
                <w:bCs/>
                <w:kern w:val="36"/>
                <w:sz w:val="28"/>
                <w:szCs w:val="28"/>
                <w:lang w:eastAsia="en-GB"/>
              </w:rPr>
              <w:t xml:space="preserve"> CEU San Pablo University – Madrid, Spain</w:t>
            </w:r>
            <w:r w:rsidRPr="002770EE">
              <w:rPr>
                <w:noProof/>
              </w:rPr>
              <w:t xml:space="preserve"> </w:t>
            </w:r>
            <w:r w:rsidRPr="002770EE">
              <w:rPr>
                <w:noProof/>
              </w:rPr>
              <w:drawing>
                <wp:inline distT="0" distB="0" distL="0" distR="0" wp14:anchorId="7BA47277" wp14:editId="4F1B47A1">
                  <wp:extent cx="857250" cy="571500"/>
                  <wp:effectExtent l="0" t="0" r="0" b="0"/>
                  <wp:docPr id="130" name="Picture 130" descr="Flag of Spai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g of Spain - Wikipedia"/>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62451" cy="574967"/>
                          </a:xfrm>
                          <a:prstGeom prst="rect">
                            <a:avLst/>
                          </a:prstGeom>
                          <a:noFill/>
                          <a:ln>
                            <a:noFill/>
                          </a:ln>
                        </pic:spPr>
                      </pic:pic>
                    </a:graphicData>
                  </a:graphic>
                </wp:inline>
              </w:drawing>
            </w:r>
          </w:p>
        </w:tc>
      </w:tr>
    </w:tbl>
    <w:p w14:paraId="2400113F" w14:textId="441BE558" w:rsidR="00F2305B" w:rsidRPr="002770EE" w:rsidRDefault="00F2305B" w:rsidP="00F2305B">
      <w:pPr>
        <w:shd w:val="clear" w:color="auto" w:fill="FFFFFF"/>
        <w:spacing w:before="100" w:beforeAutospacing="1" w:after="360" w:line="384" w:lineRule="atLeast"/>
        <w:jc w:val="center"/>
        <w:rPr>
          <w:rFonts w:ascii="Arial" w:hAnsi="Arial" w:cs="Arial"/>
          <w:b/>
          <w:sz w:val="24"/>
          <w:szCs w:val="24"/>
        </w:rPr>
      </w:pPr>
      <w:r w:rsidRPr="002770EE">
        <w:rPr>
          <w:noProof/>
        </w:rPr>
        <w:drawing>
          <wp:inline distT="0" distB="0" distL="0" distR="0" wp14:anchorId="0A0675CB" wp14:editId="21049E6A">
            <wp:extent cx="3346450" cy="1536550"/>
            <wp:effectExtent l="0" t="0" r="6350" b="6985"/>
            <wp:docPr id="47" name="Picture 47" descr="A more international campus at Universidad CEU San Pablo – CEU Univers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more international campus at Universidad CEU San Pablo – CEU Universities"/>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376179" cy="1550200"/>
                    </a:xfrm>
                    <a:prstGeom prst="rect">
                      <a:avLst/>
                    </a:prstGeom>
                    <a:noFill/>
                    <a:ln>
                      <a:noFill/>
                    </a:ln>
                  </pic:spPr>
                </pic:pic>
              </a:graphicData>
            </a:graphic>
          </wp:inline>
        </w:drawing>
      </w:r>
    </w:p>
    <w:p w14:paraId="260A7E07" w14:textId="47E12974" w:rsidR="00D340F0" w:rsidRPr="002770EE" w:rsidRDefault="00D340F0" w:rsidP="003536E5">
      <w:pPr>
        <w:shd w:val="clear" w:color="auto" w:fill="FFFFFF"/>
        <w:spacing w:before="100" w:beforeAutospacing="1" w:after="360" w:line="384" w:lineRule="atLeast"/>
        <w:rPr>
          <w:rFonts w:ascii="Arial" w:hAnsi="Arial" w:cs="Arial"/>
          <w:b/>
          <w:sz w:val="24"/>
          <w:szCs w:val="24"/>
        </w:rPr>
      </w:pPr>
      <w:r w:rsidRPr="002770EE">
        <w:rPr>
          <w:rFonts w:ascii="Arial" w:hAnsi="Arial" w:cs="Arial"/>
          <w:b/>
          <w:sz w:val="24"/>
          <w:szCs w:val="24"/>
        </w:rPr>
        <w:t>Introduction</w:t>
      </w:r>
    </w:p>
    <w:p w14:paraId="7B91A928" w14:textId="62530954" w:rsidR="003536E5" w:rsidRPr="002770EE" w:rsidRDefault="002770EE" w:rsidP="003536E5">
      <w:pPr>
        <w:shd w:val="clear" w:color="auto" w:fill="FFFFFF"/>
        <w:spacing w:before="100" w:beforeAutospacing="1" w:after="360" w:line="384" w:lineRule="atLeast"/>
        <w:rPr>
          <w:rFonts w:ascii="Arial" w:eastAsia="Times New Roman" w:hAnsi="Arial" w:cs="Arial"/>
          <w:sz w:val="24"/>
          <w:szCs w:val="24"/>
          <w:lang w:eastAsia="en-GB"/>
        </w:rPr>
      </w:pPr>
      <w:hyperlink r:id="rId146" w:tgtFrame="_blank" w:history="1">
        <w:r w:rsidR="003536E5" w:rsidRPr="002770EE">
          <w:rPr>
            <w:rFonts w:ascii="Arial" w:eastAsia="Times New Roman" w:hAnsi="Arial" w:cs="Arial"/>
            <w:b/>
            <w:bCs/>
            <w:sz w:val="24"/>
            <w:szCs w:val="24"/>
            <w:u w:val="single"/>
            <w:lang w:eastAsia="en-GB"/>
          </w:rPr>
          <w:t>CEU San Pablo University</w:t>
        </w:r>
      </w:hyperlink>
      <w:r w:rsidR="003536E5" w:rsidRPr="002770EE">
        <w:rPr>
          <w:rFonts w:ascii="Arial" w:eastAsia="Times New Roman" w:hAnsi="Arial" w:cs="Arial"/>
          <w:sz w:val="24"/>
          <w:szCs w:val="24"/>
          <w:lang w:eastAsia="en-GB"/>
        </w:rPr>
        <w:t> is a </w:t>
      </w:r>
      <w:r w:rsidR="00F2305B" w:rsidRPr="002770EE">
        <w:rPr>
          <w:rFonts w:ascii="Arial" w:eastAsia="Times New Roman" w:hAnsi="Arial" w:cs="Arial"/>
          <w:sz w:val="24"/>
          <w:szCs w:val="24"/>
          <w:lang w:eastAsia="en-GB"/>
        </w:rPr>
        <w:t>private university</w:t>
      </w:r>
      <w:r w:rsidR="003536E5" w:rsidRPr="002770EE">
        <w:rPr>
          <w:rFonts w:ascii="Arial" w:eastAsia="Times New Roman" w:hAnsi="Arial" w:cs="Arial"/>
          <w:sz w:val="24"/>
          <w:szCs w:val="24"/>
          <w:lang w:eastAsia="en-GB"/>
        </w:rPr>
        <w:t> based in Madrid</w:t>
      </w:r>
      <w:r w:rsidR="00F2305B" w:rsidRPr="002770EE">
        <w:rPr>
          <w:rFonts w:ascii="Arial" w:eastAsia="Times New Roman" w:hAnsi="Arial" w:cs="Arial"/>
          <w:sz w:val="24"/>
          <w:szCs w:val="24"/>
          <w:lang w:eastAsia="en-GB"/>
        </w:rPr>
        <w:t xml:space="preserve"> and is part of the number 1 private university group in Spain</w:t>
      </w:r>
      <w:r w:rsidR="003536E5" w:rsidRPr="002770EE">
        <w:rPr>
          <w:rFonts w:ascii="Arial" w:eastAsia="Times New Roman" w:hAnsi="Arial" w:cs="Arial"/>
          <w:sz w:val="24"/>
          <w:szCs w:val="24"/>
          <w:lang w:eastAsia="en-GB"/>
        </w:rPr>
        <w:t xml:space="preserve">. With a diverse and international student body from over 50 different countries, it aims to train students to be excellent professionals and well-rounded individuals through its </w:t>
      </w:r>
      <w:proofErr w:type="gramStart"/>
      <w:r w:rsidR="003536E5" w:rsidRPr="002770EE">
        <w:rPr>
          <w:rFonts w:ascii="Arial" w:eastAsia="Times New Roman" w:hAnsi="Arial" w:cs="Arial"/>
          <w:sz w:val="24"/>
          <w:szCs w:val="24"/>
          <w:lang w:eastAsia="en-GB"/>
        </w:rPr>
        <w:t>high quality</w:t>
      </w:r>
      <w:proofErr w:type="gramEnd"/>
      <w:r w:rsidR="003536E5" w:rsidRPr="002770EE">
        <w:rPr>
          <w:rFonts w:ascii="Arial" w:eastAsia="Times New Roman" w:hAnsi="Arial" w:cs="Arial"/>
          <w:sz w:val="24"/>
          <w:szCs w:val="24"/>
          <w:lang w:eastAsia="en-GB"/>
        </w:rPr>
        <w:t xml:space="preserve"> teaching and research.</w:t>
      </w:r>
    </w:p>
    <w:p w14:paraId="1E1362D6" w14:textId="77777777" w:rsidR="003536E5" w:rsidRPr="002770EE" w:rsidRDefault="003536E5" w:rsidP="003536E5">
      <w:pPr>
        <w:shd w:val="clear" w:color="auto" w:fill="FFFFFF"/>
        <w:spacing w:before="100" w:beforeAutospacing="1" w:after="360" w:line="384" w:lineRule="atLeast"/>
        <w:rPr>
          <w:rFonts w:ascii="Arial" w:eastAsia="Times New Roman" w:hAnsi="Arial" w:cs="Arial"/>
          <w:sz w:val="24"/>
          <w:szCs w:val="24"/>
          <w:lang w:eastAsia="en-GB"/>
        </w:rPr>
      </w:pPr>
      <w:r w:rsidRPr="002770EE">
        <w:rPr>
          <w:rFonts w:ascii="Arial" w:eastAsia="Times New Roman" w:hAnsi="Arial" w:cs="Arial"/>
          <w:sz w:val="24"/>
          <w:szCs w:val="24"/>
          <w:lang w:eastAsia="en-GB"/>
        </w:rPr>
        <w:t>The university has two large campuses located in exciting areas of Madrid (</w:t>
      </w:r>
      <w:proofErr w:type="spellStart"/>
      <w:r w:rsidRPr="002770EE">
        <w:rPr>
          <w:rFonts w:ascii="Arial" w:eastAsia="Times New Roman" w:hAnsi="Arial" w:cs="Arial"/>
          <w:sz w:val="24"/>
          <w:szCs w:val="24"/>
          <w:lang w:eastAsia="en-GB"/>
        </w:rPr>
        <w:t>Moncloa</w:t>
      </w:r>
      <w:proofErr w:type="spellEnd"/>
      <w:r w:rsidRPr="002770EE">
        <w:rPr>
          <w:rFonts w:ascii="Arial" w:eastAsia="Times New Roman" w:hAnsi="Arial" w:cs="Arial"/>
          <w:sz w:val="24"/>
          <w:szCs w:val="24"/>
          <w:lang w:eastAsia="en-GB"/>
        </w:rPr>
        <w:t xml:space="preserve"> and </w:t>
      </w:r>
      <w:proofErr w:type="spellStart"/>
      <w:r w:rsidRPr="002770EE">
        <w:rPr>
          <w:rFonts w:ascii="Arial" w:eastAsia="Times New Roman" w:hAnsi="Arial" w:cs="Arial"/>
          <w:sz w:val="24"/>
          <w:szCs w:val="24"/>
          <w:lang w:eastAsia="en-GB"/>
        </w:rPr>
        <w:t>Montepríncipe</w:t>
      </w:r>
      <w:proofErr w:type="spellEnd"/>
      <w:r w:rsidRPr="002770EE">
        <w:rPr>
          <w:rFonts w:ascii="Arial" w:eastAsia="Times New Roman" w:hAnsi="Arial" w:cs="Arial"/>
          <w:sz w:val="24"/>
          <w:szCs w:val="24"/>
          <w:lang w:eastAsia="en-GB"/>
        </w:rPr>
        <w:t>), offering the chance to study in a trend-setting and international environment, with advanced facilities and services.</w:t>
      </w:r>
    </w:p>
    <w:p w14:paraId="68C37698" w14:textId="77777777" w:rsidR="003536E5" w:rsidRPr="002770EE" w:rsidRDefault="003536E5" w:rsidP="003536E5">
      <w:p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Programmes of study</w:t>
      </w:r>
    </w:p>
    <w:p w14:paraId="2DA990AB" w14:textId="77777777" w:rsidR="003536E5" w:rsidRPr="002770EE" w:rsidRDefault="006F0987" w:rsidP="003536E5">
      <w:pPr>
        <w:shd w:val="clear" w:color="auto" w:fill="FFFFFF"/>
        <w:spacing w:before="100" w:beforeAutospacing="1" w:after="360" w:line="384" w:lineRule="atLeast"/>
        <w:rPr>
          <w:rFonts w:ascii="Arial" w:eastAsia="Times New Roman" w:hAnsi="Arial" w:cs="Arial"/>
          <w:sz w:val="24"/>
          <w:szCs w:val="24"/>
          <w:lang w:eastAsia="en-GB"/>
        </w:rPr>
      </w:pPr>
      <w:r w:rsidRPr="002770EE">
        <w:rPr>
          <w:rFonts w:ascii="Arial" w:eastAsia="Times New Roman" w:hAnsi="Arial" w:cs="Arial"/>
          <w:sz w:val="24"/>
          <w:szCs w:val="24"/>
          <w:lang w:eastAsia="en-GB"/>
        </w:rPr>
        <w:t>LJMU</w:t>
      </w:r>
      <w:r w:rsidR="003536E5" w:rsidRPr="002770EE">
        <w:rPr>
          <w:rFonts w:ascii="Arial" w:eastAsia="Times New Roman" w:hAnsi="Arial" w:cs="Arial"/>
          <w:sz w:val="24"/>
          <w:szCs w:val="24"/>
          <w:lang w:eastAsia="en-GB"/>
        </w:rPr>
        <w:t>’s exchange agreement with CEU San Pablo</w:t>
      </w:r>
      <w:r w:rsidR="003536E5" w:rsidRPr="002770EE">
        <w:rPr>
          <w:rFonts w:ascii="Arial" w:eastAsia="Times New Roman" w:hAnsi="Arial" w:cs="Arial"/>
          <w:b/>
          <w:bCs/>
          <w:sz w:val="24"/>
          <w:szCs w:val="24"/>
          <w:lang w:eastAsia="en-GB"/>
        </w:rPr>
        <w:t> </w:t>
      </w:r>
      <w:r w:rsidR="003536E5" w:rsidRPr="002770EE">
        <w:rPr>
          <w:rFonts w:ascii="Arial" w:eastAsia="Times New Roman" w:hAnsi="Arial" w:cs="Arial"/>
          <w:sz w:val="24"/>
          <w:szCs w:val="24"/>
          <w:lang w:eastAsia="en-GB"/>
        </w:rPr>
        <w:t>allows students enrolled on the following programmes to study abroad: </w:t>
      </w:r>
    </w:p>
    <w:tbl>
      <w:tblPr>
        <w:tblStyle w:val="TableGrid"/>
        <w:tblW w:w="9351" w:type="dxa"/>
        <w:tblLook w:val="04A0" w:firstRow="1" w:lastRow="0" w:firstColumn="1" w:lastColumn="0" w:noHBand="0" w:noVBand="1"/>
      </w:tblPr>
      <w:tblGrid>
        <w:gridCol w:w="2390"/>
        <w:gridCol w:w="2217"/>
        <w:gridCol w:w="2350"/>
        <w:gridCol w:w="2394"/>
      </w:tblGrid>
      <w:tr w:rsidR="002770EE" w:rsidRPr="002770EE" w14:paraId="00D9C6A9" w14:textId="724EAEC7" w:rsidTr="00F2305B">
        <w:tc>
          <w:tcPr>
            <w:tcW w:w="2380" w:type="dxa"/>
          </w:tcPr>
          <w:p w14:paraId="5D1FB5BA" w14:textId="77777777" w:rsidR="00F2305B" w:rsidRPr="002770EE" w:rsidRDefault="00F2305B" w:rsidP="00270BE6">
            <w:pPr>
              <w:pStyle w:val="ListParagraph"/>
              <w:numPr>
                <w:ilvl w:val="0"/>
                <w:numId w:val="21"/>
              </w:numPr>
              <w:shd w:val="clear" w:color="auto" w:fill="FFFFFF"/>
              <w:spacing w:before="100" w:beforeAutospacing="1" w:after="240"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Most Business programmes</w:t>
            </w:r>
          </w:p>
        </w:tc>
        <w:tc>
          <w:tcPr>
            <w:tcW w:w="2208" w:type="dxa"/>
          </w:tcPr>
          <w:p w14:paraId="248B96F6" w14:textId="77777777" w:rsidR="00F2305B" w:rsidRPr="002770EE" w:rsidRDefault="00F2305B" w:rsidP="00270BE6">
            <w:pPr>
              <w:pStyle w:val="ListParagraph"/>
              <w:numPr>
                <w:ilvl w:val="0"/>
                <w:numId w:val="21"/>
              </w:numPr>
              <w:shd w:val="clear" w:color="auto" w:fill="FFFFFF"/>
              <w:spacing w:before="100" w:beforeAutospacing="1" w:after="100" w:afterAutospacing="1"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Journalism &amp; Media Production</w:t>
            </w:r>
          </w:p>
        </w:tc>
        <w:tc>
          <w:tcPr>
            <w:tcW w:w="2340" w:type="dxa"/>
          </w:tcPr>
          <w:p w14:paraId="1A2B0E8C" w14:textId="77777777" w:rsidR="00F2305B" w:rsidRPr="002770EE" w:rsidRDefault="00F2305B" w:rsidP="00270BE6">
            <w:pPr>
              <w:pStyle w:val="ListParagraph"/>
              <w:numPr>
                <w:ilvl w:val="0"/>
                <w:numId w:val="21"/>
              </w:numPr>
              <w:spacing w:before="100" w:beforeAutospacing="1" w:after="360"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Architecture</w:t>
            </w:r>
          </w:p>
        </w:tc>
        <w:tc>
          <w:tcPr>
            <w:tcW w:w="2423" w:type="dxa"/>
          </w:tcPr>
          <w:p w14:paraId="4F93F936" w14:textId="15A4E297" w:rsidR="00F2305B" w:rsidRPr="002770EE" w:rsidRDefault="00F2305B" w:rsidP="00270BE6">
            <w:pPr>
              <w:pStyle w:val="ListParagraph"/>
              <w:numPr>
                <w:ilvl w:val="0"/>
                <w:numId w:val="21"/>
              </w:numPr>
              <w:spacing w:before="100" w:beforeAutospacing="1" w:after="360" w:line="384" w:lineRule="atLeast"/>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Education</w:t>
            </w:r>
          </w:p>
        </w:tc>
      </w:tr>
    </w:tbl>
    <w:p w14:paraId="3DA704E8" w14:textId="77777777" w:rsidR="003536E5" w:rsidRPr="002770EE" w:rsidRDefault="003536E5" w:rsidP="003536E5">
      <w:pPr>
        <w:shd w:val="clear" w:color="auto" w:fill="FFFFFF"/>
        <w:spacing w:before="100" w:beforeAutospacing="1" w:after="360" w:line="384" w:lineRule="atLeast"/>
        <w:rPr>
          <w:rFonts w:ascii="Arial" w:eastAsia="Times New Roman" w:hAnsi="Arial" w:cs="Arial"/>
          <w:sz w:val="24"/>
          <w:szCs w:val="24"/>
          <w:lang w:eastAsia="en-GB"/>
        </w:rPr>
      </w:pPr>
      <w:r w:rsidRPr="002770EE">
        <w:rPr>
          <w:rFonts w:ascii="Arial" w:eastAsia="Times New Roman" w:hAnsi="Arial" w:cs="Arial"/>
          <w:sz w:val="24"/>
          <w:szCs w:val="24"/>
          <w:lang w:eastAsia="en-GB"/>
        </w:rPr>
        <w:t>Modules will be available in English and further information about the study options can be found </w:t>
      </w:r>
      <w:hyperlink r:id="rId147" w:tgtFrame="_blank" w:history="1">
        <w:r w:rsidRPr="002770EE">
          <w:rPr>
            <w:rFonts w:ascii="Arial" w:eastAsia="Times New Roman" w:hAnsi="Arial" w:cs="Arial"/>
            <w:b/>
            <w:bCs/>
            <w:sz w:val="24"/>
            <w:szCs w:val="24"/>
            <w:u w:val="single"/>
            <w:lang w:eastAsia="en-GB"/>
          </w:rPr>
          <w:t>here</w:t>
        </w:r>
      </w:hyperlink>
      <w:r w:rsidRPr="002770EE">
        <w:rPr>
          <w:rFonts w:ascii="Arial" w:eastAsia="Times New Roman" w:hAnsi="Arial" w:cs="Arial"/>
          <w:sz w:val="24"/>
          <w:szCs w:val="24"/>
          <w:lang w:eastAsia="en-GB"/>
        </w:rPr>
        <w:t>. Exchange students will be required to follow a full programme of study for the academic year based at CEU San Pablo.</w:t>
      </w:r>
    </w:p>
    <w:p w14:paraId="4B740502" w14:textId="77777777" w:rsidR="00AB0DEF" w:rsidRPr="002770EE" w:rsidRDefault="00AB0DEF" w:rsidP="00AB0DEF">
      <w:p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eastAsia="Times New Roman" w:hAnsi="Arial" w:cs="Arial"/>
          <w:sz w:val="24"/>
          <w:szCs w:val="24"/>
          <w:lang w:eastAsia="en-GB"/>
        </w:rPr>
        <w:t xml:space="preserve">Places available are 2 full year or 4 </w:t>
      </w:r>
      <w:proofErr w:type="gramStart"/>
      <w:r w:rsidRPr="002770EE">
        <w:rPr>
          <w:rFonts w:ascii="Arial" w:eastAsia="Times New Roman" w:hAnsi="Arial" w:cs="Arial"/>
          <w:sz w:val="24"/>
          <w:szCs w:val="24"/>
          <w:lang w:eastAsia="en-GB"/>
        </w:rPr>
        <w:t>semester</w:t>
      </w:r>
      <w:proofErr w:type="gramEnd"/>
      <w:r w:rsidRPr="002770EE">
        <w:rPr>
          <w:rFonts w:ascii="Arial" w:eastAsia="Times New Roman" w:hAnsi="Arial" w:cs="Arial"/>
          <w:sz w:val="24"/>
          <w:szCs w:val="24"/>
          <w:lang w:eastAsia="en-GB"/>
        </w:rPr>
        <w:t xml:space="preserve"> only.</w:t>
      </w:r>
    </w:p>
    <w:p w14:paraId="3CF10308" w14:textId="77777777" w:rsidR="003536E5" w:rsidRPr="002770EE" w:rsidRDefault="003536E5" w:rsidP="003536E5">
      <w:pPr>
        <w:shd w:val="clear" w:color="auto" w:fill="FFFFFF"/>
        <w:spacing w:before="100" w:beforeAutospacing="1" w:after="100" w:afterAutospacing="1" w:line="312" w:lineRule="atLeast"/>
        <w:outlineLvl w:val="3"/>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Learn more about campus activities and events</w:t>
      </w:r>
    </w:p>
    <w:p w14:paraId="050E1391" w14:textId="77777777" w:rsidR="003536E5" w:rsidRPr="002770EE" w:rsidRDefault="003536E5" w:rsidP="003536E5">
      <w:p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Travel &amp; accommodation</w:t>
      </w:r>
    </w:p>
    <w:p w14:paraId="081143FF" w14:textId="77777777" w:rsidR="003536E5" w:rsidRPr="002770EE" w:rsidRDefault="003536E5" w:rsidP="00270BE6">
      <w:pPr>
        <w:pStyle w:val="ListParagraph"/>
        <w:numPr>
          <w:ilvl w:val="0"/>
          <w:numId w:val="8"/>
        </w:numPr>
        <w:shd w:val="clear" w:color="auto" w:fill="FFFFFF"/>
        <w:spacing w:before="100" w:beforeAutospacing="1" w:after="240"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Travel </w:t>
      </w:r>
      <w:r w:rsidRPr="002770EE">
        <w:rPr>
          <w:rFonts w:ascii="Arial" w:eastAsia="Times New Roman" w:hAnsi="Arial" w:cs="Arial"/>
          <w:sz w:val="24"/>
          <w:szCs w:val="24"/>
          <w:lang w:eastAsia="en-GB"/>
        </w:rPr>
        <w:t>– The nearest major airport to CEU San Pablo</w:t>
      </w:r>
      <w:r w:rsidRPr="002770EE">
        <w:rPr>
          <w:rFonts w:ascii="Arial" w:eastAsia="Times New Roman" w:hAnsi="Arial" w:cs="Arial"/>
          <w:b/>
          <w:bCs/>
          <w:sz w:val="24"/>
          <w:szCs w:val="24"/>
          <w:lang w:eastAsia="en-GB"/>
        </w:rPr>
        <w:t> </w:t>
      </w:r>
      <w:r w:rsidRPr="002770EE">
        <w:rPr>
          <w:rFonts w:ascii="Arial" w:eastAsia="Times New Roman" w:hAnsi="Arial" w:cs="Arial"/>
          <w:sz w:val="24"/>
          <w:szCs w:val="24"/>
          <w:lang w:eastAsia="en-GB"/>
        </w:rPr>
        <w:t>is </w:t>
      </w:r>
      <w:hyperlink r:id="rId148" w:tgtFrame="_blank" w:history="1">
        <w:r w:rsidRPr="002770EE">
          <w:rPr>
            <w:rFonts w:ascii="Arial" w:eastAsia="Times New Roman" w:hAnsi="Arial" w:cs="Arial"/>
            <w:b/>
            <w:bCs/>
            <w:sz w:val="24"/>
            <w:szCs w:val="24"/>
            <w:u w:val="single"/>
            <w:lang w:eastAsia="en-GB"/>
          </w:rPr>
          <w:t>Madrid Barajas International Airport</w:t>
        </w:r>
      </w:hyperlink>
      <w:r w:rsidRPr="002770EE">
        <w:rPr>
          <w:rFonts w:ascii="Arial" w:eastAsia="Times New Roman" w:hAnsi="Arial" w:cs="Arial"/>
          <w:sz w:val="24"/>
          <w:szCs w:val="24"/>
          <w:lang w:eastAsia="en-GB"/>
        </w:rPr>
        <w:t>. You can take a taxi or public transportation to your accommodation, but one of the easiest and cheapest ways is to take a metro to </w:t>
      </w:r>
      <w:hyperlink r:id="rId149" w:tgtFrame="_blank" w:history="1">
        <w:r w:rsidRPr="002770EE">
          <w:rPr>
            <w:rFonts w:ascii="Arial" w:eastAsia="Times New Roman" w:hAnsi="Arial" w:cs="Arial"/>
            <w:b/>
            <w:bCs/>
            <w:sz w:val="24"/>
            <w:szCs w:val="24"/>
            <w:u w:val="single"/>
            <w:lang w:eastAsia="en-GB"/>
          </w:rPr>
          <w:t>Plaza de Castilla</w:t>
        </w:r>
      </w:hyperlink>
      <w:r w:rsidRPr="002770EE">
        <w:rPr>
          <w:rFonts w:ascii="Arial" w:eastAsia="Times New Roman" w:hAnsi="Arial" w:cs="Arial"/>
          <w:sz w:val="24"/>
          <w:szCs w:val="24"/>
          <w:lang w:eastAsia="en-GB"/>
        </w:rPr>
        <w:t> and make use of the </w:t>
      </w:r>
      <w:hyperlink r:id="rId150" w:tgtFrame="_blank" w:history="1">
        <w:r w:rsidRPr="002770EE">
          <w:rPr>
            <w:rFonts w:ascii="Arial" w:eastAsia="Times New Roman" w:hAnsi="Arial" w:cs="Arial"/>
            <w:b/>
            <w:bCs/>
            <w:sz w:val="24"/>
            <w:szCs w:val="24"/>
            <w:u w:val="single"/>
            <w:lang w:eastAsia="en-GB"/>
          </w:rPr>
          <w:t xml:space="preserve">Free University Bus – </w:t>
        </w:r>
        <w:proofErr w:type="spellStart"/>
        <w:r w:rsidRPr="002770EE">
          <w:rPr>
            <w:rFonts w:ascii="Arial" w:eastAsia="Times New Roman" w:hAnsi="Arial" w:cs="Arial"/>
            <w:b/>
            <w:bCs/>
            <w:sz w:val="24"/>
            <w:szCs w:val="24"/>
            <w:u w:val="single"/>
            <w:lang w:eastAsia="en-GB"/>
          </w:rPr>
          <w:t>Autobus</w:t>
        </w:r>
        <w:proofErr w:type="spellEnd"/>
        <w:r w:rsidRPr="002770EE">
          <w:rPr>
            <w:rFonts w:ascii="Arial" w:eastAsia="Times New Roman" w:hAnsi="Arial" w:cs="Arial"/>
            <w:b/>
            <w:bCs/>
            <w:sz w:val="24"/>
            <w:szCs w:val="24"/>
            <w:u w:val="single"/>
            <w:lang w:eastAsia="en-GB"/>
          </w:rPr>
          <w:t xml:space="preserve"> </w:t>
        </w:r>
        <w:proofErr w:type="spellStart"/>
        <w:r w:rsidRPr="002770EE">
          <w:rPr>
            <w:rFonts w:ascii="Arial" w:eastAsia="Times New Roman" w:hAnsi="Arial" w:cs="Arial"/>
            <w:b/>
            <w:bCs/>
            <w:sz w:val="24"/>
            <w:szCs w:val="24"/>
            <w:u w:val="single"/>
            <w:lang w:eastAsia="en-GB"/>
          </w:rPr>
          <w:t>Ceu</w:t>
        </w:r>
        <w:proofErr w:type="spellEnd"/>
      </w:hyperlink>
      <w:r w:rsidRPr="002770EE">
        <w:rPr>
          <w:rFonts w:ascii="Arial" w:eastAsia="Times New Roman" w:hAnsi="Arial" w:cs="Arial"/>
          <w:sz w:val="24"/>
          <w:szCs w:val="24"/>
          <w:lang w:eastAsia="en-GB"/>
        </w:rPr>
        <w:t>.</w:t>
      </w:r>
    </w:p>
    <w:p w14:paraId="196A4875" w14:textId="56322CF5" w:rsidR="003536E5" w:rsidRPr="002770EE" w:rsidRDefault="003536E5" w:rsidP="00270BE6">
      <w:pPr>
        <w:pStyle w:val="ListParagraph"/>
        <w:numPr>
          <w:ilvl w:val="0"/>
          <w:numId w:val="8"/>
        </w:numPr>
        <w:shd w:val="clear" w:color="auto" w:fill="FFFFFF"/>
        <w:spacing w:before="100" w:beforeAutospacing="1" w:after="100" w:afterAutospacing="1"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Accommodation</w:t>
      </w:r>
      <w:r w:rsidRPr="002770EE">
        <w:rPr>
          <w:rFonts w:ascii="Arial" w:eastAsia="Times New Roman" w:hAnsi="Arial" w:cs="Arial"/>
          <w:sz w:val="24"/>
          <w:szCs w:val="24"/>
          <w:lang w:eastAsia="en-GB"/>
        </w:rPr>
        <w:t> – You will receive information about and will be able to apply for your accommodation after you are formally accepted by CEU San Pablo. You can view information about accommodation </w:t>
      </w:r>
      <w:hyperlink r:id="rId151" w:tgtFrame="_blank" w:history="1">
        <w:r w:rsidRPr="002770EE">
          <w:rPr>
            <w:rFonts w:ascii="Arial" w:eastAsia="Times New Roman" w:hAnsi="Arial" w:cs="Arial"/>
            <w:b/>
            <w:bCs/>
            <w:sz w:val="24"/>
            <w:szCs w:val="24"/>
            <w:u w:val="single"/>
            <w:lang w:eastAsia="en-GB"/>
          </w:rPr>
          <w:t>here.</w:t>
        </w:r>
      </w:hyperlink>
      <w:r w:rsidR="00F2305B" w:rsidRPr="002770EE">
        <w:rPr>
          <w:rFonts w:ascii="Arial" w:eastAsia="Times New Roman" w:hAnsi="Arial" w:cs="Arial"/>
          <w:sz w:val="24"/>
          <w:szCs w:val="24"/>
          <w:lang w:eastAsia="en-GB"/>
        </w:rPr>
        <w:t xml:space="preserve"> </w:t>
      </w:r>
      <w:r w:rsidR="00F2305B" w:rsidRPr="002770EE">
        <w:rPr>
          <w:rFonts w:ascii="Arial" w:hAnsi="Arial" w:cs="Arial"/>
          <w:sz w:val="24"/>
          <w:szCs w:val="24"/>
        </w:rPr>
        <w:t xml:space="preserve">However, it should be noted that many students who have been to this host have found their own accommodation privately and this can be more cost effective and websites such as </w:t>
      </w:r>
      <w:hyperlink r:id="rId152" w:history="1">
        <w:proofErr w:type="spellStart"/>
        <w:r w:rsidR="00F2305B" w:rsidRPr="002770EE">
          <w:rPr>
            <w:rStyle w:val="Hyperlink"/>
            <w:rFonts w:ascii="Arial" w:hAnsi="Arial" w:cs="Arial"/>
            <w:color w:val="auto"/>
            <w:sz w:val="24"/>
            <w:szCs w:val="24"/>
          </w:rPr>
          <w:t>Erasmusu</w:t>
        </w:r>
        <w:proofErr w:type="spellEnd"/>
      </w:hyperlink>
      <w:r w:rsidR="00F2305B" w:rsidRPr="002770EE">
        <w:rPr>
          <w:rFonts w:ascii="Arial" w:hAnsi="Arial" w:cs="Arial"/>
          <w:sz w:val="24"/>
          <w:szCs w:val="24"/>
        </w:rPr>
        <w:t xml:space="preserve"> or </w:t>
      </w:r>
      <w:hyperlink r:id="rId153" w:history="1">
        <w:r w:rsidR="00F2305B" w:rsidRPr="002770EE">
          <w:rPr>
            <w:rStyle w:val="Hyperlink"/>
            <w:rFonts w:ascii="Arial" w:hAnsi="Arial" w:cs="Arial"/>
            <w:color w:val="auto"/>
            <w:sz w:val="24"/>
            <w:szCs w:val="24"/>
          </w:rPr>
          <w:t>Housing Anywhere</w:t>
        </w:r>
      </w:hyperlink>
      <w:r w:rsidR="00F2305B" w:rsidRPr="002770EE">
        <w:rPr>
          <w:rFonts w:ascii="Arial" w:hAnsi="Arial" w:cs="Arial"/>
          <w:sz w:val="24"/>
          <w:szCs w:val="24"/>
        </w:rPr>
        <w:t xml:space="preserve"> can be used.</w:t>
      </w:r>
    </w:p>
    <w:p w14:paraId="1D6A7A89" w14:textId="77777777" w:rsidR="00E36021" w:rsidRPr="002770EE" w:rsidRDefault="00E36021" w:rsidP="00E36021">
      <w:pPr>
        <w:shd w:val="clear" w:color="auto" w:fill="FFFFFF"/>
        <w:spacing w:before="100" w:beforeAutospacing="1" w:after="100" w:afterAutospacing="1" w:line="312" w:lineRule="atLeast"/>
        <w:ind w:left="360"/>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 xml:space="preserve">Visas, </w:t>
      </w:r>
      <w:proofErr w:type="gramStart"/>
      <w:r w:rsidRPr="002770EE">
        <w:rPr>
          <w:rFonts w:ascii="Arial" w:eastAsia="Times New Roman" w:hAnsi="Arial" w:cs="Arial"/>
          <w:b/>
          <w:bCs/>
          <w:sz w:val="24"/>
          <w:szCs w:val="24"/>
          <w:lang w:eastAsia="en-GB"/>
        </w:rPr>
        <w:t>insurance</w:t>
      </w:r>
      <w:proofErr w:type="gramEnd"/>
      <w:r w:rsidRPr="002770EE">
        <w:rPr>
          <w:rFonts w:ascii="Arial" w:eastAsia="Times New Roman" w:hAnsi="Arial" w:cs="Arial"/>
          <w:b/>
          <w:bCs/>
          <w:sz w:val="24"/>
          <w:szCs w:val="24"/>
          <w:lang w:eastAsia="en-GB"/>
        </w:rPr>
        <w:t xml:space="preserve"> and costs</w:t>
      </w:r>
    </w:p>
    <w:p w14:paraId="18EB9EEE" w14:textId="77777777" w:rsidR="003536E5" w:rsidRPr="002770EE" w:rsidRDefault="003536E5" w:rsidP="00270BE6">
      <w:pPr>
        <w:pStyle w:val="ListParagraph"/>
        <w:numPr>
          <w:ilvl w:val="0"/>
          <w:numId w:val="9"/>
        </w:numPr>
        <w:shd w:val="clear" w:color="auto" w:fill="FFFFFF"/>
        <w:spacing w:before="100" w:beforeAutospacing="1" w:after="240"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Visas </w:t>
      </w:r>
      <w:r w:rsidRPr="002770EE">
        <w:rPr>
          <w:rFonts w:ascii="Arial" w:eastAsia="Times New Roman" w:hAnsi="Arial" w:cs="Arial"/>
          <w:sz w:val="24"/>
          <w:szCs w:val="24"/>
          <w:lang w:eastAsia="en-GB"/>
        </w:rPr>
        <w:t>– To take part in this exchange you are responsible for ensuring that you meet </w:t>
      </w:r>
      <w:hyperlink r:id="rId154" w:tgtFrame="_blank" w:history="1">
        <w:r w:rsidRPr="002770EE">
          <w:rPr>
            <w:rFonts w:ascii="Arial" w:eastAsia="Times New Roman" w:hAnsi="Arial" w:cs="Arial"/>
            <w:b/>
            <w:bCs/>
            <w:sz w:val="24"/>
            <w:szCs w:val="24"/>
            <w:u w:val="single"/>
            <w:lang w:eastAsia="en-GB"/>
          </w:rPr>
          <w:t>Spanish immigration requirements</w:t>
        </w:r>
      </w:hyperlink>
      <w:r w:rsidRPr="002770EE">
        <w:rPr>
          <w:rFonts w:ascii="Arial" w:eastAsia="Times New Roman" w:hAnsi="Arial" w:cs="Arial"/>
          <w:sz w:val="24"/>
          <w:szCs w:val="24"/>
          <w:lang w:eastAsia="en-GB"/>
        </w:rPr>
        <w:t>.</w:t>
      </w:r>
    </w:p>
    <w:p w14:paraId="223CDD0A" w14:textId="77777777" w:rsidR="007C1077" w:rsidRPr="002770EE" w:rsidRDefault="003536E5" w:rsidP="00270BE6">
      <w:pPr>
        <w:pStyle w:val="ListParagraph"/>
        <w:numPr>
          <w:ilvl w:val="0"/>
          <w:numId w:val="9"/>
        </w:numPr>
        <w:shd w:val="clear" w:color="auto" w:fill="FFFFFF"/>
        <w:spacing w:before="100" w:beforeAutospacing="1" w:after="360" w:afterAutospacing="1"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Insurance</w:t>
      </w:r>
      <w:r w:rsidRPr="002770EE">
        <w:rPr>
          <w:rFonts w:ascii="Arial" w:eastAsia="Times New Roman" w:hAnsi="Arial" w:cs="Arial"/>
          <w:sz w:val="24"/>
          <w:szCs w:val="24"/>
          <w:lang w:eastAsia="en-GB"/>
        </w:rPr>
        <w:t> – All students are recommended to purchase travel insurance for the duration of their time in Europe to cover personal possessions and healthcare. UK and EU nationals can apply for a UK Global Health Insurance Card (</w:t>
      </w:r>
      <w:hyperlink r:id="rId155" w:tgtFrame="_blank" w:history="1">
        <w:r w:rsidRPr="002770EE">
          <w:rPr>
            <w:rFonts w:ascii="Arial" w:eastAsia="Times New Roman" w:hAnsi="Arial" w:cs="Arial"/>
            <w:b/>
            <w:bCs/>
            <w:sz w:val="24"/>
            <w:szCs w:val="24"/>
            <w:u w:val="single"/>
            <w:lang w:eastAsia="en-GB"/>
          </w:rPr>
          <w:t>GHIC</w:t>
        </w:r>
      </w:hyperlink>
      <w:r w:rsidRPr="002770EE">
        <w:rPr>
          <w:rFonts w:ascii="Arial" w:eastAsia="Times New Roman" w:hAnsi="Arial" w:cs="Arial"/>
          <w:sz w:val="24"/>
          <w:szCs w:val="24"/>
          <w:lang w:eastAsia="en-GB"/>
        </w:rPr>
        <w:t>) which is time-limited to the length of the exchange period.</w:t>
      </w:r>
    </w:p>
    <w:p w14:paraId="13F8948A" w14:textId="3BC99D09" w:rsidR="003536E5" w:rsidRPr="002770EE" w:rsidRDefault="003536E5" w:rsidP="00270BE6">
      <w:pPr>
        <w:pStyle w:val="ListParagraph"/>
        <w:numPr>
          <w:ilvl w:val="0"/>
          <w:numId w:val="9"/>
        </w:numPr>
        <w:shd w:val="clear" w:color="auto" w:fill="FFFFFF"/>
        <w:spacing w:before="100" w:beforeAutospacing="1" w:after="360" w:afterAutospacing="1" w:line="384" w:lineRule="atLeast"/>
        <w:rPr>
          <w:rFonts w:ascii="Arial" w:eastAsia="Times New Roman" w:hAnsi="Arial" w:cs="Arial"/>
          <w:sz w:val="24"/>
          <w:szCs w:val="24"/>
          <w:lang w:eastAsia="en-GB"/>
        </w:rPr>
      </w:pPr>
      <w:r w:rsidRPr="002770EE">
        <w:rPr>
          <w:rFonts w:ascii="Arial" w:eastAsia="Times New Roman" w:hAnsi="Arial" w:cs="Arial"/>
          <w:b/>
          <w:sz w:val="24"/>
          <w:szCs w:val="24"/>
          <w:lang w:eastAsia="en-GB"/>
        </w:rPr>
        <w:t>Living costs</w:t>
      </w:r>
      <w:r w:rsidRPr="002770EE">
        <w:rPr>
          <w:rFonts w:ascii="Arial" w:eastAsia="Times New Roman" w:hAnsi="Arial" w:cs="Arial"/>
          <w:sz w:val="24"/>
          <w:szCs w:val="24"/>
          <w:lang w:eastAsia="en-GB"/>
        </w:rPr>
        <w:t xml:space="preserve"> </w:t>
      </w:r>
      <w:r w:rsidR="007C1077" w:rsidRPr="002770EE">
        <w:rPr>
          <w:rFonts w:ascii="Arial" w:eastAsia="Times New Roman" w:hAnsi="Arial" w:cs="Arial"/>
          <w:sz w:val="24"/>
          <w:szCs w:val="24"/>
          <w:lang w:eastAsia="en-GB"/>
        </w:rPr>
        <w:t xml:space="preserve">- </w:t>
      </w:r>
      <w:r w:rsidRPr="002770EE">
        <w:rPr>
          <w:rFonts w:ascii="Arial" w:eastAsia="Times New Roman" w:hAnsi="Arial" w:cs="Arial"/>
          <w:sz w:val="24"/>
          <w:szCs w:val="24"/>
          <w:lang w:eastAsia="en-GB"/>
        </w:rPr>
        <w:t>in Spain tend to be lower than those in the UK. We recommend that you do further independent research to gain a better understanding of the cost of your year abroad.</w:t>
      </w:r>
      <w:r w:rsidR="00F2305B" w:rsidRPr="002770EE">
        <w:rPr>
          <w:rFonts w:ascii="Arial" w:eastAsia="Times New Roman" w:hAnsi="Arial" w:cs="Arial"/>
          <w:sz w:val="24"/>
          <w:szCs w:val="24"/>
          <w:lang w:eastAsia="en-GB"/>
        </w:rPr>
        <w:t xml:space="preserve"> Accommodation varies in price and depends on students’ preference to type, distance from the old city centre and sharing arrangement.</w:t>
      </w:r>
      <w:r w:rsidR="00F2305B" w:rsidRPr="002770EE">
        <w:rPr>
          <w:rFonts w:ascii="Arial" w:hAnsi="Arial" w:cs="Arial"/>
          <w:sz w:val="24"/>
          <w:szCs w:val="24"/>
        </w:rPr>
        <w:t xml:space="preserve"> </w:t>
      </w:r>
      <w:r w:rsidRPr="002770EE">
        <w:rPr>
          <w:rFonts w:ascii="Arial" w:eastAsia="Times New Roman" w:hAnsi="Arial" w:cs="Arial"/>
          <w:sz w:val="24"/>
          <w:szCs w:val="24"/>
          <w:lang w:eastAsia="en-GB"/>
        </w:rPr>
        <w:t xml:space="preserve"> To help you, we have created a simple cost comparison between the UK and Spain:</w:t>
      </w:r>
    </w:p>
    <w:p w14:paraId="0A1D8338" w14:textId="3454DAED" w:rsidR="00D340F0" w:rsidRPr="002770EE" w:rsidRDefault="00AB0DEF" w:rsidP="00F2305B">
      <w:pPr>
        <w:shd w:val="clear" w:color="auto" w:fill="FFFFFF"/>
        <w:spacing w:after="240" w:line="312" w:lineRule="atLeast"/>
        <w:jc w:val="center"/>
        <w:outlineLvl w:val="4"/>
        <w:rPr>
          <w:rFonts w:ascii="Arial" w:eastAsia="Times New Roman" w:hAnsi="Arial" w:cs="Arial"/>
          <w:b/>
          <w:bCs/>
          <w:sz w:val="24"/>
          <w:szCs w:val="24"/>
          <w:lang w:eastAsia="en-GB"/>
        </w:rPr>
      </w:pPr>
      <w:r w:rsidRPr="002770EE">
        <w:rPr>
          <w:rFonts w:ascii="Arial" w:hAnsi="Arial" w:cs="Arial"/>
          <w:noProof/>
          <w:sz w:val="24"/>
          <w:szCs w:val="24"/>
          <w:lang w:eastAsia="en-GB"/>
        </w:rPr>
        <w:drawing>
          <wp:inline distT="0" distB="0" distL="0" distR="0" wp14:anchorId="0B93A57E" wp14:editId="3A4081E7">
            <wp:extent cx="967740" cy="838708"/>
            <wp:effectExtent l="0" t="0" r="3810" b="0"/>
            <wp:docPr id="6" name="Picture 6" descr="House Symbol png download - 981*844 - Free Transparent Accommodation png  Download.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use Symbol png download - 981*844 - Free Transparent Accommodation png  Download. - CleanPNG / Kiss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8492" cy="848027"/>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Higher </w:t>
      </w:r>
      <w:r w:rsidRPr="002770EE">
        <w:rPr>
          <w:rFonts w:ascii="Arial" w:hAnsi="Arial" w:cs="Arial"/>
          <w:noProof/>
          <w:sz w:val="24"/>
          <w:szCs w:val="24"/>
          <w:lang w:eastAsia="en-GB"/>
        </w:rPr>
        <w:drawing>
          <wp:inline distT="0" distB="0" distL="0" distR="0" wp14:anchorId="57C45E6C" wp14:editId="23673778">
            <wp:extent cx="975360" cy="739140"/>
            <wp:effectExtent l="0" t="0" r="0" b="3810"/>
            <wp:docPr id="7" name="Picture 7"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nai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5360" cy="739140"/>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Lower </w:t>
      </w:r>
      <w:r w:rsidRPr="002770EE">
        <w:rPr>
          <w:rFonts w:ascii="Arial" w:hAnsi="Arial" w:cs="Arial"/>
          <w:noProof/>
          <w:sz w:val="24"/>
          <w:szCs w:val="24"/>
          <w:lang w:eastAsia="en-GB"/>
        </w:rPr>
        <w:drawing>
          <wp:inline distT="0" distB="0" distL="0" distR="0" wp14:anchorId="49C7AF17" wp14:editId="0C94DD8D">
            <wp:extent cx="861060" cy="779145"/>
            <wp:effectExtent l="0" t="0" r="0" b="1905"/>
            <wp:docPr id="8" name="Picture 8" descr="Food &amp;amp; Drink - Food Logo Black And White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d &amp;amp; Drink - Food Logo Black And White - Free Transparent PNG Clipart  Images Downloa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1114" cy="779194"/>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w:t>
      </w:r>
      <w:proofErr w:type="spellStart"/>
      <w:r w:rsidRPr="002770EE">
        <w:rPr>
          <w:rFonts w:ascii="Arial" w:eastAsia="Times New Roman" w:hAnsi="Arial" w:cs="Arial"/>
          <w:b/>
          <w:bCs/>
          <w:sz w:val="24"/>
          <w:szCs w:val="24"/>
          <w:lang w:eastAsia="en-GB"/>
        </w:rPr>
        <w:t>Lower</w:t>
      </w:r>
      <w:proofErr w:type="spellEnd"/>
      <w:r w:rsidRPr="002770EE">
        <w:rPr>
          <w:rFonts w:ascii="Arial" w:eastAsia="Times New Roman" w:hAnsi="Arial" w:cs="Arial"/>
          <w:b/>
          <w:bCs/>
          <w:sz w:val="24"/>
          <w:szCs w:val="24"/>
          <w:lang w:eastAsia="en-GB"/>
        </w:rPr>
        <w:t xml:space="preserve"> </w:t>
      </w:r>
    </w:p>
    <w:tbl>
      <w:tblPr>
        <w:tblStyle w:val="TableGrid"/>
        <w:tblW w:w="0" w:type="auto"/>
        <w:tblLook w:val="04A0" w:firstRow="1" w:lastRow="0" w:firstColumn="1" w:lastColumn="0" w:noHBand="0" w:noVBand="1"/>
      </w:tblPr>
      <w:tblGrid>
        <w:gridCol w:w="9016"/>
      </w:tblGrid>
      <w:tr w:rsidR="002770EE" w:rsidRPr="002770EE" w14:paraId="382E6E8D" w14:textId="77777777" w:rsidTr="001A2E1B">
        <w:tc>
          <w:tcPr>
            <w:tcW w:w="9016" w:type="dxa"/>
          </w:tcPr>
          <w:p w14:paraId="7B138DA8" w14:textId="193A1910" w:rsidR="001A2E1B" w:rsidRPr="002770EE" w:rsidRDefault="001A2E1B" w:rsidP="00825EB6">
            <w:pPr>
              <w:spacing w:after="240" w:line="312" w:lineRule="atLeast"/>
              <w:jc w:val="center"/>
              <w:outlineLvl w:val="4"/>
              <w:rPr>
                <w:rFonts w:ascii="Arial" w:eastAsia="Times New Roman" w:hAnsi="Arial" w:cs="Arial"/>
                <w:b/>
                <w:bCs/>
                <w:sz w:val="24"/>
                <w:szCs w:val="24"/>
                <w:lang w:eastAsia="en-GB"/>
              </w:rPr>
            </w:pPr>
            <w:r w:rsidRPr="002770EE">
              <w:rPr>
                <w:rFonts w:ascii="Arial" w:hAnsi="Arial" w:cs="Arial"/>
                <w:b/>
                <w:bCs/>
                <w:noProof/>
              </w:rPr>
              <w:drawing>
                <wp:inline distT="0" distB="0" distL="0" distR="0" wp14:anchorId="64E02B37" wp14:editId="5D74EF91">
                  <wp:extent cx="1308100" cy="533400"/>
                  <wp:effectExtent l="0" t="0" r="6350" b="0"/>
                  <wp:docPr id="117" name="Picture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a:extLst>
                              <a:ext uri="{C183D7F6-B498-43B3-948B-1728B52AA6E4}">
                                <adec:decorative xmlns:adec="http://schemas.microsoft.com/office/drawing/2017/decorative" val="1"/>
                              </a:ext>
                            </a:extLst>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308100" cy="533400"/>
                          </a:xfrm>
                          <a:prstGeom prst="rect">
                            <a:avLst/>
                          </a:prstGeom>
                          <a:noFill/>
                          <a:ln>
                            <a:noFill/>
                          </a:ln>
                        </pic:spPr>
                      </pic:pic>
                    </a:graphicData>
                  </a:graphic>
                </wp:inline>
              </w:drawing>
            </w:r>
            <w:r w:rsidRPr="002770EE">
              <w:rPr>
                <w:rFonts w:ascii="Arial" w:eastAsia="Times New Roman" w:hAnsi="Arial" w:cs="Arial"/>
                <w:b/>
                <w:bCs/>
                <w:sz w:val="24"/>
                <w:szCs w:val="24"/>
                <w:lang w:eastAsia="en-GB"/>
              </w:rPr>
              <w:t>UNIVERSITY OF VIC</w:t>
            </w:r>
            <w:r w:rsidRPr="002770EE">
              <w:rPr>
                <w:noProof/>
              </w:rPr>
              <w:drawing>
                <wp:inline distT="0" distB="0" distL="0" distR="0" wp14:anchorId="3B6B7E01" wp14:editId="25CDC83A">
                  <wp:extent cx="857250" cy="571500"/>
                  <wp:effectExtent l="0" t="0" r="0" b="0"/>
                  <wp:docPr id="102" name="Picture 102" descr="Flag of Spai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g of Spain - Wikipedia"/>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62451" cy="574967"/>
                          </a:xfrm>
                          <a:prstGeom prst="rect">
                            <a:avLst/>
                          </a:prstGeom>
                          <a:noFill/>
                          <a:ln>
                            <a:noFill/>
                          </a:ln>
                        </pic:spPr>
                      </pic:pic>
                    </a:graphicData>
                  </a:graphic>
                </wp:inline>
              </w:drawing>
            </w:r>
          </w:p>
        </w:tc>
      </w:tr>
    </w:tbl>
    <w:p w14:paraId="6FE31559" w14:textId="77777777" w:rsidR="001A2E1B" w:rsidRPr="002770EE" w:rsidRDefault="001A2E1B" w:rsidP="00825EB6">
      <w:pPr>
        <w:shd w:val="clear" w:color="auto" w:fill="FFFFFF"/>
        <w:spacing w:after="240" w:line="312" w:lineRule="atLeast"/>
        <w:jc w:val="center"/>
        <w:outlineLvl w:val="4"/>
        <w:rPr>
          <w:rFonts w:ascii="Arial" w:eastAsia="Times New Roman" w:hAnsi="Arial" w:cs="Arial"/>
          <w:b/>
          <w:bCs/>
          <w:sz w:val="24"/>
          <w:szCs w:val="24"/>
          <w:lang w:eastAsia="en-GB"/>
        </w:rPr>
      </w:pPr>
      <w:r w:rsidRPr="002770EE">
        <w:rPr>
          <w:rFonts w:ascii="Arial" w:hAnsi="Arial" w:cs="Arial"/>
          <w:b/>
          <w:bCs/>
          <w:noProof/>
        </w:rPr>
        <w:drawing>
          <wp:inline distT="0" distB="0" distL="0" distR="0" wp14:anchorId="653A1F0F" wp14:editId="6A176557">
            <wp:extent cx="2622550" cy="1746250"/>
            <wp:effectExtent l="0" t="0" r="6350" b="6350"/>
            <wp:docPr id="118" name="Picture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a:extLst>
                        <a:ext uri="{C183D7F6-B498-43B3-948B-1728B52AA6E4}">
                          <adec:decorative xmlns:adec="http://schemas.microsoft.com/office/drawing/2017/decorative" val="1"/>
                        </a:ext>
                      </a:extLst>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622550" cy="1746250"/>
                    </a:xfrm>
                    <a:prstGeom prst="rect">
                      <a:avLst/>
                    </a:prstGeom>
                    <a:noFill/>
                    <a:ln>
                      <a:noFill/>
                    </a:ln>
                  </pic:spPr>
                </pic:pic>
              </a:graphicData>
            </a:graphic>
          </wp:inline>
        </w:drawing>
      </w:r>
    </w:p>
    <w:p w14:paraId="0ED78ABF" w14:textId="77777777" w:rsidR="001A2E1B" w:rsidRPr="002770EE" w:rsidRDefault="001A2E1B" w:rsidP="001A2E1B">
      <w:pPr>
        <w:rPr>
          <w:rFonts w:ascii="Arial" w:hAnsi="Arial" w:cs="Arial"/>
          <w:b/>
          <w:sz w:val="24"/>
          <w:szCs w:val="24"/>
          <w:lang w:eastAsia="en-GB"/>
        </w:rPr>
      </w:pPr>
      <w:r w:rsidRPr="002770EE">
        <w:rPr>
          <w:rFonts w:ascii="Arial" w:hAnsi="Arial" w:cs="Arial"/>
          <w:b/>
          <w:sz w:val="24"/>
          <w:szCs w:val="24"/>
          <w:lang w:eastAsia="en-GB"/>
        </w:rPr>
        <w:t xml:space="preserve">Introduction </w:t>
      </w:r>
    </w:p>
    <w:p w14:paraId="2C80D704" w14:textId="77777777" w:rsidR="001A2E1B" w:rsidRPr="002770EE" w:rsidRDefault="001A2E1B" w:rsidP="001A2E1B">
      <w:pPr>
        <w:shd w:val="clear" w:color="auto" w:fill="FFFFFF"/>
        <w:spacing w:before="100" w:beforeAutospacing="1" w:after="360" w:line="240" w:lineRule="auto"/>
        <w:rPr>
          <w:rFonts w:ascii="Arial" w:hAnsi="Arial" w:cs="Arial"/>
          <w:sz w:val="21"/>
          <w:szCs w:val="21"/>
          <w:shd w:val="clear" w:color="auto" w:fill="FFFFFF"/>
        </w:rPr>
      </w:pPr>
      <w:r w:rsidRPr="002770EE">
        <w:rPr>
          <w:rFonts w:ascii="Arial" w:hAnsi="Arial" w:cs="Arial"/>
          <w:sz w:val="21"/>
          <w:szCs w:val="21"/>
          <w:shd w:val="clear" w:color="auto" w:fill="FFFFFF"/>
        </w:rPr>
        <w:t>The </w:t>
      </w:r>
      <w:r w:rsidRPr="002770EE">
        <w:rPr>
          <w:rFonts w:ascii="Arial" w:hAnsi="Arial" w:cs="Arial"/>
          <w:b/>
          <w:bCs/>
          <w:sz w:val="21"/>
          <w:szCs w:val="21"/>
          <w:shd w:val="clear" w:color="auto" w:fill="FFFFFF"/>
        </w:rPr>
        <w:t>University of Vic - Central University of Catalonia</w:t>
      </w:r>
      <w:r w:rsidRPr="002770EE">
        <w:rPr>
          <w:rFonts w:ascii="Arial" w:hAnsi="Arial" w:cs="Arial"/>
          <w:sz w:val="21"/>
          <w:szCs w:val="21"/>
          <w:shd w:val="clear" w:color="auto" w:fill="FFFFFF"/>
        </w:rPr>
        <w:t> (</w:t>
      </w:r>
      <w:r w:rsidRPr="002770EE">
        <w:rPr>
          <w:rFonts w:ascii="Arial" w:hAnsi="Arial" w:cs="Arial"/>
          <w:b/>
          <w:bCs/>
          <w:sz w:val="21"/>
          <w:szCs w:val="21"/>
          <w:shd w:val="clear" w:color="auto" w:fill="FFFFFF"/>
        </w:rPr>
        <w:t>UVic-UCC</w:t>
      </w:r>
      <w:r w:rsidRPr="002770EE">
        <w:rPr>
          <w:rFonts w:ascii="Arial" w:hAnsi="Arial" w:cs="Arial"/>
          <w:sz w:val="21"/>
          <w:szCs w:val="21"/>
          <w:shd w:val="clear" w:color="auto" w:fill="FFFFFF"/>
        </w:rPr>
        <w:t>), is a </w:t>
      </w:r>
      <w:hyperlink r:id="rId158" w:tooltip="Catalonia" w:history="1">
        <w:r w:rsidRPr="002770EE">
          <w:rPr>
            <w:rFonts w:ascii="Arial" w:hAnsi="Arial" w:cs="Arial"/>
            <w:sz w:val="21"/>
            <w:szCs w:val="21"/>
            <w:u w:val="single"/>
            <w:shd w:val="clear" w:color="auto" w:fill="FFFFFF"/>
          </w:rPr>
          <w:t>Catalan</w:t>
        </w:r>
      </w:hyperlink>
      <w:r w:rsidRPr="002770EE">
        <w:rPr>
          <w:rFonts w:ascii="Arial" w:hAnsi="Arial" w:cs="Arial"/>
          <w:sz w:val="21"/>
          <w:szCs w:val="21"/>
          <w:shd w:val="clear" w:color="auto" w:fill="FFFFFF"/>
        </w:rPr>
        <w:t> </w:t>
      </w:r>
      <w:hyperlink r:id="rId159" w:tooltip="University" w:history="1">
        <w:r w:rsidRPr="002770EE">
          <w:rPr>
            <w:rFonts w:ascii="Arial" w:hAnsi="Arial" w:cs="Arial"/>
            <w:sz w:val="21"/>
            <w:szCs w:val="21"/>
            <w:u w:val="single"/>
            <w:shd w:val="clear" w:color="auto" w:fill="FFFFFF"/>
          </w:rPr>
          <w:t>university</w:t>
        </w:r>
      </w:hyperlink>
      <w:r w:rsidRPr="002770EE">
        <w:rPr>
          <w:rFonts w:ascii="Arial" w:hAnsi="Arial" w:cs="Arial"/>
          <w:sz w:val="21"/>
          <w:szCs w:val="21"/>
          <w:shd w:val="clear" w:color="auto" w:fill="FFFFFF"/>
        </w:rPr>
        <w:t> with premises in </w:t>
      </w:r>
      <w:hyperlink r:id="rId160" w:tooltip="Vic" w:history="1">
        <w:r w:rsidRPr="002770EE">
          <w:rPr>
            <w:rFonts w:ascii="Arial" w:hAnsi="Arial" w:cs="Arial"/>
            <w:sz w:val="21"/>
            <w:szCs w:val="21"/>
            <w:u w:val="single"/>
            <w:shd w:val="clear" w:color="auto" w:fill="FFFFFF"/>
          </w:rPr>
          <w:t>Vic</w:t>
        </w:r>
      </w:hyperlink>
      <w:r w:rsidRPr="002770EE">
        <w:rPr>
          <w:rFonts w:ascii="Arial" w:hAnsi="Arial" w:cs="Arial"/>
          <w:sz w:val="21"/>
          <w:szCs w:val="21"/>
          <w:shd w:val="clear" w:color="auto" w:fill="FFFFFF"/>
        </w:rPr>
        <w:t>, </w:t>
      </w:r>
      <w:hyperlink r:id="rId161" w:tooltip="Manresa" w:history="1">
        <w:r w:rsidRPr="002770EE">
          <w:rPr>
            <w:rFonts w:ascii="Arial" w:hAnsi="Arial" w:cs="Arial"/>
            <w:sz w:val="21"/>
            <w:szCs w:val="21"/>
            <w:u w:val="single"/>
            <w:shd w:val="clear" w:color="auto" w:fill="FFFFFF"/>
          </w:rPr>
          <w:t>Manresa</w:t>
        </w:r>
      </w:hyperlink>
      <w:r w:rsidRPr="002770EE">
        <w:rPr>
          <w:rFonts w:ascii="Arial" w:hAnsi="Arial" w:cs="Arial"/>
          <w:sz w:val="21"/>
          <w:szCs w:val="21"/>
          <w:shd w:val="clear" w:color="auto" w:fill="FFFFFF"/>
        </w:rPr>
        <w:t> and </w:t>
      </w:r>
      <w:hyperlink r:id="rId162" w:tooltip="Granollers" w:history="1">
        <w:r w:rsidRPr="002770EE">
          <w:rPr>
            <w:rFonts w:ascii="Arial" w:hAnsi="Arial" w:cs="Arial"/>
            <w:sz w:val="21"/>
            <w:szCs w:val="21"/>
            <w:u w:val="single"/>
            <w:shd w:val="clear" w:color="auto" w:fill="FFFFFF"/>
          </w:rPr>
          <w:t>Granollers</w:t>
        </w:r>
      </w:hyperlink>
      <w:r w:rsidRPr="002770EE">
        <w:rPr>
          <w:rFonts w:ascii="Arial" w:hAnsi="Arial" w:cs="Arial"/>
          <w:sz w:val="21"/>
          <w:szCs w:val="21"/>
          <w:shd w:val="clear" w:color="auto" w:fill="FFFFFF"/>
        </w:rPr>
        <w:t>. It is a privately managed institution</w:t>
      </w:r>
    </w:p>
    <w:p w14:paraId="0371B750" w14:textId="77777777" w:rsidR="001A2E1B" w:rsidRPr="002770EE" w:rsidRDefault="001A2E1B" w:rsidP="001A2E1B">
      <w:pPr>
        <w:shd w:val="clear" w:color="auto" w:fill="FFFFFF"/>
        <w:spacing w:before="120" w:after="120" w:line="240" w:lineRule="auto"/>
        <w:rPr>
          <w:rFonts w:ascii="Arial" w:eastAsia="Times New Roman" w:hAnsi="Arial" w:cs="Arial"/>
          <w:sz w:val="21"/>
          <w:szCs w:val="21"/>
          <w:lang w:eastAsia="en-GB"/>
        </w:rPr>
      </w:pPr>
      <w:r w:rsidRPr="002770EE">
        <w:rPr>
          <w:rFonts w:ascii="Arial" w:eastAsia="Times New Roman" w:hAnsi="Arial" w:cs="Arial"/>
          <w:sz w:val="21"/>
          <w:szCs w:val="21"/>
          <w:lang w:eastAsia="en-GB"/>
        </w:rPr>
        <w:t>It was recognised as a university in 1997, fruit of the fusion of several centres in Vic affiliated to other universities. Initially, there was a campus only in Vic, but in 2014 the University of Vic was reconstituted as the University of Vic - Central University of Catalonia (UVic-UCC), as a result of the federation between the University of Vic and university centres in Manresa managed by the </w:t>
      </w:r>
      <w:proofErr w:type="spellStart"/>
      <w:r w:rsidR="00C754F1" w:rsidRPr="002770EE">
        <w:fldChar w:fldCharType="begin"/>
      </w:r>
      <w:r w:rsidR="00C754F1" w:rsidRPr="002770EE">
        <w:instrText xml:space="preserve"> HYPERLINK "https://en.wikipedia.org/w/index.php?title=Bages_University_Foundation&amp;action=edit&amp;redlink=1" \o "Bages University Foundation (page does not exist)" </w:instrText>
      </w:r>
      <w:r w:rsidR="00C754F1" w:rsidRPr="002770EE">
        <w:fldChar w:fldCharType="separate"/>
      </w:r>
      <w:r w:rsidRPr="002770EE">
        <w:rPr>
          <w:rFonts w:ascii="Arial" w:eastAsia="Times New Roman" w:hAnsi="Arial" w:cs="Arial"/>
          <w:sz w:val="21"/>
          <w:szCs w:val="21"/>
          <w:u w:val="single"/>
          <w:lang w:eastAsia="en-GB"/>
        </w:rPr>
        <w:t>Bages</w:t>
      </w:r>
      <w:proofErr w:type="spellEnd"/>
      <w:r w:rsidRPr="002770EE">
        <w:rPr>
          <w:rFonts w:ascii="Arial" w:eastAsia="Times New Roman" w:hAnsi="Arial" w:cs="Arial"/>
          <w:sz w:val="21"/>
          <w:szCs w:val="21"/>
          <w:u w:val="single"/>
          <w:lang w:eastAsia="en-GB"/>
        </w:rPr>
        <w:t xml:space="preserve"> University Foundation</w:t>
      </w:r>
      <w:r w:rsidR="00C754F1" w:rsidRPr="002770EE">
        <w:rPr>
          <w:rFonts w:ascii="Arial" w:eastAsia="Times New Roman" w:hAnsi="Arial" w:cs="Arial"/>
          <w:sz w:val="21"/>
          <w:szCs w:val="21"/>
          <w:u w:val="single"/>
          <w:lang w:eastAsia="en-GB"/>
        </w:rPr>
        <w:fldChar w:fldCharType="end"/>
      </w:r>
      <w:r w:rsidRPr="002770EE">
        <w:rPr>
          <w:rFonts w:ascii="Arial" w:eastAsia="Times New Roman" w:hAnsi="Arial" w:cs="Arial"/>
          <w:sz w:val="21"/>
          <w:szCs w:val="21"/>
          <w:lang w:eastAsia="en-GB"/>
        </w:rPr>
        <w:t>.</w:t>
      </w:r>
    </w:p>
    <w:p w14:paraId="3C921835" w14:textId="77777777" w:rsidR="001A2E1B" w:rsidRPr="002770EE" w:rsidRDefault="001A2E1B" w:rsidP="001A2E1B">
      <w:pPr>
        <w:shd w:val="clear" w:color="auto" w:fill="FFFFFF"/>
        <w:spacing w:before="120" w:after="120" w:line="240" w:lineRule="auto"/>
        <w:rPr>
          <w:rFonts w:ascii="Arial" w:eastAsia="Times New Roman" w:hAnsi="Arial" w:cs="Arial"/>
          <w:sz w:val="21"/>
          <w:szCs w:val="21"/>
          <w:lang w:eastAsia="en-GB"/>
        </w:rPr>
      </w:pPr>
      <w:r w:rsidRPr="002770EE">
        <w:rPr>
          <w:rFonts w:ascii="Arial" w:eastAsia="Times New Roman" w:hAnsi="Arial" w:cs="Arial"/>
          <w:sz w:val="21"/>
          <w:szCs w:val="21"/>
          <w:lang w:eastAsia="en-GB"/>
        </w:rPr>
        <w:t>The emblem of the University of Vic is the A of </w:t>
      </w:r>
      <w:hyperlink r:id="rId163" w:tooltip="Charlemagne" w:history="1">
        <w:r w:rsidRPr="002770EE">
          <w:rPr>
            <w:rFonts w:ascii="Arial" w:eastAsia="Times New Roman" w:hAnsi="Arial" w:cs="Arial"/>
            <w:sz w:val="21"/>
            <w:szCs w:val="21"/>
            <w:u w:val="single"/>
            <w:lang w:eastAsia="en-GB"/>
          </w:rPr>
          <w:t>Charlemagne</w:t>
        </w:r>
      </w:hyperlink>
      <w:r w:rsidRPr="002770EE">
        <w:rPr>
          <w:rFonts w:ascii="Arial" w:eastAsia="Times New Roman" w:hAnsi="Arial" w:cs="Arial"/>
          <w:sz w:val="21"/>
          <w:szCs w:val="21"/>
          <w:lang w:eastAsia="en-GB"/>
        </w:rPr>
        <w:t>, a Carolingian gold ornament symbolising the principles of learning and boundless expansion. The university lemma, </w:t>
      </w:r>
      <w:r w:rsidRPr="002770EE">
        <w:rPr>
          <w:rFonts w:ascii="Arial" w:eastAsia="Times New Roman" w:hAnsi="Arial" w:cs="Arial"/>
          <w:i/>
          <w:iCs/>
          <w:sz w:val="21"/>
          <w:szCs w:val="21"/>
          <w:lang w:eastAsia="en-GB"/>
        </w:rPr>
        <w:t xml:space="preserve">Scientiae </w:t>
      </w:r>
      <w:proofErr w:type="spellStart"/>
      <w:r w:rsidRPr="002770EE">
        <w:rPr>
          <w:rFonts w:ascii="Arial" w:eastAsia="Times New Roman" w:hAnsi="Arial" w:cs="Arial"/>
          <w:i/>
          <w:iCs/>
          <w:sz w:val="21"/>
          <w:szCs w:val="21"/>
          <w:lang w:eastAsia="en-GB"/>
        </w:rPr>
        <w:t>patriaeque</w:t>
      </w:r>
      <w:proofErr w:type="spellEnd"/>
      <w:r w:rsidRPr="002770EE">
        <w:rPr>
          <w:rFonts w:ascii="Arial" w:eastAsia="Times New Roman" w:hAnsi="Arial" w:cs="Arial"/>
          <w:i/>
          <w:iCs/>
          <w:sz w:val="21"/>
          <w:szCs w:val="21"/>
          <w:lang w:eastAsia="en-GB"/>
        </w:rPr>
        <w:t xml:space="preserve"> </w:t>
      </w:r>
      <w:proofErr w:type="spellStart"/>
      <w:r w:rsidRPr="002770EE">
        <w:rPr>
          <w:rFonts w:ascii="Arial" w:eastAsia="Times New Roman" w:hAnsi="Arial" w:cs="Arial"/>
          <w:i/>
          <w:iCs/>
          <w:sz w:val="21"/>
          <w:szCs w:val="21"/>
          <w:lang w:eastAsia="en-GB"/>
        </w:rPr>
        <w:t>impendere</w:t>
      </w:r>
      <w:proofErr w:type="spellEnd"/>
      <w:r w:rsidRPr="002770EE">
        <w:rPr>
          <w:rFonts w:ascii="Arial" w:eastAsia="Times New Roman" w:hAnsi="Arial" w:cs="Arial"/>
          <w:i/>
          <w:iCs/>
          <w:sz w:val="21"/>
          <w:szCs w:val="21"/>
          <w:lang w:eastAsia="en-GB"/>
        </w:rPr>
        <w:t xml:space="preserve"> </w:t>
      </w:r>
      <w:proofErr w:type="spellStart"/>
      <w:r w:rsidRPr="002770EE">
        <w:rPr>
          <w:rFonts w:ascii="Arial" w:eastAsia="Times New Roman" w:hAnsi="Arial" w:cs="Arial"/>
          <w:i/>
          <w:iCs/>
          <w:sz w:val="21"/>
          <w:szCs w:val="21"/>
          <w:lang w:eastAsia="en-GB"/>
        </w:rPr>
        <w:t>vitam</w:t>
      </w:r>
      <w:proofErr w:type="spellEnd"/>
      <w:r w:rsidRPr="002770EE">
        <w:rPr>
          <w:rFonts w:ascii="Arial" w:eastAsia="Times New Roman" w:hAnsi="Arial" w:cs="Arial"/>
          <w:sz w:val="21"/>
          <w:szCs w:val="21"/>
          <w:lang w:eastAsia="en-GB"/>
        </w:rPr>
        <w:t>, is a verse of </w:t>
      </w:r>
      <w:hyperlink r:id="rId164" w:tooltip="Lucan" w:history="1">
        <w:r w:rsidRPr="002770EE">
          <w:rPr>
            <w:rFonts w:ascii="Arial" w:eastAsia="Times New Roman" w:hAnsi="Arial" w:cs="Arial"/>
            <w:sz w:val="21"/>
            <w:szCs w:val="21"/>
            <w:u w:val="single"/>
            <w:lang w:eastAsia="en-GB"/>
          </w:rPr>
          <w:t>Lucan</w:t>
        </w:r>
      </w:hyperlink>
      <w:r w:rsidRPr="002770EE">
        <w:rPr>
          <w:rFonts w:ascii="Arial" w:eastAsia="Times New Roman" w:hAnsi="Arial" w:cs="Arial"/>
          <w:sz w:val="21"/>
          <w:szCs w:val="21"/>
          <w:lang w:eastAsia="en-GB"/>
        </w:rPr>
        <w:t> that means "Devoting life to the service of science and the community".</w:t>
      </w:r>
    </w:p>
    <w:p w14:paraId="656F8D40" w14:textId="77777777" w:rsidR="001A2E1B" w:rsidRPr="002770EE" w:rsidRDefault="001A2E1B" w:rsidP="001A2E1B">
      <w:pPr>
        <w:shd w:val="clear" w:color="auto" w:fill="FFFFFF"/>
        <w:spacing w:before="100" w:beforeAutospacing="1" w:after="360" w:line="240" w:lineRule="auto"/>
        <w:rPr>
          <w:rFonts w:ascii="Arial" w:hAnsi="Arial" w:cs="Arial"/>
          <w:sz w:val="21"/>
          <w:szCs w:val="21"/>
          <w:shd w:val="clear" w:color="auto" w:fill="FFFFFF"/>
        </w:rPr>
      </w:pPr>
    </w:p>
    <w:p w14:paraId="5D1AA130" w14:textId="27E38E4B" w:rsidR="001A2E1B" w:rsidRPr="002770EE" w:rsidRDefault="001A2E1B" w:rsidP="001A2E1B">
      <w:p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hAnsi="Arial" w:cs="Arial"/>
          <w:sz w:val="24"/>
          <w:szCs w:val="24"/>
        </w:rPr>
        <w:t>Check the University’s</w:t>
      </w:r>
      <w:hyperlink r:id="rId165" w:history="1">
        <w:r w:rsidRPr="002770EE">
          <w:rPr>
            <w:rStyle w:val="Hyperlink"/>
            <w:rFonts w:ascii="Arial" w:hAnsi="Arial" w:cs="Arial"/>
            <w:color w:val="auto"/>
            <w:sz w:val="24"/>
            <w:szCs w:val="24"/>
          </w:rPr>
          <w:t xml:space="preserve"> here</w:t>
        </w:r>
      </w:hyperlink>
      <w:r w:rsidRPr="002770EE">
        <w:rPr>
          <w:rFonts w:ascii="Arial" w:hAnsi="Arial" w:cs="Arial"/>
          <w:sz w:val="24"/>
          <w:szCs w:val="24"/>
        </w:rPr>
        <w:t xml:space="preserve"> or take a </w:t>
      </w:r>
      <w:hyperlink r:id="rId166" w:history="1">
        <w:r w:rsidRPr="002770EE">
          <w:rPr>
            <w:rStyle w:val="Hyperlink"/>
            <w:rFonts w:ascii="Arial" w:hAnsi="Arial" w:cs="Arial"/>
            <w:color w:val="auto"/>
            <w:sz w:val="24"/>
            <w:szCs w:val="24"/>
          </w:rPr>
          <w:t>virtual tour</w:t>
        </w:r>
      </w:hyperlink>
      <w:r w:rsidRPr="002770EE">
        <w:rPr>
          <w:rFonts w:ascii="Arial" w:hAnsi="Arial" w:cs="Arial"/>
          <w:sz w:val="24"/>
          <w:szCs w:val="24"/>
        </w:rPr>
        <w:t xml:space="preserve"> </w:t>
      </w:r>
    </w:p>
    <w:p w14:paraId="61A68A5F" w14:textId="77777777" w:rsidR="001A2E1B" w:rsidRPr="002770EE" w:rsidRDefault="001A2E1B" w:rsidP="001A2E1B">
      <w:p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Programmes of study</w:t>
      </w:r>
    </w:p>
    <w:p w14:paraId="4D1759D8" w14:textId="6E798167" w:rsidR="001A2E1B" w:rsidRPr="002770EE" w:rsidRDefault="001A2E1B" w:rsidP="001A2E1B">
      <w:pPr>
        <w:shd w:val="clear" w:color="auto" w:fill="FFFFFF"/>
        <w:spacing w:before="100" w:beforeAutospacing="1" w:after="360" w:line="384" w:lineRule="atLeast"/>
        <w:rPr>
          <w:rFonts w:ascii="Arial" w:eastAsia="Times New Roman" w:hAnsi="Arial" w:cs="Arial"/>
          <w:sz w:val="24"/>
          <w:szCs w:val="24"/>
          <w:lang w:eastAsia="en-GB"/>
        </w:rPr>
      </w:pPr>
      <w:r w:rsidRPr="002770EE">
        <w:rPr>
          <w:rFonts w:ascii="Arial" w:eastAsia="Times New Roman" w:hAnsi="Arial" w:cs="Arial"/>
          <w:sz w:val="24"/>
          <w:szCs w:val="24"/>
          <w:lang w:eastAsia="en-GB"/>
        </w:rPr>
        <w:t xml:space="preserve">LJMU’s exchange agreement with </w:t>
      </w:r>
      <w:hyperlink r:id="rId167" w:history="1">
        <w:r w:rsidRPr="002770EE">
          <w:rPr>
            <w:rStyle w:val="Hyperlink"/>
            <w:rFonts w:ascii="Arial" w:eastAsia="Times New Roman" w:hAnsi="Arial" w:cs="Arial"/>
            <w:color w:val="auto"/>
            <w:sz w:val="24"/>
            <w:szCs w:val="24"/>
            <w:lang w:eastAsia="en-GB"/>
          </w:rPr>
          <w:t>this partner</w:t>
        </w:r>
        <w:r w:rsidRPr="002770EE">
          <w:rPr>
            <w:rStyle w:val="Hyperlink"/>
            <w:rFonts w:ascii="Arial" w:eastAsia="Times New Roman" w:hAnsi="Arial" w:cs="Arial"/>
            <w:b/>
            <w:bCs/>
            <w:color w:val="auto"/>
            <w:sz w:val="24"/>
            <w:szCs w:val="24"/>
            <w:lang w:eastAsia="en-GB"/>
          </w:rPr>
          <w:t> </w:t>
        </w:r>
      </w:hyperlink>
      <w:r w:rsidRPr="002770EE">
        <w:rPr>
          <w:rFonts w:ascii="Arial" w:eastAsia="Times New Roman" w:hAnsi="Arial" w:cs="Arial"/>
          <w:sz w:val="24"/>
          <w:szCs w:val="24"/>
          <w:lang w:eastAsia="en-GB"/>
        </w:rPr>
        <w:t>allows students enrolled on the following programmes to study abroad: </w:t>
      </w:r>
    </w:p>
    <w:tbl>
      <w:tblPr>
        <w:tblStyle w:val="TableGrid"/>
        <w:tblW w:w="0" w:type="auto"/>
        <w:tblLook w:val="04A0" w:firstRow="1" w:lastRow="0" w:firstColumn="1" w:lastColumn="0" w:noHBand="0" w:noVBand="1"/>
      </w:tblPr>
      <w:tblGrid>
        <w:gridCol w:w="1803"/>
        <w:gridCol w:w="1803"/>
        <w:gridCol w:w="1803"/>
      </w:tblGrid>
      <w:tr w:rsidR="002770EE" w:rsidRPr="002770EE" w14:paraId="6567D301" w14:textId="77777777" w:rsidTr="003072FB">
        <w:tc>
          <w:tcPr>
            <w:tcW w:w="1803" w:type="dxa"/>
          </w:tcPr>
          <w:p w14:paraId="72BD378C" w14:textId="16B93325" w:rsidR="003072FB" w:rsidRPr="002770EE" w:rsidRDefault="003072FB" w:rsidP="001A2E1B">
            <w:pPr>
              <w:spacing w:before="100" w:beforeAutospacing="1" w:after="360" w:line="384" w:lineRule="atLeast"/>
              <w:rPr>
                <w:rFonts w:ascii="Arial" w:eastAsia="Times New Roman" w:hAnsi="Arial" w:cs="Arial"/>
                <w:sz w:val="24"/>
                <w:szCs w:val="24"/>
                <w:lang w:eastAsia="en-GB"/>
              </w:rPr>
            </w:pPr>
            <w:r w:rsidRPr="002770EE">
              <w:rPr>
                <w:rFonts w:ascii="Arial" w:eastAsia="Times New Roman" w:hAnsi="Arial" w:cs="Arial"/>
                <w:sz w:val="24"/>
                <w:szCs w:val="24"/>
                <w:lang w:eastAsia="en-GB"/>
              </w:rPr>
              <w:t>Business</w:t>
            </w:r>
          </w:p>
        </w:tc>
        <w:tc>
          <w:tcPr>
            <w:tcW w:w="1803" w:type="dxa"/>
          </w:tcPr>
          <w:p w14:paraId="6008DA69" w14:textId="0EB011C8" w:rsidR="003072FB" w:rsidRPr="002770EE" w:rsidRDefault="003072FB" w:rsidP="001A2E1B">
            <w:pPr>
              <w:spacing w:before="100" w:beforeAutospacing="1" w:after="360" w:line="384" w:lineRule="atLeast"/>
              <w:rPr>
                <w:rFonts w:ascii="Arial" w:eastAsia="Times New Roman" w:hAnsi="Arial" w:cs="Arial"/>
                <w:sz w:val="24"/>
                <w:szCs w:val="24"/>
                <w:lang w:eastAsia="en-GB"/>
              </w:rPr>
            </w:pPr>
            <w:r w:rsidRPr="002770EE">
              <w:rPr>
                <w:rFonts w:ascii="Arial" w:eastAsia="Times New Roman" w:hAnsi="Arial" w:cs="Arial"/>
                <w:sz w:val="24"/>
                <w:szCs w:val="24"/>
                <w:lang w:eastAsia="en-GB"/>
              </w:rPr>
              <w:t>Education</w:t>
            </w:r>
          </w:p>
        </w:tc>
        <w:tc>
          <w:tcPr>
            <w:tcW w:w="1803" w:type="dxa"/>
          </w:tcPr>
          <w:p w14:paraId="4EAFE55B" w14:textId="5AD4B0AE" w:rsidR="003072FB" w:rsidRPr="002770EE" w:rsidRDefault="003072FB" w:rsidP="001A2E1B">
            <w:pPr>
              <w:spacing w:before="100" w:beforeAutospacing="1" w:after="360" w:line="384" w:lineRule="atLeast"/>
              <w:rPr>
                <w:rFonts w:ascii="Arial" w:eastAsia="Times New Roman" w:hAnsi="Arial" w:cs="Arial"/>
                <w:sz w:val="24"/>
                <w:szCs w:val="24"/>
                <w:lang w:eastAsia="en-GB"/>
              </w:rPr>
            </w:pPr>
            <w:r w:rsidRPr="002770EE">
              <w:rPr>
                <w:rFonts w:ascii="Arial" w:eastAsia="Times New Roman" w:hAnsi="Arial" w:cs="Arial"/>
                <w:sz w:val="24"/>
                <w:szCs w:val="24"/>
                <w:lang w:eastAsia="en-GB"/>
              </w:rPr>
              <w:t>Media and Journalism</w:t>
            </w:r>
          </w:p>
        </w:tc>
      </w:tr>
    </w:tbl>
    <w:p w14:paraId="6815AFFE" w14:textId="2A71BB4C" w:rsidR="001A2E1B" w:rsidRPr="002770EE" w:rsidRDefault="001A2E1B" w:rsidP="001A2E1B">
      <w:p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eastAsia="Times New Roman" w:hAnsi="Arial" w:cs="Arial"/>
          <w:sz w:val="24"/>
          <w:szCs w:val="24"/>
          <w:lang w:eastAsia="en-GB"/>
        </w:rPr>
        <w:t xml:space="preserve">Places available are </w:t>
      </w:r>
      <w:r w:rsidR="003072FB" w:rsidRPr="002770EE">
        <w:rPr>
          <w:rFonts w:ascii="Arial" w:eastAsia="Times New Roman" w:hAnsi="Arial" w:cs="Arial"/>
          <w:sz w:val="24"/>
          <w:szCs w:val="24"/>
          <w:lang w:eastAsia="en-GB"/>
        </w:rPr>
        <w:t xml:space="preserve">10 </w:t>
      </w:r>
      <w:r w:rsidRPr="002770EE">
        <w:rPr>
          <w:rFonts w:ascii="Arial" w:eastAsia="Times New Roman" w:hAnsi="Arial" w:cs="Arial"/>
          <w:sz w:val="24"/>
          <w:szCs w:val="24"/>
          <w:lang w:eastAsia="en-GB"/>
        </w:rPr>
        <w:t xml:space="preserve">full year or </w:t>
      </w:r>
      <w:r w:rsidR="003072FB" w:rsidRPr="002770EE">
        <w:rPr>
          <w:rFonts w:ascii="Arial" w:eastAsia="Times New Roman" w:hAnsi="Arial" w:cs="Arial"/>
          <w:sz w:val="24"/>
          <w:szCs w:val="24"/>
          <w:lang w:eastAsia="en-GB"/>
        </w:rPr>
        <w:t>20</w:t>
      </w:r>
      <w:r w:rsidRPr="002770EE">
        <w:rPr>
          <w:rFonts w:ascii="Arial" w:eastAsia="Times New Roman" w:hAnsi="Arial" w:cs="Arial"/>
          <w:sz w:val="24"/>
          <w:szCs w:val="24"/>
          <w:lang w:eastAsia="en-GB"/>
        </w:rPr>
        <w:t xml:space="preserve"> </w:t>
      </w:r>
      <w:proofErr w:type="gramStart"/>
      <w:r w:rsidRPr="002770EE">
        <w:rPr>
          <w:rFonts w:ascii="Arial" w:eastAsia="Times New Roman" w:hAnsi="Arial" w:cs="Arial"/>
          <w:sz w:val="24"/>
          <w:szCs w:val="24"/>
          <w:lang w:eastAsia="en-GB"/>
        </w:rPr>
        <w:t>semester</w:t>
      </w:r>
      <w:proofErr w:type="gramEnd"/>
      <w:r w:rsidRPr="002770EE">
        <w:rPr>
          <w:rFonts w:ascii="Arial" w:eastAsia="Times New Roman" w:hAnsi="Arial" w:cs="Arial"/>
          <w:sz w:val="24"/>
          <w:szCs w:val="24"/>
          <w:lang w:eastAsia="en-GB"/>
        </w:rPr>
        <w:t xml:space="preserve"> only.</w:t>
      </w:r>
    </w:p>
    <w:p w14:paraId="230D941E" w14:textId="77777777" w:rsidR="001A2E1B" w:rsidRPr="002770EE" w:rsidRDefault="001A2E1B" w:rsidP="001A2E1B">
      <w:pPr>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br w:type="page"/>
      </w:r>
    </w:p>
    <w:p w14:paraId="5AF80B81" w14:textId="77777777" w:rsidR="001A2E1B" w:rsidRPr="002770EE" w:rsidRDefault="001A2E1B" w:rsidP="001A2E1B">
      <w:pPr>
        <w:shd w:val="clear" w:color="auto" w:fill="FFFFFF"/>
        <w:spacing w:before="100" w:beforeAutospacing="1" w:after="100" w:afterAutospacing="1" w:line="312" w:lineRule="atLeast"/>
        <w:outlineLvl w:val="3"/>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Learn more about campus activities and events</w:t>
      </w:r>
    </w:p>
    <w:p w14:paraId="78DE2E13" w14:textId="77777777" w:rsidR="001A2E1B" w:rsidRPr="002770EE" w:rsidRDefault="001A2E1B" w:rsidP="001A2E1B">
      <w:p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Travel &amp; accommodation</w:t>
      </w:r>
    </w:p>
    <w:p w14:paraId="2D85852D" w14:textId="3AA86899" w:rsidR="00682C20" w:rsidRPr="002770EE" w:rsidRDefault="001A2E1B" w:rsidP="00DC788E">
      <w:pPr>
        <w:pStyle w:val="ListParagraph"/>
        <w:numPr>
          <w:ilvl w:val="0"/>
          <w:numId w:val="8"/>
        </w:numPr>
        <w:shd w:val="clear" w:color="auto" w:fill="FFFFFF"/>
        <w:spacing w:before="100" w:beforeAutospacing="1" w:after="240"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Travel </w:t>
      </w:r>
      <w:r w:rsidRPr="002770EE">
        <w:rPr>
          <w:rFonts w:ascii="Arial" w:eastAsia="Times New Roman" w:hAnsi="Arial" w:cs="Arial"/>
          <w:sz w:val="24"/>
          <w:szCs w:val="24"/>
          <w:lang w:eastAsia="en-GB"/>
        </w:rPr>
        <w:t xml:space="preserve">– The nearest major airport is </w:t>
      </w:r>
      <w:r w:rsidR="00682C20" w:rsidRPr="002770EE">
        <w:rPr>
          <w:rFonts w:ascii="Arial" w:eastAsia="Times New Roman" w:hAnsi="Arial" w:cs="Arial"/>
          <w:sz w:val="24"/>
          <w:szCs w:val="24"/>
          <w:lang w:eastAsia="en-GB"/>
        </w:rPr>
        <w:t xml:space="preserve">El Prat </w:t>
      </w:r>
      <w:r w:rsidRPr="002770EE">
        <w:rPr>
          <w:rFonts w:ascii="Arial" w:eastAsia="Times New Roman" w:hAnsi="Arial" w:cs="Arial"/>
          <w:sz w:val="24"/>
          <w:szCs w:val="24"/>
          <w:lang w:eastAsia="en-GB"/>
        </w:rPr>
        <w:t>Barcelona airport</w:t>
      </w:r>
      <w:r w:rsidR="00682C20" w:rsidRPr="002770EE">
        <w:rPr>
          <w:rFonts w:ascii="Arial" w:eastAsia="Times New Roman" w:hAnsi="Arial" w:cs="Arial"/>
          <w:sz w:val="24"/>
          <w:szCs w:val="24"/>
          <w:lang w:eastAsia="en-GB"/>
        </w:rPr>
        <w:t>.</w:t>
      </w:r>
      <w:r w:rsidRPr="002770EE">
        <w:rPr>
          <w:rFonts w:ascii="Arial" w:eastAsia="Times New Roman" w:hAnsi="Arial" w:cs="Arial"/>
          <w:sz w:val="24"/>
          <w:szCs w:val="24"/>
          <w:lang w:eastAsia="en-GB"/>
        </w:rPr>
        <w:t xml:space="preserve"> </w:t>
      </w:r>
      <w:r w:rsidR="00682C20" w:rsidRPr="002770EE">
        <w:rPr>
          <w:rFonts w:ascii="Arial" w:eastAsia="Times New Roman" w:hAnsi="Arial" w:cs="Arial"/>
          <w:sz w:val="24"/>
          <w:szCs w:val="24"/>
          <w:lang w:eastAsia="en-GB"/>
        </w:rPr>
        <w:t>From here travel into Barcelona and either use the</w:t>
      </w:r>
      <w:r w:rsidR="00682C20" w:rsidRPr="002770EE">
        <w:rPr>
          <w:rFonts w:ascii="Arial" w:eastAsia="Times New Roman" w:hAnsi="Arial" w:cs="Arial"/>
          <w:b/>
          <w:bCs/>
          <w:sz w:val="24"/>
          <w:szCs w:val="24"/>
          <w:lang w:eastAsia="en-GB"/>
        </w:rPr>
        <w:t xml:space="preserve"> </w:t>
      </w:r>
      <w:r w:rsidR="00682C20" w:rsidRPr="002770EE">
        <w:rPr>
          <w:rFonts w:ascii="Arial" w:hAnsi="Arial" w:cs="Arial"/>
          <w:shd w:val="clear" w:color="auto" w:fill="FFFFFF"/>
        </w:rPr>
        <w:t xml:space="preserve">Coach service from </w:t>
      </w:r>
      <w:proofErr w:type="spellStart"/>
      <w:r w:rsidR="00682C20" w:rsidRPr="002770EE">
        <w:rPr>
          <w:rFonts w:ascii="Arial" w:hAnsi="Arial" w:cs="Arial"/>
          <w:shd w:val="clear" w:color="auto" w:fill="FFFFFF"/>
        </w:rPr>
        <w:t>Carrer</w:t>
      </w:r>
      <w:proofErr w:type="spellEnd"/>
      <w:r w:rsidR="00682C20" w:rsidRPr="002770EE">
        <w:rPr>
          <w:rFonts w:ascii="Arial" w:hAnsi="Arial" w:cs="Arial"/>
          <w:shd w:val="clear" w:color="auto" w:fill="FFFFFF"/>
        </w:rPr>
        <w:t xml:space="preserve"> </w:t>
      </w:r>
      <w:proofErr w:type="spellStart"/>
      <w:r w:rsidR="00682C20" w:rsidRPr="002770EE">
        <w:rPr>
          <w:rFonts w:ascii="Arial" w:hAnsi="Arial" w:cs="Arial"/>
          <w:shd w:val="clear" w:color="auto" w:fill="FFFFFF"/>
        </w:rPr>
        <w:t>Casp</w:t>
      </w:r>
      <w:proofErr w:type="spellEnd"/>
      <w:r w:rsidR="00682C20" w:rsidRPr="002770EE">
        <w:rPr>
          <w:rFonts w:ascii="Arial" w:hAnsi="Arial" w:cs="Arial"/>
          <w:shd w:val="clear" w:color="auto" w:fill="FFFFFF"/>
        </w:rPr>
        <w:t xml:space="preserve">, 34 (near </w:t>
      </w:r>
      <w:proofErr w:type="spellStart"/>
      <w:r w:rsidR="00682C20" w:rsidRPr="002770EE">
        <w:rPr>
          <w:rFonts w:ascii="Arial" w:hAnsi="Arial" w:cs="Arial"/>
          <w:shd w:val="clear" w:color="auto" w:fill="FFFFFF"/>
        </w:rPr>
        <w:t>Plaça</w:t>
      </w:r>
      <w:proofErr w:type="spellEnd"/>
      <w:r w:rsidR="00682C20" w:rsidRPr="002770EE">
        <w:rPr>
          <w:rFonts w:ascii="Arial" w:hAnsi="Arial" w:cs="Arial"/>
          <w:shd w:val="clear" w:color="auto" w:fill="FFFFFF"/>
        </w:rPr>
        <w:t xml:space="preserve"> Catalunya) or the train </w:t>
      </w:r>
      <w:proofErr w:type="spellStart"/>
      <w:r w:rsidR="00682C20" w:rsidRPr="002770EE">
        <w:rPr>
          <w:rFonts w:ascii="Arial" w:hAnsi="Arial" w:cs="Arial"/>
          <w:shd w:val="clear" w:color="auto" w:fill="FFFFFF"/>
        </w:rPr>
        <w:t>Train</w:t>
      </w:r>
      <w:proofErr w:type="spellEnd"/>
      <w:r w:rsidR="00682C20" w:rsidRPr="002770EE">
        <w:rPr>
          <w:rFonts w:ascii="Arial" w:hAnsi="Arial" w:cs="Arial"/>
          <w:shd w:val="clear" w:color="auto" w:fill="FFFFFF"/>
        </w:rPr>
        <w:t xml:space="preserve"> services, which operates from </w:t>
      </w:r>
      <w:proofErr w:type="spellStart"/>
      <w:r w:rsidR="00682C20" w:rsidRPr="002770EE">
        <w:rPr>
          <w:rFonts w:ascii="Arial" w:hAnsi="Arial" w:cs="Arial"/>
          <w:shd w:val="clear" w:color="auto" w:fill="FFFFFF"/>
        </w:rPr>
        <w:t>Sants</w:t>
      </w:r>
      <w:proofErr w:type="spellEnd"/>
      <w:r w:rsidR="00682C20" w:rsidRPr="002770EE">
        <w:rPr>
          <w:rFonts w:ascii="Arial" w:hAnsi="Arial" w:cs="Arial"/>
          <w:shd w:val="clear" w:color="auto" w:fill="FFFFFF"/>
        </w:rPr>
        <w:t xml:space="preserve"> and </w:t>
      </w:r>
      <w:proofErr w:type="spellStart"/>
      <w:r w:rsidR="00682C20" w:rsidRPr="002770EE">
        <w:rPr>
          <w:rFonts w:ascii="Arial" w:hAnsi="Arial" w:cs="Arial"/>
          <w:shd w:val="clear" w:color="auto" w:fill="FFFFFF"/>
        </w:rPr>
        <w:t>Plaça</w:t>
      </w:r>
      <w:proofErr w:type="spellEnd"/>
      <w:r w:rsidR="00682C20" w:rsidRPr="002770EE">
        <w:rPr>
          <w:rFonts w:ascii="Arial" w:hAnsi="Arial" w:cs="Arial"/>
          <w:shd w:val="clear" w:color="auto" w:fill="FFFFFF"/>
        </w:rPr>
        <w:t xml:space="preserve"> Catalunya stations in Barcelona on Line 3 to Vic, Ripoll, </w:t>
      </w:r>
      <w:proofErr w:type="spellStart"/>
      <w:r w:rsidR="00682C20" w:rsidRPr="002770EE">
        <w:rPr>
          <w:rFonts w:ascii="Arial" w:hAnsi="Arial" w:cs="Arial"/>
          <w:shd w:val="clear" w:color="auto" w:fill="FFFFFF"/>
        </w:rPr>
        <w:t>Puigcerdà</w:t>
      </w:r>
      <w:proofErr w:type="spellEnd"/>
      <w:r w:rsidR="00682C20" w:rsidRPr="002770EE">
        <w:rPr>
          <w:rFonts w:ascii="Arial" w:hAnsi="Arial" w:cs="Arial"/>
          <w:shd w:val="clear" w:color="auto" w:fill="FFFFFF"/>
        </w:rPr>
        <w:t xml:space="preserve"> and La Tour de Carol (all of which stop at Vic).  Alternatively, you can fly into Girona (60km) and use the coach service.  For further information see </w:t>
      </w:r>
      <w:hyperlink r:id="rId168" w:history="1">
        <w:r w:rsidR="00682C20" w:rsidRPr="002770EE">
          <w:rPr>
            <w:rStyle w:val="Hyperlink"/>
            <w:rFonts w:ascii="Arial" w:hAnsi="Arial" w:cs="Arial"/>
            <w:color w:val="auto"/>
            <w:shd w:val="clear" w:color="auto" w:fill="FFFFFF"/>
          </w:rPr>
          <w:t>here</w:t>
        </w:r>
      </w:hyperlink>
    </w:p>
    <w:p w14:paraId="72153113" w14:textId="68B18BFB" w:rsidR="001A2E1B" w:rsidRPr="002770EE" w:rsidRDefault="001A2E1B" w:rsidP="0023249A">
      <w:pPr>
        <w:pStyle w:val="ListParagraph"/>
        <w:numPr>
          <w:ilvl w:val="0"/>
          <w:numId w:val="8"/>
        </w:num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Accommodation</w:t>
      </w:r>
      <w:r w:rsidRPr="002770EE">
        <w:rPr>
          <w:rFonts w:ascii="Arial" w:eastAsia="Times New Roman" w:hAnsi="Arial" w:cs="Arial"/>
          <w:sz w:val="24"/>
          <w:szCs w:val="24"/>
          <w:lang w:eastAsia="en-GB"/>
        </w:rPr>
        <w:t xml:space="preserve"> – </w:t>
      </w:r>
      <w:r w:rsidR="00682C20" w:rsidRPr="002770EE">
        <w:rPr>
          <w:rFonts w:ascii="Arial" w:eastAsia="Times New Roman" w:hAnsi="Arial" w:cs="Arial"/>
          <w:sz w:val="24"/>
          <w:szCs w:val="24"/>
          <w:lang w:eastAsia="en-GB"/>
        </w:rPr>
        <w:t xml:space="preserve">University accommodation is limited and can be found </w:t>
      </w:r>
      <w:hyperlink r:id="rId169" w:history="1">
        <w:r w:rsidR="00682C20" w:rsidRPr="002770EE">
          <w:rPr>
            <w:rStyle w:val="Hyperlink"/>
            <w:rFonts w:ascii="Arial" w:eastAsia="Times New Roman" w:hAnsi="Arial" w:cs="Arial"/>
            <w:color w:val="auto"/>
            <w:sz w:val="24"/>
            <w:szCs w:val="24"/>
            <w:lang w:eastAsia="en-GB"/>
          </w:rPr>
          <w:t>here</w:t>
        </w:r>
      </w:hyperlink>
      <w:r w:rsidRPr="002770EE">
        <w:rPr>
          <w:rFonts w:ascii="Arial" w:eastAsia="Times New Roman" w:hAnsi="Arial" w:cs="Arial"/>
          <w:sz w:val="24"/>
          <w:szCs w:val="24"/>
          <w:lang w:eastAsia="en-GB"/>
        </w:rPr>
        <w:t xml:space="preserve">.  </w:t>
      </w:r>
      <w:r w:rsidR="00646407" w:rsidRPr="002770EE">
        <w:rPr>
          <w:rFonts w:ascii="Arial" w:eastAsia="Times New Roman" w:hAnsi="Arial" w:cs="Arial"/>
          <w:sz w:val="24"/>
          <w:szCs w:val="24"/>
          <w:lang w:eastAsia="en-GB"/>
        </w:rPr>
        <w:t>I</w:t>
      </w:r>
      <w:r w:rsidRPr="002770EE">
        <w:rPr>
          <w:rFonts w:ascii="Arial" w:hAnsi="Arial" w:cs="Arial"/>
          <w:sz w:val="24"/>
          <w:szCs w:val="24"/>
        </w:rPr>
        <w:t xml:space="preserve">t should be noted that students who have been to this host have found their own accommodation privately via websites such as </w:t>
      </w:r>
      <w:hyperlink r:id="rId170" w:history="1">
        <w:proofErr w:type="spellStart"/>
        <w:r w:rsidRPr="002770EE">
          <w:rPr>
            <w:rStyle w:val="Hyperlink"/>
            <w:rFonts w:ascii="Arial" w:hAnsi="Arial" w:cs="Arial"/>
            <w:color w:val="auto"/>
            <w:sz w:val="24"/>
            <w:szCs w:val="24"/>
          </w:rPr>
          <w:t>Erasmusu</w:t>
        </w:r>
        <w:proofErr w:type="spellEnd"/>
      </w:hyperlink>
      <w:r w:rsidRPr="002770EE">
        <w:rPr>
          <w:rFonts w:ascii="Arial" w:hAnsi="Arial" w:cs="Arial"/>
          <w:sz w:val="24"/>
          <w:szCs w:val="24"/>
        </w:rPr>
        <w:t xml:space="preserve"> or </w:t>
      </w:r>
      <w:hyperlink r:id="rId171" w:history="1">
        <w:r w:rsidRPr="002770EE">
          <w:rPr>
            <w:rStyle w:val="Hyperlink"/>
            <w:rFonts w:ascii="Arial" w:hAnsi="Arial" w:cs="Arial"/>
            <w:color w:val="auto"/>
            <w:sz w:val="24"/>
            <w:szCs w:val="24"/>
          </w:rPr>
          <w:t>Housing Anywhere</w:t>
        </w:r>
      </w:hyperlink>
      <w:r w:rsidRPr="002770EE">
        <w:rPr>
          <w:rFonts w:ascii="Arial" w:hAnsi="Arial" w:cs="Arial"/>
          <w:sz w:val="24"/>
          <w:szCs w:val="24"/>
        </w:rPr>
        <w:t xml:space="preserve"> </w:t>
      </w:r>
      <w:r w:rsidR="00646407" w:rsidRPr="002770EE">
        <w:rPr>
          <w:rFonts w:ascii="Arial" w:hAnsi="Arial" w:cs="Arial"/>
          <w:sz w:val="24"/>
          <w:szCs w:val="24"/>
        </w:rPr>
        <w:t xml:space="preserve">. Cost varies according to your style, location and number of people you share </w:t>
      </w:r>
      <w:proofErr w:type="spellStart"/>
      <w:proofErr w:type="gramStart"/>
      <w:r w:rsidR="00646407" w:rsidRPr="002770EE">
        <w:rPr>
          <w:rFonts w:ascii="Arial" w:hAnsi="Arial" w:cs="Arial"/>
          <w:sz w:val="24"/>
          <w:szCs w:val="24"/>
        </w:rPr>
        <w:t>with.</w:t>
      </w:r>
      <w:r w:rsidRPr="002770EE">
        <w:rPr>
          <w:rFonts w:ascii="Arial" w:eastAsia="Times New Roman" w:hAnsi="Arial" w:cs="Arial"/>
          <w:b/>
          <w:bCs/>
          <w:sz w:val="24"/>
          <w:szCs w:val="24"/>
          <w:lang w:eastAsia="en-GB"/>
        </w:rPr>
        <w:t>Visas</w:t>
      </w:r>
      <w:proofErr w:type="spellEnd"/>
      <w:proofErr w:type="gramEnd"/>
      <w:r w:rsidRPr="002770EE">
        <w:rPr>
          <w:rFonts w:ascii="Arial" w:eastAsia="Times New Roman" w:hAnsi="Arial" w:cs="Arial"/>
          <w:b/>
          <w:bCs/>
          <w:sz w:val="24"/>
          <w:szCs w:val="24"/>
          <w:lang w:eastAsia="en-GB"/>
        </w:rPr>
        <w:t>, insurance and costs</w:t>
      </w:r>
    </w:p>
    <w:p w14:paraId="32088942" w14:textId="77777777" w:rsidR="001A2E1B" w:rsidRPr="002770EE" w:rsidRDefault="001A2E1B" w:rsidP="001A2E1B">
      <w:pPr>
        <w:pStyle w:val="ListParagraph"/>
        <w:numPr>
          <w:ilvl w:val="0"/>
          <w:numId w:val="14"/>
        </w:numPr>
        <w:shd w:val="clear" w:color="auto" w:fill="FFFFFF"/>
        <w:tabs>
          <w:tab w:val="num" w:pos="360"/>
        </w:tabs>
        <w:spacing w:before="100" w:beforeAutospacing="1" w:after="240"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Visas </w:t>
      </w:r>
      <w:r w:rsidRPr="002770EE">
        <w:rPr>
          <w:rFonts w:ascii="Arial" w:eastAsia="Times New Roman" w:hAnsi="Arial" w:cs="Arial"/>
          <w:sz w:val="24"/>
          <w:szCs w:val="24"/>
          <w:lang w:eastAsia="en-GB"/>
        </w:rPr>
        <w:t>– To take part in this exchange you are responsible for ensuring that you meet </w:t>
      </w:r>
      <w:hyperlink r:id="rId172" w:tgtFrame="_blank" w:history="1">
        <w:r w:rsidRPr="002770EE">
          <w:rPr>
            <w:rFonts w:ascii="Arial" w:eastAsia="Times New Roman" w:hAnsi="Arial" w:cs="Arial"/>
            <w:b/>
            <w:bCs/>
            <w:sz w:val="24"/>
            <w:szCs w:val="24"/>
            <w:u w:val="single"/>
            <w:lang w:eastAsia="en-GB"/>
          </w:rPr>
          <w:t>Spanish immigration requirements</w:t>
        </w:r>
      </w:hyperlink>
      <w:r w:rsidRPr="002770EE">
        <w:rPr>
          <w:rFonts w:ascii="Arial" w:eastAsia="Times New Roman" w:hAnsi="Arial" w:cs="Arial"/>
          <w:sz w:val="24"/>
          <w:szCs w:val="24"/>
          <w:lang w:eastAsia="en-GB"/>
        </w:rPr>
        <w:t>.</w:t>
      </w:r>
    </w:p>
    <w:p w14:paraId="0C867D6D" w14:textId="77777777" w:rsidR="001A2E1B" w:rsidRPr="002770EE" w:rsidRDefault="001A2E1B" w:rsidP="001A2E1B">
      <w:pPr>
        <w:pStyle w:val="ListParagraph"/>
        <w:numPr>
          <w:ilvl w:val="0"/>
          <w:numId w:val="14"/>
        </w:numPr>
        <w:shd w:val="clear" w:color="auto" w:fill="FFFFFF"/>
        <w:spacing w:before="100" w:beforeAutospacing="1" w:after="360" w:afterAutospacing="1" w:line="384" w:lineRule="atLeast"/>
        <w:outlineLvl w:val="1"/>
        <w:rPr>
          <w:rFonts w:ascii="Arial" w:eastAsia="Times New Roman" w:hAnsi="Arial" w:cs="Arial"/>
          <w:sz w:val="24"/>
          <w:szCs w:val="24"/>
          <w:lang w:eastAsia="en-GB"/>
        </w:rPr>
      </w:pPr>
      <w:r w:rsidRPr="002770EE">
        <w:rPr>
          <w:rFonts w:ascii="Arial" w:eastAsia="Times New Roman" w:hAnsi="Arial" w:cs="Arial"/>
          <w:b/>
          <w:bCs/>
          <w:sz w:val="24"/>
          <w:szCs w:val="24"/>
          <w:lang w:eastAsia="en-GB"/>
        </w:rPr>
        <w:t>Insurance</w:t>
      </w:r>
      <w:r w:rsidRPr="002770EE">
        <w:rPr>
          <w:rFonts w:ascii="Arial" w:eastAsia="Times New Roman" w:hAnsi="Arial" w:cs="Arial"/>
          <w:sz w:val="24"/>
          <w:szCs w:val="24"/>
          <w:lang w:eastAsia="en-GB"/>
        </w:rPr>
        <w:t> – All students are recommended to purchase travel insurance for the duration of their time in Europe to cover personal possessions and healthcare. UK and EU nationals can apply for a UK Global Health Insurance Card (</w:t>
      </w:r>
      <w:hyperlink r:id="rId173" w:tgtFrame="_blank" w:history="1">
        <w:r w:rsidRPr="002770EE">
          <w:rPr>
            <w:rFonts w:ascii="Arial" w:eastAsia="Times New Roman" w:hAnsi="Arial" w:cs="Arial"/>
            <w:b/>
            <w:bCs/>
            <w:sz w:val="24"/>
            <w:szCs w:val="24"/>
            <w:u w:val="single"/>
            <w:lang w:eastAsia="en-GB"/>
          </w:rPr>
          <w:t>GHIC</w:t>
        </w:r>
      </w:hyperlink>
      <w:r w:rsidRPr="002770EE">
        <w:rPr>
          <w:rFonts w:ascii="Arial" w:eastAsia="Times New Roman" w:hAnsi="Arial" w:cs="Arial"/>
          <w:sz w:val="24"/>
          <w:szCs w:val="24"/>
          <w:lang w:eastAsia="en-GB"/>
        </w:rPr>
        <w:t>) which is time-limited to the length of the exchange period.</w:t>
      </w:r>
    </w:p>
    <w:p w14:paraId="1E8666E9" w14:textId="77777777" w:rsidR="001A2E1B" w:rsidRPr="002770EE" w:rsidRDefault="001A2E1B" w:rsidP="001A2E1B">
      <w:pPr>
        <w:pStyle w:val="ListParagraph"/>
        <w:numPr>
          <w:ilvl w:val="0"/>
          <w:numId w:val="14"/>
        </w:numPr>
        <w:shd w:val="clear" w:color="auto" w:fill="FFFFFF"/>
        <w:spacing w:before="100" w:beforeAutospacing="1" w:after="360" w:afterAutospacing="1" w:line="384" w:lineRule="atLeast"/>
        <w:outlineLvl w:val="1"/>
        <w:rPr>
          <w:rFonts w:ascii="Arial" w:eastAsia="Times New Roman" w:hAnsi="Arial" w:cs="Arial"/>
          <w:sz w:val="24"/>
          <w:szCs w:val="24"/>
          <w:lang w:eastAsia="en-GB"/>
        </w:rPr>
      </w:pPr>
      <w:r w:rsidRPr="002770EE">
        <w:rPr>
          <w:rFonts w:ascii="Arial" w:eastAsia="Times New Roman" w:hAnsi="Arial" w:cs="Arial"/>
          <w:b/>
          <w:sz w:val="24"/>
          <w:szCs w:val="24"/>
          <w:lang w:eastAsia="en-GB"/>
        </w:rPr>
        <w:t>Living costs</w:t>
      </w:r>
      <w:r w:rsidRPr="002770EE">
        <w:rPr>
          <w:rFonts w:ascii="Arial" w:eastAsia="Times New Roman" w:hAnsi="Arial" w:cs="Arial"/>
          <w:sz w:val="24"/>
          <w:szCs w:val="24"/>
          <w:lang w:eastAsia="en-GB"/>
        </w:rPr>
        <w:t xml:space="preserve"> - in Spain tend to be lower than those in the UK. We recommend that you do further independent research to gain a better understanding of the cost of your year abroad. Accommodation varies in price and depends on students’ preference to type, distance from the old city centre and sharing arrangement.</w:t>
      </w:r>
      <w:r w:rsidRPr="002770EE">
        <w:rPr>
          <w:rFonts w:ascii="Arial" w:hAnsi="Arial" w:cs="Arial"/>
          <w:sz w:val="24"/>
          <w:szCs w:val="24"/>
        </w:rPr>
        <w:t xml:space="preserve"> </w:t>
      </w:r>
      <w:r w:rsidRPr="002770EE">
        <w:rPr>
          <w:rFonts w:ascii="Arial" w:eastAsia="Times New Roman" w:hAnsi="Arial" w:cs="Arial"/>
          <w:sz w:val="24"/>
          <w:szCs w:val="24"/>
          <w:lang w:eastAsia="en-GB"/>
        </w:rPr>
        <w:t>To help you, we have created a simple cost comparison between the UK and Spain:</w:t>
      </w:r>
    </w:p>
    <w:p w14:paraId="2526C7D8" w14:textId="5755AA06" w:rsidR="001A2E1B" w:rsidRPr="002770EE" w:rsidRDefault="001A2E1B" w:rsidP="001A2E1B">
      <w:pPr>
        <w:shd w:val="clear" w:color="auto" w:fill="FFFFFF"/>
        <w:spacing w:after="240" w:line="312" w:lineRule="atLeast"/>
        <w:jc w:val="center"/>
        <w:outlineLvl w:val="4"/>
        <w:rPr>
          <w:rFonts w:ascii="Arial" w:eastAsia="Times New Roman" w:hAnsi="Arial" w:cs="Arial"/>
          <w:b/>
          <w:bCs/>
          <w:sz w:val="24"/>
          <w:szCs w:val="24"/>
          <w:lang w:eastAsia="en-GB"/>
        </w:rPr>
      </w:pPr>
      <w:r w:rsidRPr="002770EE">
        <w:rPr>
          <w:rFonts w:ascii="Arial" w:hAnsi="Arial" w:cs="Arial"/>
          <w:noProof/>
          <w:sz w:val="24"/>
          <w:szCs w:val="24"/>
          <w:lang w:eastAsia="en-GB"/>
        </w:rPr>
        <w:drawing>
          <wp:inline distT="0" distB="0" distL="0" distR="0" wp14:anchorId="762A9FC2" wp14:editId="5C3FBB3A">
            <wp:extent cx="784225" cy="662907"/>
            <wp:effectExtent l="0" t="0" r="0" b="4445"/>
            <wp:docPr id="142" name="Picture 142" descr="House Symbol png download - 981*844 - Free Transparent Accommodation png  Download.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use Symbol png download - 981*844 - Free Transparent Accommodation png  Download. - CleanPNG / KissPN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805482" cy="680875"/>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w:t>
      </w:r>
      <w:r w:rsidR="00646407" w:rsidRPr="002770EE">
        <w:rPr>
          <w:rFonts w:ascii="Arial" w:eastAsia="Times New Roman" w:hAnsi="Arial" w:cs="Arial"/>
          <w:b/>
          <w:bCs/>
          <w:sz w:val="24"/>
          <w:szCs w:val="24"/>
          <w:lang w:eastAsia="en-GB"/>
        </w:rPr>
        <w:t xml:space="preserve">Varies </w:t>
      </w:r>
      <w:r w:rsidRPr="002770EE">
        <w:rPr>
          <w:rFonts w:ascii="Arial" w:eastAsia="Times New Roman" w:hAnsi="Arial" w:cs="Arial"/>
          <w:b/>
          <w:bCs/>
          <w:sz w:val="24"/>
          <w:szCs w:val="24"/>
          <w:lang w:eastAsia="en-GB"/>
        </w:rPr>
        <w:t xml:space="preserve"> </w:t>
      </w:r>
      <w:r w:rsidRPr="002770EE">
        <w:rPr>
          <w:rFonts w:ascii="Arial" w:hAnsi="Arial" w:cs="Arial"/>
          <w:noProof/>
          <w:sz w:val="24"/>
          <w:szCs w:val="24"/>
          <w:lang w:eastAsia="en-GB"/>
        </w:rPr>
        <w:drawing>
          <wp:inline distT="0" distB="0" distL="0" distR="0" wp14:anchorId="13FE93B0" wp14:editId="287484D4">
            <wp:extent cx="708660" cy="563880"/>
            <wp:effectExtent l="0" t="0" r="0" b="7620"/>
            <wp:docPr id="144" name="Picture 144"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nail"/>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708660" cy="563880"/>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Lower </w:t>
      </w:r>
      <w:r w:rsidRPr="002770EE">
        <w:rPr>
          <w:rFonts w:ascii="Arial" w:hAnsi="Arial" w:cs="Arial"/>
          <w:noProof/>
          <w:sz w:val="24"/>
          <w:szCs w:val="24"/>
          <w:lang w:eastAsia="en-GB"/>
        </w:rPr>
        <w:drawing>
          <wp:inline distT="0" distB="0" distL="0" distR="0" wp14:anchorId="19189435" wp14:editId="5EFA6AE7">
            <wp:extent cx="861060" cy="525780"/>
            <wp:effectExtent l="0" t="0" r="0" b="7620"/>
            <wp:docPr id="150" name="Picture 150" descr="Food &amp;amp; Drink - Food Logo Black And White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d &amp;amp; Drink - Food Logo Black And White - Free Transparent PNG Clipart  Images Download"/>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861117" cy="525815"/>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w:t>
      </w:r>
      <w:proofErr w:type="spellStart"/>
      <w:r w:rsidRPr="002770EE">
        <w:rPr>
          <w:rFonts w:ascii="Arial" w:eastAsia="Times New Roman" w:hAnsi="Arial" w:cs="Arial"/>
          <w:b/>
          <w:bCs/>
          <w:sz w:val="24"/>
          <w:szCs w:val="24"/>
          <w:lang w:eastAsia="en-GB"/>
        </w:rPr>
        <w:t>Lower</w:t>
      </w:r>
      <w:proofErr w:type="spellEnd"/>
      <w:r w:rsidRPr="002770EE">
        <w:rPr>
          <w:rFonts w:ascii="Arial" w:eastAsia="Times New Roman" w:hAnsi="Arial" w:cs="Arial"/>
          <w:b/>
          <w:bCs/>
          <w:sz w:val="24"/>
          <w:szCs w:val="24"/>
          <w:lang w:eastAsia="en-GB"/>
        </w:rPr>
        <w:t xml:space="preserve"> </w:t>
      </w:r>
    </w:p>
    <w:p w14:paraId="02804B5B" w14:textId="5BCD8315" w:rsidR="001A2E1B" w:rsidRPr="002770EE" w:rsidRDefault="001A2E1B" w:rsidP="001A2E1B">
      <w:pPr>
        <w:shd w:val="clear" w:color="auto" w:fill="FFFFFF"/>
        <w:spacing w:after="240" w:line="312" w:lineRule="atLeast"/>
        <w:jc w:val="center"/>
        <w:outlineLvl w:val="4"/>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br w:type="page"/>
      </w:r>
    </w:p>
    <w:p w14:paraId="293FAA40" w14:textId="75B6D7C3" w:rsidR="00825EB6" w:rsidRPr="002770EE" w:rsidRDefault="00D340F0" w:rsidP="00825EB6">
      <w:pPr>
        <w:shd w:val="clear" w:color="auto" w:fill="FFFFFF"/>
        <w:spacing w:after="240" w:line="312" w:lineRule="atLeast"/>
        <w:jc w:val="center"/>
        <w:outlineLvl w:val="4"/>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br w:type="page"/>
      </w:r>
    </w:p>
    <w:p w14:paraId="4A8639B9" w14:textId="77777777" w:rsidR="00384958" w:rsidRPr="002770EE" w:rsidRDefault="00384958">
      <w:r w:rsidRPr="002770EE">
        <w:br w:type="page"/>
      </w:r>
    </w:p>
    <w:tbl>
      <w:tblPr>
        <w:tblStyle w:val="TableGrid"/>
        <w:tblW w:w="0" w:type="auto"/>
        <w:tblLook w:val="04A0" w:firstRow="1" w:lastRow="0" w:firstColumn="1" w:lastColumn="0" w:noHBand="0" w:noVBand="1"/>
      </w:tblPr>
      <w:tblGrid>
        <w:gridCol w:w="9016"/>
      </w:tblGrid>
      <w:tr w:rsidR="00384958" w:rsidRPr="002770EE" w14:paraId="220CFAE9" w14:textId="77777777" w:rsidTr="00403AF7">
        <w:tc>
          <w:tcPr>
            <w:tcW w:w="9016" w:type="dxa"/>
          </w:tcPr>
          <w:p w14:paraId="1A614E7E" w14:textId="3066428F" w:rsidR="00384958" w:rsidRPr="002770EE" w:rsidRDefault="00384958" w:rsidP="00403AF7">
            <w:pPr>
              <w:jc w:val="center"/>
              <w:rPr>
                <w:rFonts w:ascii="Arial" w:eastAsia="Times New Roman" w:hAnsi="Arial" w:cs="Arial"/>
                <w:sz w:val="24"/>
                <w:szCs w:val="24"/>
                <w:lang w:eastAsia="en-GB"/>
              </w:rPr>
            </w:pPr>
            <w:r w:rsidRPr="002770EE">
              <w:rPr>
                <w:b/>
                <w:bCs/>
                <w:noProof/>
              </w:rPr>
              <w:t xml:space="preserve"> </w:t>
            </w:r>
            <w:r w:rsidRPr="002770EE">
              <w:rPr>
                <w:rFonts w:ascii="Arial" w:hAnsi="Arial" w:cs="Arial"/>
                <w:b/>
                <w:bCs/>
                <w:noProof/>
                <w:sz w:val="24"/>
                <w:szCs w:val="24"/>
              </w:rPr>
              <w:drawing>
                <wp:inline distT="0" distB="0" distL="0" distR="0" wp14:anchorId="7D615980" wp14:editId="1E97A861">
                  <wp:extent cx="923221" cy="463550"/>
                  <wp:effectExtent l="0" t="0" r="0" b="0"/>
                  <wp:docPr id="140" name="Picture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a:extLst>
                              <a:ext uri="{C183D7F6-B498-43B3-948B-1728B52AA6E4}">
                                <adec:decorative xmlns:adec="http://schemas.microsoft.com/office/drawing/2017/decorative" val="1"/>
                              </a:ext>
                            </a:extLst>
                          </pic:cNvPr>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943251" cy="473607"/>
                          </a:xfrm>
                          <a:prstGeom prst="rect">
                            <a:avLst/>
                          </a:prstGeom>
                          <a:noFill/>
                          <a:ln>
                            <a:noFill/>
                          </a:ln>
                        </pic:spPr>
                      </pic:pic>
                    </a:graphicData>
                  </a:graphic>
                </wp:inline>
              </w:drawing>
            </w:r>
            <w:r w:rsidRPr="002770EE">
              <w:rPr>
                <w:rFonts w:ascii="Arial" w:hAnsi="Arial" w:cs="Arial"/>
                <w:b/>
                <w:bCs/>
                <w:noProof/>
                <w:sz w:val="24"/>
                <w:szCs w:val="24"/>
              </w:rPr>
              <w:t xml:space="preserve"> AUTONOMA DE BARCELONA – BARCELONA, SPAIN</w:t>
            </w:r>
            <w:r w:rsidRPr="002770EE">
              <w:rPr>
                <w:b/>
                <w:bCs/>
                <w:noProof/>
              </w:rPr>
              <w:t xml:space="preserve"> </w:t>
            </w:r>
            <w:r w:rsidRPr="002770EE">
              <w:rPr>
                <w:noProof/>
              </w:rPr>
              <w:drawing>
                <wp:inline distT="0" distB="0" distL="0" distR="0" wp14:anchorId="32278254" wp14:editId="30BFA051">
                  <wp:extent cx="685800" cy="425450"/>
                  <wp:effectExtent l="0" t="0" r="0" b="0"/>
                  <wp:docPr id="135" name="Picture 135" descr="Flag of Spai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g of Spain - Wikipedia"/>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689966" cy="428034"/>
                          </a:xfrm>
                          <a:prstGeom prst="rect">
                            <a:avLst/>
                          </a:prstGeom>
                          <a:noFill/>
                          <a:ln>
                            <a:noFill/>
                          </a:ln>
                        </pic:spPr>
                      </pic:pic>
                    </a:graphicData>
                  </a:graphic>
                </wp:inline>
              </w:drawing>
            </w:r>
          </w:p>
        </w:tc>
      </w:tr>
    </w:tbl>
    <w:p w14:paraId="67028CE4" w14:textId="77777777" w:rsidR="00384958" w:rsidRPr="002770EE" w:rsidRDefault="00384958" w:rsidP="00384958">
      <w:pPr>
        <w:spacing w:after="0" w:line="240" w:lineRule="auto"/>
        <w:rPr>
          <w:rFonts w:ascii="Arial" w:eastAsia="Times New Roman" w:hAnsi="Arial" w:cs="Arial"/>
          <w:sz w:val="24"/>
          <w:szCs w:val="24"/>
          <w:lang w:eastAsia="en-GB"/>
        </w:rPr>
      </w:pPr>
    </w:p>
    <w:p w14:paraId="67E3F545" w14:textId="1910DEA0" w:rsidR="00384958" w:rsidRPr="002770EE" w:rsidRDefault="00384958" w:rsidP="00384958">
      <w:pPr>
        <w:jc w:val="center"/>
        <w:rPr>
          <w:rFonts w:ascii="Arial" w:hAnsi="Arial" w:cs="Arial"/>
          <w:b/>
          <w:sz w:val="24"/>
          <w:szCs w:val="24"/>
          <w:lang w:eastAsia="en-GB"/>
        </w:rPr>
      </w:pPr>
      <w:r w:rsidRPr="002770EE">
        <w:rPr>
          <w:rFonts w:ascii="Arial" w:hAnsi="Arial" w:cs="Arial"/>
          <w:b/>
          <w:noProof/>
        </w:rPr>
        <w:drawing>
          <wp:inline distT="0" distB="0" distL="0" distR="0" wp14:anchorId="37395D91" wp14:editId="3B2348B0">
            <wp:extent cx="2476500" cy="1847850"/>
            <wp:effectExtent l="0" t="0" r="0" b="0"/>
            <wp:docPr id="141" name="Picture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a:extLst>
                        <a:ext uri="{C183D7F6-B498-43B3-948B-1728B52AA6E4}">
                          <adec:decorative xmlns:adec="http://schemas.microsoft.com/office/drawing/2017/decorative" val="1"/>
                        </a:ext>
                      </a:extLst>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476500" cy="1847850"/>
                    </a:xfrm>
                    <a:prstGeom prst="rect">
                      <a:avLst/>
                    </a:prstGeom>
                    <a:noFill/>
                    <a:ln>
                      <a:noFill/>
                    </a:ln>
                  </pic:spPr>
                </pic:pic>
              </a:graphicData>
            </a:graphic>
          </wp:inline>
        </w:drawing>
      </w:r>
    </w:p>
    <w:p w14:paraId="2F454E3B" w14:textId="77777777" w:rsidR="00384958" w:rsidRPr="002770EE" w:rsidRDefault="00384958" w:rsidP="00384958">
      <w:pPr>
        <w:rPr>
          <w:rFonts w:ascii="Arial" w:hAnsi="Arial" w:cs="Arial"/>
          <w:b/>
          <w:sz w:val="24"/>
          <w:szCs w:val="24"/>
          <w:lang w:eastAsia="en-GB"/>
        </w:rPr>
      </w:pPr>
      <w:r w:rsidRPr="002770EE">
        <w:rPr>
          <w:rFonts w:ascii="Arial" w:hAnsi="Arial" w:cs="Arial"/>
          <w:b/>
          <w:sz w:val="24"/>
          <w:szCs w:val="24"/>
          <w:lang w:eastAsia="en-GB"/>
        </w:rPr>
        <w:t xml:space="preserve">Introduction </w:t>
      </w:r>
    </w:p>
    <w:p w14:paraId="21115EB4" w14:textId="650ED219" w:rsidR="00384958" w:rsidRPr="002770EE" w:rsidRDefault="00384958" w:rsidP="00384958">
      <w:pPr>
        <w:shd w:val="clear" w:color="auto" w:fill="FFFFFF"/>
        <w:spacing w:before="100" w:beforeAutospacing="1" w:after="360" w:line="240" w:lineRule="auto"/>
        <w:rPr>
          <w:rFonts w:ascii="Arial" w:hAnsi="Arial" w:cs="Arial"/>
          <w:sz w:val="24"/>
          <w:szCs w:val="24"/>
          <w:shd w:val="clear" w:color="auto" w:fill="FFFFFF"/>
        </w:rPr>
      </w:pPr>
      <w:r w:rsidRPr="002770EE">
        <w:rPr>
          <w:rFonts w:ascii="Arial" w:hAnsi="Arial" w:cs="Arial"/>
          <w:sz w:val="21"/>
          <w:szCs w:val="21"/>
          <w:shd w:val="clear" w:color="auto" w:fill="FFFFFF"/>
        </w:rPr>
        <w:t>The </w:t>
      </w:r>
      <w:r w:rsidRPr="002770EE">
        <w:rPr>
          <w:rFonts w:ascii="Arial" w:hAnsi="Arial" w:cs="Arial"/>
          <w:b/>
          <w:bCs/>
          <w:sz w:val="21"/>
          <w:szCs w:val="21"/>
          <w:shd w:val="clear" w:color="auto" w:fill="FFFFFF"/>
        </w:rPr>
        <w:t>Autonomous University of Barcelona</w:t>
      </w:r>
      <w:r w:rsidRPr="002770EE">
        <w:rPr>
          <w:rFonts w:ascii="Arial" w:hAnsi="Arial" w:cs="Arial"/>
          <w:sz w:val="21"/>
          <w:szCs w:val="21"/>
          <w:shd w:val="clear" w:color="auto" w:fill="FFFFFF"/>
        </w:rPr>
        <w:t> (</w:t>
      </w:r>
      <w:hyperlink r:id="rId180" w:tooltip="Catalan language" w:history="1">
        <w:r w:rsidRPr="002770EE">
          <w:rPr>
            <w:rFonts w:ascii="Arial" w:hAnsi="Arial" w:cs="Arial"/>
            <w:sz w:val="21"/>
            <w:szCs w:val="21"/>
            <w:u w:val="single"/>
            <w:shd w:val="clear" w:color="auto" w:fill="FFFFFF"/>
          </w:rPr>
          <w:t>Catalan</w:t>
        </w:r>
      </w:hyperlink>
      <w:r w:rsidRPr="002770EE">
        <w:rPr>
          <w:rFonts w:ascii="Arial" w:hAnsi="Arial" w:cs="Arial"/>
          <w:sz w:val="21"/>
          <w:szCs w:val="21"/>
          <w:shd w:val="clear" w:color="auto" w:fill="FFFFFF"/>
        </w:rPr>
        <w:t>: </w:t>
      </w:r>
      <w:r w:rsidRPr="002770EE">
        <w:rPr>
          <w:rFonts w:ascii="Arial" w:hAnsi="Arial" w:cs="Arial"/>
          <w:i/>
          <w:iCs/>
          <w:sz w:val="21"/>
          <w:szCs w:val="21"/>
          <w:shd w:val="clear" w:color="auto" w:fill="FFFFFF"/>
          <w:lang w:val="ca-ES"/>
        </w:rPr>
        <w:t>Universitat Autònoma de Barcelona</w:t>
      </w:r>
      <w:r w:rsidRPr="002770EE">
        <w:rPr>
          <w:rFonts w:ascii="Arial" w:hAnsi="Arial" w:cs="Arial"/>
          <w:sz w:val="21"/>
          <w:szCs w:val="21"/>
          <w:shd w:val="clear" w:color="auto" w:fill="FFFFFF"/>
        </w:rPr>
        <w:t>; </w:t>
      </w:r>
      <w:r w:rsidRPr="002770EE">
        <w:rPr>
          <w:rFonts w:ascii="Arial" w:hAnsi="Arial" w:cs="Arial"/>
          <w:sz w:val="18"/>
          <w:szCs w:val="18"/>
          <w:shd w:val="clear" w:color="auto" w:fill="FFFFFF"/>
        </w:rPr>
        <w:t>IPA: </w:t>
      </w:r>
      <w:hyperlink r:id="rId181" w:tooltip="Help:IPA/Catalan" w:history="1">
        <w:r w:rsidRPr="002770EE">
          <w:rPr>
            <w:rFonts w:ascii="Arial" w:hAnsi="Arial" w:cs="Arial"/>
            <w:sz w:val="21"/>
            <w:szCs w:val="21"/>
            <w:u w:val="single"/>
            <w:shd w:val="clear" w:color="auto" w:fill="FFFFFF"/>
          </w:rPr>
          <w:t>[</w:t>
        </w:r>
        <w:proofErr w:type="spellStart"/>
        <w:r w:rsidRPr="002770EE">
          <w:rPr>
            <w:rFonts w:ascii="Arial" w:hAnsi="Arial" w:cs="Arial"/>
            <w:sz w:val="21"/>
            <w:szCs w:val="21"/>
            <w:u w:val="single"/>
            <w:shd w:val="clear" w:color="auto" w:fill="FFFFFF"/>
          </w:rPr>
          <w:t>uni</w:t>
        </w:r>
        <w:proofErr w:type="spellEnd"/>
        <w:r w:rsidRPr="002770EE">
          <w:rPr>
            <w:rFonts w:ascii="Arial" w:hAnsi="Arial" w:cs="Arial"/>
            <w:sz w:val="21"/>
            <w:szCs w:val="21"/>
            <w:u w:val="single"/>
            <w:shd w:val="clear" w:color="auto" w:fill="FFFFFF"/>
          </w:rPr>
          <w:t xml:space="preserve">βəɾsiˈtat </w:t>
        </w:r>
        <w:proofErr w:type="spellStart"/>
        <w:r w:rsidRPr="002770EE">
          <w:rPr>
            <w:rFonts w:ascii="Arial" w:hAnsi="Arial" w:cs="Arial"/>
            <w:sz w:val="21"/>
            <w:szCs w:val="21"/>
            <w:u w:val="single"/>
            <w:shd w:val="clear" w:color="auto" w:fill="FFFFFF"/>
          </w:rPr>
          <w:t>əwˈtɔnumə</w:t>
        </w:r>
        <w:proofErr w:type="spellEnd"/>
        <w:r w:rsidRPr="002770EE">
          <w:rPr>
            <w:rFonts w:ascii="Arial" w:hAnsi="Arial" w:cs="Arial"/>
            <w:sz w:val="21"/>
            <w:szCs w:val="21"/>
            <w:u w:val="single"/>
            <w:shd w:val="clear" w:color="auto" w:fill="FFFFFF"/>
          </w:rPr>
          <w:t xml:space="preserve"> </w:t>
        </w:r>
        <w:proofErr w:type="spellStart"/>
        <w:r w:rsidRPr="002770EE">
          <w:rPr>
            <w:rFonts w:ascii="Arial" w:hAnsi="Arial" w:cs="Arial"/>
            <w:sz w:val="21"/>
            <w:szCs w:val="21"/>
            <w:u w:val="single"/>
            <w:shd w:val="clear" w:color="auto" w:fill="FFFFFF"/>
          </w:rPr>
          <w:t>ðə</w:t>
        </w:r>
        <w:proofErr w:type="spellEnd"/>
        <w:r w:rsidRPr="002770EE">
          <w:rPr>
            <w:rFonts w:ascii="Arial" w:hAnsi="Arial" w:cs="Arial"/>
            <w:sz w:val="21"/>
            <w:szCs w:val="21"/>
            <w:u w:val="single"/>
            <w:shd w:val="clear" w:color="auto" w:fill="FFFFFF"/>
          </w:rPr>
          <w:t xml:space="preserve"> β</w:t>
        </w:r>
        <w:proofErr w:type="spellStart"/>
        <w:r w:rsidRPr="002770EE">
          <w:rPr>
            <w:rFonts w:ascii="Arial" w:hAnsi="Arial" w:cs="Arial"/>
            <w:sz w:val="21"/>
            <w:szCs w:val="21"/>
            <w:u w:val="single"/>
            <w:shd w:val="clear" w:color="auto" w:fill="FFFFFF"/>
          </w:rPr>
          <w:t>əɾsəˈlonə</w:t>
        </w:r>
        <w:proofErr w:type="spellEnd"/>
        <w:r w:rsidRPr="002770EE">
          <w:rPr>
            <w:rFonts w:ascii="Arial" w:hAnsi="Arial" w:cs="Arial"/>
            <w:sz w:val="21"/>
            <w:szCs w:val="21"/>
            <w:u w:val="single"/>
            <w:shd w:val="clear" w:color="auto" w:fill="FFFFFF"/>
          </w:rPr>
          <w:t>]</w:t>
        </w:r>
      </w:hyperlink>
      <w:r w:rsidRPr="002770EE">
        <w:rPr>
          <w:rFonts w:ascii="Arial" w:hAnsi="Arial" w:cs="Arial"/>
          <w:sz w:val="21"/>
          <w:szCs w:val="21"/>
          <w:shd w:val="clear" w:color="auto" w:fill="FFFFFF"/>
        </w:rPr>
        <w:t>, </w:t>
      </w:r>
      <w:hyperlink r:id="rId182" w:tooltip="Spanish language" w:history="1">
        <w:r w:rsidRPr="002770EE">
          <w:rPr>
            <w:rFonts w:ascii="Arial" w:hAnsi="Arial" w:cs="Arial"/>
            <w:sz w:val="21"/>
            <w:szCs w:val="21"/>
            <w:u w:val="single"/>
            <w:shd w:val="clear" w:color="auto" w:fill="FFFFFF"/>
          </w:rPr>
          <w:t>Spanish</w:t>
        </w:r>
      </w:hyperlink>
      <w:r w:rsidRPr="002770EE">
        <w:rPr>
          <w:rFonts w:ascii="Arial" w:hAnsi="Arial" w:cs="Arial"/>
          <w:sz w:val="21"/>
          <w:szCs w:val="21"/>
          <w:shd w:val="clear" w:color="auto" w:fill="FFFFFF"/>
        </w:rPr>
        <w:t>: </w:t>
      </w:r>
      <w:r w:rsidRPr="002770EE">
        <w:rPr>
          <w:rFonts w:ascii="Arial" w:hAnsi="Arial" w:cs="Arial"/>
          <w:i/>
          <w:iCs/>
          <w:sz w:val="21"/>
          <w:szCs w:val="21"/>
          <w:shd w:val="clear" w:color="auto" w:fill="FFFFFF"/>
          <w:lang w:val="es-ES"/>
        </w:rPr>
        <w:t>Universidad Autónoma de Barcelona</w:t>
      </w:r>
      <w:r w:rsidRPr="002770EE">
        <w:rPr>
          <w:rFonts w:ascii="Arial" w:hAnsi="Arial" w:cs="Arial"/>
          <w:sz w:val="21"/>
          <w:szCs w:val="21"/>
          <w:shd w:val="clear" w:color="auto" w:fill="FFFFFF"/>
        </w:rPr>
        <w:t>; </w:t>
      </w:r>
      <w:r w:rsidRPr="002770EE">
        <w:rPr>
          <w:rFonts w:ascii="Arial" w:hAnsi="Arial" w:cs="Arial"/>
          <w:b/>
          <w:bCs/>
          <w:sz w:val="21"/>
          <w:szCs w:val="21"/>
          <w:shd w:val="clear" w:color="auto" w:fill="FFFFFF"/>
        </w:rPr>
        <w:t>UAB</w:t>
      </w:r>
      <w:r w:rsidRPr="002770EE">
        <w:rPr>
          <w:rFonts w:ascii="Arial" w:hAnsi="Arial" w:cs="Arial"/>
          <w:sz w:val="21"/>
          <w:szCs w:val="21"/>
          <w:shd w:val="clear" w:color="auto" w:fill="FFFFFF"/>
        </w:rPr>
        <w:t>), is a public university mostly located in </w:t>
      </w:r>
      <w:proofErr w:type="spellStart"/>
      <w:r w:rsidR="00C754F1" w:rsidRPr="002770EE">
        <w:fldChar w:fldCharType="begin"/>
      </w:r>
      <w:r w:rsidR="00C754F1" w:rsidRPr="002770EE">
        <w:instrText xml:space="preserve"> HYPERLINK "https://en.wikipedia.org/wiki/Cerdanyola_del_Vall%C3%A8s" \o "Cerdanyola del Vallès" </w:instrText>
      </w:r>
      <w:r w:rsidR="00C754F1" w:rsidRPr="002770EE">
        <w:fldChar w:fldCharType="separate"/>
      </w:r>
      <w:r w:rsidRPr="002770EE">
        <w:rPr>
          <w:rFonts w:ascii="Arial" w:hAnsi="Arial" w:cs="Arial"/>
          <w:sz w:val="21"/>
          <w:szCs w:val="21"/>
          <w:u w:val="single"/>
          <w:shd w:val="clear" w:color="auto" w:fill="FFFFFF"/>
        </w:rPr>
        <w:t>Cerdanyola</w:t>
      </w:r>
      <w:proofErr w:type="spellEnd"/>
      <w:r w:rsidRPr="002770EE">
        <w:rPr>
          <w:rFonts w:ascii="Arial" w:hAnsi="Arial" w:cs="Arial"/>
          <w:sz w:val="21"/>
          <w:szCs w:val="21"/>
          <w:u w:val="single"/>
          <w:shd w:val="clear" w:color="auto" w:fill="FFFFFF"/>
        </w:rPr>
        <w:t xml:space="preserve"> del </w:t>
      </w:r>
      <w:proofErr w:type="spellStart"/>
      <w:r w:rsidRPr="002770EE">
        <w:rPr>
          <w:rFonts w:ascii="Arial" w:hAnsi="Arial" w:cs="Arial"/>
          <w:sz w:val="21"/>
          <w:szCs w:val="21"/>
          <w:u w:val="single"/>
          <w:shd w:val="clear" w:color="auto" w:fill="FFFFFF"/>
        </w:rPr>
        <w:t>Vallès</w:t>
      </w:r>
      <w:proofErr w:type="spellEnd"/>
      <w:r w:rsidR="00C754F1" w:rsidRPr="002770EE">
        <w:rPr>
          <w:rFonts w:ascii="Arial" w:hAnsi="Arial" w:cs="Arial"/>
          <w:sz w:val="21"/>
          <w:szCs w:val="21"/>
          <w:u w:val="single"/>
          <w:shd w:val="clear" w:color="auto" w:fill="FFFFFF"/>
        </w:rPr>
        <w:fldChar w:fldCharType="end"/>
      </w:r>
      <w:r w:rsidRPr="002770EE">
        <w:rPr>
          <w:rFonts w:ascii="Arial" w:hAnsi="Arial" w:cs="Arial"/>
          <w:sz w:val="21"/>
          <w:szCs w:val="21"/>
          <w:shd w:val="clear" w:color="auto" w:fill="FFFFFF"/>
        </w:rPr>
        <w:t>, near the city of </w:t>
      </w:r>
      <w:hyperlink r:id="rId183" w:tooltip="Barcelona" w:history="1">
        <w:r w:rsidRPr="002770EE">
          <w:rPr>
            <w:rFonts w:ascii="Arial" w:hAnsi="Arial" w:cs="Arial"/>
            <w:sz w:val="21"/>
            <w:szCs w:val="21"/>
            <w:u w:val="single"/>
            <w:shd w:val="clear" w:color="auto" w:fill="FFFFFF"/>
          </w:rPr>
          <w:t>Barcelona</w:t>
        </w:r>
      </w:hyperlink>
      <w:r w:rsidRPr="002770EE">
        <w:rPr>
          <w:rFonts w:ascii="Arial" w:hAnsi="Arial" w:cs="Arial"/>
          <w:sz w:val="21"/>
          <w:szCs w:val="21"/>
          <w:shd w:val="clear" w:color="auto" w:fill="FFFFFF"/>
        </w:rPr>
        <w:t> in </w:t>
      </w:r>
      <w:hyperlink r:id="rId184" w:tooltip="Catalonia" w:history="1">
        <w:r w:rsidRPr="002770EE">
          <w:rPr>
            <w:rFonts w:ascii="Arial" w:hAnsi="Arial" w:cs="Arial"/>
            <w:sz w:val="21"/>
            <w:szCs w:val="21"/>
            <w:u w:val="single"/>
            <w:shd w:val="clear" w:color="auto" w:fill="FFFFFF"/>
          </w:rPr>
          <w:t>Catalonia</w:t>
        </w:r>
      </w:hyperlink>
      <w:r w:rsidRPr="002770EE">
        <w:rPr>
          <w:rFonts w:ascii="Arial" w:hAnsi="Arial" w:cs="Arial"/>
          <w:sz w:val="21"/>
          <w:szCs w:val="21"/>
          <w:shd w:val="clear" w:color="auto" w:fill="FFFFFF"/>
        </w:rPr>
        <w:t>, Spain.</w:t>
      </w:r>
      <w:r w:rsidRPr="002770EE">
        <w:rPr>
          <w:rFonts w:ascii="Arial" w:hAnsi="Arial" w:cs="Arial"/>
          <w:sz w:val="24"/>
          <w:szCs w:val="24"/>
          <w:shd w:val="clear" w:color="auto" w:fill="FFFFFF"/>
        </w:rPr>
        <w:t xml:space="preserve"> The main campus of the UAO CEU is the </w:t>
      </w:r>
      <w:proofErr w:type="spellStart"/>
      <w:r w:rsidRPr="002770EE">
        <w:rPr>
          <w:rFonts w:ascii="Arial" w:hAnsi="Arial" w:cs="Arial"/>
          <w:sz w:val="24"/>
          <w:szCs w:val="24"/>
          <w:shd w:val="clear" w:color="auto" w:fill="FFFFFF"/>
        </w:rPr>
        <w:t>Bellesguard</w:t>
      </w:r>
      <w:proofErr w:type="spellEnd"/>
      <w:r w:rsidRPr="002770EE">
        <w:rPr>
          <w:rFonts w:ascii="Arial" w:hAnsi="Arial" w:cs="Arial"/>
          <w:sz w:val="24"/>
          <w:szCs w:val="24"/>
          <w:shd w:val="clear" w:color="auto" w:fill="FFFFFF"/>
        </w:rPr>
        <w:t xml:space="preserve"> Campus, in the district of </w:t>
      </w:r>
      <w:proofErr w:type="spellStart"/>
      <w:r w:rsidR="00C754F1" w:rsidRPr="002770EE">
        <w:fldChar w:fldCharType="begin"/>
      </w:r>
      <w:r w:rsidR="00C754F1" w:rsidRPr="002770EE">
        <w:instrText xml:space="preserve"> HYPERLINK "https://en.wikipedia.org/wiki/Sarri%C3%A0-Sant_Gervasi" \o "Sarrià-Sant Gervasi" </w:instrText>
      </w:r>
      <w:r w:rsidR="00C754F1" w:rsidRPr="002770EE">
        <w:fldChar w:fldCharType="separate"/>
      </w:r>
      <w:r w:rsidRPr="002770EE">
        <w:rPr>
          <w:rStyle w:val="Hyperlink"/>
          <w:rFonts w:ascii="Arial" w:hAnsi="Arial" w:cs="Arial"/>
          <w:color w:val="auto"/>
          <w:sz w:val="24"/>
          <w:szCs w:val="24"/>
          <w:shd w:val="clear" w:color="auto" w:fill="FFFFFF"/>
        </w:rPr>
        <w:t>Sarrià</w:t>
      </w:r>
      <w:proofErr w:type="spellEnd"/>
      <w:r w:rsidRPr="002770EE">
        <w:rPr>
          <w:rStyle w:val="Hyperlink"/>
          <w:rFonts w:ascii="Arial" w:hAnsi="Arial" w:cs="Arial"/>
          <w:color w:val="auto"/>
          <w:sz w:val="24"/>
          <w:szCs w:val="24"/>
          <w:shd w:val="clear" w:color="auto" w:fill="FFFFFF"/>
        </w:rPr>
        <w:t xml:space="preserve">-Sant </w:t>
      </w:r>
      <w:proofErr w:type="spellStart"/>
      <w:r w:rsidRPr="002770EE">
        <w:rPr>
          <w:rStyle w:val="Hyperlink"/>
          <w:rFonts w:ascii="Arial" w:hAnsi="Arial" w:cs="Arial"/>
          <w:color w:val="auto"/>
          <w:sz w:val="24"/>
          <w:szCs w:val="24"/>
          <w:shd w:val="clear" w:color="auto" w:fill="FFFFFF"/>
        </w:rPr>
        <w:t>Gervasi</w:t>
      </w:r>
      <w:proofErr w:type="spellEnd"/>
      <w:r w:rsidR="00C754F1" w:rsidRPr="002770EE">
        <w:rPr>
          <w:rStyle w:val="Hyperlink"/>
          <w:rFonts w:ascii="Arial" w:hAnsi="Arial" w:cs="Arial"/>
          <w:color w:val="auto"/>
          <w:sz w:val="24"/>
          <w:szCs w:val="24"/>
          <w:shd w:val="clear" w:color="auto" w:fill="FFFFFF"/>
        </w:rPr>
        <w:fldChar w:fldCharType="end"/>
      </w:r>
      <w:r w:rsidRPr="002770EE">
        <w:rPr>
          <w:rFonts w:ascii="Arial" w:hAnsi="Arial" w:cs="Arial"/>
          <w:sz w:val="24"/>
          <w:szCs w:val="24"/>
          <w:shd w:val="clear" w:color="auto" w:fill="FFFFFF"/>
        </w:rPr>
        <w:t xml:space="preserve">. The architect Miquel </w:t>
      </w:r>
      <w:proofErr w:type="spellStart"/>
      <w:r w:rsidRPr="002770EE">
        <w:rPr>
          <w:rFonts w:ascii="Arial" w:hAnsi="Arial" w:cs="Arial"/>
          <w:sz w:val="24"/>
          <w:szCs w:val="24"/>
          <w:shd w:val="clear" w:color="auto" w:fill="FFFFFF"/>
        </w:rPr>
        <w:t>Àngel</w:t>
      </w:r>
      <w:proofErr w:type="spellEnd"/>
      <w:r w:rsidRPr="002770EE">
        <w:rPr>
          <w:rFonts w:ascii="Arial" w:hAnsi="Arial" w:cs="Arial"/>
          <w:sz w:val="24"/>
          <w:szCs w:val="24"/>
          <w:shd w:val="clear" w:color="auto" w:fill="FFFFFF"/>
        </w:rPr>
        <w:t xml:space="preserve"> </w:t>
      </w:r>
      <w:proofErr w:type="spellStart"/>
      <w:r w:rsidRPr="002770EE">
        <w:rPr>
          <w:rFonts w:ascii="Arial" w:hAnsi="Arial" w:cs="Arial"/>
          <w:sz w:val="24"/>
          <w:szCs w:val="24"/>
          <w:shd w:val="clear" w:color="auto" w:fill="FFFFFF"/>
        </w:rPr>
        <w:t>Armengou</w:t>
      </w:r>
      <w:proofErr w:type="spellEnd"/>
      <w:r w:rsidRPr="002770EE">
        <w:rPr>
          <w:rFonts w:ascii="Arial" w:hAnsi="Arial" w:cs="Arial"/>
          <w:sz w:val="24"/>
          <w:szCs w:val="24"/>
          <w:shd w:val="clear" w:color="auto" w:fill="FFFFFF"/>
        </w:rPr>
        <w:t xml:space="preserve">, based in Barcelona, </w:t>
      </w:r>
      <w:proofErr w:type="gramStart"/>
      <w:r w:rsidRPr="002770EE">
        <w:rPr>
          <w:rFonts w:ascii="Arial" w:hAnsi="Arial" w:cs="Arial"/>
          <w:sz w:val="24"/>
          <w:szCs w:val="24"/>
          <w:shd w:val="clear" w:color="auto" w:fill="FFFFFF"/>
        </w:rPr>
        <w:t>designed</w:t>
      </w:r>
      <w:proofErr w:type="gramEnd"/>
      <w:r w:rsidRPr="002770EE">
        <w:rPr>
          <w:rFonts w:ascii="Arial" w:hAnsi="Arial" w:cs="Arial"/>
          <w:sz w:val="24"/>
          <w:szCs w:val="24"/>
          <w:shd w:val="clear" w:color="auto" w:fill="FFFFFF"/>
        </w:rPr>
        <w:t xml:space="preserve"> and built the university around the church at its centre</w:t>
      </w:r>
    </w:p>
    <w:p w14:paraId="326AE1C7" w14:textId="435F174F" w:rsidR="00384958" w:rsidRPr="002770EE" w:rsidRDefault="00384958" w:rsidP="00384958">
      <w:p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hAnsi="Arial" w:cs="Arial"/>
          <w:sz w:val="24"/>
          <w:szCs w:val="24"/>
        </w:rPr>
        <w:t xml:space="preserve">Check the University’s </w:t>
      </w:r>
      <w:hyperlink r:id="rId185" w:history="1">
        <w:r w:rsidRPr="002770EE">
          <w:rPr>
            <w:rStyle w:val="Hyperlink"/>
            <w:rFonts w:ascii="Arial" w:hAnsi="Arial" w:cs="Arial"/>
            <w:color w:val="auto"/>
            <w:sz w:val="24"/>
            <w:szCs w:val="24"/>
          </w:rPr>
          <w:t>here</w:t>
        </w:r>
      </w:hyperlink>
      <w:r w:rsidRPr="002770EE">
        <w:rPr>
          <w:rFonts w:ascii="Arial" w:hAnsi="Arial" w:cs="Arial"/>
          <w:sz w:val="24"/>
          <w:szCs w:val="24"/>
        </w:rPr>
        <w:t xml:space="preserve"> or take a </w:t>
      </w:r>
      <w:hyperlink r:id="rId186" w:history="1">
        <w:r w:rsidRPr="002770EE">
          <w:rPr>
            <w:rStyle w:val="Hyperlink"/>
            <w:rFonts w:ascii="Arial" w:hAnsi="Arial" w:cs="Arial"/>
            <w:color w:val="auto"/>
            <w:sz w:val="24"/>
            <w:szCs w:val="24"/>
          </w:rPr>
          <w:t>virtual tour</w:t>
        </w:r>
      </w:hyperlink>
      <w:r w:rsidRPr="002770EE">
        <w:rPr>
          <w:rFonts w:ascii="Arial" w:hAnsi="Arial" w:cs="Arial"/>
          <w:sz w:val="24"/>
          <w:szCs w:val="24"/>
        </w:rPr>
        <w:t xml:space="preserve"> </w:t>
      </w:r>
    </w:p>
    <w:p w14:paraId="49646696" w14:textId="77777777" w:rsidR="00384958" w:rsidRPr="002770EE" w:rsidRDefault="00384958" w:rsidP="00384958">
      <w:p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Programmes of study</w:t>
      </w:r>
    </w:p>
    <w:p w14:paraId="2BC0536C" w14:textId="415F3BCE" w:rsidR="00384958" w:rsidRPr="002770EE" w:rsidRDefault="00384958" w:rsidP="00384958">
      <w:pPr>
        <w:shd w:val="clear" w:color="auto" w:fill="FFFFFF"/>
        <w:spacing w:before="100" w:beforeAutospacing="1" w:after="360" w:line="384" w:lineRule="atLeast"/>
        <w:rPr>
          <w:rFonts w:ascii="Arial" w:eastAsia="Times New Roman" w:hAnsi="Arial" w:cs="Arial"/>
          <w:sz w:val="24"/>
          <w:szCs w:val="24"/>
          <w:lang w:eastAsia="en-GB"/>
        </w:rPr>
      </w:pPr>
      <w:r w:rsidRPr="002770EE">
        <w:rPr>
          <w:rFonts w:ascii="Arial" w:eastAsia="Times New Roman" w:hAnsi="Arial" w:cs="Arial"/>
          <w:sz w:val="24"/>
          <w:szCs w:val="24"/>
          <w:lang w:eastAsia="en-GB"/>
        </w:rPr>
        <w:t xml:space="preserve">LJMU’s exchange agreement with </w:t>
      </w:r>
      <w:hyperlink r:id="rId187" w:history="1">
        <w:proofErr w:type="spellStart"/>
        <w:r w:rsidRPr="002770EE">
          <w:rPr>
            <w:rStyle w:val="Hyperlink"/>
            <w:rFonts w:ascii="Arial" w:eastAsia="Times New Roman" w:hAnsi="Arial" w:cs="Arial"/>
            <w:color w:val="auto"/>
            <w:sz w:val="24"/>
            <w:szCs w:val="24"/>
            <w:lang w:eastAsia="en-GB"/>
          </w:rPr>
          <w:t>Autonoma</w:t>
        </w:r>
        <w:proofErr w:type="spellEnd"/>
        <w:r w:rsidRPr="002770EE">
          <w:rPr>
            <w:rStyle w:val="Hyperlink"/>
            <w:rFonts w:ascii="Arial" w:eastAsia="Times New Roman" w:hAnsi="Arial" w:cs="Arial"/>
            <w:color w:val="auto"/>
            <w:sz w:val="24"/>
            <w:szCs w:val="24"/>
            <w:lang w:eastAsia="en-GB"/>
          </w:rPr>
          <w:t xml:space="preserve"> de Barcelona</w:t>
        </w:r>
        <w:r w:rsidRPr="002770EE">
          <w:rPr>
            <w:rStyle w:val="Hyperlink"/>
            <w:rFonts w:ascii="Arial" w:eastAsia="Times New Roman" w:hAnsi="Arial" w:cs="Arial"/>
            <w:b/>
            <w:bCs/>
            <w:color w:val="auto"/>
            <w:sz w:val="24"/>
            <w:szCs w:val="24"/>
            <w:lang w:eastAsia="en-GB"/>
          </w:rPr>
          <w:t> </w:t>
        </w:r>
      </w:hyperlink>
      <w:r w:rsidRPr="002770EE">
        <w:rPr>
          <w:rFonts w:ascii="Arial" w:eastAsia="Times New Roman" w:hAnsi="Arial" w:cs="Arial"/>
          <w:sz w:val="24"/>
          <w:szCs w:val="24"/>
          <w:lang w:eastAsia="en-GB"/>
        </w:rPr>
        <w:t>allows students enrolled on the following programmes to study abroad: </w:t>
      </w:r>
    </w:p>
    <w:tbl>
      <w:tblPr>
        <w:tblStyle w:val="TableGrid"/>
        <w:tblW w:w="0" w:type="auto"/>
        <w:tblLook w:val="04A0" w:firstRow="1" w:lastRow="0" w:firstColumn="1" w:lastColumn="0" w:noHBand="0" w:noVBand="1"/>
      </w:tblPr>
      <w:tblGrid>
        <w:gridCol w:w="1971"/>
      </w:tblGrid>
      <w:tr w:rsidR="002770EE" w:rsidRPr="002770EE" w14:paraId="668953CF" w14:textId="77777777" w:rsidTr="00403AF7">
        <w:trPr>
          <w:trHeight w:val="402"/>
        </w:trPr>
        <w:tc>
          <w:tcPr>
            <w:tcW w:w="1971" w:type="dxa"/>
          </w:tcPr>
          <w:p w14:paraId="0C4D224A" w14:textId="01FADF20" w:rsidR="00384958" w:rsidRPr="002770EE" w:rsidRDefault="00384958" w:rsidP="00403AF7">
            <w:pPr>
              <w:spacing w:before="100" w:beforeAutospacing="1" w:after="360" w:line="384" w:lineRule="atLeast"/>
              <w:rPr>
                <w:rFonts w:ascii="Arial" w:eastAsia="Times New Roman" w:hAnsi="Arial" w:cs="Arial"/>
                <w:sz w:val="24"/>
                <w:szCs w:val="24"/>
                <w:lang w:eastAsia="en-GB"/>
              </w:rPr>
            </w:pPr>
            <w:r w:rsidRPr="002770EE">
              <w:rPr>
                <w:rFonts w:ascii="Arial" w:eastAsia="Times New Roman" w:hAnsi="Arial" w:cs="Arial"/>
                <w:sz w:val="24"/>
                <w:szCs w:val="24"/>
                <w:lang w:eastAsia="en-GB"/>
              </w:rPr>
              <w:t>Events Management</w:t>
            </w:r>
          </w:p>
        </w:tc>
      </w:tr>
    </w:tbl>
    <w:p w14:paraId="3D610DAE" w14:textId="77777777" w:rsidR="00384958" w:rsidRPr="002770EE" w:rsidRDefault="00384958" w:rsidP="00384958">
      <w:p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eastAsia="Times New Roman" w:hAnsi="Arial" w:cs="Arial"/>
          <w:sz w:val="24"/>
          <w:szCs w:val="24"/>
          <w:lang w:eastAsia="en-GB"/>
        </w:rPr>
        <w:t xml:space="preserve">Places available are 4 full year or 8 </w:t>
      </w:r>
      <w:proofErr w:type="gramStart"/>
      <w:r w:rsidRPr="002770EE">
        <w:rPr>
          <w:rFonts w:ascii="Arial" w:eastAsia="Times New Roman" w:hAnsi="Arial" w:cs="Arial"/>
          <w:sz w:val="24"/>
          <w:szCs w:val="24"/>
          <w:lang w:eastAsia="en-GB"/>
        </w:rPr>
        <w:t>semester</w:t>
      </w:r>
      <w:proofErr w:type="gramEnd"/>
      <w:r w:rsidRPr="002770EE">
        <w:rPr>
          <w:rFonts w:ascii="Arial" w:eastAsia="Times New Roman" w:hAnsi="Arial" w:cs="Arial"/>
          <w:sz w:val="24"/>
          <w:szCs w:val="24"/>
          <w:lang w:eastAsia="en-GB"/>
        </w:rPr>
        <w:t xml:space="preserve"> only.</w:t>
      </w:r>
    </w:p>
    <w:p w14:paraId="36C3D88E" w14:textId="77777777" w:rsidR="004D11D1" w:rsidRPr="002770EE" w:rsidRDefault="004D11D1">
      <w:pPr>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br w:type="page"/>
      </w:r>
    </w:p>
    <w:p w14:paraId="4F56B21D" w14:textId="1791284D" w:rsidR="00384958" w:rsidRPr="002770EE" w:rsidRDefault="00384958" w:rsidP="00384958">
      <w:pPr>
        <w:shd w:val="clear" w:color="auto" w:fill="FFFFFF"/>
        <w:spacing w:before="100" w:beforeAutospacing="1" w:after="100" w:afterAutospacing="1" w:line="312" w:lineRule="atLeast"/>
        <w:outlineLvl w:val="3"/>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Learn more about campus activities and events</w:t>
      </w:r>
    </w:p>
    <w:p w14:paraId="4BFBDD93" w14:textId="77777777" w:rsidR="00384958" w:rsidRPr="002770EE" w:rsidRDefault="00384958" w:rsidP="00384958">
      <w:p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Travel &amp; accommodation</w:t>
      </w:r>
    </w:p>
    <w:p w14:paraId="18701E7B" w14:textId="104E7212" w:rsidR="00384958" w:rsidRPr="002770EE" w:rsidRDefault="00384958" w:rsidP="00384958">
      <w:pPr>
        <w:pStyle w:val="ListParagraph"/>
        <w:numPr>
          <w:ilvl w:val="0"/>
          <w:numId w:val="8"/>
        </w:numPr>
        <w:shd w:val="clear" w:color="auto" w:fill="FFFFFF"/>
        <w:spacing w:before="100" w:beforeAutospacing="1" w:after="240"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Travel </w:t>
      </w:r>
      <w:r w:rsidRPr="002770EE">
        <w:rPr>
          <w:rFonts w:ascii="Arial" w:eastAsia="Times New Roman" w:hAnsi="Arial" w:cs="Arial"/>
          <w:sz w:val="24"/>
          <w:szCs w:val="24"/>
          <w:lang w:eastAsia="en-GB"/>
        </w:rPr>
        <w:t xml:space="preserve">– The nearest major airport is Barcelona airport.  You can use a </w:t>
      </w:r>
      <w:proofErr w:type="gramStart"/>
      <w:r w:rsidRPr="002770EE">
        <w:rPr>
          <w:rFonts w:ascii="Arial" w:eastAsia="Times New Roman" w:hAnsi="Arial" w:cs="Arial"/>
          <w:sz w:val="24"/>
          <w:szCs w:val="24"/>
          <w:lang w:eastAsia="en-GB"/>
        </w:rPr>
        <w:t>taxi</w:t>
      </w:r>
      <w:proofErr w:type="gramEnd"/>
      <w:r w:rsidRPr="002770EE">
        <w:rPr>
          <w:rFonts w:ascii="Arial" w:eastAsia="Times New Roman" w:hAnsi="Arial" w:cs="Arial"/>
          <w:sz w:val="24"/>
          <w:szCs w:val="24"/>
          <w:lang w:eastAsia="en-GB"/>
        </w:rPr>
        <w:t xml:space="preserve"> but the university is on the far side of Barcelona from the airport and the airport bus is the most cost effective method to reach the city.  You can use the comprehensive bus and underground to reach the University.</w:t>
      </w:r>
    </w:p>
    <w:p w14:paraId="204E1280" w14:textId="45D1AAC5" w:rsidR="00384958" w:rsidRPr="002770EE" w:rsidRDefault="00384958" w:rsidP="00384958">
      <w:pPr>
        <w:pStyle w:val="ListParagraph"/>
        <w:numPr>
          <w:ilvl w:val="0"/>
          <w:numId w:val="8"/>
        </w:numPr>
        <w:shd w:val="clear" w:color="auto" w:fill="FFFFFF"/>
        <w:spacing w:before="100" w:beforeAutospacing="1" w:after="100" w:afterAutospacing="1"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Accommodation</w:t>
      </w:r>
      <w:r w:rsidRPr="002770EE">
        <w:rPr>
          <w:rFonts w:ascii="Arial" w:eastAsia="Times New Roman" w:hAnsi="Arial" w:cs="Arial"/>
          <w:sz w:val="24"/>
          <w:szCs w:val="24"/>
          <w:lang w:eastAsia="en-GB"/>
        </w:rPr>
        <w:t xml:space="preserve"> – Unlike many universities in Barcelona there is accommodation available and further information </w:t>
      </w:r>
      <w:r w:rsidR="004D11D1" w:rsidRPr="002770EE">
        <w:rPr>
          <w:rFonts w:ascii="Arial" w:eastAsia="Times New Roman" w:hAnsi="Arial" w:cs="Arial"/>
          <w:sz w:val="24"/>
          <w:szCs w:val="24"/>
          <w:lang w:eastAsia="en-GB"/>
        </w:rPr>
        <w:t xml:space="preserve">and prices </w:t>
      </w:r>
      <w:r w:rsidRPr="002770EE">
        <w:rPr>
          <w:rFonts w:ascii="Arial" w:eastAsia="Times New Roman" w:hAnsi="Arial" w:cs="Arial"/>
          <w:sz w:val="24"/>
          <w:szCs w:val="24"/>
          <w:lang w:eastAsia="en-GB"/>
        </w:rPr>
        <w:t xml:space="preserve">can be found </w:t>
      </w:r>
      <w:hyperlink r:id="rId188" w:history="1">
        <w:r w:rsidRPr="002770EE">
          <w:rPr>
            <w:rStyle w:val="Hyperlink"/>
            <w:rFonts w:ascii="Arial" w:eastAsia="Times New Roman" w:hAnsi="Arial" w:cs="Arial"/>
            <w:color w:val="auto"/>
            <w:sz w:val="24"/>
            <w:szCs w:val="24"/>
            <w:lang w:eastAsia="en-GB"/>
          </w:rPr>
          <w:t>here</w:t>
        </w:r>
      </w:hyperlink>
      <w:r w:rsidRPr="002770EE">
        <w:rPr>
          <w:rFonts w:ascii="Arial" w:eastAsia="Times New Roman" w:hAnsi="Arial" w:cs="Arial"/>
          <w:sz w:val="24"/>
          <w:szCs w:val="24"/>
          <w:lang w:eastAsia="en-GB"/>
        </w:rPr>
        <w:t xml:space="preserve">.  You will receive information about and will be able to apply for your accommodation after you are formally accepted by </w:t>
      </w:r>
      <w:proofErr w:type="spellStart"/>
      <w:r w:rsidRPr="002770EE">
        <w:rPr>
          <w:rFonts w:ascii="Arial" w:eastAsia="Times New Roman" w:hAnsi="Arial" w:cs="Arial"/>
          <w:sz w:val="24"/>
          <w:szCs w:val="24"/>
          <w:lang w:eastAsia="en-GB"/>
        </w:rPr>
        <w:t>Autonoma</w:t>
      </w:r>
      <w:proofErr w:type="spellEnd"/>
      <w:r w:rsidRPr="002770EE">
        <w:rPr>
          <w:rFonts w:ascii="Arial" w:eastAsia="Times New Roman" w:hAnsi="Arial" w:cs="Arial"/>
          <w:sz w:val="24"/>
          <w:szCs w:val="24"/>
          <w:lang w:eastAsia="en-GB"/>
        </w:rPr>
        <w:t xml:space="preserve">. </w:t>
      </w:r>
      <w:r w:rsidRPr="002770EE">
        <w:rPr>
          <w:rFonts w:ascii="Arial" w:hAnsi="Arial" w:cs="Arial"/>
          <w:sz w:val="24"/>
          <w:szCs w:val="24"/>
        </w:rPr>
        <w:t xml:space="preserve">However, it should be noted that many students who have been to this host have found their own accommodation privately </w:t>
      </w:r>
      <w:r w:rsidR="004D11D1" w:rsidRPr="002770EE">
        <w:rPr>
          <w:rFonts w:ascii="Arial" w:hAnsi="Arial" w:cs="Arial"/>
          <w:sz w:val="24"/>
          <w:szCs w:val="24"/>
        </w:rPr>
        <w:t xml:space="preserve">via </w:t>
      </w:r>
      <w:r w:rsidRPr="002770EE">
        <w:rPr>
          <w:rFonts w:ascii="Arial" w:hAnsi="Arial" w:cs="Arial"/>
          <w:sz w:val="24"/>
          <w:szCs w:val="24"/>
        </w:rPr>
        <w:t xml:space="preserve">websites such as </w:t>
      </w:r>
      <w:hyperlink r:id="rId189" w:history="1">
        <w:proofErr w:type="spellStart"/>
        <w:r w:rsidRPr="002770EE">
          <w:rPr>
            <w:rStyle w:val="Hyperlink"/>
            <w:rFonts w:ascii="Arial" w:hAnsi="Arial" w:cs="Arial"/>
            <w:color w:val="auto"/>
            <w:sz w:val="24"/>
            <w:szCs w:val="24"/>
          </w:rPr>
          <w:t>Erasmusu</w:t>
        </w:r>
        <w:proofErr w:type="spellEnd"/>
      </w:hyperlink>
      <w:r w:rsidRPr="002770EE">
        <w:rPr>
          <w:rFonts w:ascii="Arial" w:hAnsi="Arial" w:cs="Arial"/>
          <w:sz w:val="24"/>
          <w:szCs w:val="24"/>
        </w:rPr>
        <w:t xml:space="preserve"> or </w:t>
      </w:r>
      <w:hyperlink r:id="rId190" w:history="1">
        <w:r w:rsidRPr="002770EE">
          <w:rPr>
            <w:rStyle w:val="Hyperlink"/>
            <w:rFonts w:ascii="Arial" w:hAnsi="Arial" w:cs="Arial"/>
            <w:color w:val="auto"/>
            <w:sz w:val="24"/>
            <w:szCs w:val="24"/>
          </w:rPr>
          <w:t>Housing Anywhere</w:t>
        </w:r>
      </w:hyperlink>
      <w:r w:rsidRPr="002770EE">
        <w:rPr>
          <w:rFonts w:ascii="Arial" w:hAnsi="Arial" w:cs="Arial"/>
          <w:sz w:val="24"/>
          <w:szCs w:val="24"/>
        </w:rPr>
        <w:t xml:space="preserve"> can be used.</w:t>
      </w:r>
      <w:r w:rsidR="004D11D1" w:rsidRPr="002770EE">
        <w:rPr>
          <w:rFonts w:ascii="Arial" w:hAnsi="Arial" w:cs="Arial"/>
          <w:sz w:val="24"/>
          <w:szCs w:val="24"/>
        </w:rPr>
        <w:t xml:space="preserve">  </w:t>
      </w:r>
    </w:p>
    <w:p w14:paraId="6E288CB8" w14:textId="77777777" w:rsidR="00384958" w:rsidRPr="002770EE" w:rsidRDefault="00384958" w:rsidP="00384958">
      <w:p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 xml:space="preserve">Visas, </w:t>
      </w:r>
      <w:proofErr w:type="gramStart"/>
      <w:r w:rsidRPr="002770EE">
        <w:rPr>
          <w:rFonts w:ascii="Arial" w:eastAsia="Times New Roman" w:hAnsi="Arial" w:cs="Arial"/>
          <w:b/>
          <w:bCs/>
          <w:sz w:val="24"/>
          <w:szCs w:val="24"/>
          <w:lang w:eastAsia="en-GB"/>
        </w:rPr>
        <w:t>insurance</w:t>
      </w:r>
      <w:proofErr w:type="gramEnd"/>
      <w:r w:rsidRPr="002770EE">
        <w:rPr>
          <w:rFonts w:ascii="Arial" w:eastAsia="Times New Roman" w:hAnsi="Arial" w:cs="Arial"/>
          <w:b/>
          <w:bCs/>
          <w:sz w:val="24"/>
          <w:szCs w:val="24"/>
          <w:lang w:eastAsia="en-GB"/>
        </w:rPr>
        <w:t xml:space="preserve"> and costs</w:t>
      </w:r>
    </w:p>
    <w:p w14:paraId="24AB4EFB" w14:textId="77777777" w:rsidR="00384958" w:rsidRPr="002770EE" w:rsidRDefault="00384958" w:rsidP="00384958">
      <w:pPr>
        <w:pStyle w:val="ListParagraph"/>
        <w:numPr>
          <w:ilvl w:val="0"/>
          <w:numId w:val="14"/>
        </w:numPr>
        <w:shd w:val="clear" w:color="auto" w:fill="FFFFFF"/>
        <w:tabs>
          <w:tab w:val="num" w:pos="360"/>
        </w:tabs>
        <w:spacing w:before="100" w:beforeAutospacing="1" w:after="240"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Visas </w:t>
      </w:r>
      <w:r w:rsidRPr="002770EE">
        <w:rPr>
          <w:rFonts w:ascii="Arial" w:eastAsia="Times New Roman" w:hAnsi="Arial" w:cs="Arial"/>
          <w:sz w:val="24"/>
          <w:szCs w:val="24"/>
          <w:lang w:eastAsia="en-GB"/>
        </w:rPr>
        <w:t>– To take part in this exchange you are responsible for ensuring that you meet </w:t>
      </w:r>
      <w:hyperlink r:id="rId191" w:tgtFrame="_blank" w:history="1">
        <w:r w:rsidRPr="002770EE">
          <w:rPr>
            <w:rFonts w:ascii="Arial" w:eastAsia="Times New Roman" w:hAnsi="Arial" w:cs="Arial"/>
            <w:b/>
            <w:bCs/>
            <w:sz w:val="24"/>
            <w:szCs w:val="24"/>
            <w:u w:val="single"/>
            <w:lang w:eastAsia="en-GB"/>
          </w:rPr>
          <w:t>Spanish immigration requirements</w:t>
        </w:r>
      </w:hyperlink>
      <w:r w:rsidRPr="002770EE">
        <w:rPr>
          <w:rFonts w:ascii="Arial" w:eastAsia="Times New Roman" w:hAnsi="Arial" w:cs="Arial"/>
          <w:sz w:val="24"/>
          <w:szCs w:val="24"/>
          <w:lang w:eastAsia="en-GB"/>
        </w:rPr>
        <w:t>.</w:t>
      </w:r>
    </w:p>
    <w:p w14:paraId="5B01A875" w14:textId="77777777" w:rsidR="00384958" w:rsidRPr="002770EE" w:rsidRDefault="00384958" w:rsidP="00384958">
      <w:pPr>
        <w:pStyle w:val="ListParagraph"/>
        <w:numPr>
          <w:ilvl w:val="0"/>
          <w:numId w:val="14"/>
        </w:numPr>
        <w:shd w:val="clear" w:color="auto" w:fill="FFFFFF"/>
        <w:spacing w:before="100" w:beforeAutospacing="1" w:after="360" w:afterAutospacing="1" w:line="384" w:lineRule="atLeast"/>
        <w:outlineLvl w:val="1"/>
        <w:rPr>
          <w:rFonts w:ascii="Arial" w:eastAsia="Times New Roman" w:hAnsi="Arial" w:cs="Arial"/>
          <w:sz w:val="24"/>
          <w:szCs w:val="24"/>
          <w:lang w:eastAsia="en-GB"/>
        </w:rPr>
      </w:pPr>
      <w:r w:rsidRPr="002770EE">
        <w:rPr>
          <w:rFonts w:ascii="Arial" w:eastAsia="Times New Roman" w:hAnsi="Arial" w:cs="Arial"/>
          <w:b/>
          <w:bCs/>
          <w:sz w:val="24"/>
          <w:szCs w:val="24"/>
          <w:lang w:eastAsia="en-GB"/>
        </w:rPr>
        <w:t>Insurance</w:t>
      </w:r>
      <w:r w:rsidRPr="002770EE">
        <w:rPr>
          <w:rFonts w:ascii="Arial" w:eastAsia="Times New Roman" w:hAnsi="Arial" w:cs="Arial"/>
          <w:sz w:val="24"/>
          <w:szCs w:val="24"/>
          <w:lang w:eastAsia="en-GB"/>
        </w:rPr>
        <w:t> – All students are recommended to purchase travel insurance for the duration of their time in Europe to cover personal possessions and healthcare. UK and EU nationals can apply for a UK Global Health Insurance Card (</w:t>
      </w:r>
      <w:hyperlink r:id="rId192" w:tgtFrame="_blank" w:history="1">
        <w:r w:rsidRPr="002770EE">
          <w:rPr>
            <w:rFonts w:ascii="Arial" w:eastAsia="Times New Roman" w:hAnsi="Arial" w:cs="Arial"/>
            <w:b/>
            <w:bCs/>
            <w:sz w:val="24"/>
            <w:szCs w:val="24"/>
            <w:u w:val="single"/>
            <w:lang w:eastAsia="en-GB"/>
          </w:rPr>
          <w:t>GHIC</w:t>
        </w:r>
      </w:hyperlink>
      <w:r w:rsidRPr="002770EE">
        <w:rPr>
          <w:rFonts w:ascii="Arial" w:eastAsia="Times New Roman" w:hAnsi="Arial" w:cs="Arial"/>
          <w:sz w:val="24"/>
          <w:szCs w:val="24"/>
          <w:lang w:eastAsia="en-GB"/>
        </w:rPr>
        <w:t>) which is time-limited to the length of the exchange period.</w:t>
      </w:r>
    </w:p>
    <w:p w14:paraId="69A86FF6" w14:textId="77777777" w:rsidR="00384958" w:rsidRPr="002770EE" w:rsidRDefault="00384958" w:rsidP="00384958">
      <w:pPr>
        <w:pStyle w:val="ListParagraph"/>
        <w:numPr>
          <w:ilvl w:val="0"/>
          <w:numId w:val="14"/>
        </w:numPr>
        <w:shd w:val="clear" w:color="auto" w:fill="FFFFFF"/>
        <w:spacing w:before="100" w:beforeAutospacing="1" w:after="360" w:afterAutospacing="1" w:line="384" w:lineRule="atLeast"/>
        <w:outlineLvl w:val="1"/>
        <w:rPr>
          <w:rFonts w:ascii="Arial" w:eastAsia="Times New Roman" w:hAnsi="Arial" w:cs="Arial"/>
          <w:sz w:val="24"/>
          <w:szCs w:val="24"/>
          <w:lang w:eastAsia="en-GB"/>
        </w:rPr>
      </w:pPr>
      <w:r w:rsidRPr="002770EE">
        <w:rPr>
          <w:rFonts w:ascii="Arial" w:eastAsia="Times New Roman" w:hAnsi="Arial" w:cs="Arial"/>
          <w:b/>
          <w:sz w:val="24"/>
          <w:szCs w:val="24"/>
          <w:lang w:eastAsia="en-GB"/>
        </w:rPr>
        <w:t>Living costs</w:t>
      </w:r>
      <w:r w:rsidRPr="002770EE">
        <w:rPr>
          <w:rFonts w:ascii="Arial" w:eastAsia="Times New Roman" w:hAnsi="Arial" w:cs="Arial"/>
          <w:sz w:val="24"/>
          <w:szCs w:val="24"/>
          <w:lang w:eastAsia="en-GB"/>
        </w:rPr>
        <w:t xml:space="preserve"> - in Spain tend to be lower than those in the UK. We recommend that you do further independent research to gain a better understanding of the cost of your year abroad. Accommodation varies in price and depends on students’ preference to type, distance from the old city centre and sharing arrangement.</w:t>
      </w:r>
      <w:r w:rsidRPr="002770EE">
        <w:rPr>
          <w:rFonts w:ascii="Arial" w:hAnsi="Arial" w:cs="Arial"/>
          <w:sz w:val="24"/>
          <w:szCs w:val="24"/>
        </w:rPr>
        <w:t xml:space="preserve"> </w:t>
      </w:r>
      <w:r w:rsidRPr="002770EE">
        <w:rPr>
          <w:rFonts w:ascii="Arial" w:eastAsia="Times New Roman" w:hAnsi="Arial" w:cs="Arial"/>
          <w:sz w:val="24"/>
          <w:szCs w:val="24"/>
          <w:lang w:eastAsia="en-GB"/>
        </w:rPr>
        <w:t>To help you, we have created a simple cost comparison between the UK and Spain:</w:t>
      </w:r>
    </w:p>
    <w:p w14:paraId="7DDC19F0" w14:textId="77777777" w:rsidR="00384958" w:rsidRPr="002770EE" w:rsidRDefault="00384958" w:rsidP="00384958">
      <w:pPr>
        <w:shd w:val="clear" w:color="auto" w:fill="FFFFFF"/>
        <w:spacing w:after="240" w:line="312" w:lineRule="atLeast"/>
        <w:jc w:val="center"/>
        <w:outlineLvl w:val="4"/>
        <w:rPr>
          <w:rFonts w:ascii="Arial" w:eastAsia="Times New Roman" w:hAnsi="Arial" w:cs="Arial"/>
          <w:b/>
          <w:bCs/>
          <w:sz w:val="24"/>
          <w:szCs w:val="24"/>
          <w:lang w:eastAsia="en-GB"/>
        </w:rPr>
      </w:pPr>
      <w:r w:rsidRPr="002770EE">
        <w:rPr>
          <w:rFonts w:ascii="Arial" w:hAnsi="Arial" w:cs="Arial"/>
          <w:noProof/>
          <w:sz w:val="24"/>
          <w:szCs w:val="24"/>
          <w:lang w:eastAsia="en-GB"/>
        </w:rPr>
        <w:drawing>
          <wp:inline distT="0" distB="0" distL="0" distR="0" wp14:anchorId="7A11AC34" wp14:editId="1308448C">
            <wp:extent cx="784225" cy="662907"/>
            <wp:effectExtent l="0" t="0" r="0" b="4445"/>
            <wp:docPr id="137" name="Picture 137" descr="House Symbol png download - 981*844 - Free Transparent Accommodation png  Download.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use Symbol png download - 981*844 - Free Transparent Accommodation png  Download. - CleanPNG / KissPN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805482" cy="680875"/>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Higher </w:t>
      </w:r>
      <w:r w:rsidRPr="002770EE">
        <w:rPr>
          <w:rFonts w:ascii="Arial" w:hAnsi="Arial" w:cs="Arial"/>
          <w:noProof/>
          <w:sz w:val="24"/>
          <w:szCs w:val="24"/>
          <w:lang w:eastAsia="en-GB"/>
        </w:rPr>
        <w:drawing>
          <wp:inline distT="0" distB="0" distL="0" distR="0" wp14:anchorId="3F3A79DD" wp14:editId="4161E64E">
            <wp:extent cx="708660" cy="563880"/>
            <wp:effectExtent l="0" t="0" r="0" b="7620"/>
            <wp:docPr id="138" name="Picture 138"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nail"/>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708660" cy="563880"/>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Lower </w:t>
      </w:r>
      <w:r w:rsidRPr="002770EE">
        <w:rPr>
          <w:rFonts w:ascii="Arial" w:hAnsi="Arial" w:cs="Arial"/>
          <w:noProof/>
          <w:sz w:val="24"/>
          <w:szCs w:val="24"/>
          <w:lang w:eastAsia="en-GB"/>
        </w:rPr>
        <w:drawing>
          <wp:inline distT="0" distB="0" distL="0" distR="0" wp14:anchorId="63CD2210" wp14:editId="4FA0B6F3">
            <wp:extent cx="861060" cy="525780"/>
            <wp:effectExtent l="0" t="0" r="0" b="7620"/>
            <wp:docPr id="139" name="Picture 139" descr="Food &amp;amp; Drink - Food Logo Black And White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d &amp;amp; Drink - Food Logo Black And White - Free Transparent PNG Clipart  Images Download"/>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861117" cy="525815"/>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w:t>
      </w:r>
      <w:proofErr w:type="spellStart"/>
      <w:r w:rsidRPr="002770EE">
        <w:rPr>
          <w:rFonts w:ascii="Arial" w:eastAsia="Times New Roman" w:hAnsi="Arial" w:cs="Arial"/>
          <w:b/>
          <w:bCs/>
          <w:sz w:val="24"/>
          <w:szCs w:val="24"/>
          <w:lang w:eastAsia="en-GB"/>
        </w:rPr>
        <w:t>Lower</w:t>
      </w:r>
      <w:proofErr w:type="spellEnd"/>
      <w:r w:rsidRPr="002770EE">
        <w:rPr>
          <w:rFonts w:ascii="Arial" w:eastAsia="Times New Roman" w:hAnsi="Arial" w:cs="Arial"/>
          <w:b/>
          <w:bCs/>
          <w:sz w:val="24"/>
          <w:szCs w:val="24"/>
          <w:lang w:eastAsia="en-GB"/>
        </w:rPr>
        <w:t xml:space="preserve"> </w:t>
      </w:r>
    </w:p>
    <w:p w14:paraId="7FDC09C4" w14:textId="77777777" w:rsidR="00384958" w:rsidRPr="002770EE" w:rsidRDefault="00384958" w:rsidP="00384958">
      <w:pPr>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br w:type="page"/>
      </w:r>
    </w:p>
    <w:p w14:paraId="417F1D63" w14:textId="77777777" w:rsidR="004D11D1" w:rsidRPr="002770EE" w:rsidRDefault="004D11D1" w:rsidP="004D11D1"/>
    <w:p w14:paraId="43179247" w14:textId="77777777" w:rsidR="00B30937" w:rsidRPr="002770EE" w:rsidRDefault="00B30937">
      <w:r w:rsidRPr="002770EE">
        <w:br w:type="page"/>
      </w:r>
    </w:p>
    <w:tbl>
      <w:tblPr>
        <w:tblStyle w:val="TableGrid"/>
        <w:tblW w:w="0" w:type="auto"/>
        <w:tblLook w:val="04A0" w:firstRow="1" w:lastRow="0" w:firstColumn="1" w:lastColumn="0" w:noHBand="0" w:noVBand="1"/>
      </w:tblPr>
      <w:tblGrid>
        <w:gridCol w:w="9016"/>
      </w:tblGrid>
      <w:tr w:rsidR="00B30937" w:rsidRPr="002770EE" w14:paraId="6F763B51" w14:textId="77777777" w:rsidTr="00403AF7">
        <w:tc>
          <w:tcPr>
            <w:tcW w:w="9016" w:type="dxa"/>
          </w:tcPr>
          <w:p w14:paraId="7A5379D8" w14:textId="2C269BE8" w:rsidR="00B30937" w:rsidRPr="002770EE" w:rsidRDefault="00B30937" w:rsidP="00403AF7">
            <w:pPr>
              <w:jc w:val="center"/>
              <w:rPr>
                <w:rFonts w:ascii="Arial" w:eastAsia="Times New Roman" w:hAnsi="Arial" w:cs="Arial"/>
                <w:sz w:val="24"/>
                <w:szCs w:val="24"/>
                <w:lang w:eastAsia="en-GB"/>
              </w:rPr>
            </w:pPr>
            <w:r w:rsidRPr="002770EE">
              <w:rPr>
                <w:b/>
                <w:bCs/>
                <w:noProof/>
              </w:rPr>
              <w:drawing>
                <wp:inline distT="0" distB="0" distL="0" distR="0" wp14:anchorId="6037EFF7" wp14:editId="53A84B4C">
                  <wp:extent cx="1047750" cy="438150"/>
                  <wp:effectExtent l="0" t="0" r="0" b="0"/>
                  <wp:docPr id="158" name="Picture 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a:extLst>
                              <a:ext uri="{C183D7F6-B498-43B3-948B-1728B52AA6E4}">
                                <adec:decorative xmlns:adec="http://schemas.microsoft.com/office/drawing/2017/decorative" val="1"/>
                              </a:ext>
                            </a:extLst>
                          </pic:cNvPr>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047750" cy="438150"/>
                          </a:xfrm>
                          <a:prstGeom prst="rect">
                            <a:avLst/>
                          </a:prstGeom>
                          <a:noFill/>
                          <a:ln>
                            <a:noFill/>
                          </a:ln>
                        </pic:spPr>
                      </pic:pic>
                    </a:graphicData>
                  </a:graphic>
                </wp:inline>
              </w:drawing>
            </w:r>
            <w:r w:rsidRPr="002770EE">
              <w:rPr>
                <w:b/>
                <w:bCs/>
                <w:noProof/>
              </w:rPr>
              <w:t xml:space="preserve">      </w:t>
            </w:r>
            <w:r w:rsidRPr="002770EE">
              <w:rPr>
                <w:rFonts w:ascii="Arial" w:hAnsi="Arial" w:cs="Arial"/>
                <w:b/>
                <w:bCs/>
                <w:noProof/>
                <w:sz w:val="24"/>
                <w:szCs w:val="24"/>
              </w:rPr>
              <w:t xml:space="preserve">UNIVERSITY OF NAVARRA, SPAIN        </w:t>
            </w:r>
            <w:r w:rsidRPr="002770EE">
              <w:rPr>
                <w:b/>
                <w:bCs/>
                <w:noProof/>
              </w:rPr>
              <w:t xml:space="preserve"> </w:t>
            </w:r>
            <w:r w:rsidRPr="002770EE">
              <w:rPr>
                <w:noProof/>
              </w:rPr>
              <w:drawing>
                <wp:inline distT="0" distB="0" distL="0" distR="0" wp14:anchorId="7AAE7124" wp14:editId="11377B33">
                  <wp:extent cx="685800" cy="425450"/>
                  <wp:effectExtent l="0" t="0" r="0" b="0"/>
                  <wp:docPr id="151" name="Picture 151" descr="Flag of Spai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g of Spain - Wikipedia"/>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689966" cy="428034"/>
                          </a:xfrm>
                          <a:prstGeom prst="rect">
                            <a:avLst/>
                          </a:prstGeom>
                          <a:noFill/>
                          <a:ln>
                            <a:noFill/>
                          </a:ln>
                        </pic:spPr>
                      </pic:pic>
                    </a:graphicData>
                  </a:graphic>
                </wp:inline>
              </w:drawing>
            </w:r>
          </w:p>
        </w:tc>
      </w:tr>
    </w:tbl>
    <w:p w14:paraId="25CE8957" w14:textId="77777777" w:rsidR="00B30937" w:rsidRPr="002770EE" w:rsidRDefault="00B30937" w:rsidP="00B30937">
      <w:pPr>
        <w:spacing w:after="0" w:line="240" w:lineRule="auto"/>
        <w:rPr>
          <w:rFonts w:ascii="Arial" w:eastAsia="Times New Roman" w:hAnsi="Arial" w:cs="Arial"/>
          <w:sz w:val="24"/>
          <w:szCs w:val="24"/>
          <w:lang w:eastAsia="en-GB"/>
        </w:rPr>
      </w:pPr>
    </w:p>
    <w:p w14:paraId="7F778C45" w14:textId="2B233812" w:rsidR="00B30937" w:rsidRPr="002770EE" w:rsidRDefault="00B30937" w:rsidP="00B30937">
      <w:pPr>
        <w:jc w:val="center"/>
        <w:rPr>
          <w:rFonts w:ascii="Arial" w:hAnsi="Arial" w:cs="Arial"/>
          <w:b/>
          <w:sz w:val="24"/>
          <w:szCs w:val="24"/>
          <w:lang w:eastAsia="en-GB"/>
        </w:rPr>
      </w:pPr>
      <w:r w:rsidRPr="002770EE">
        <w:rPr>
          <w:rFonts w:ascii="Arial" w:hAnsi="Arial" w:cs="Arial"/>
          <w:b/>
          <w:noProof/>
        </w:rPr>
        <w:drawing>
          <wp:inline distT="0" distB="0" distL="0" distR="0" wp14:anchorId="012AD09A" wp14:editId="7A5D87C2">
            <wp:extent cx="2857500" cy="1600200"/>
            <wp:effectExtent l="0" t="0" r="0" b="0"/>
            <wp:docPr id="159" name="Picture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a:extLst>
                        <a:ext uri="{C183D7F6-B498-43B3-948B-1728B52AA6E4}">
                          <adec:decorative xmlns:adec="http://schemas.microsoft.com/office/drawing/2017/decorative" val="1"/>
                        </a:ext>
                      </a:extLst>
                    </pic:cNvPr>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284D1FB7" w14:textId="77777777" w:rsidR="00B30937" w:rsidRPr="002770EE" w:rsidRDefault="00B30937" w:rsidP="00B30937">
      <w:pPr>
        <w:rPr>
          <w:rFonts w:ascii="Arial" w:hAnsi="Arial" w:cs="Arial"/>
          <w:b/>
          <w:sz w:val="24"/>
          <w:szCs w:val="24"/>
          <w:lang w:eastAsia="en-GB"/>
        </w:rPr>
      </w:pPr>
      <w:r w:rsidRPr="002770EE">
        <w:rPr>
          <w:rFonts w:ascii="Arial" w:hAnsi="Arial" w:cs="Arial"/>
          <w:b/>
          <w:sz w:val="24"/>
          <w:szCs w:val="24"/>
          <w:lang w:eastAsia="en-GB"/>
        </w:rPr>
        <w:t xml:space="preserve">Introduction </w:t>
      </w:r>
    </w:p>
    <w:p w14:paraId="691D3942" w14:textId="77777777" w:rsidR="00B30937" w:rsidRPr="002770EE" w:rsidRDefault="00B30937" w:rsidP="00B30937">
      <w:pPr>
        <w:shd w:val="clear" w:color="auto" w:fill="FFFFFF"/>
        <w:spacing w:before="100" w:beforeAutospacing="1" w:after="360" w:line="240" w:lineRule="auto"/>
        <w:rPr>
          <w:rFonts w:ascii="Arial" w:hAnsi="Arial" w:cs="Arial"/>
          <w:sz w:val="21"/>
          <w:szCs w:val="21"/>
          <w:shd w:val="clear" w:color="auto" w:fill="FFFFFF"/>
        </w:rPr>
      </w:pPr>
      <w:r w:rsidRPr="002770EE">
        <w:rPr>
          <w:rFonts w:ascii="Arial" w:hAnsi="Arial" w:cs="Arial"/>
          <w:sz w:val="21"/>
          <w:szCs w:val="21"/>
          <w:shd w:val="clear" w:color="auto" w:fill="FFFFFF"/>
        </w:rPr>
        <w:t>The </w:t>
      </w:r>
      <w:r w:rsidRPr="002770EE">
        <w:rPr>
          <w:rFonts w:ascii="Arial" w:hAnsi="Arial" w:cs="Arial"/>
          <w:b/>
          <w:bCs/>
          <w:sz w:val="21"/>
          <w:szCs w:val="21"/>
          <w:shd w:val="clear" w:color="auto" w:fill="FFFFFF"/>
        </w:rPr>
        <w:t>University of Navarra</w:t>
      </w:r>
      <w:r w:rsidRPr="002770EE">
        <w:rPr>
          <w:rFonts w:ascii="Arial" w:hAnsi="Arial" w:cs="Arial"/>
          <w:sz w:val="21"/>
          <w:szCs w:val="21"/>
          <w:shd w:val="clear" w:color="auto" w:fill="FFFFFF"/>
        </w:rPr>
        <w:t> is a </w:t>
      </w:r>
      <w:hyperlink r:id="rId195" w:tooltip="Private university" w:history="1">
        <w:r w:rsidRPr="002770EE">
          <w:rPr>
            <w:rFonts w:ascii="Arial" w:hAnsi="Arial" w:cs="Arial"/>
            <w:sz w:val="21"/>
            <w:szCs w:val="21"/>
            <w:u w:val="single"/>
            <w:shd w:val="clear" w:color="auto" w:fill="FFFFFF"/>
          </w:rPr>
          <w:t>private</w:t>
        </w:r>
      </w:hyperlink>
      <w:r w:rsidRPr="002770EE">
        <w:rPr>
          <w:rFonts w:ascii="Arial" w:hAnsi="Arial" w:cs="Arial"/>
          <w:sz w:val="21"/>
          <w:szCs w:val="21"/>
          <w:shd w:val="clear" w:color="auto" w:fill="FFFFFF"/>
        </w:rPr>
        <w:t> </w:t>
      </w:r>
      <w:hyperlink r:id="rId196" w:tooltip="Research university" w:history="1">
        <w:r w:rsidRPr="002770EE">
          <w:rPr>
            <w:rFonts w:ascii="Arial" w:hAnsi="Arial" w:cs="Arial"/>
            <w:sz w:val="21"/>
            <w:szCs w:val="21"/>
            <w:u w:val="single"/>
            <w:shd w:val="clear" w:color="auto" w:fill="FFFFFF"/>
          </w:rPr>
          <w:t>research university</w:t>
        </w:r>
      </w:hyperlink>
      <w:r w:rsidRPr="002770EE">
        <w:rPr>
          <w:rFonts w:ascii="Arial" w:hAnsi="Arial" w:cs="Arial"/>
          <w:sz w:val="21"/>
          <w:szCs w:val="21"/>
          <w:shd w:val="clear" w:color="auto" w:fill="FFFFFF"/>
        </w:rPr>
        <w:t> located on the southeast border of </w:t>
      </w:r>
      <w:hyperlink r:id="rId197" w:tooltip="Pamplona" w:history="1">
        <w:r w:rsidRPr="002770EE">
          <w:rPr>
            <w:rFonts w:ascii="Arial" w:hAnsi="Arial" w:cs="Arial"/>
            <w:sz w:val="21"/>
            <w:szCs w:val="21"/>
            <w:u w:val="single"/>
            <w:shd w:val="clear" w:color="auto" w:fill="FFFFFF"/>
          </w:rPr>
          <w:t>Pamplona</w:t>
        </w:r>
      </w:hyperlink>
      <w:r w:rsidRPr="002770EE">
        <w:rPr>
          <w:rFonts w:ascii="Arial" w:hAnsi="Arial" w:cs="Arial"/>
          <w:sz w:val="21"/>
          <w:szCs w:val="21"/>
          <w:shd w:val="clear" w:color="auto" w:fill="FFFFFF"/>
        </w:rPr>
        <w:t>, </w:t>
      </w:r>
      <w:hyperlink r:id="rId198" w:tooltip="Spain" w:history="1">
        <w:r w:rsidRPr="002770EE">
          <w:rPr>
            <w:rFonts w:ascii="Arial" w:hAnsi="Arial" w:cs="Arial"/>
            <w:sz w:val="21"/>
            <w:szCs w:val="21"/>
            <w:u w:val="single"/>
            <w:shd w:val="clear" w:color="auto" w:fill="FFFFFF"/>
          </w:rPr>
          <w:t>Spain</w:t>
        </w:r>
      </w:hyperlink>
      <w:r w:rsidRPr="002770EE">
        <w:rPr>
          <w:rFonts w:ascii="Arial" w:hAnsi="Arial" w:cs="Arial"/>
          <w:sz w:val="21"/>
          <w:szCs w:val="21"/>
          <w:shd w:val="clear" w:color="auto" w:fill="FFFFFF"/>
        </w:rPr>
        <w:t>. It was founded in 1952 by </w:t>
      </w:r>
      <w:hyperlink r:id="rId199" w:tooltip="Josemaría Escrivá de Balaguer" w:history="1">
        <w:r w:rsidRPr="002770EE">
          <w:rPr>
            <w:rFonts w:ascii="Arial" w:hAnsi="Arial" w:cs="Arial"/>
            <w:sz w:val="21"/>
            <w:szCs w:val="21"/>
            <w:u w:val="single"/>
            <w:shd w:val="clear" w:color="auto" w:fill="FFFFFF"/>
          </w:rPr>
          <w:t xml:space="preserve">St. </w:t>
        </w:r>
        <w:proofErr w:type="spellStart"/>
        <w:r w:rsidRPr="002770EE">
          <w:rPr>
            <w:rFonts w:ascii="Arial" w:hAnsi="Arial" w:cs="Arial"/>
            <w:sz w:val="21"/>
            <w:szCs w:val="21"/>
            <w:u w:val="single"/>
            <w:shd w:val="clear" w:color="auto" w:fill="FFFFFF"/>
          </w:rPr>
          <w:t>Josemaría</w:t>
        </w:r>
        <w:proofErr w:type="spellEnd"/>
        <w:r w:rsidRPr="002770EE">
          <w:rPr>
            <w:rFonts w:ascii="Arial" w:hAnsi="Arial" w:cs="Arial"/>
            <w:sz w:val="21"/>
            <w:szCs w:val="21"/>
            <w:u w:val="single"/>
            <w:shd w:val="clear" w:color="auto" w:fill="FFFFFF"/>
          </w:rPr>
          <w:t xml:space="preserve"> Escrivá de Balaguer</w:t>
        </w:r>
      </w:hyperlink>
      <w:r w:rsidRPr="002770EE">
        <w:rPr>
          <w:rFonts w:ascii="Arial" w:hAnsi="Arial" w:cs="Arial"/>
          <w:sz w:val="21"/>
          <w:szCs w:val="21"/>
          <w:shd w:val="clear" w:color="auto" w:fill="FFFFFF"/>
        </w:rPr>
        <w:t>, the founder of </w:t>
      </w:r>
      <w:hyperlink r:id="rId200" w:tooltip="Opus Dei" w:history="1">
        <w:r w:rsidRPr="002770EE">
          <w:rPr>
            <w:rFonts w:ascii="Arial" w:hAnsi="Arial" w:cs="Arial"/>
            <w:sz w:val="21"/>
            <w:szCs w:val="21"/>
            <w:u w:val="single"/>
            <w:shd w:val="clear" w:color="auto" w:fill="FFFFFF"/>
          </w:rPr>
          <w:t>Opus Dei</w:t>
        </w:r>
      </w:hyperlink>
      <w:r w:rsidRPr="002770EE">
        <w:rPr>
          <w:rFonts w:ascii="Arial" w:hAnsi="Arial" w:cs="Arial"/>
          <w:sz w:val="21"/>
          <w:szCs w:val="21"/>
          <w:shd w:val="clear" w:color="auto" w:fill="FFFFFF"/>
        </w:rPr>
        <w:t>, as a </w:t>
      </w:r>
      <w:hyperlink r:id="rId201" w:tooltip="Corporate work" w:history="1">
        <w:r w:rsidRPr="002770EE">
          <w:rPr>
            <w:rFonts w:ascii="Arial" w:hAnsi="Arial" w:cs="Arial"/>
            <w:sz w:val="21"/>
            <w:szCs w:val="21"/>
            <w:u w:val="single"/>
            <w:shd w:val="clear" w:color="auto" w:fill="FFFFFF"/>
          </w:rPr>
          <w:t>corporate work</w:t>
        </w:r>
      </w:hyperlink>
      <w:r w:rsidRPr="002770EE">
        <w:rPr>
          <w:rFonts w:ascii="Arial" w:hAnsi="Arial" w:cs="Arial"/>
          <w:sz w:val="21"/>
          <w:szCs w:val="21"/>
          <w:shd w:val="clear" w:color="auto" w:fill="FFFFFF"/>
        </w:rPr>
        <w:t> of the apostolate of </w:t>
      </w:r>
      <w:hyperlink r:id="rId202" w:tooltip="Opus Dei" w:history="1">
        <w:r w:rsidRPr="002770EE">
          <w:rPr>
            <w:rFonts w:ascii="Arial" w:hAnsi="Arial" w:cs="Arial"/>
            <w:sz w:val="21"/>
            <w:szCs w:val="21"/>
            <w:u w:val="single"/>
            <w:shd w:val="clear" w:color="auto" w:fill="FFFFFF"/>
          </w:rPr>
          <w:t>Opus Dei</w:t>
        </w:r>
      </w:hyperlink>
      <w:r w:rsidRPr="002770EE">
        <w:rPr>
          <w:rFonts w:ascii="Arial" w:hAnsi="Arial" w:cs="Arial"/>
          <w:sz w:val="21"/>
          <w:szCs w:val="21"/>
          <w:shd w:val="clear" w:color="auto" w:fill="FFFFFF"/>
        </w:rPr>
        <w:t>. The University of Navarra has consistently been ranked as the best private university in Spain. In 2021, the university's </w:t>
      </w:r>
      <w:hyperlink r:id="rId203" w:tooltip="University of Navarra School of Law" w:history="1">
        <w:r w:rsidRPr="002770EE">
          <w:rPr>
            <w:rFonts w:ascii="Arial" w:hAnsi="Arial" w:cs="Arial"/>
            <w:sz w:val="21"/>
            <w:szCs w:val="21"/>
            <w:u w:val="single"/>
            <w:shd w:val="clear" w:color="auto" w:fill="FFFFFF"/>
          </w:rPr>
          <w:t>School of Law</w:t>
        </w:r>
      </w:hyperlink>
      <w:r w:rsidRPr="002770EE">
        <w:rPr>
          <w:rFonts w:ascii="Arial" w:hAnsi="Arial" w:cs="Arial"/>
          <w:sz w:val="21"/>
          <w:szCs w:val="21"/>
          <w:shd w:val="clear" w:color="auto" w:fill="FFFFFF"/>
        </w:rPr>
        <w:t> was ranked best in Spain and 44th in the world by Times Higher Education's international rankings.</w:t>
      </w:r>
    </w:p>
    <w:p w14:paraId="25028954" w14:textId="4AF79F38" w:rsidR="00B30937" w:rsidRPr="002770EE" w:rsidRDefault="00B30937" w:rsidP="00B30937">
      <w:p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hAnsi="Arial" w:cs="Arial"/>
          <w:sz w:val="24"/>
          <w:szCs w:val="24"/>
        </w:rPr>
        <w:t xml:space="preserve">Check the University’s </w:t>
      </w:r>
      <w:hyperlink r:id="rId204" w:history="1">
        <w:r w:rsidRPr="002770EE">
          <w:rPr>
            <w:rStyle w:val="Hyperlink"/>
            <w:rFonts w:ascii="Arial" w:hAnsi="Arial" w:cs="Arial"/>
            <w:color w:val="auto"/>
            <w:sz w:val="24"/>
            <w:szCs w:val="24"/>
          </w:rPr>
          <w:t>here</w:t>
        </w:r>
      </w:hyperlink>
      <w:r w:rsidRPr="002770EE">
        <w:rPr>
          <w:rFonts w:ascii="Arial" w:hAnsi="Arial" w:cs="Arial"/>
          <w:sz w:val="24"/>
          <w:szCs w:val="24"/>
        </w:rPr>
        <w:t xml:space="preserve">  and virtually </w:t>
      </w:r>
      <w:hyperlink r:id="rId205" w:history="1">
        <w:r w:rsidRPr="002770EE">
          <w:rPr>
            <w:rStyle w:val="Hyperlink"/>
            <w:rFonts w:ascii="Arial" w:hAnsi="Arial" w:cs="Arial"/>
            <w:color w:val="auto"/>
            <w:sz w:val="24"/>
            <w:szCs w:val="24"/>
          </w:rPr>
          <w:t>here</w:t>
        </w:r>
      </w:hyperlink>
      <w:r w:rsidRPr="002770EE">
        <w:rPr>
          <w:rFonts w:ascii="Arial" w:hAnsi="Arial" w:cs="Arial"/>
          <w:sz w:val="24"/>
          <w:szCs w:val="24"/>
        </w:rPr>
        <w:t>.</w:t>
      </w:r>
    </w:p>
    <w:p w14:paraId="6D5B32CE" w14:textId="77777777" w:rsidR="00B30937" w:rsidRPr="002770EE" w:rsidRDefault="00B30937" w:rsidP="00B30937">
      <w:p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Programmes of study</w:t>
      </w:r>
    </w:p>
    <w:p w14:paraId="5EB8FA20" w14:textId="7EE6E01A" w:rsidR="00B30937" w:rsidRPr="002770EE" w:rsidRDefault="00B30937" w:rsidP="00B30937">
      <w:pPr>
        <w:shd w:val="clear" w:color="auto" w:fill="FFFFFF"/>
        <w:spacing w:before="100" w:beforeAutospacing="1" w:after="360" w:line="384" w:lineRule="atLeast"/>
        <w:rPr>
          <w:rFonts w:ascii="Arial" w:eastAsia="Times New Roman" w:hAnsi="Arial" w:cs="Arial"/>
          <w:sz w:val="24"/>
          <w:szCs w:val="24"/>
          <w:lang w:eastAsia="en-GB"/>
        </w:rPr>
      </w:pPr>
      <w:r w:rsidRPr="002770EE">
        <w:rPr>
          <w:rFonts w:ascii="Arial" w:eastAsia="Times New Roman" w:hAnsi="Arial" w:cs="Arial"/>
          <w:sz w:val="24"/>
          <w:szCs w:val="24"/>
          <w:lang w:eastAsia="en-GB"/>
        </w:rPr>
        <w:t xml:space="preserve">LJMU’s exchange agreement allows students enrolled on the following </w:t>
      </w:r>
      <w:hyperlink r:id="rId206" w:anchor="courses" w:history="1">
        <w:r w:rsidRPr="002770EE">
          <w:rPr>
            <w:rStyle w:val="Hyperlink"/>
            <w:rFonts w:ascii="Arial" w:eastAsia="Times New Roman" w:hAnsi="Arial" w:cs="Arial"/>
            <w:color w:val="auto"/>
            <w:sz w:val="24"/>
            <w:szCs w:val="24"/>
            <w:lang w:eastAsia="en-GB"/>
          </w:rPr>
          <w:t>programmes</w:t>
        </w:r>
      </w:hyperlink>
      <w:r w:rsidRPr="002770EE">
        <w:rPr>
          <w:rFonts w:ascii="Arial" w:eastAsia="Times New Roman" w:hAnsi="Arial" w:cs="Arial"/>
          <w:sz w:val="24"/>
          <w:szCs w:val="24"/>
          <w:lang w:eastAsia="en-GB"/>
        </w:rPr>
        <w:t xml:space="preserve"> to study abroad: </w:t>
      </w:r>
    </w:p>
    <w:tbl>
      <w:tblPr>
        <w:tblStyle w:val="TableGrid"/>
        <w:tblW w:w="0" w:type="auto"/>
        <w:tblLook w:val="04A0" w:firstRow="1" w:lastRow="0" w:firstColumn="1" w:lastColumn="0" w:noHBand="0" w:noVBand="1"/>
      </w:tblPr>
      <w:tblGrid>
        <w:gridCol w:w="1971"/>
        <w:gridCol w:w="1910"/>
        <w:gridCol w:w="1941"/>
        <w:gridCol w:w="1597"/>
        <w:gridCol w:w="1597"/>
      </w:tblGrid>
      <w:tr w:rsidR="002770EE" w:rsidRPr="002770EE" w14:paraId="35277CAA" w14:textId="14F784A5" w:rsidTr="003A1B75">
        <w:trPr>
          <w:trHeight w:val="402"/>
        </w:trPr>
        <w:tc>
          <w:tcPr>
            <w:tcW w:w="1971" w:type="dxa"/>
          </w:tcPr>
          <w:p w14:paraId="7960900A" w14:textId="77777777" w:rsidR="009D4AA8" w:rsidRPr="002770EE" w:rsidRDefault="009D4AA8" w:rsidP="00403AF7">
            <w:pPr>
              <w:spacing w:before="100" w:beforeAutospacing="1" w:after="360" w:line="384" w:lineRule="atLeast"/>
              <w:rPr>
                <w:rFonts w:ascii="Arial" w:eastAsia="Times New Roman" w:hAnsi="Arial" w:cs="Arial"/>
                <w:sz w:val="24"/>
                <w:szCs w:val="24"/>
                <w:lang w:eastAsia="en-GB"/>
              </w:rPr>
            </w:pPr>
            <w:r w:rsidRPr="002770EE">
              <w:rPr>
                <w:rFonts w:ascii="Arial" w:eastAsia="Times New Roman" w:hAnsi="Arial" w:cs="Arial"/>
                <w:sz w:val="24"/>
                <w:szCs w:val="24"/>
                <w:lang w:eastAsia="en-GB"/>
              </w:rPr>
              <w:t xml:space="preserve">Engineering </w:t>
            </w:r>
          </w:p>
        </w:tc>
        <w:tc>
          <w:tcPr>
            <w:tcW w:w="1910" w:type="dxa"/>
          </w:tcPr>
          <w:p w14:paraId="0882B77D" w14:textId="77777777" w:rsidR="009D4AA8" w:rsidRPr="002770EE" w:rsidRDefault="009D4AA8" w:rsidP="00403AF7">
            <w:pPr>
              <w:spacing w:before="100" w:beforeAutospacing="1" w:after="360" w:line="384" w:lineRule="atLeast"/>
              <w:rPr>
                <w:rFonts w:ascii="Arial" w:eastAsia="Times New Roman" w:hAnsi="Arial" w:cs="Arial"/>
                <w:sz w:val="24"/>
                <w:szCs w:val="24"/>
                <w:lang w:eastAsia="en-GB"/>
              </w:rPr>
            </w:pPr>
            <w:r w:rsidRPr="002770EE">
              <w:rPr>
                <w:rFonts w:ascii="Arial" w:eastAsia="Times New Roman" w:hAnsi="Arial" w:cs="Arial"/>
                <w:sz w:val="24"/>
                <w:szCs w:val="24"/>
                <w:lang w:eastAsia="en-GB"/>
              </w:rPr>
              <w:t>Business</w:t>
            </w:r>
          </w:p>
        </w:tc>
        <w:tc>
          <w:tcPr>
            <w:tcW w:w="1941" w:type="dxa"/>
          </w:tcPr>
          <w:p w14:paraId="19C5E099" w14:textId="15DE069D" w:rsidR="009D4AA8" w:rsidRPr="002770EE" w:rsidRDefault="009D4AA8" w:rsidP="00403AF7">
            <w:pPr>
              <w:spacing w:before="100" w:beforeAutospacing="1" w:after="360" w:line="384" w:lineRule="atLeast"/>
              <w:rPr>
                <w:rFonts w:ascii="Arial" w:eastAsia="Times New Roman" w:hAnsi="Arial" w:cs="Arial"/>
                <w:sz w:val="24"/>
                <w:szCs w:val="24"/>
                <w:lang w:eastAsia="en-GB"/>
              </w:rPr>
            </w:pPr>
            <w:r w:rsidRPr="002770EE">
              <w:rPr>
                <w:rFonts w:ascii="Arial" w:eastAsia="Times New Roman" w:hAnsi="Arial" w:cs="Arial"/>
                <w:sz w:val="24"/>
                <w:szCs w:val="24"/>
                <w:lang w:eastAsia="en-GB"/>
              </w:rPr>
              <w:t>Some Biological and Earth Sciences</w:t>
            </w:r>
          </w:p>
        </w:tc>
        <w:tc>
          <w:tcPr>
            <w:tcW w:w="1597" w:type="dxa"/>
          </w:tcPr>
          <w:p w14:paraId="57460B2C" w14:textId="61C8BBA6" w:rsidR="009D4AA8" w:rsidRPr="002770EE" w:rsidRDefault="009D4AA8" w:rsidP="00403AF7">
            <w:pPr>
              <w:spacing w:before="100" w:beforeAutospacing="1" w:after="360" w:line="384" w:lineRule="atLeast"/>
              <w:rPr>
                <w:rFonts w:ascii="Arial" w:eastAsia="Times New Roman" w:hAnsi="Arial" w:cs="Arial"/>
                <w:sz w:val="24"/>
                <w:szCs w:val="24"/>
                <w:lang w:eastAsia="en-GB"/>
              </w:rPr>
            </w:pPr>
            <w:r w:rsidRPr="002770EE">
              <w:rPr>
                <w:rFonts w:ascii="Arial" w:eastAsia="Times New Roman" w:hAnsi="Arial" w:cs="Arial"/>
                <w:sz w:val="24"/>
                <w:szCs w:val="24"/>
                <w:lang w:eastAsia="en-GB"/>
              </w:rPr>
              <w:t>Law</w:t>
            </w:r>
          </w:p>
        </w:tc>
        <w:tc>
          <w:tcPr>
            <w:tcW w:w="1597" w:type="dxa"/>
          </w:tcPr>
          <w:p w14:paraId="76A86D07" w14:textId="3AE841E3" w:rsidR="009D4AA8" w:rsidRPr="002770EE" w:rsidRDefault="00A66D19" w:rsidP="00403AF7">
            <w:pPr>
              <w:spacing w:before="100" w:beforeAutospacing="1" w:after="360" w:line="384" w:lineRule="atLeast"/>
              <w:rPr>
                <w:rFonts w:ascii="Arial" w:eastAsia="Times New Roman" w:hAnsi="Arial" w:cs="Arial"/>
                <w:sz w:val="24"/>
                <w:szCs w:val="24"/>
                <w:lang w:eastAsia="en-GB"/>
              </w:rPr>
            </w:pPr>
            <w:r w:rsidRPr="002770EE">
              <w:rPr>
                <w:rFonts w:ascii="Arial" w:eastAsia="Times New Roman" w:hAnsi="Arial" w:cs="Arial"/>
                <w:sz w:val="24"/>
                <w:szCs w:val="24"/>
                <w:lang w:eastAsia="en-GB"/>
              </w:rPr>
              <w:t>Criminal Justice</w:t>
            </w:r>
          </w:p>
        </w:tc>
      </w:tr>
      <w:tr w:rsidR="002770EE" w:rsidRPr="002770EE" w14:paraId="7B41A78F" w14:textId="366BA380" w:rsidTr="003A1B75">
        <w:trPr>
          <w:trHeight w:val="402"/>
        </w:trPr>
        <w:tc>
          <w:tcPr>
            <w:tcW w:w="1971" w:type="dxa"/>
          </w:tcPr>
          <w:p w14:paraId="46E64BE4" w14:textId="77777777" w:rsidR="009D4AA8" w:rsidRPr="002770EE" w:rsidRDefault="009D4AA8" w:rsidP="00403AF7">
            <w:pPr>
              <w:spacing w:before="100" w:beforeAutospacing="1" w:after="360" w:line="384" w:lineRule="atLeast"/>
              <w:rPr>
                <w:rFonts w:ascii="Arial" w:eastAsia="Times New Roman" w:hAnsi="Arial" w:cs="Arial"/>
                <w:sz w:val="24"/>
                <w:szCs w:val="24"/>
                <w:lang w:eastAsia="en-GB"/>
              </w:rPr>
            </w:pPr>
            <w:r w:rsidRPr="002770EE">
              <w:rPr>
                <w:rFonts w:ascii="Arial" w:eastAsia="Times New Roman" w:hAnsi="Arial" w:cs="Arial"/>
                <w:sz w:val="24"/>
                <w:szCs w:val="24"/>
                <w:lang w:eastAsia="en-GB"/>
              </w:rPr>
              <w:t>Architecture</w:t>
            </w:r>
          </w:p>
        </w:tc>
        <w:tc>
          <w:tcPr>
            <w:tcW w:w="1910" w:type="dxa"/>
          </w:tcPr>
          <w:p w14:paraId="0BFA4445" w14:textId="77777777" w:rsidR="009D4AA8" w:rsidRPr="002770EE" w:rsidRDefault="009D4AA8" w:rsidP="00403AF7">
            <w:pPr>
              <w:spacing w:before="100" w:beforeAutospacing="1" w:after="360" w:line="384" w:lineRule="atLeast"/>
              <w:rPr>
                <w:rFonts w:ascii="Arial" w:eastAsia="Times New Roman" w:hAnsi="Arial" w:cs="Arial"/>
                <w:sz w:val="24"/>
                <w:szCs w:val="24"/>
                <w:lang w:eastAsia="en-GB"/>
              </w:rPr>
            </w:pPr>
            <w:r w:rsidRPr="002770EE">
              <w:rPr>
                <w:rFonts w:ascii="Arial" w:eastAsia="Times New Roman" w:hAnsi="Arial" w:cs="Arial"/>
                <w:sz w:val="24"/>
                <w:szCs w:val="24"/>
                <w:lang w:eastAsia="en-GB"/>
              </w:rPr>
              <w:t>Computing</w:t>
            </w:r>
          </w:p>
        </w:tc>
        <w:tc>
          <w:tcPr>
            <w:tcW w:w="1941" w:type="dxa"/>
          </w:tcPr>
          <w:p w14:paraId="1B19C7C3" w14:textId="77777777" w:rsidR="009D4AA8" w:rsidRPr="002770EE" w:rsidRDefault="009D4AA8" w:rsidP="00403AF7">
            <w:pPr>
              <w:spacing w:before="100" w:beforeAutospacing="1" w:after="360" w:line="384" w:lineRule="atLeast"/>
              <w:rPr>
                <w:rFonts w:ascii="Arial" w:eastAsia="Times New Roman" w:hAnsi="Arial" w:cs="Arial"/>
                <w:sz w:val="24"/>
                <w:szCs w:val="24"/>
                <w:lang w:eastAsia="en-GB"/>
              </w:rPr>
            </w:pPr>
            <w:r w:rsidRPr="002770EE">
              <w:rPr>
                <w:rFonts w:ascii="Arial" w:eastAsia="Times New Roman" w:hAnsi="Arial" w:cs="Arial"/>
                <w:sz w:val="24"/>
                <w:szCs w:val="24"/>
                <w:lang w:eastAsia="en-GB"/>
              </w:rPr>
              <w:t>Education</w:t>
            </w:r>
          </w:p>
        </w:tc>
        <w:tc>
          <w:tcPr>
            <w:tcW w:w="1597" w:type="dxa"/>
          </w:tcPr>
          <w:p w14:paraId="47113C43" w14:textId="17B21BC2" w:rsidR="009D4AA8" w:rsidRPr="002770EE" w:rsidRDefault="009D4AA8" w:rsidP="00403AF7">
            <w:pPr>
              <w:spacing w:before="100" w:beforeAutospacing="1" w:after="360" w:line="384" w:lineRule="atLeast"/>
              <w:rPr>
                <w:rFonts w:ascii="Arial" w:eastAsia="Times New Roman" w:hAnsi="Arial" w:cs="Arial"/>
                <w:sz w:val="24"/>
                <w:szCs w:val="24"/>
                <w:lang w:eastAsia="en-GB"/>
              </w:rPr>
            </w:pPr>
            <w:r w:rsidRPr="002770EE">
              <w:rPr>
                <w:rFonts w:ascii="Arial" w:eastAsia="Times New Roman" w:hAnsi="Arial" w:cs="Arial"/>
                <w:sz w:val="24"/>
                <w:szCs w:val="24"/>
                <w:lang w:eastAsia="en-GB"/>
              </w:rPr>
              <w:t>Some media</w:t>
            </w:r>
          </w:p>
        </w:tc>
        <w:tc>
          <w:tcPr>
            <w:tcW w:w="1597" w:type="dxa"/>
          </w:tcPr>
          <w:p w14:paraId="5A6C2603" w14:textId="3409DC65" w:rsidR="009D4AA8" w:rsidRPr="002770EE" w:rsidRDefault="00A66D19" w:rsidP="00403AF7">
            <w:pPr>
              <w:spacing w:before="100" w:beforeAutospacing="1" w:after="360" w:line="384" w:lineRule="atLeast"/>
              <w:rPr>
                <w:rFonts w:ascii="Arial" w:eastAsia="Times New Roman" w:hAnsi="Arial" w:cs="Arial"/>
                <w:sz w:val="24"/>
                <w:szCs w:val="24"/>
                <w:lang w:eastAsia="en-GB"/>
              </w:rPr>
            </w:pPr>
            <w:r w:rsidRPr="002770EE">
              <w:rPr>
                <w:rFonts w:ascii="Arial" w:eastAsia="Times New Roman" w:hAnsi="Arial" w:cs="Arial"/>
                <w:sz w:val="24"/>
                <w:szCs w:val="24"/>
                <w:lang w:eastAsia="en-GB"/>
              </w:rPr>
              <w:t>Sociology</w:t>
            </w:r>
          </w:p>
        </w:tc>
      </w:tr>
    </w:tbl>
    <w:p w14:paraId="20C61542" w14:textId="7613B287" w:rsidR="00B30937" w:rsidRPr="002770EE" w:rsidRDefault="00B30937" w:rsidP="00B30937">
      <w:p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eastAsia="Times New Roman" w:hAnsi="Arial" w:cs="Arial"/>
          <w:sz w:val="24"/>
          <w:szCs w:val="24"/>
          <w:lang w:eastAsia="en-GB"/>
        </w:rPr>
        <w:t xml:space="preserve">Places available are </w:t>
      </w:r>
      <w:r w:rsidR="00A66D19" w:rsidRPr="002770EE">
        <w:rPr>
          <w:rFonts w:ascii="Arial" w:eastAsia="Times New Roman" w:hAnsi="Arial" w:cs="Arial"/>
          <w:sz w:val="24"/>
          <w:szCs w:val="24"/>
          <w:lang w:eastAsia="en-GB"/>
        </w:rPr>
        <w:t>4</w:t>
      </w:r>
      <w:r w:rsidRPr="002770EE">
        <w:rPr>
          <w:rFonts w:ascii="Arial" w:eastAsia="Times New Roman" w:hAnsi="Arial" w:cs="Arial"/>
          <w:sz w:val="24"/>
          <w:szCs w:val="24"/>
          <w:lang w:eastAsia="en-GB"/>
        </w:rPr>
        <w:t xml:space="preserve"> full year or </w:t>
      </w:r>
      <w:r w:rsidR="00A66D19" w:rsidRPr="002770EE">
        <w:rPr>
          <w:rFonts w:ascii="Arial" w:eastAsia="Times New Roman" w:hAnsi="Arial" w:cs="Arial"/>
          <w:sz w:val="24"/>
          <w:szCs w:val="24"/>
          <w:lang w:eastAsia="en-GB"/>
        </w:rPr>
        <w:t>8</w:t>
      </w:r>
      <w:r w:rsidRPr="002770EE">
        <w:rPr>
          <w:rFonts w:ascii="Arial" w:eastAsia="Times New Roman" w:hAnsi="Arial" w:cs="Arial"/>
          <w:sz w:val="24"/>
          <w:szCs w:val="24"/>
          <w:lang w:eastAsia="en-GB"/>
        </w:rPr>
        <w:t xml:space="preserve"> </w:t>
      </w:r>
      <w:proofErr w:type="gramStart"/>
      <w:r w:rsidRPr="002770EE">
        <w:rPr>
          <w:rFonts w:ascii="Arial" w:eastAsia="Times New Roman" w:hAnsi="Arial" w:cs="Arial"/>
          <w:sz w:val="24"/>
          <w:szCs w:val="24"/>
          <w:lang w:eastAsia="en-GB"/>
        </w:rPr>
        <w:t>semester</w:t>
      </w:r>
      <w:proofErr w:type="gramEnd"/>
      <w:r w:rsidRPr="002770EE">
        <w:rPr>
          <w:rFonts w:ascii="Arial" w:eastAsia="Times New Roman" w:hAnsi="Arial" w:cs="Arial"/>
          <w:sz w:val="24"/>
          <w:szCs w:val="24"/>
          <w:lang w:eastAsia="en-GB"/>
        </w:rPr>
        <w:t xml:space="preserve"> only.</w:t>
      </w:r>
    </w:p>
    <w:p w14:paraId="6A2A45A3" w14:textId="77777777" w:rsidR="00B30937" w:rsidRPr="002770EE" w:rsidRDefault="00B30937" w:rsidP="00B30937">
      <w:pPr>
        <w:shd w:val="clear" w:color="auto" w:fill="FFFFFF"/>
        <w:spacing w:before="100" w:beforeAutospacing="1" w:after="100" w:afterAutospacing="1" w:line="312" w:lineRule="atLeast"/>
        <w:outlineLvl w:val="3"/>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Learn more about campus activities and events</w:t>
      </w:r>
    </w:p>
    <w:p w14:paraId="72BE750C" w14:textId="77777777" w:rsidR="00B30937" w:rsidRPr="002770EE" w:rsidRDefault="00B30937" w:rsidP="00B30937">
      <w:p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Travel &amp; accommodation</w:t>
      </w:r>
    </w:p>
    <w:p w14:paraId="0F9D50B6" w14:textId="77777777" w:rsidR="00B30937" w:rsidRPr="002770EE" w:rsidRDefault="00B30937" w:rsidP="00B30937">
      <w:pPr>
        <w:pStyle w:val="ListParagraph"/>
        <w:numPr>
          <w:ilvl w:val="0"/>
          <w:numId w:val="8"/>
        </w:numPr>
        <w:shd w:val="clear" w:color="auto" w:fill="FFFFFF"/>
        <w:spacing w:before="100" w:beforeAutospacing="1" w:after="240"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Travel </w:t>
      </w:r>
      <w:r w:rsidRPr="002770EE">
        <w:rPr>
          <w:rFonts w:ascii="Arial" w:eastAsia="Times New Roman" w:hAnsi="Arial" w:cs="Arial"/>
          <w:sz w:val="24"/>
          <w:szCs w:val="24"/>
          <w:lang w:eastAsia="en-GB"/>
        </w:rPr>
        <w:t xml:space="preserve">– The nearest major airport is Malaga Costa del Sol airport and </w:t>
      </w:r>
      <w:proofErr w:type="gramStart"/>
      <w:r w:rsidRPr="002770EE">
        <w:rPr>
          <w:rFonts w:ascii="Arial" w:eastAsia="Times New Roman" w:hAnsi="Arial" w:cs="Arial"/>
          <w:sz w:val="24"/>
          <w:szCs w:val="24"/>
          <w:lang w:eastAsia="en-GB"/>
        </w:rPr>
        <w:t>low cost</w:t>
      </w:r>
      <w:proofErr w:type="gramEnd"/>
      <w:r w:rsidRPr="002770EE">
        <w:rPr>
          <w:rFonts w:ascii="Arial" w:eastAsia="Times New Roman" w:hAnsi="Arial" w:cs="Arial"/>
          <w:sz w:val="24"/>
          <w:szCs w:val="24"/>
          <w:lang w:eastAsia="en-GB"/>
        </w:rPr>
        <w:t xml:space="preserve"> airlines such as </w:t>
      </w:r>
      <w:proofErr w:type="spellStart"/>
      <w:r w:rsidRPr="002770EE">
        <w:rPr>
          <w:rFonts w:ascii="Arial" w:eastAsia="Times New Roman" w:hAnsi="Arial" w:cs="Arial"/>
          <w:sz w:val="24"/>
          <w:szCs w:val="24"/>
          <w:lang w:eastAsia="en-GB"/>
        </w:rPr>
        <w:t>Easyjet</w:t>
      </w:r>
      <w:proofErr w:type="spellEnd"/>
      <w:r w:rsidRPr="002770EE">
        <w:rPr>
          <w:rFonts w:ascii="Arial" w:eastAsia="Times New Roman" w:hAnsi="Arial" w:cs="Arial"/>
          <w:sz w:val="24"/>
          <w:szCs w:val="24"/>
          <w:lang w:eastAsia="en-GB"/>
        </w:rPr>
        <w:t xml:space="preserve"> fly directly from across various UK airports.  You can use a </w:t>
      </w:r>
      <w:proofErr w:type="gramStart"/>
      <w:r w:rsidRPr="002770EE">
        <w:rPr>
          <w:rFonts w:ascii="Arial" w:eastAsia="Times New Roman" w:hAnsi="Arial" w:cs="Arial"/>
          <w:sz w:val="24"/>
          <w:szCs w:val="24"/>
          <w:lang w:eastAsia="en-GB"/>
        </w:rPr>
        <w:t>taxi</w:t>
      </w:r>
      <w:proofErr w:type="gramEnd"/>
      <w:r w:rsidRPr="002770EE">
        <w:rPr>
          <w:rFonts w:ascii="Arial" w:eastAsia="Times New Roman" w:hAnsi="Arial" w:cs="Arial"/>
          <w:sz w:val="24"/>
          <w:szCs w:val="24"/>
          <w:lang w:eastAsia="en-GB"/>
        </w:rPr>
        <w:t xml:space="preserve"> but the university is on the far side of Barcelona from the airport and the airport bus is the most cost effective method to reach the city.  You can use the comprehensive bus, metro and train lines called the EMT network.</w:t>
      </w:r>
    </w:p>
    <w:p w14:paraId="212E19A1" w14:textId="77777777" w:rsidR="00B30937" w:rsidRPr="002770EE" w:rsidRDefault="00B30937" w:rsidP="00B30937">
      <w:pPr>
        <w:pStyle w:val="ListParagraph"/>
        <w:numPr>
          <w:ilvl w:val="0"/>
          <w:numId w:val="8"/>
        </w:numPr>
        <w:shd w:val="clear" w:color="auto" w:fill="FFFFFF"/>
        <w:spacing w:before="100" w:beforeAutospacing="1" w:after="100" w:afterAutospacing="1"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Accommodation</w:t>
      </w:r>
      <w:r w:rsidRPr="002770EE">
        <w:rPr>
          <w:rFonts w:ascii="Arial" w:eastAsia="Times New Roman" w:hAnsi="Arial" w:cs="Arial"/>
          <w:sz w:val="24"/>
          <w:szCs w:val="24"/>
          <w:lang w:eastAsia="en-GB"/>
        </w:rPr>
        <w:t xml:space="preserve"> – You will receive information about and will be able to apply for your accommodation after you are formally accepted and the university recommend you use certain supplier that can be found </w:t>
      </w:r>
      <w:hyperlink r:id="rId207" w:history="1">
        <w:r w:rsidRPr="002770EE">
          <w:rPr>
            <w:rStyle w:val="Hyperlink"/>
            <w:rFonts w:ascii="Arial" w:eastAsia="Times New Roman" w:hAnsi="Arial" w:cs="Arial"/>
            <w:color w:val="auto"/>
            <w:sz w:val="24"/>
            <w:szCs w:val="24"/>
            <w:lang w:eastAsia="en-GB"/>
          </w:rPr>
          <w:t>here</w:t>
        </w:r>
      </w:hyperlink>
      <w:r w:rsidRPr="002770EE">
        <w:rPr>
          <w:rFonts w:ascii="Arial" w:eastAsia="Times New Roman" w:hAnsi="Arial" w:cs="Arial"/>
          <w:sz w:val="24"/>
          <w:szCs w:val="24"/>
          <w:lang w:eastAsia="en-GB"/>
        </w:rPr>
        <w:t xml:space="preserve">. </w:t>
      </w:r>
      <w:r w:rsidRPr="002770EE">
        <w:rPr>
          <w:rFonts w:ascii="Arial" w:hAnsi="Arial" w:cs="Arial"/>
          <w:sz w:val="24"/>
          <w:szCs w:val="24"/>
        </w:rPr>
        <w:t xml:space="preserve">However, it should be noted that many students who have been to this host found their own accommodation privately and this can be more cost effective and websites such as </w:t>
      </w:r>
      <w:hyperlink r:id="rId208" w:history="1">
        <w:proofErr w:type="spellStart"/>
        <w:r w:rsidRPr="002770EE">
          <w:rPr>
            <w:rStyle w:val="Hyperlink"/>
            <w:rFonts w:ascii="Arial" w:hAnsi="Arial" w:cs="Arial"/>
            <w:color w:val="auto"/>
            <w:sz w:val="24"/>
            <w:szCs w:val="24"/>
          </w:rPr>
          <w:t>Erasmusu</w:t>
        </w:r>
        <w:proofErr w:type="spellEnd"/>
      </w:hyperlink>
      <w:r w:rsidRPr="002770EE">
        <w:rPr>
          <w:rFonts w:ascii="Arial" w:hAnsi="Arial" w:cs="Arial"/>
          <w:sz w:val="24"/>
          <w:szCs w:val="24"/>
        </w:rPr>
        <w:t xml:space="preserve"> or </w:t>
      </w:r>
      <w:hyperlink r:id="rId209" w:history="1">
        <w:r w:rsidRPr="002770EE">
          <w:rPr>
            <w:rStyle w:val="Hyperlink"/>
            <w:rFonts w:ascii="Arial" w:hAnsi="Arial" w:cs="Arial"/>
            <w:color w:val="auto"/>
            <w:sz w:val="24"/>
            <w:szCs w:val="24"/>
          </w:rPr>
          <w:t>Housing Anywhere</w:t>
        </w:r>
      </w:hyperlink>
      <w:r w:rsidRPr="002770EE">
        <w:rPr>
          <w:rFonts w:ascii="Arial" w:hAnsi="Arial" w:cs="Arial"/>
          <w:sz w:val="24"/>
          <w:szCs w:val="24"/>
        </w:rPr>
        <w:t xml:space="preserve"> can be used.</w:t>
      </w:r>
    </w:p>
    <w:p w14:paraId="009A0238" w14:textId="77777777" w:rsidR="00B30937" w:rsidRPr="002770EE" w:rsidRDefault="00B30937" w:rsidP="00B30937">
      <w:p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 xml:space="preserve">Visas, </w:t>
      </w:r>
      <w:proofErr w:type="gramStart"/>
      <w:r w:rsidRPr="002770EE">
        <w:rPr>
          <w:rFonts w:ascii="Arial" w:eastAsia="Times New Roman" w:hAnsi="Arial" w:cs="Arial"/>
          <w:b/>
          <w:bCs/>
          <w:sz w:val="24"/>
          <w:szCs w:val="24"/>
          <w:lang w:eastAsia="en-GB"/>
        </w:rPr>
        <w:t>insurance</w:t>
      </w:r>
      <w:proofErr w:type="gramEnd"/>
      <w:r w:rsidRPr="002770EE">
        <w:rPr>
          <w:rFonts w:ascii="Arial" w:eastAsia="Times New Roman" w:hAnsi="Arial" w:cs="Arial"/>
          <w:b/>
          <w:bCs/>
          <w:sz w:val="24"/>
          <w:szCs w:val="24"/>
          <w:lang w:eastAsia="en-GB"/>
        </w:rPr>
        <w:t xml:space="preserve"> and costs</w:t>
      </w:r>
    </w:p>
    <w:p w14:paraId="2F53D1D2" w14:textId="77777777" w:rsidR="00B30937" w:rsidRPr="002770EE" w:rsidRDefault="00B30937" w:rsidP="00B30937">
      <w:pPr>
        <w:pStyle w:val="ListParagraph"/>
        <w:numPr>
          <w:ilvl w:val="0"/>
          <w:numId w:val="14"/>
        </w:numPr>
        <w:shd w:val="clear" w:color="auto" w:fill="FFFFFF"/>
        <w:tabs>
          <w:tab w:val="num" w:pos="360"/>
        </w:tabs>
        <w:spacing w:before="100" w:beforeAutospacing="1" w:after="240"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Visas </w:t>
      </w:r>
      <w:r w:rsidRPr="002770EE">
        <w:rPr>
          <w:rFonts w:ascii="Arial" w:eastAsia="Times New Roman" w:hAnsi="Arial" w:cs="Arial"/>
          <w:sz w:val="24"/>
          <w:szCs w:val="24"/>
          <w:lang w:eastAsia="en-GB"/>
        </w:rPr>
        <w:t>– To take part in this exchange you are responsible for ensuring that you meet </w:t>
      </w:r>
      <w:hyperlink r:id="rId210" w:tgtFrame="_blank" w:history="1">
        <w:r w:rsidRPr="002770EE">
          <w:rPr>
            <w:rFonts w:ascii="Arial" w:eastAsia="Times New Roman" w:hAnsi="Arial" w:cs="Arial"/>
            <w:b/>
            <w:bCs/>
            <w:sz w:val="24"/>
            <w:szCs w:val="24"/>
            <w:u w:val="single"/>
            <w:lang w:eastAsia="en-GB"/>
          </w:rPr>
          <w:t>Spanish immigration requirements</w:t>
        </w:r>
      </w:hyperlink>
      <w:r w:rsidRPr="002770EE">
        <w:rPr>
          <w:rFonts w:ascii="Arial" w:eastAsia="Times New Roman" w:hAnsi="Arial" w:cs="Arial"/>
          <w:sz w:val="24"/>
          <w:szCs w:val="24"/>
          <w:lang w:eastAsia="en-GB"/>
        </w:rPr>
        <w:t>.</w:t>
      </w:r>
    </w:p>
    <w:p w14:paraId="3DA536F6" w14:textId="77777777" w:rsidR="00B30937" w:rsidRPr="002770EE" w:rsidRDefault="00B30937" w:rsidP="00B30937">
      <w:pPr>
        <w:pStyle w:val="ListParagraph"/>
        <w:numPr>
          <w:ilvl w:val="0"/>
          <w:numId w:val="14"/>
        </w:numPr>
        <w:shd w:val="clear" w:color="auto" w:fill="FFFFFF"/>
        <w:spacing w:before="100" w:beforeAutospacing="1" w:after="360" w:afterAutospacing="1" w:line="384" w:lineRule="atLeast"/>
        <w:outlineLvl w:val="1"/>
        <w:rPr>
          <w:rFonts w:ascii="Arial" w:eastAsia="Times New Roman" w:hAnsi="Arial" w:cs="Arial"/>
          <w:sz w:val="24"/>
          <w:szCs w:val="24"/>
          <w:lang w:eastAsia="en-GB"/>
        </w:rPr>
      </w:pPr>
      <w:r w:rsidRPr="002770EE">
        <w:rPr>
          <w:rFonts w:ascii="Arial" w:eastAsia="Times New Roman" w:hAnsi="Arial" w:cs="Arial"/>
          <w:b/>
          <w:bCs/>
          <w:sz w:val="24"/>
          <w:szCs w:val="24"/>
          <w:lang w:eastAsia="en-GB"/>
        </w:rPr>
        <w:t>Insurance</w:t>
      </w:r>
      <w:r w:rsidRPr="002770EE">
        <w:rPr>
          <w:rFonts w:ascii="Arial" w:eastAsia="Times New Roman" w:hAnsi="Arial" w:cs="Arial"/>
          <w:sz w:val="24"/>
          <w:szCs w:val="24"/>
          <w:lang w:eastAsia="en-GB"/>
        </w:rPr>
        <w:t> – All students are recommended to purchase travel insurance for the duration of their time in Europe to cover personal possessions and healthcare. UK and EU nationals can apply for a UK Global Health Insurance Card (</w:t>
      </w:r>
      <w:hyperlink r:id="rId211" w:tgtFrame="_blank" w:history="1">
        <w:r w:rsidRPr="002770EE">
          <w:rPr>
            <w:rFonts w:ascii="Arial" w:eastAsia="Times New Roman" w:hAnsi="Arial" w:cs="Arial"/>
            <w:b/>
            <w:bCs/>
            <w:sz w:val="24"/>
            <w:szCs w:val="24"/>
            <w:u w:val="single"/>
            <w:lang w:eastAsia="en-GB"/>
          </w:rPr>
          <w:t>GHIC</w:t>
        </w:r>
      </w:hyperlink>
      <w:r w:rsidRPr="002770EE">
        <w:rPr>
          <w:rFonts w:ascii="Arial" w:eastAsia="Times New Roman" w:hAnsi="Arial" w:cs="Arial"/>
          <w:sz w:val="24"/>
          <w:szCs w:val="24"/>
          <w:lang w:eastAsia="en-GB"/>
        </w:rPr>
        <w:t>) which is time-limited to the length of the exchange period.</w:t>
      </w:r>
    </w:p>
    <w:p w14:paraId="063A6043" w14:textId="77777777" w:rsidR="00B30937" w:rsidRPr="002770EE" w:rsidRDefault="00B30937" w:rsidP="00B30937">
      <w:pPr>
        <w:pStyle w:val="ListParagraph"/>
        <w:numPr>
          <w:ilvl w:val="0"/>
          <w:numId w:val="14"/>
        </w:numPr>
        <w:shd w:val="clear" w:color="auto" w:fill="FFFFFF"/>
        <w:spacing w:before="100" w:beforeAutospacing="1" w:after="360" w:afterAutospacing="1" w:line="384" w:lineRule="atLeast"/>
        <w:outlineLvl w:val="1"/>
        <w:rPr>
          <w:rFonts w:ascii="Arial" w:eastAsia="Times New Roman" w:hAnsi="Arial" w:cs="Arial"/>
          <w:sz w:val="24"/>
          <w:szCs w:val="24"/>
          <w:lang w:eastAsia="en-GB"/>
        </w:rPr>
      </w:pPr>
      <w:r w:rsidRPr="002770EE">
        <w:rPr>
          <w:rFonts w:ascii="Arial" w:eastAsia="Times New Roman" w:hAnsi="Arial" w:cs="Arial"/>
          <w:b/>
          <w:sz w:val="24"/>
          <w:szCs w:val="24"/>
          <w:lang w:eastAsia="en-GB"/>
        </w:rPr>
        <w:t>Living costs</w:t>
      </w:r>
      <w:r w:rsidRPr="002770EE">
        <w:rPr>
          <w:rFonts w:ascii="Arial" w:eastAsia="Times New Roman" w:hAnsi="Arial" w:cs="Arial"/>
          <w:sz w:val="24"/>
          <w:szCs w:val="24"/>
          <w:lang w:eastAsia="en-GB"/>
        </w:rPr>
        <w:t xml:space="preserve"> - in Spain tend to be lower than those in the UK. We recommend that you do further independent research to gain a better understanding of the cost of your year abroad. Accommodation varies in price and depends on students’ preference to type, distance from the city </w:t>
      </w:r>
      <w:proofErr w:type="spellStart"/>
      <w:r w:rsidRPr="002770EE">
        <w:rPr>
          <w:rFonts w:ascii="Arial" w:eastAsia="Times New Roman" w:hAnsi="Arial" w:cs="Arial"/>
          <w:sz w:val="24"/>
          <w:szCs w:val="24"/>
          <w:lang w:eastAsia="en-GB"/>
        </w:rPr>
        <w:t>center</w:t>
      </w:r>
      <w:proofErr w:type="spellEnd"/>
      <w:r w:rsidRPr="002770EE">
        <w:rPr>
          <w:rFonts w:ascii="Arial" w:eastAsia="Times New Roman" w:hAnsi="Arial" w:cs="Arial"/>
          <w:sz w:val="24"/>
          <w:szCs w:val="24"/>
          <w:lang w:eastAsia="en-GB"/>
        </w:rPr>
        <w:t xml:space="preserve"> and sharing arrangement.</w:t>
      </w:r>
      <w:r w:rsidRPr="002770EE">
        <w:rPr>
          <w:rFonts w:ascii="Arial" w:hAnsi="Arial" w:cs="Arial"/>
          <w:sz w:val="24"/>
          <w:szCs w:val="24"/>
        </w:rPr>
        <w:t xml:space="preserve"> </w:t>
      </w:r>
      <w:r w:rsidRPr="002770EE">
        <w:rPr>
          <w:rFonts w:ascii="Arial" w:eastAsia="Times New Roman" w:hAnsi="Arial" w:cs="Arial"/>
          <w:sz w:val="24"/>
          <w:szCs w:val="24"/>
          <w:lang w:eastAsia="en-GB"/>
        </w:rPr>
        <w:t>To help you, we have created a simple cost comparison between the UK and Spain:</w:t>
      </w:r>
    </w:p>
    <w:p w14:paraId="088BA0E4" w14:textId="77777777" w:rsidR="00B30937" w:rsidRPr="002770EE" w:rsidRDefault="00B30937" w:rsidP="00B30937">
      <w:pPr>
        <w:shd w:val="clear" w:color="auto" w:fill="FFFFFF"/>
        <w:spacing w:after="240" w:line="312" w:lineRule="atLeast"/>
        <w:jc w:val="center"/>
        <w:outlineLvl w:val="4"/>
        <w:rPr>
          <w:rFonts w:ascii="Arial" w:eastAsia="Times New Roman" w:hAnsi="Arial" w:cs="Arial"/>
          <w:b/>
          <w:bCs/>
          <w:sz w:val="24"/>
          <w:szCs w:val="24"/>
          <w:lang w:eastAsia="en-GB"/>
        </w:rPr>
      </w:pPr>
      <w:r w:rsidRPr="002770EE">
        <w:rPr>
          <w:rFonts w:ascii="Arial" w:hAnsi="Arial" w:cs="Arial"/>
          <w:noProof/>
          <w:sz w:val="24"/>
          <w:szCs w:val="24"/>
          <w:lang w:eastAsia="en-GB"/>
        </w:rPr>
        <w:drawing>
          <wp:inline distT="0" distB="0" distL="0" distR="0" wp14:anchorId="73E8D2EA" wp14:editId="45F050CC">
            <wp:extent cx="784225" cy="662907"/>
            <wp:effectExtent l="0" t="0" r="0" b="4445"/>
            <wp:docPr id="153" name="Picture 153" descr="House Symbol png download - 981*844 - Free Transparent Accommodation png  Download.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use Symbol png download - 981*844 - Free Transparent Accommodation png  Download. - CleanPNG / KissPN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805482" cy="680875"/>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Higher </w:t>
      </w:r>
      <w:r w:rsidRPr="002770EE">
        <w:rPr>
          <w:rFonts w:ascii="Arial" w:hAnsi="Arial" w:cs="Arial"/>
          <w:noProof/>
          <w:sz w:val="24"/>
          <w:szCs w:val="24"/>
          <w:lang w:eastAsia="en-GB"/>
        </w:rPr>
        <w:drawing>
          <wp:inline distT="0" distB="0" distL="0" distR="0" wp14:anchorId="2F586A44" wp14:editId="6DF18978">
            <wp:extent cx="708660" cy="563880"/>
            <wp:effectExtent l="0" t="0" r="0" b="7620"/>
            <wp:docPr id="154" name="Picture 154"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nail"/>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708660" cy="563880"/>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Lower </w:t>
      </w:r>
      <w:r w:rsidRPr="002770EE">
        <w:rPr>
          <w:rFonts w:ascii="Arial" w:hAnsi="Arial" w:cs="Arial"/>
          <w:noProof/>
          <w:sz w:val="24"/>
          <w:szCs w:val="24"/>
          <w:lang w:eastAsia="en-GB"/>
        </w:rPr>
        <w:drawing>
          <wp:inline distT="0" distB="0" distL="0" distR="0" wp14:anchorId="6633A778" wp14:editId="66AC8F91">
            <wp:extent cx="861060" cy="525780"/>
            <wp:effectExtent l="0" t="0" r="0" b="7620"/>
            <wp:docPr id="155" name="Picture 155" descr="Food &amp;amp; Drink - Food Logo Black And White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d &amp;amp; Drink - Food Logo Black And White - Free Transparent PNG Clipart  Images Download"/>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861117" cy="525815"/>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w:t>
      </w:r>
      <w:proofErr w:type="spellStart"/>
      <w:r w:rsidRPr="002770EE">
        <w:rPr>
          <w:rFonts w:ascii="Arial" w:eastAsia="Times New Roman" w:hAnsi="Arial" w:cs="Arial"/>
          <w:b/>
          <w:bCs/>
          <w:sz w:val="24"/>
          <w:szCs w:val="24"/>
          <w:lang w:eastAsia="en-GB"/>
        </w:rPr>
        <w:t>Lower</w:t>
      </w:r>
      <w:proofErr w:type="spellEnd"/>
      <w:r w:rsidRPr="002770EE">
        <w:rPr>
          <w:rFonts w:ascii="Arial" w:eastAsia="Times New Roman" w:hAnsi="Arial" w:cs="Arial"/>
          <w:b/>
          <w:bCs/>
          <w:sz w:val="24"/>
          <w:szCs w:val="24"/>
          <w:lang w:eastAsia="en-GB"/>
        </w:rPr>
        <w:t xml:space="preserve"> </w:t>
      </w:r>
    </w:p>
    <w:p w14:paraId="2DC8CA59" w14:textId="30A19D2D" w:rsidR="00B30937" w:rsidRPr="002770EE" w:rsidRDefault="00B30937"/>
    <w:p w14:paraId="47D77B4A" w14:textId="77777777" w:rsidR="00B30937" w:rsidRPr="002770EE" w:rsidRDefault="00B30937">
      <w:r w:rsidRPr="002770EE">
        <w:br w:type="page"/>
      </w:r>
    </w:p>
    <w:p w14:paraId="3AFE44FD" w14:textId="77777777" w:rsidR="00B30937" w:rsidRPr="002770EE" w:rsidRDefault="00B30937"/>
    <w:tbl>
      <w:tblPr>
        <w:tblStyle w:val="TableGrid"/>
        <w:tblW w:w="0" w:type="auto"/>
        <w:tblLook w:val="04A0" w:firstRow="1" w:lastRow="0" w:firstColumn="1" w:lastColumn="0" w:noHBand="0" w:noVBand="1"/>
      </w:tblPr>
      <w:tblGrid>
        <w:gridCol w:w="9016"/>
      </w:tblGrid>
      <w:tr w:rsidR="004D11D1" w:rsidRPr="002770EE" w14:paraId="78962691" w14:textId="77777777" w:rsidTr="00403AF7">
        <w:tc>
          <w:tcPr>
            <w:tcW w:w="9016" w:type="dxa"/>
          </w:tcPr>
          <w:p w14:paraId="449739EE" w14:textId="45A6DF14" w:rsidR="004D11D1" w:rsidRPr="002770EE" w:rsidRDefault="004D11D1" w:rsidP="00403AF7">
            <w:pPr>
              <w:jc w:val="center"/>
              <w:rPr>
                <w:rFonts w:ascii="Arial" w:eastAsia="Times New Roman" w:hAnsi="Arial" w:cs="Arial"/>
                <w:sz w:val="24"/>
                <w:szCs w:val="24"/>
                <w:lang w:eastAsia="en-GB"/>
              </w:rPr>
            </w:pPr>
            <w:r w:rsidRPr="002770EE">
              <w:rPr>
                <w:b/>
                <w:bCs/>
                <w:noProof/>
              </w:rPr>
              <w:drawing>
                <wp:inline distT="0" distB="0" distL="0" distR="0" wp14:anchorId="1A543733" wp14:editId="712E25EB">
                  <wp:extent cx="1085215" cy="450850"/>
                  <wp:effectExtent l="0" t="0" r="635" b="6350"/>
                  <wp:docPr id="148" name="Picture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a:extLst>
                              <a:ext uri="{C183D7F6-B498-43B3-948B-1728B52AA6E4}">
                                <adec:decorative xmlns:adec="http://schemas.microsoft.com/office/drawing/2017/decorative" val="1"/>
                              </a:ext>
                            </a:extLst>
                          </pic:cNvPr>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103572" cy="458476"/>
                          </a:xfrm>
                          <a:prstGeom prst="rect">
                            <a:avLst/>
                          </a:prstGeom>
                          <a:noFill/>
                          <a:ln>
                            <a:noFill/>
                          </a:ln>
                        </pic:spPr>
                      </pic:pic>
                    </a:graphicData>
                  </a:graphic>
                </wp:inline>
              </w:drawing>
            </w:r>
            <w:r w:rsidRPr="002770EE">
              <w:rPr>
                <w:b/>
                <w:bCs/>
                <w:noProof/>
              </w:rPr>
              <w:t xml:space="preserve">      </w:t>
            </w:r>
            <w:r w:rsidRPr="002770EE">
              <w:rPr>
                <w:rFonts w:ascii="Arial" w:hAnsi="Arial" w:cs="Arial"/>
                <w:b/>
                <w:bCs/>
                <w:noProof/>
                <w:sz w:val="24"/>
                <w:szCs w:val="24"/>
              </w:rPr>
              <w:t xml:space="preserve">UNIVERSITY OF MALAGA, SPAIN        </w:t>
            </w:r>
            <w:r w:rsidRPr="002770EE">
              <w:rPr>
                <w:b/>
                <w:bCs/>
                <w:noProof/>
              </w:rPr>
              <w:t xml:space="preserve"> </w:t>
            </w:r>
            <w:r w:rsidRPr="002770EE">
              <w:rPr>
                <w:noProof/>
              </w:rPr>
              <w:drawing>
                <wp:inline distT="0" distB="0" distL="0" distR="0" wp14:anchorId="0FBBBB98" wp14:editId="301869FF">
                  <wp:extent cx="685800" cy="425450"/>
                  <wp:effectExtent l="0" t="0" r="0" b="0"/>
                  <wp:docPr id="143" name="Picture 143" descr="Flag of Spai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g of Spain - Wikipedia"/>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689966" cy="428034"/>
                          </a:xfrm>
                          <a:prstGeom prst="rect">
                            <a:avLst/>
                          </a:prstGeom>
                          <a:noFill/>
                          <a:ln>
                            <a:noFill/>
                          </a:ln>
                        </pic:spPr>
                      </pic:pic>
                    </a:graphicData>
                  </a:graphic>
                </wp:inline>
              </w:drawing>
            </w:r>
          </w:p>
        </w:tc>
      </w:tr>
    </w:tbl>
    <w:p w14:paraId="335270FA" w14:textId="77777777" w:rsidR="004D11D1" w:rsidRPr="002770EE" w:rsidRDefault="004D11D1" w:rsidP="004D11D1">
      <w:pPr>
        <w:spacing w:after="0" w:line="240" w:lineRule="auto"/>
        <w:rPr>
          <w:rFonts w:ascii="Arial" w:eastAsia="Times New Roman" w:hAnsi="Arial" w:cs="Arial"/>
          <w:sz w:val="24"/>
          <w:szCs w:val="24"/>
          <w:lang w:eastAsia="en-GB"/>
        </w:rPr>
      </w:pPr>
    </w:p>
    <w:p w14:paraId="7CC4FAA9" w14:textId="059BC1A7" w:rsidR="004D11D1" w:rsidRPr="002770EE" w:rsidRDefault="004D11D1" w:rsidP="004D11D1">
      <w:pPr>
        <w:jc w:val="center"/>
        <w:rPr>
          <w:rFonts w:ascii="Arial" w:hAnsi="Arial" w:cs="Arial"/>
          <w:b/>
          <w:sz w:val="24"/>
          <w:szCs w:val="24"/>
          <w:lang w:eastAsia="en-GB"/>
        </w:rPr>
      </w:pPr>
      <w:r w:rsidRPr="002770EE">
        <w:rPr>
          <w:rFonts w:ascii="Arial" w:hAnsi="Arial" w:cs="Arial"/>
          <w:b/>
          <w:noProof/>
        </w:rPr>
        <w:drawing>
          <wp:inline distT="0" distB="0" distL="0" distR="0" wp14:anchorId="4360CAEE" wp14:editId="12719FBC">
            <wp:extent cx="3670300" cy="1250950"/>
            <wp:effectExtent l="0" t="0" r="6350" b="6350"/>
            <wp:docPr id="149" name="Picture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a:extLst>
                        <a:ext uri="{C183D7F6-B498-43B3-948B-1728B52AA6E4}">
                          <adec:decorative xmlns:adec="http://schemas.microsoft.com/office/drawing/2017/decorative" val="1"/>
                        </a:ext>
                      </a:extLst>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670300" cy="1250950"/>
                    </a:xfrm>
                    <a:prstGeom prst="rect">
                      <a:avLst/>
                    </a:prstGeom>
                    <a:noFill/>
                    <a:ln>
                      <a:noFill/>
                    </a:ln>
                  </pic:spPr>
                </pic:pic>
              </a:graphicData>
            </a:graphic>
          </wp:inline>
        </w:drawing>
      </w:r>
    </w:p>
    <w:p w14:paraId="2BD12F6A" w14:textId="77777777" w:rsidR="004D11D1" w:rsidRPr="002770EE" w:rsidRDefault="004D11D1" w:rsidP="004D11D1">
      <w:pPr>
        <w:rPr>
          <w:rFonts w:ascii="Arial" w:hAnsi="Arial" w:cs="Arial"/>
          <w:b/>
          <w:sz w:val="24"/>
          <w:szCs w:val="24"/>
          <w:lang w:eastAsia="en-GB"/>
        </w:rPr>
      </w:pPr>
      <w:r w:rsidRPr="002770EE">
        <w:rPr>
          <w:rFonts w:ascii="Arial" w:hAnsi="Arial" w:cs="Arial"/>
          <w:b/>
          <w:sz w:val="24"/>
          <w:szCs w:val="24"/>
          <w:lang w:eastAsia="en-GB"/>
        </w:rPr>
        <w:t xml:space="preserve">Introduction </w:t>
      </w:r>
    </w:p>
    <w:p w14:paraId="3CF955DC" w14:textId="77777777" w:rsidR="004D11D1" w:rsidRPr="002770EE" w:rsidRDefault="004D11D1" w:rsidP="004D11D1">
      <w:pPr>
        <w:shd w:val="clear" w:color="auto" w:fill="FFFFFF"/>
        <w:spacing w:before="100" w:beforeAutospacing="1" w:after="360" w:line="240" w:lineRule="auto"/>
        <w:rPr>
          <w:rFonts w:ascii="Arial" w:hAnsi="Arial" w:cs="Arial"/>
          <w:sz w:val="21"/>
          <w:szCs w:val="21"/>
          <w:shd w:val="clear" w:color="auto" w:fill="FFFFFF"/>
        </w:rPr>
      </w:pPr>
      <w:r w:rsidRPr="002770EE">
        <w:rPr>
          <w:rFonts w:ascii="Arial" w:hAnsi="Arial" w:cs="Arial"/>
          <w:sz w:val="21"/>
          <w:szCs w:val="21"/>
          <w:shd w:val="clear" w:color="auto" w:fill="FFFFFF"/>
        </w:rPr>
        <w:t>The history of the University of Málaga begins in 1968 with the creation of the </w:t>
      </w:r>
      <w:r w:rsidRPr="002770EE">
        <w:rPr>
          <w:rFonts w:ascii="Arial" w:hAnsi="Arial" w:cs="Arial"/>
          <w:i/>
          <w:iCs/>
          <w:sz w:val="21"/>
          <w:szCs w:val="21"/>
          <w:shd w:val="clear" w:color="auto" w:fill="FFFFFF"/>
        </w:rPr>
        <w:t>Association of Friends of the University of Málaga</w:t>
      </w:r>
      <w:r w:rsidRPr="002770EE">
        <w:rPr>
          <w:rFonts w:ascii="Arial" w:hAnsi="Arial" w:cs="Arial"/>
          <w:sz w:val="21"/>
          <w:szCs w:val="21"/>
          <w:shd w:val="clear" w:color="auto" w:fill="FFFFFF"/>
        </w:rPr>
        <w:t> (</w:t>
      </w:r>
      <w:proofErr w:type="spellStart"/>
      <w:r w:rsidRPr="002770EE">
        <w:rPr>
          <w:rFonts w:ascii="Arial" w:hAnsi="Arial" w:cs="Arial"/>
          <w:sz w:val="21"/>
          <w:szCs w:val="21"/>
          <w:shd w:val="clear" w:color="auto" w:fill="FFFFFF"/>
        </w:rPr>
        <w:t>Asociación</w:t>
      </w:r>
      <w:proofErr w:type="spellEnd"/>
      <w:r w:rsidRPr="002770EE">
        <w:rPr>
          <w:rFonts w:ascii="Arial" w:hAnsi="Arial" w:cs="Arial"/>
          <w:sz w:val="21"/>
          <w:szCs w:val="21"/>
          <w:shd w:val="clear" w:color="auto" w:fill="FFFFFF"/>
        </w:rPr>
        <w:t xml:space="preserve"> de Amigos de la Universidad de Málaga). This association sought the creation of the university because of the needs of the city (it was the only European city of over 300,000 inhabitants which did not have a university.) The University of Málaga was founded by decree of 18 August 1972 by grouping existing </w:t>
      </w:r>
      <w:proofErr w:type="spellStart"/>
      <w:r w:rsidRPr="002770EE">
        <w:rPr>
          <w:rFonts w:ascii="Arial" w:hAnsi="Arial" w:cs="Arial"/>
          <w:sz w:val="21"/>
          <w:szCs w:val="21"/>
          <w:shd w:val="clear" w:color="auto" w:fill="FFFFFF"/>
        </w:rPr>
        <w:t>centers</w:t>
      </w:r>
      <w:proofErr w:type="spellEnd"/>
      <w:r w:rsidRPr="002770EE">
        <w:rPr>
          <w:rFonts w:ascii="Arial" w:hAnsi="Arial" w:cs="Arial"/>
          <w:sz w:val="21"/>
          <w:szCs w:val="21"/>
          <w:shd w:val="clear" w:color="auto" w:fill="FFFFFF"/>
        </w:rPr>
        <w:t xml:space="preserve"> in the late 1960s: the Higher Polytechnic School (Spanish: </w:t>
      </w:r>
      <w:r w:rsidRPr="002770EE">
        <w:rPr>
          <w:rFonts w:ascii="Arial" w:hAnsi="Arial" w:cs="Arial"/>
          <w:i/>
          <w:iCs/>
          <w:sz w:val="21"/>
          <w:szCs w:val="21"/>
          <w:shd w:val="clear" w:color="auto" w:fill="FFFFFF"/>
        </w:rPr>
        <w:t xml:space="preserve">Escuela </w:t>
      </w:r>
      <w:proofErr w:type="spellStart"/>
      <w:r w:rsidRPr="002770EE">
        <w:rPr>
          <w:rFonts w:ascii="Arial" w:hAnsi="Arial" w:cs="Arial"/>
          <w:i/>
          <w:iCs/>
          <w:sz w:val="21"/>
          <w:szCs w:val="21"/>
          <w:shd w:val="clear" w:color="auto" w:fill="FFFFFF"/>
        </w:rPr>
        <w:t>Universitaria</w:t>
      </w:r>
      <w:proofErr w:type="spellEnd"/>
      <w:r w:rsidRPr="002770EE">
        <w:rPr>
          <w:rFonts w:ascii="Arial" w:hAnsi="Arial" w:cs="Arial"/>
          <w:i/>
          <w:iCs/>
          <w:sz w:val="21"/>
          <w:szCs w:val="21"/>
          <w:shd w:val="clear" w:color="auto" w:fill="FFFFFF"/>
        </w:rPr>
        <w:t xml:space="preserve"> </w:t>
      </w:r>
      <w:proofErr w:type="spellStart"/>
      <w:r w:rsidRPr="002770EE">
        <w:rPr>
          <w:rFonts w:ascii="Arial" w:hAnsi="Arial" w:cs="Arial"/>
          <w:i/>
          <w:iCs/>
          <w:sz w:val="21"/>
          <w:szCs w:val="21"/>
          <w:shd w:val="clear" w:color="auto" w:fill="FFFFFF"/>
        </w:rPr>
        <w:t>Politécnica</w:t>
      </w:r>
      <w:proofErr w:type="spellEnd"/>
      <w:r w:rsidRPr="002770EE">
        <w:rPr>
          <w:rFonts w:ascii="Arial" w:hAnsi="Arial" w:cs="Arial"/>
          <w:sz w:val="21"/>
          <w:szCs w:val="21"/>
          <w:shd w:val="clear" w:color="auto" w:fill="FFFFFF"/>
        </w:rPr>
        <w:t>) (1927), the </w:t>
      </w:r>
      <w:hyperlink r:id="rId214" w:tooltip="Normal School" w:history="1">
        <w:r w:rsidRPr="002770EE">
          <w:rPr>
            <w:rFonts w:ascii="Arial" w:hAnsi="Arial" w:cs="Arial"/>
            <w:sz w:val="21"/>
            <w:szCs w:val="21"/>
            <w:u w:val="single"/>
            <w:shd w:val="clear" w:color="auto" w:fill="FFFFFF"/>
          </w:rPr>
          <w:t>Normal School</w:t>
        </w:r>
      </w:hyperlink>
      <w:r w:rsidRPr="002770EE">
        <w:rPr>
          <w:rFonts w:ascii="Arial" w:hAnsi="Arial" w:cs="Arial"/>
          <w:sz w:val="21"/>
          <w:szCs w:val="21"/>
          <w:shd w:val="clear" w:color="auto" w:fill="FFFFFF"/>
        </w:rPr>
        <w:t> (1846), the Faculty of Economics of the </w:t>
      </w:r>
      <w:hyperlink r:id="rId215" w:tooltip="University of Granada" w:history="1">
        <w:r w:rsidRPr="002770EE">
          <w:rPr>
            <w:rFonts w:ascii="Arial" w:hAnsi="Arial" w:cs="Arial"/>
            <w:sz w:val="21"/>
            <w:szCs w:val="21"/>
            <w:u w:val="single"/>
            <w:shd w:val="clear" w:color="auto" w:fill="FFFFFF"/>
          </w:rPr>
          <w:t>University of Granada</w:t>
        </w:r>
      </w:hyperlink>
      <w:r w:rsidRPr="002770EE">
        <w:rPr>
          <w:rFonts w:ascii="Arial" w:hAnsi="Arial" w:cs="Arial"/>
          <w:sz w:val="21"/>
          <w:szCs w:val="21"/>
          <w:shd w:val="clear" w:color="auto" w:fill="FFFFFF"/>
        </w:rPr>
        <w:t> in Málaga (1963) and the </w:t>
      </w:r>
      <w:hyperlink r:id="rId216" w:tooltip="Seminar" w:history="1">
        <w:r w:rsidRPr="002770EE">
          <w:rPr>
            <w:rFonts w:ascii="Arial" w:hAnsi="Arial" w:cs="Arial"/>
            <w:sz w:val="21"/>
            <w:szCs w:val="21"/>
            <w:u w:val="single"/>
            <w:shd w:val="clear" w:color="auto" w:fill="FFFFFF"/>
          </w:rPr>
          <w:t>Seminar</w:t>
        </w:r>
      </w:hyperlink>
      <w:r w:rsidRPr="002770EE">
        <w:rPr>
          <w:rFonts w:ascii="Arial" w:hAnsi="Arial" w:cs="Arial"/>
          <w:sz w:val="21"/>
          <w:szCs w:val="21"/>
          <w:shd w:val="clear" w:color="auto" w:fill="FFFFFF"/>
        </w:rPr>
        <w:t> (1587).</w:t>
      </w:r>
    </w:p>
    <w:p w14:paraId="4C575DEF" w14:textId="12F3ECD2" w:rsidR="004D11D1" w:rsidRPr="002770EE" w:rsidRDefault="004D11D1" w:rsidP="004D11D1">
      <w:p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hAnsi="Arial" w:cs="Arial"/>
          <w:sz w:val="24"/>
          <w:szCs w:val="24"/>
        </w:rPr>
        <w:t xml:space="preserve">Check the University’s </w:t>
      </w:r>
      <w:hyperlink r:id="rId217" w:history="1">
        <w:r w:rsidRPr="002770EE">
          <w:rPr>
            <w:rStyle w:val="Hyperlink"/>
            <w:rFonts w:ascii="Arial" w:hAnsi="Arial" w:cs="Arial"/>
            <w:color w:val="auto"/>
            <w:sz w:val="24"/>
            <w:szCs w:val="24"/>
          </w:rPr>
          <w:t>here</w:t>
        </w:r>
      </w:hyperlink>
      <w:r w:rsidRPr="002770EE">
        <w:rPr>
          <w:rFonts w:ascii="Arial" w:hAnsi="Arial" w:cs="Arial"/>
          <w:sz w:val="24"/>
          <w:szCs w:val="24"/>
        </w:rPr>
        <w:t xml:space="preserve"> </w:t>
      </w:r>
    </w:p>
    <w:p w14:paraId="4EBB655A" w14:textId="77777777" w:rsidR="004D11D1" w:rsidRPr="002770EE" w:rsidRDefault="004D11D1" w:rsidP="004D11D1">
      <w:p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Programmes of study</w:t>
      </w:r>
    </w:p>
    <w:p w14:paraId="062C0B22" w14:textId="32D0EC30" w:rsidR="004D11D1" w:rsidRPr="002770EE" w:rsidRDefault="004D11D1" w:rsidP="004D11D1">
      <w:pPr>
        <w:shd w:val="clear" w:color="auto" w:fill="FFFFFF"/>
        <w:spacing w:before="100" w:beforeAutospacing="1" w:after="360" w:line="384" w:lineRule="atLeast"/>
        <w:rPr>
          <w:rFonts w:ascii="Arial" w:eastAsia="Times New Roman" w:hAnsi="Arial" w:cs="Arial"/>
          <w:sz w:val="24"/>
          <w:szCs w:val="24"/>
          <w:lang w:eastAsia="en-GB"/>
        </w:rPr>
      </w:pPr>
      <w:r w:rsidRPr="002770EE">
        <w:rPr>
          <w:rFonts w:ascii="Arial" w:eastAsia="Times New Roman" w:hAnsi="Arial" w:cs="Arial"/>
          <w:sz w:val="24"/>
          <w:szCs w:val="24"/>
          <w:lang w:eastAsia="en-GB"/>
        </w:rPr>
        <w:t>LJMU’s exchange agreement allows students enrolled on the following programmes to study abroad: </w:t>
      </w:r>
    </w:p>
    <w:tbl>
      <w:tblPr>
        <w:tblStyle w:val="TableGrid"/>
        <w:tblW w:w="0" w:type="auto"/>
        <w:tblLook w:val="04A0" w:firstRow="1" w:lastRow="0" w:firstColumn="1" w:lastColumn="0" w:noHBand="0" w:noVBand="1"/>
      </w:tblPr>
      <w:tblGrid>
        <w:gridCol w:w="1971"/>
        <w:gridCol w:w="1910"/>
        <w:gridCol w:w="1941"/>
        <w:gridCol w:w="1597"/>
      </w:tblGrid>
      <w:tr w:rsidR="002770EE" w:rsidRPr="002770EE" w14:paraId="36501C0A" w14:textId="77777777" w:rsidTr="00403AF7">
        <w:trPr>
          <w:trHeight w:val="402"/>
        </w:trPr>
        <w:tc>
          <w:tcPr>
            <w:tcW w:w="1971" w:type="dxa"/>
          </w:tcPr>
          <w:p w14:paraId="62B3DE3B" w14:textId="3FA75E14" w:rsidR="00BF5524" w:rsidRPr="002770EE" w:rsidRDefault="00BF5524" w:rsidP="00403AF7">
            <w:pPr>
              <w:spacing w:before="100" w:beforeAutospacing="1" w:after="360" w:line="384" w:lineRule="atLeast"/>
              <w:rPr>
                <w:rFonts w:ascii="Arial" w:eastAsia="Times New Roman" w:hAnsi="Arial" w:cs="Arial"/>
                <w:sz w:val="24"/>
                <w:szCs w:val="24"/>
                <w:lang w:eastAsia="en-GB"/>
              </w:rPr>
            </w:pPr>
            <w:r w:rsidRPr="002770EE">
              <w:rPr>
                <w:rFonts w:ascii="Arial" w:eastAsia="Times New Roman" w:hAnsi="Arial" w:cs="Arial"/>
                <w:sz w:val="24"/>
                <w:szCs w:val="24"/>
                <w:lang w:eastAsia="en-GB"/>
              </w:rPr>
              <w:t xml:space="preserve">Engineering </w:t>
            </w:r>
          </w:p>
        </w:tc>
        <w:tc>
          <w:tcPr>
            <w:tcW w:w="1910" w:type="dxa"/>
          </w:tcPr>
          <w:p w14:paraId="29617732" w14:textId="77777777" w:rsidR="00BF5524" w:rsidRPr="002770EE" w:rsidRDefault="00BF5524" w:rsidP="00403AF7">
            <w:pPr>
              <w:spacing w:before="100" w:beforeAutospacing="1" w:after="360" w:line="384" w:lineRule="atLeast"/>
              <w:rPr>
                <w:rFonts w:ascii="Arial" w:eastAsia="Times New Roman" w:hAnsi="Arial" w:cs="Arial"/>
                <w:sz w:val="24"/>
                <w:szCs w:val="24"/>
                <w:lang w:eastAsia="en-GB"/>
              </w:rPr>
            </w:pPr>
            <w:r w:rsidRPr="002770EE">
              <w:rPr>
                <w:rFonts w:ascii="Arial" w:eastAsia="Times New Roman" w:hAnsi="Arial" w:cs="Arial"/>
                <w:sz w:val="24"/>
                <w:szCs w:val="24"/>
                <w:lang w:eastAsia="en-GB"/>
              </w:rPr>
              <w:t>Business</w:t>
            </w:r>
          </w:p>
        </w:tc>
        <w:tc>
          <w:tcPr>
            <w:tcW w:w="1941" w:type="dxa"/>
          </w:tcPr>
          <w:p w14:paraId="1B267303" w14:textId="4DE0134B" w:rsidR="00BF5524" w:rsidRPr="002770EE" w:rsidRDefault="00BF5524" w:rsidP="00403AF7">
            <w:pPr>
              <w:spacing w:before="100" w:beforeAutospacing="1" w:after="360" w:line="384" w:lineRule="atLeast"/>
              <w:rPr>
                <w:rFonts w:ascii="Arial" w:eastAsia="Times New Roman" w:hAnsi="Arial" w:cs="Arial"/>
                <w:sz w:val="24"/>
                <w:szCs w:val="24"/>
                <w:lang w:eastAsia="en-GB"/>
              </w:rPr>
            </w:pPr>
            <w:r w:rsidRPr="002770EE">
              <w:rPr>
                <w:rFonts w:ascii="Arial" w:eastAsia="Times New Roman" w:hAnsi="Arial" w:cs="Arial"/>
                <w:sz w:val="24"/>
                <w:szCs w:val="24"/>
                <w:lang w:eastAsia="en-GB"/>
              </w:rPr>
              <w:t>Law</w:t>
            </w:r>
          </w:p>
        </w:tc>
        <w:tc>
          <w:tcPr>
            <w:tcW w:w="1597" w:type="dxa"/>
          </w:tcPr>
          <w:p w14:paraId="2D16F642" w14:textId="2D617094" w:rsidR="00BF5524" w:rsidRPr="002770EE" w:rsidRDefault="00BF5524" w:rsidP="00403AF7">
            <w:pPr>
              <w:spacing w:before="100" w:beforeAutospacing="1" w:after="360" w:line="384" w:lineRule="atLeast"/>
              <w:rPr>
                <w:rFonts w:ascii="Arial" w:eastAsia="Times New Roman" w:hAnsi="Arial" w:cs="Arial"/>
                <w:sz w:val="24"/>
                <w:szCs w:val="24"/>
                <w:lang w:eastAsia="en-GB"/>
              </w:rPr>
            </w:pPr>
            <w:r w:rsidRPr="002770EE">
              <w:rPr>
                <w:rFonts w:ascii="Arial" w:eastAsia="Times New Roman" w:hAnsi="Arial" w:cs="Arial"/>
                <w:sz w:val="24"/>
                <w:szCs w:val="24"/>
                <w:lang w:eastAsia="en-GB"/>
              </w:rPr>
              <w:t>Criminal Justice</w:t>
            </w:r>
          </w:p>
        </w:tc>
      </w:tr>
      <w:tr w:rsidR="002770EE" w:rsidRPr="002770EE" w14:paraId="7C9881D8" w14:textId="77777777" w:rsidTr="00403AF7">
        <w:trPr>
          <w:trHeight w:val="402"/>
        </w:trPr>
        <w:tc>
          <w:tcPr>
            <w:tcW w:w="1971" w:type="dxa"/>
          </w:tcPr>
          <w:p w14:paraId="72946CFC" w14:textId="7467687C" w:rsidR="00BF5524" w:rsidRPr="002770EE" w:rsidRDefault="00BF5524" w:rsidP="00403AF7">
            <w:pPr>
              <w:spacing w:before="100" w:beforeAutospacing="1" w:after="360" w:line="384" w:lineRule="atLeast"/>
              <w:rPr>
                <w:rFonts w:ascii="Arial" w:eastAsia="Times New Roman" w:hAnsi="Arial" w:cs="Arial"/>
                <w:sz w:val="24"/>
                <w:szCs w:val="24"/>
                <w:lang w:eastAsia="en-GB"/>
              </w:rPr>
            </w:pPr>
            <w:r w:rsidRPr="002770EE">
              <w:rPr>
                <w:rFonts w:ascii="Arial" w:eastAsia="Times New Roman" w:hAnsi="Arial" w:cs="Arial"/>
                <w:sz w:val="24"/>
                <w:szCs w:val="24"/>
                <w:lang w:eastAsia="en-GB"/>
              </w:rPr>
              <w:t>Architecture</w:t>
            </w:r>
          </w:p>
        </w:tc>
        <w:tc>
          <w:tcPr>
            <w:tcW w:w="1910" w:type="dxa"/>
          </w:tcPr>
          <w:p w14:paraId="4325FB1B" w14:textId="3D2BE389" w:rsidR="00BF5524" w:rsidRPr="002770EE" w:rsidRDefault="00BF5524" w:rsidP="00403AF7">
            <w:pPr>
              <w:spacing w:before="100" w:beforeAutospacing="1" w:after="360" w:line="384" w:lineRule="atLeast"/>
              <w:rPr>
                <w:rFonts w:ascii="Arial" w:eastAsia="Times New Roman" w:hAnsi="Arial" w:cs="Arial"/>
                <w:sz w:val="24"/>
                <w:szCs w:val="24"/>
                <w:lang w:eastAsia="en-GB"/>
              </w:rPr>
            </w:pPr>
            <w:r w:rsidRPr="002770EE">
              <w:rPr>
                <w:rFonts w:ascii="Arial" w:eastAsia="Times New Roman" w:hAnsi="Arial" w:cs="Arial"/>
                <w:sz w:val="24"/>
                <w:szCs w:val="24"/>
                <w:lang w:eastAsia="en-GB"/>
              </w:rPr>
              <w:t>Computing</w:t>
            </w:r>
          </w:p>
        </w:tc>
        <w:tc>
          <w:tcPr>
            <w:tcW w:w="1941" w:type="dxa"/>
          </w:tcPr>
          <w:p w14:paraId="231F0284" w14:textId="6C302A96" w:rsidR="00BF5524" w:rsidRPr="002770EE" w:rsidRDefault="00BF5524" w:rsidP="00403AF7">
            <w:pPr>
              <w:spacing w:before="100" w:beforeAutospacing="1" w:after="360" w:line="384" w:lineRule="atLeast"/>
              <w:rPr>
                <w:rFonts w:ascii="Arial" w:eastAsia="Times New Roman" w:hAnsi="Arial" w:cs="Arial"/>
                <w:sz w:val="24"/>
                <w:szCs w:val="24"/>
                <w:lang w:eastAsia="en-GB"/>
              </w:rPr>
            </w:pPr>
            <w:r w:rsidRPr="002770EE">
              <w:rPr>
                <w:rFonts w:ascii="Arial" w:eastAsia="Times New Roman" w:hAnsi="Arial" w:cs="Arial"/>
                <w:sz w:val="24"/>
                <w:szCs w:val="24"/>
                <w:lang w:eastAsia="en-GB"/>
              </w:rPr>
              <w:t>Education</w:t>
            </w:r>
          </w:p>
        </w:tc>
        <w:tc>
          <w:tcPr>
            <w:tcW w:w="1597" w:type="dxa"/>
          </w:tcPr>
          <w:p w14:paraId="77B05545" w14:textId="77777777" w:rsidR="00BF5524" w:rsidRPr="002770EE" w:rsidRDefault="00BF5524" w:rsidP="00403AF7">
            <w:pPr>
              <w:spacing w:before="100" w:beforeAutospacing="1" w:after="360" w:line="384" w:lineRule="atLeast"/>
              <w:rPr>
                <w:rFonts w:ascii="Arial" w:eastAsia="Times New Roman" w:hAnsi="Arial" w:cs="Arial"/>
                <w:sz w:val="24"/>
                <w:szCs w:val="24"/>
                <w:lang w:eastAsia="en-GB"/>
              </w:rPr>
            </w:pPr>
          </w:p>
        </w:tc>
      </w:tr>
    </w:tbl>
    <w:p w14:paraId="3A507EF4" w14:textId="44663F63" w:rsidR="004D11D1" w:rsidRPr="002770EE" w:rsidRDefault="004D11D1" w:rsidP="004D11D1">
      <w:p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eastAsia="Times New Roman" w:hAnsi="Arial" w:cs="Arial"/>
          <w:sz w:val="24"/>
          <w:szCs w:val="24"/>
          <w:lang w:eastAsia="en-GB"/>
        </w:rPr>
        <w:t xml:space="preserve">Places available are </w:t>
      </w:r>
      <w:r w:rsidR="00BF5524" w:rsidRPr="002770EE">
        <w:rPr>
          <w:rFonts w:ascii="Arial" w:eastAsia="Times New Roman" w:hAnsi="Arial" w:cs="Arial"/>
          <w:sz w:val="24"/>
          <w:szCs w:val="24"/>
          <w:lang w:eastAsia="en-GB"/>
        </w:rPr>
        <w:t xml:space="preserve">8 </w:t>
      </w:r>
      <w:r w:rsidRPr="002770EE">
        <w:rPr>
          <w:rFonts w:ascii="Arial" w:eastAsia="Times New Roman" w:hAnsi="Arial" w:cs="Arial"/>
          <w:sz w:val="24"/>
          <w:szCs w:val="24"/>
          <w:lang w:eastAsia="en-GB"/>
        </w:rPr>
        <w:t xml:space="preserve">full year or </w:t>
      </w:r>
      <w:r w:rsidR="00BF5524" w:rsidRPr="002770EE">
        <w:rPr>
          <w:rFonts w:ascii="Arial" w:eastAsia="Times New Roman" w:hAnsi="Arial" w:cs="Arial"/>
          <w:sz w:val="24"/>
          <w:szCs w:val="24"/>
          <w:lang w:eastAsia="en-GB"/>
        </w:rPr>
        <w:t xml:space="preserve">16 </w:t>
      </w:r>
      <w:proofErr w:type="gramStart"/>
      <w:r w:rsidRPr="002770EE">
        <w:rPr>
          <w:rFonts w:ascii="Arial" w:eastAsia="Times New Roman" w:hAnsi="Arial" w:cs="Arial"/>
          <w:sz w:val="24"/>
          <w:szCs w:val="24"/>
          <w:lang w:eastAsia="en-GB"/>
        </w:rPr>
        <w:t>semester</w:t>
      </w:r>
      <w:proofErr w:type="gramEnd"/>
      <w:r w:rsidRPr="002770EE">
        <w:rPr>
          <w:rFonts w:ascii="Arial" w:eastAsia="Times New Roman" w:hAnsi="Arial" w:cs="Arial"/>
          <w:sz w:val="24"/>
          <w:szCs w:val="24"/>
          <w:lang w:eastAsia="en-GB"/>
        </w:rPr>
        <w:t xml:space="preserve"> only.</w:t>
      </w:r>
    </w:p>
    <w:p w14:paraId="3D232FE1" w14:textId="77777777" w:rsidR="004D11D1" w:rsidRPr="002770EE" w:rsidRDefault="004D11D1" w:rsidP="004D11D1">
      <w:pPr>
        <w:shd w:val="clear" w:color="auto" w:fill="FFFFFF"/>
        <w:spacing w:before="100" w:beforeAutospacing="1" w:after="100" w:afterAutospacing="1" w:line="312" w:lineRule="atLeast"/>
        <w:outlineLvl w:val="3"/>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Learn more about campus activities and events</w:t>
      </w:r>
    </w:p>
    <w:p w14:paraId="09F0B165" w14:textId="77777777" w:rsidR="004D11D1" w:rsidRPr="002770EE" w:rsidRDefault="004D11D1" w:rsidP="004D11D1">
      <w:p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Travel &amp; accommodation</w:t>
      </w:r>
    </w:p>
    <w:p w14:paraId="71D21D52" w14:textId="02DD0E33" w:rsidR="004D11D1" w:rsidRPr="002770EE" w:rsidRDefault="004D11D1" w:rsidP="004D11D1">
      <w:pPr>
        <w:pStyle w:val="ListParagraph"/>
        <w:numPr>
          <w:ilvl w:val="0"/>
          <w:numId w:val="8"/>
        </w:numPr>
        <w:shd w:val="clear" w:color="auto" w:fill="FFFFFF"/>
        <w:spacing w:before="100" w:beforeAutospacing="1" w:after="240"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Travel </w:t>
      </w:r>
      <w:r w:rsidRPr="002770EE">
        <w:rPr>
          <w:rFonts w:ascii="Arial" w:eastAsia="Times New Roman" w:hAnsi="Arial" w:cs="Arial"/>
          <w:sz w:val="24"/>
          <w:szCs w:val="24"/>
          <w:lang w:eastAsia="en-GB"/>
        </w:rPr>
        <w:t xml:space="preserve">– The nearest major airport </w:t>
      </w:r>
      <w:r w:rsidR="00BF5524" w:rsidRPr="002770EE">
        <w:rPr>
          <w:rFonts w:ascii="Arial" w:eastAsia="Times New Roman" w:hAnsi="Arial" w:cs="Arial"/>
          <w:sz w:val="24"/>
          <w:szCs w:val="24"/>
          <w:lang w:eastAsia="en-GB"/>
        </w:rPr>
        <w:t xml:space="preserve">is Malaga Costa del Sol airport and </w:t>
      </w:r>
      <w:proofErr w:type="gramStart"/>
      <w:r w:rsidR="00BF5524" w:rsidRPr="002770EE">
        <w:rPr>
          <w:rFonts w:ascii="Arial" w:eastAsia="Times New Roman" w:hAnsi="Arial" w:cs="Arial"/>
          <w:sz w:val="24"/>
          <w:szCs w:val="24"/>
          <w:lang w:eastAsia="en-GB"/>
        </w:rPr>
        <w:t>low cost</w:t>
      </w:r>
      <w:proofErr w:type="gramEnd"/>
      <w:r w:rsidR="00BF5524" w:rsidRPr="002770EE">
        <w:rPr>
          <w:rFonts w:ascii="Arial" w:eastAsia="Times New Roman" w:hAnsi="Arial" w:cs="Arial"/>
          <w:sz w:val="24"/>
          <w:szCs w:val="24"/>
          <w:lang w:eastAsia="en-GB"/>
        </w:rPr>
        <w:t xml:space="preserve"> airlines such as </w:t>
      </w:r>
      <w:proofErr w:type="spellStart"/>
      <w:r w:rsidR="00BF5524" w:rsidRPr="002770EE">
        <w:rPr>
          <w:rFonts w:ascii="Arial" w:eastAsia="Times New Roman" w:hAnsi="Arial" w:cs="Arial"/>
          <w:sz w:val="24"/>
          <w:szCs w:val="24"/>
          <w:lang w:eastAsia="en-GB"/>
        </w:rPr>
        <w:t>Easyjet</w:t>
      </w:r>
      <w:proofErr w:type="spellEnd"/>
      <w:r w:rsidR="00BF5524" w:rsidRPr="002770EE">
        <w:rPr>
          <w:rFonts w:ascii="Arial" w:eastAsia="Times New Roman" w:hAnsi="Arial" w:cs="Arial"/>
          <w:sz w:val="24"/>
          <w:szCs w:val="24"/>
          <w:lang w:eastAsia="en-GB"/>
        </w:rPr>
        <w:t xml:space="preserve"> fly directly from across various UK</w:t>
      </w:r>
      <w:r w:rsidRPr="002770EE">
        <w:rPr>
          <w:rFonts w:ascii="Arial" w:eastAsia="Times New Roman" w:hAnsi="Arial" w:cs="Arial"/>
          <w:sz w:val="24"/>
          <w:szCs w:val="24"/>
          <w:lang w:eastAsia="en-GB"/>
        </w:rPr>
        <w:t xml:space="preserve"> airport</w:t>
      </w:r>
      <w:r w:rsidR="00BF5524" w:rsidRPr="002770EE">
        <w:rPr>
          <w:rFonts w:ascii="Arial" w:eastAsia="Times New Roman" w:hAnsi="Arial" w:cs="Arial"/>
          <w:sz w:val="24"/>
          <w:szCs w:val="24"/>
          <w:lang w:eastAsia="en-GB"/>
        </w:rPr>
        <w:t>s</w:t>
      </w:r>
      <w:r w:rsidRPr="002770EE">
        <w:rPr>
          <w:rFonts w:ascii="Arial" w:eastAsia="Times New Roman" w:hAnsi="Arial" w:cs="Arial"/>
          <w:sz w:val="24"/>
          <w:szCs w:val="24"/>
          <w:lang w:eastAsia="en-GB"/>
        </w:rPr>
        <w:t xml:space="preserve">.  You can use a </w:t>
      </w:r>
      <w:proofErr w:type="gramStart"/>
      <w:r w:rsidRPr="002770EE">
        <w:rPr>
          <w:rFonts w:ascii="Arial" w:eastAsia="Times New Roman" w:hAnsi="Arial" w:cs="Arial"/>
          <w:sz w:val="24"/>
          <w:szCs w:val="24"/>
          <w:lang w:eastAsia="en-GB"/>
        </w:rPr>
        <w:t>taxi</w:t>
      </w:r>
      <w:proofErr w:type="gramEnd"/>
      <w:r w:rsidRPr="002770EE">
        <w:rPr>
          <w:rFonts w:ascii="Arial" w:eastAsia="Times New Roman" w:hAnsi="Arial" w:cs="Arial"/>
          <w:sz w:val="24"/>
          <w:szCs w:val="24"/>
          <w:lang w:eastAsia="en-GB"/>
        </w:rPr>
        <w:t xml:space="preserve"> but the university is on the far side of Barcelona from the airport and the airport bus is the most cost effective method to reach the city.  You can use the comprehensive bus</w:t>
      </w:r>
      <w:r w:rsidR="00BF5524" w:rsidRPr="002770EE">
        <w:rPr>
          <w:rFonts w:ascii="Arial" w:eastAsia="Times New Roman" w:hAnsi="Arial" w:cs="Arial"/>
          <w:sz w:val="24"/>
          <w:szCs w:val="24"/>
          <w:lang w:eastAsia="en-GB"/>
        </w:rPr>
        <w:t>, metro and train lines called the EMT network</w:t>
      </w:r>
      <w:r w:rsidRPr="002770EE">
        <w:rPr>
          <w:rFonts w:ascii="Arial" w:eastAsia="Times New Roman" w:hAnsi="Arial" w:cs="Arial"/>
          <w:sz w:val="24"/>
          <w:szCs w:val="24"/>
          <w:lang w:eastAsia="en-GB"/>
        </w:rPr>
        <w:t>.</w:t>
      </w:r>
    </w:p>
    <w:p w14:paraId="24BBC462" w14:textId="60F9EB99" w:rsidR="004D11D1" w:rsidRPr="002770EE" w:rsidRDefault="004D11D1" w:rsidP="004D11D1">
      <w:pPr>
        <w:pStyle w:val="ListParagraph"/>
        <w:numPr>
          <w:ilvl w:val="0"/>
          <w:numId w:val="8"/>
        </w:numPr>
        <w:shd w:val="clear" w:color="auto" w:fill="FFFFFF"/>
        <w:spacing w:before="100" w:beforeAutospacing="1" w:after="100" w:afterAutospacing="1"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Accommodation</w:t>
      </w:r>
      <w:r w:rsidRPr="002770EE">
        <w:rPr>
          <w:rFonts w:ascii="Arial" w:eastAsia="Times New Roman" w:hAnsi="Arial" w:cs="Arial"/>
          <w:sz w:val="24"/>
          <w:szCs w:val="24"/>
          <w:lang w:eastAsia="en-GB"/>
        </w:rPr>
        <w:t xml:space="preserve"> – You will receive information about and will be able to apply for your accommodation after you are formally accepted </w:t>
      </w:r>
      <w:r w:rsidR="00BF5524" w:rsidRPr="002770EE">
        <w:rPr>
          <w:rFonts w:ascii="Arial" w:eastAsia="Times New Roman" w:hAnsi="Arial" w:cs="Arial"/>
          <w:sz w:val="24"/>
          <w:szCs w:val="24"/>
          <w:lang w:eastAsia="en-GB"/>
        </w:rPr>
        <w:t xml:space="preserve">and the university recommend you use certain supplier that can be found </w:t>
      </w:r>
      <w:hyperlink r:id="rId218" w:history="1">
        <w:r w:rsidR="00BF5524" w:rsidRPr="002770EE">
          <w:rPr>
            <w:rStyle w:val="Hyperlink"/>
            <w:rFonts w:ascii="Arial" w:eastAsia="Times New Roman" w:hAnsi="Arial" w:cs="Arial"/>
            <w:color w:val="auto"/>
            <w:sz w:val="24"/>
            <w:szCs w:val="24"/>
            <w:lang w:eastAsia="en-GB"/>
          </w:rPr>
          <w:t>here</w:t>
        </w:r>
      </w:hyperlink>
      <w:r w:rsidRPr="002770EE">
        <w:rPr>
          <w:rFonts w:ascii="Arial" w:eastAsia="Times New Roman" w:hAnsi="Arial" w:cs="Arial"/>
          <w:sz w:val="24"/>
          <w:szCs w:val="24"/>
          <w:lang w:eastAsia="en-GB"/>
        </w:rPr>
        <w:t xml:space="preserve">. </w:t>
      </w:r>
      <w:r w:rsidRPr="002770EE">
        <w:rPr>
          <w:rFonts w:ascii="Arial" w:hAnsi="Arial" w:cs="Arial"/>
          <w:sz w:val="24"/>
          <w:szCs w:val="24"/>
        </w:rPr>
        <w:t xml:space="preserve">However, it should be noted that many students who have been to this host </w:t>
      </w:r>
      <w:r w:rsidR="00BF5524" w:rsidRPr="002770EE">
        <w:rPr>
          <w:rFonts w:ascii="Arial" w:hAnsi="Arial" w:cs="Arial"/>
          <w:sz w:val="24"/>
          <w:szCs w:val="24"/>
        </w:rPr>
        <w:t>found</w:t>
      </w:r>
      <w:r w:rsidRPr="002770EE">
        <w:rPr>
          <w:rFonts w:ascii="Arial" w:hAnsi="Arial" w:cs="Arial"/>
          <w:sz w:val="24"/>
          <w:szCs w:val="24"/>
        </w:rPr>
        <w:t xml:space="preserve"> their own accommodation privately and this can be more cost effective and websites such as </w:t>
      </w:r>
      <w:hyperlink r:id="rId219" w:history="1">
        <w:proofErr w:type="spellStart"/>
        <w:r w:rsidRPr="002770EE">
          <w:rPr>
            <w:rStyle w:val="Hyperlink"/>
            <w:rFonts w:ascii="Arial" w:hAnsi="Arial" w:cs="Arial"/>
            <w:color w:val="auto"/>
            <w:sz w:val="24"/>
            <w:szCs w:val="24"/>
          </w:rPr>
          <w:t>Erasmusu</w:t>
        </w:r>
        <w:proofErr w:type="spellEnd"/>
      </w:hyperlink>
      <w:r w:rsidRPr="002770EE">
        <w:rPr>
          <w:rFonts w:ascii="Arial" w:hAnsi="Arial" w:cs="Arial"/>
          <w:sz w:val="24"/>
          <w:szCs w:val="24"/>
        </w:rPr>
        <w:t xml:space="preserve"> or </w:t>
      </w:r>
      <w:hyperlink r:id="rId220" w:history="1">
        <w:r w:rsidRPr="002770EE">
          <w:rPr>
            <w:rStyle w:val="Hyperlink"/>
            <w:rFonts w:ascii="Arial" w:hAnsi="Arial" w:cs="Arial"/>
            <w:color w:val="auto"/>
            <w:sz w:val="24"/>
            <w:szCs w:val="24"/>
          </w:rPr>
          <w:t>Housing Anywhere</w:t>
        </w:r>
      </w:hyperlink>
      <w:r w:rsidRPr="002770EE">
        <w:rPr>
          <w:rFonts w:ascii="Arial" w:hAnsi="Arial" w:cs="Arial"/>
          <w:sz w:val="24"/>
          <w:szCs w:val="24"/>
        </w:rPr>
        <w:t xml:space="preserve"> can be used.</w:t>
      </w:r>
    </w:p>
    <w:p w14:paraId="5269A52A" w14:textId="77777777" w:rsidR="004D11D1" w:rsidRPr="002770EE" w:rsidRDefault="004D11D1" w:rsidP="004D11D1">
      <w:p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 xml:space="preserve">Visas, </w:t>
      </w:r>
      <w:proofErr w:type="gramStart"/>
      <w:r w:rsidRPr="002770EE">
        <w:rPr>
          <w:rFonts w:ascii="Arial" w:eastAsia="Times New Roman" w:hAnsi="Arial" w:cs="Arial"/>
          <w:b/>
          <w:bCs/>
          <w:sz w:val="24"/>
          <w:szCs w:val="24"/>
          <w:lang w:eastAsia="en-GB"/>
        </w:rPr>
        <w:t>insurance</w:t>
      </w:r>
      <w:proofErr w:type="gramEnd"/>
      <w:r w:rsidRPr="002770EE">
        <w:rPr>
          <w:rFonts w:ascii="Arial" w:eastAsia="Times New Roman" w:hAnsi="Arial" w:cs="Arial"/>
          <w:b/>
          <w:bCs/>
          <w:sz w:val="24"/>
          <w:szCs w:val="24"/>
          <w:lang w:eastAsia="en-GB"/>
        </w:rPr>
        <w:t xml:space="preserve"> and costs</w:t>
      </w:r>
    </w:p>
    <w:p w14:paraId="39F213A0" w14:textId="77777777" w:rsidR="004D11D1" w:rsidRPr="002770EE" w:rsidRDefault="004D11D1" w:rsidP="004D11D1">
      <w:pPr>
        <w:pStyle w:val="ListParagraph"/>
        <w:numPr>
          <w:ilvl w:val="0"/>
          <w:numId w:val="14"/>
        </w:numPr>
        <w:shd w:val="clear" w:color="auto" w:fill="FFFFFF"/>
        <w:tabs>
          <w:tab w:val="num" w:pos="360"/>
        </w:tabs>
        <w:spacing w:before="100" w:beforeAutospacing="1" w:after="240"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Visas </w:t>
      </w:r>
      <w:r w:rsidRPr="002770EE">
        <w:rPr>
          <w:rFonts w:ascii="Arial" w:eastAsia="Times New Roman" w:hAnsi="Arial" w:cs="Arial"/>
          <w:sz w:val="24"/>
          <w:szCs w:val="24"/>
          <w:lang w:eastAsia="en-GB"/>
        </w:rPr>
        <w:t>– To take part in this exchange you are responsible for ensuring that you meet </w:t>
      </w:r>
      <w:hyperlink r:id="rId221" w:tgtFrame="_blank" w:history="1">
        <w:r w:rsidRPr="002770EE">
          <w:rPr>
            <w:rFonts w:ascii="Arial" w:eastAsia="Times New Roman" w:hAnsi="Arial" w:cs="Arial"/>
            <w:b/>
            <w:bCs/>
            <w:sz w:val="24"/>
            <w:szCs w:val="24"/>
            <w:u w:val="single"/>
            <w:lang w:eastAsia="en-GB"/>
          </w:rPr>
          <w:t>Spanish immigration requirements</w:t>
        </w:r>
      </w:hyperlink>
      <w:r w:rsidRPr="002770EE">
        <w:rPr>
          <w:rFonts w:ascii="Arial" w:eastAsia="Times New Roman" w:hAnsi="Arial" w:cs="Arial"/>
          <w:sz w:val="24"/>
          <w:szCs w:val="24"/>
          <w:lang w:eastAsia="en-GB"/>
        </w:rPr>
        <w:t>.</w:t>
      </w:r>
    </w:p>
    <w:p w14:paraId="16E7B306" w14:textId="77777777" w:rsidR="004D11D1" w:rsidRPr="002770EE" w:rsidRDefault="004D11D1" w:rsidP="004D11D1">
      <w:pPr>
        <w:pStyle w:val="ListParagraph"/>
        <w:numPr>
          <w:ilvl w:val="0"/>
          <w:numId w:val="14"/>
        </w:numPr>
        <w:shd w:val="clear" w:color="auto" w:fill="FFFFFF"/>
        <w:spacing w:before="100" w:beforeAutospacing="1" w:after="360" w:afterAutospacing="1" w:line="384" w:lineRule="atLeast"/>
        <w:outlineLvl w:val="1"/>
        <w:rPr>
          <w:rFonts w:ascii="Arial" w:eastAsia="Times New Roman" w:hAnsi="Arial" w:cs="Arial"/>
          <w:sz w:val="24"/>
          <w:szCs w:val="24"/>
          <w:lang w:eastAsia="en-GB"/>
        </w:rPr>
      </w:pPr>
      <w:r w:rsidRPr="002770EE">
        <w:rPr>
          <w:rFonts w:ascii="Arial" w:eastAsia="Times New Roman" w:hAnsi="Arial" w:cs="Arial"/>
          <w:b/>
          <w:bCs/>
          <w:sz w:val="24"/>
          <w:szCs w:val="24"/>
          <w:lang w:eastAsia="en-GB"/>
        </w:rPr>
        <w:t>Insurance</w:t>
      </w:r>
      <w:r w:rsidRPr="002770EE">
        <w:rPr>
          <w:rFonts w:ascii="Arial" w:eastAsia="Times New Roman" w:hAnsi="Arial" w:cs="Arial"/>
          <w:sz w:val="24"/>
          <w:szCs w:val="24"/>
          <w:lang w:eastAsia="en-GB"/>
        </w:rPr>
        <w:t> – All students are recommended to purchase travel insurance for the duration of their time in Europe to cover personal possessions and healthcare. UK and EU nationals can apply for a UK Global Health Insurance Card (</w:t>
      </w:r>
      <w:hyperlink r:id="rId222" w:tgtFrame="_blank" w:history="1">
        <w:r w:rsidRPr="002770EE">
          <w:rPr>
            <w:rFonts w:ascii="Arial" w:eastAsia="Times New Roman" w:hAnsi="Arial" w:cs="Arial"/>
            <w:b/>
            <w:bCs/>
            <w:sz w:val="24"/>
            <w:szCs w:val="24"/>
            <w:u w:val="single"/>
            <w:lang w:eastAsia="en-GB"/>
          </w:rPr>
          <w:t>GHIC</w:t>
        </w:r>
      </w:hyperlink>
      <w:r w:rsidRPr="002770EE">
        <w:rPr>
          <w:rFonts w:ascii="Arial" w:eastAsia="Times New Roman" w:hAnsi="Arial" w:cs="Arial"/>
          <w:sz w:val="24"/>
          <w:szCs w:val="24"/>
          <w:lang w:eastAsia="en-GB"/>
        </w:rPr>
        <w:t>) which is time-limited to the length of the exchange period.</w:t>
      </w:r>
    </w:p>
    <w:p w14:paraId="51CBB51C" w14:textId="191EB8F0" w:rsidR="004D11D1" w:rsidRPr="002770EE" w:rsidRDefault="004D11D1" w:rsidP="004D11D1">
      <w:pPr>
        <w:pStyle w:val="ListParagraph"/>
        <w:numPr>
          <w:ilvl w:val="0"/>
          <w:numId w:val="14"/>
        </w:numPr>
        <w:shd w:val="clear" w:color="auto" w:fill="FFFFFF"/>
        <w:spacing w:before="100" w:beforeAutospacing="1" w:after="360" w:afterAutospacing="1" w:line="384" w:lineRule="atLeast"/>
        <w:outlineLvl w:val="1"/>
        <w:rPr>
          <w:rFonts w:ascii="Arial" w:eastAsia="Times New Roman" w:hAnsi="Arial" w:cs="Arial"/>
          <w:sz w:val="24"/>
          <w:szCs w:val="24"/>
          <w:lang w:eastAsia="en-GB"/>
        </w:rPr>
      </w:pPr>
      <w:r w:rsidRPr="002770EE">
        <w:rPr>
          <w:rFonts w:ascii="Arial" w:eastAsia="Times New Roman" w:hAnsi="Arial" w:cs="Arial"/>
          <w:b/>
          <w:sz w:val="24"/>
          <w:szCs w:val="24"/>
          <w:lang w:eastAsia="en-GB"/>
        </w:rPr>
        <w:t>Living costs</w:t>
      </w:r>
      <w:r w:rsidRPr="002770EE">
        <w:rPr>
          <w:rFonts w:ascii="Arial" w:eastAsia="Times New Roman" w:hAnsi="Arial" w:cs="Arial"/>
          <w:sz w:val="24"/>
          <w:szCs w:val="24"/>
          <w:lang w:eastAsia="en-GB"/>
        </w:rPr>
        <w:t xml:space="preserve"> - in Spain tend to be lower than those in the UK. We recommend that you do further independent research to gain a better understanding of the cost of your year abroad. Accommodation varies in price and depends on students’ preference to type, distance from the </w:t>
      </w:r>
      <w:r w:rsidR="00BF5524" w:rsidRPr="002770EE">
        <w:rPr>
          <w:rFonts w:ascii="Arial" w:eastAsia="Times New Roman" w:hAnsi="Arial" w:cs="Arial"/>
          <w:sz w:val="24"/>
          <w:szCs w:val="24"/>
          <w:lang w:eastAsia="en-GB"/>
        </w:rPr>
        <w:t xml:space="preserve">city </w:t>
      </w:r>
      <w:proofErr w:type="spellStart"/>
      <w:r w:rsidR="00BF5524" w:rsidRPr="002770EE">
        <w:rPr>
          <w:rFonts w:ascii="Arial" w:eastAsia="Times New Roman" w:hAnsi="Arial" w:cs="Arial"/>
          <w:sz w:val="24"/>
          <w:szCs w:val="24"/>
          <w:lang w:eastAsia="en-GB"/>
        </w:rPr>
        <w:t>center</w:t>
      </w:r>
      <w:proofErr w:type="spellEnd"/>
      <w:r w:rsidRPr="002770EE">
        <w:rPr>
          <w:rFonts w:ascii="Arial" w:eastAsia="Times New Roman" w:hAnsi="Arial" w:cs="Arial"/>
          <w:sz w:val="24"/>
          <w:szCs w:val="24"/>
          <w:lang w:eastAsia="en-GB"/>
        </w:rPr>
        <w:t xml:space="preserve"> and sharing arrangement.</w:t>
      </w:r>
      <w:r w:rsidRPr="002770EE">
        <w:rPr>
          <w:rFonts w:ascii="Arial" w:hAnsi="Arial" w:cs="Arial"/>
          <w:sz w:val="24"/>
          <w:szCs w:val="24"/>
        </w:rPr>
        <w:t xml:space="preserve"> </w:t>
      </w:r>
      <w:r w:rsidRPr="002770EE">
        <w:rPr>
          <w:rFonts w:ascii="Arial" w:eastAsia="Times New Roman" w:hAnsi="Arial" w:cs="Arial"/>
          <w:sz w:val="24"/>
          <w:szCs w:val="24"/>
          <w:lang w:eastAsia="en-GB"/>
        </w:rPr>
        <w:t>To help you, we have created a simple cost comparison between the UK and Spain:</w:t>
      </w:r>
    </w:p>
    <w:p w14:paraId="0EEFDB67" w14:textId="77777777" w:rsidR="004D11D1" w:rsidRPr="002770EE" w:rsidRDefault="004D11D1" w:rsidP="004D11D1">
      <w:pPr>
        <w:shd w:val="clear" w:color="auto" w:fill="FFFFFF"/>
        <w:spacing w:after="240" w:line="312" w:lineRule="atLeast"/>
        <w:jc w:val="center"/>
        <w:outlineLvl w:val="4"/>
        <w:rPr>
          <w:rFonts w:ascii="Arial" w:eastAsia="Times New Roman" w:hAnsi="Arial" w:cs="Arial"/>
          <w:b/>
          <w:bCs/>
          <w:sz w:val="24"/>
          <w:szCs w:val="24"/>
          <w:lang w:eastAsia="en-GB"/>
        </w:rPr>
      </w:pPr>
      <w:r w:rsidRPr="002770EE">
        <w:rPr>
          <w:rFonts w:ascii="Arial" w:hAnsi="Arial" w:cs="Arial"/>
          <w:noProof/>
          <w:sz w:val="24"/>
          <w:szCs w:val="24"/>
          <w:lang w:eastAsia="en-GB"/>
        </w:rPr>
        <w:drawing>
          <wp:inline distT="0" distB="0" distL="0" distR="0" wp14:anchorId="5C219CE3" wp14:editId="108C947F">
            <wp:extent cx="784225" cy="662907"/>
            <wp:effectExtent l="0" t="0" r="0" b="4445"/>
            <wp:docPr id="145" name="Picture 145" descr="House Symbol png download - 981*844 - Free Transparent Accommodation png  Download.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use Symbol png download - 981*844 - Free Transparent Accommodation png  Download. - CleanPNG / KissPN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805482" cy="680875"/>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Higher </w:t>
      </w:r>
      <w:r w:rsidRPr="002770EE">
        <w:rPr>
          <w:rFonts w:ascii="Arial" w:hAnsi="Arial" w:cs="Arial"/>
          <w:noProof/>
          <w:sz w:val="24"/>
          <w:szCs w:val="24"/>
          <w:lang w:eastAsia="en-GB"/>
        </w:rPr>
        <w:drawing>
          <wp:inline distT="0" distB="0" distL="0" distR="0" wp14:anchorId="7C29926B" wp14:editId="61E2FB3F">
            <wp:extent cx="708660" cy="563880"/>
            <wp:effectExtent l="0" t="0" r="0" b="7620"/>
            <wp:docPr id="146" name="Picture 146"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nail"/>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708660" cy="563880"/>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Lower </w:t>
      </w:r>
      <w:r w:rsidRPr="002770EE">
        <w:rPr>
          <w:rFonts w:ascii="Arial" w:hAnsi="Arial" w:cs="Arial"/>
          <w:noProof/>
          <w:sz w:val="24"/>
          <w:szCs w:val="24"/>
          <w:lang w:eastAsia="en-GB"/>
        </w:rPr>
        <w:drawing>
          <wp:inline distT="0" distB="0" distL="0" distR="0" wp14:anchorId="5BCD7AC6" wp14:editId="74EBE46E">
            <wp:extent cx="861060" cy="525780"/>
            <wp:effectExtent l="0" t="0" r="0" b="7620"/>
            <wp:docPr id="147" name="Picture 147" descr="Food &amp;amp; Drink - Food Logo Black And White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d &amp;amp; Drink - Food Logo Black And White - Free Transparent PNG Clipart  Images Download"/>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861117" cy="525815"/>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w:t>
      </w:r>
      <w:proofErr w:type="spellStart"/>
      <w:r w:rsidRPr="002770EE">
        <w:rPr>
          <w:rFonts w:ascii="Arial" w:eastAsia="Times New Roman" w:hAnsi="Arial" w:cs="Arial"/>
          <w:b/>
          <w:bCs/>
          <w:sz w:val="24"/>
          <w:szCs w:val="24"/>
          <w:lang w:eastAsia="en-GB"/>
        </w:rPr>
        <w:t>Lower</w:t>
      </w:r>
      <w:proofErr w:type="spellEnd"/>
      <w:r w:rsidRPr="002770EE">
        <w:rPr>
          <w:rFonts w:ascii="Arial" w:eastAsia="Times New Roman" w:hAnsi="Arial" w:cs="Arial"/>
          <w:b/>
          <w:bCs/>
          <w:sz w:val="24"/>
          <w:szCs w:val="24"/>
          <w:lang w:eastAsia="en-GB"/>
        </w:rPr>
        <w:t xml:space="preserve"> </w:t>
      </w:r>
    </w:p>
    <w:p w14:paraId="2614EAE0" w14:textId="5541026F" w:rsidR="004D11D1" w:rsidRPr="002770EE" w:rsidRDefault="004D11D1"/>
    <w:p w14:paraId="3A0734BE" w14:textId="77777777" w:rsidR="004D11D1" w:rsidRPr="002770EE" w:rsidRDefault="004D11D1">
      <w:r w:rsidRPr="002770EE">
        <w:br w:type="page"/>
      </w:r>
    </w:p>
    <w:p w14:paraId="0D4CC57D" w14:textId="77777777" w:rsidR="00384958" w:rsidRPr="002770EE" w:rsidRDefault="00384958"/>
    <w:tbl>
      <w:tblPr>
        <w:tblStyle w:val="TableGrid"/>
        <w:tblW w:w="0" w:type="auto"/>
        <w:tblLook w:val="04A0" w:firstRow="1" w:lastRow="0" w:firstColumn="1" w:lastColumn="0" w:noHBand="0" w:noVBand="1"/>
      </w:tblPr>
      <w:tblGrid>
        <w:gridCol w:w="9016"/>
      </w:tblGrid>
      <w:tr w:rsidR="00C47795" w:rsidRPr="002770EE" w14:paraId="503A4EC4" w14:textId="77777777" w:rsidTr="00C47795">
        <w:tc>
          <w:tcPr>
            <w:tcW w:w="9016" w:type="dxa"/>
          </w:tcPr>
          <w:p w14:paraId="041261B0" w14:textId="7A3D8B46" w:rsidR="00C47795" w:rsidRPr="002770EE" w:rsidRDefault="00377524" w:rsidP="00377524">
            <w:pPr>
              <w:jc w:val="center"/>
              <w:rPr>
                <w:rFonts w:ascii="Arial" w:eastAsia="Times New Roman" w:hAnsi="Arial" w:cs="Arial"/>
                <w:sz w:val="24"/>
                <w:szCs w:val="24"/>
                <w:lang w:eastAsia="en-GB"/>
              </w:rPr>
            </w:pPr>
            <w:r w:rsidRPr="002770EE">
              <w:rPr>
                <w:b/>
                <w:bCs/>
                <w:noProof/>
              </w:rPr>
              <w:drawing>
                <wp:inline distT="0" distB="0" distL="0" distR="0" wp14:anchorId="5C1A14E4" wp14:editId="2C09B069">
                  <wp:extent cx="762000" cy="539750"/>
                  <wp:effectExtent l="0" t="0" r="0" b="0"/>
                  <wp:docPr id="132" name="Picture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a:extLst>
                              <a:ext uri="{C183D7F6-B498-43B3-948B-1728B52AA6E4}">
                                <adec:decorative xmlns:adec="http://schemas.microsoft.com/office/drawing/2017/decorative" val="1"/>
                              </a:ext>
                            </a:extLst>
                          </pic:cNvPr>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762000" cy="539750"/>
                          </a:xfrm>
                          <a:prstGeom prst="rect">
                            <a:avLst/>
                          </a:prstGeom>
                          <a:noFill/>
                          <a:ln>
                            <a:noFill/>
                          </a:ln>
                        </pic:spPr>
                      </pic:pic>
                    </a:graphicData>
                  </a:graphic>
                </wp:inline>
              </w:drawing>
            </w:r>
            <w:r w:rsidRPr="002770EE">
              <w:rPr>
                <w:b/>
                <w:bCs/>
                <w:noProof/>
              </w:rPr>
              <w:t xml:space="preserve">      </w:t>
            </w:r>
            <w:r w:rsidRPr="002770EE">
              <w:rPr>
                <w:rFonts w:ascii="Arial" w:hAnsi="Arial" w:cs="Arial"/>
                <w:b/>
                <w:bCs/>
                <w:noProof/>
                <w:sz w:val="24"/>
                <w:szCs w:val="24"/>
              </w:rPr>
              <w:t>CEU ABAT OLIBIA UNIVESITY – BARCELONA, SPAIN</w:t>
            </w:r>
            <w:r w:rsidRPr="002770EE">
              <w:rPr>
                <w:b/>
                <w:bCs/>
                <w:noProof/>
              </w:rPr>
              <w:t xml:space="preserve"> </w:t>
            </w:r>
            <w:r w:rsidR="00C47795" w:rsidRPr="002770EE">
              <w:rPr>
                <w:noProof/>
              </w:rPr>
              <w:drawing>
                <wp:inline distT="0" distB="0" distL="0" distR="0" wp14:anchorId="7A6CDC2A" wp14:editId="28C9D9F9">
                  <wp:extent cx="685800" cy="425450"/>
                  <wp:effectExtent l="0" t="0" r="0" b="0"/>
                  <wp:docPr id="131" name="Picture 131" descr="Flag of Spai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g of Spain - Wikipedia"/>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689966" cy="428034"/>
                          </a:xfrm>
                          <a:prstGeom prst="rect">
                            <a:avLst/>
                          </a:prstGeom>
                          <a:noFill/>
                          <a:ln>
                            <a:noFill/>
                          </a:ln>
                        </pic:spPr>
                      </pic:pic>
                    </a:graphicData>
                  </a:graphic>
                </wp:inline>
              </w:drawing>
            </w:r>
          </w:p>
        </w:tc>
      </w:tr>
    </w:tbl>
    <w:p w14:paraId="7ECC9E6C" w14:textId="6E3BF4B0" w:rsidR="00825EB6" w:rsidRPr="002770EE" w:rsidRDefault="00825EB6" w:rsidP="00825EB6">
      <w:pPr>
        <w:spacing w:after="0" w:line="240" w:lineRule="auto"/>
        <w:rPr>
          <w:rFonts w:ascii="Arial" w:eastAsia="Times New Roman" w:hAnsi="Arial" w:cs="Arial"/>
          <w:sz w:val="24"/>
          <w:szCs w:val="24"/>
          <w:lang w:eastAsia="en-GB"/>
        </w:rPr>
      </w:pPr>
    </w:p>
    <w:p w14:paraId="216E970E" w14:textId="2A43EFCB" w:rsidR="005A4C50" w:rsidRPr="002770EE" w:rsidRDefault="005A4C50" w:rsidP="00825EB6">
      <w:pPr>
        <w:rPr>
          <w:rFonts w:ascii="Arial" w:hAnsi="Arial" w:cs="Arial"/>
          <w:b/>
          <w:sz w:val="24"/>
          <w:szCs w:val="24"/>
          <w:lang w:eastAsia="en-GB"/>
        </w:rPr>
      </w:pPr>
      <w:r w:rsidRPr="002770EE">
        <w:rPr>
          <w:noProof/>
        </w:rPr>
        <w:drawing>
          <wp:inline distT="0" distB="0" distL="0" distR="0" wp14:anchorId="0B52F6DF" wp14:editId="678A4F96">
            <wp:extent cx="5731510" cy="2541256"/>
            <wp:effectExtent l="0" t="0" r="2540" b="0"/>
            <wp:docPr id="58" name="Picture 58" descr="Why study at UAO CEU? | Universitat Abat Oliba 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y study at UAO CEU? | Universitat Abat Oliba CEU"/>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5731510" cy="2541256"/>
                    </a:xfrm>
                    <a:prstGeom prst="rect">
                      <a:avLst/>
                    </a:prstGeom>
                    <a:noFill/>
                    <a:ln>
                      <a:noFill/>
                    </a:ln>
                  </pic:spPr>
                </pic:pic>
              </a:graphicData>
            </a:graphic>
          </wp:inline>
        </w:drawing>
      </w:r>
    </w:p>
    <w:p w14:paraId="0AE69956" w14:textId="1B9AEC79" w:rsidR="00825EB6" w:rsidRPr="002770EE" w:rsidRDefault="00825EB6" w:rsidP="00825EB6">
      <w:pPr>
        <w:rPr>
          <w:rFonts w:ascii="Arial" w:hAnsi="Arial" w:cs="Arial"/>
          <w:b/>
          <w:sz w:val="24"/>
          <w:szCs w:val="24"/>
          <w:lang w:eastAsia="en-GB"/>
        </w:rPr>
      </w:pPr>
      <w:r w:rsidRPr="002770EE">
        <w:rPr>
          <w:rFonts w:ascii="Arial" w:hAnsi="Arial" w:cs="Arial"/>
          <w:b/>
          <w:sz w:val="24"/>
          <w:szCs w:val="24"/>
          <w:lang w:eastAsia="en-GB"/>
        </w:rPr>
        <w:t xml:space="preserve">Introduction </w:t>
      </w:r>
    </w:p>
    <w:p w14:paraId="4B9534B5" w14:textId="6F42C824" w:rsidR="00825EB6" w:rsidRPr="002770EE" w:rsidRDefault="00825EB6" w:rsidP="00825EB6">
      <w:pPr>
        <w:shd w:val="clear" w:color="auto" w:fill="FFFFFF"/>
        <w:spacing w:before="100" w:beforeAutospacing="1" w:after="360" w:line="240" w:lineRule="auto"/>
        <w:rPr>
          <w:rFonts w:ascii="Arial" w:hAnsi="Arial" w:cs="Arial"/>
          <w:sz w:val="24"/>
          <w:szCs w:val="24"/>
          <w:shd w:val="clear" w:color="auto" w:fill="FFFFFF"/>
        </w:rPr>
      </w:pPr>
      <w:r w:rsidRPr="002770EE">
        <w:rPr>
          <w:rFonts w:ascii="Arial" w:hAnsi="Arial" w:cs="Arial"/>
          <w:b/>
          <w:bCs/>
          <w:sz w:val="24"/>
          <w:szCs w:val="24"/>
          <w:shd w:val="clear" w:color="auto" w:fill="FFFFFF"/>
        </w:rPr>
        <w:t>Abat Oliba CEU University</w:t>
      </w:r>
      <w:r w:rsidRPr="002770EE">
        <w:rPr>
          <w:rFonts w:ascii="Arial" w:hAnsi="Arial" w:cs="Arial"/>
          <w:sz w:val="24"/>
          <w:szCs w:val="24"/>
          <w:shd w:val="clear" w:color="auto" w:fill="FFFFFF"/>
        </w:rPr>
        <w:t xml:space="preserve"> (official name: </w:t>
      </w:r>
      <w:proofErr w:type="spellStart"/>
      <w:r w:rsidRPr="002770EE">
        <w:rPr>
          <w:rFonts w:ascii="Arial" w:hAnsi="Arial" w:cs="Arial"/>
          <w:sz w:val="24"/>
          <w:szCs w:val="24"/>
          <w:shd w:val="clear" w:color="auto" w:fill="FFFFFF"/>
        </w:rPr>
        <w:t>Universitat</w:t>
      </w:r>
      <w:proofErr w:type="spellEnd"/>
      <w:r w:rsidRPr="002770EE">
        <w:rPr>
          <w:rFonts w:ascii="Arial" w:hAnsi="Arial" w:cs="Arial"/>
          <w:sz w:val="24"/>
          <w:szCs w:val="24"/>
          <w:shd w:val="clear" w:color="auto" w:fill="FFFFFF"/>
        </w:rPr>
        <w:t xml:space="preserve"> Abat Oliba CEU; UAO CEU) is a private university located in </w:t>
      </w:r>
      <w:hyperlink r:id="rId225" w:tooltip="Barcelona" w:history="1">
        <w:r w:rsidRPr="002770EE">
          <w:rPr>
            <w:rStyle w:val="Hyperlink"/>
            <w:rFonts w:ascii="Arial" w:hAnsi="Arial" w:cs="Arial"/>
            <w:color w:val="auto"/>
            <w:sz w:val="24"/>
            <w:szCs w:val="24"/>
            <w:shd w:val="clear" w:color="auto" w:fill="FFFFFF"/>
          </w:rPr>
          <w:t>Barcelona</w:t>
        </w:r>
      </w:hyperlink>
      <w:r w:rsidRPr="002770EE">
        <w:rPr>
          <w:rFonts w:ascii="Arial" w:hAnsi="Arial" w:cs="Arial"/>
          <w:sz w:val="24"/>
          <w:szCs w:val="24"/>
          <w:shd w:val="clear" w:color="auto" w:fill="FFFFFF"/>
        </w:rPr>
        <w:t>, </w:t>
      </w:r>
      <w:hyperlink r:id="rId226" w:tooltip="Spain" w:history="1">
        <w:r w:rsidRPr="002770EE">
          <w:rPr>
            <w:rStyle w:val="Hyperlink"/>
            <w:rFonts w:ascii="Arial" w:hAnsi="Arial" w:cs="Arial"/>
            <w:color w:val="auto"/>
            <w:sz w:val="24"/>
            <w:szCs w:val="24"/>
            <w:shd w:val="clear" w:color="auto" w:fill="FFFFFF"/>
          </w:rPr>
          <w:t>Spain</w:t>
        </w:r>
      </w:hyperlink>
      <w:r w:rsidRPr="002770EE">
        <w:rPr>
          <w:rFonts w:ascii="Arial" w:hAnsi="Arial" w:cs="Arial"/>
          <w:sz w:val="24"/>
          <w:szCs w:val="24"/>
          <w:shd w:val="clear" w:color="auto" w:fill="FFFFFF"/>
        </w:rPr>
        <w:t>. It was founded in 1973 as the Abat Oliba College. In 2003, the </w:t>
      </w:r>
      <w:hyperlink r:id="rId227" w:history="1">
        <w:r w:rsidRPr="002770EE">
          <w:rPr>
            <w:rStyle w:val="Hyperlink"/>
            <w:rFonts w:ascii="Arial" w:hAnsi="Arial" w:cs="Arial"/>
            <w:color w:val="auto"/>
            <w:sz w:val="24"/>
            <w:szCs w:val="24"/>
            <w:shd w:val="clear" w:color="auto" w:fill="FFFFFF"/>
          </w:rPr>
          <w:t>Parliament of Catalonia</w:t>
        </w:r>
      </w:hyperlink>
      <w:r w:rsidRPr="002770EE">
        <w:rPr>
          <w:rFonts w:ascii="Arial" w:hAnsi="Arial" w:cs="Arial"/>
          <w:sz w:val="24"/>
          <w:szCs w:val="24"/>
          <w:shd w:val="clear" w:color="auto" w:fill="FFFFFF"/>
        </w:rPr>
        <w:t> approved its conversion to Abat Oliba CEU University.</w:t>
      </w:r>
      <w:r w:rsidR="005A4C50" w:rsidRPr="002770EE">
        <w:rPr>
          <w:rFonts w:ascii="Arial" w:hAnsi="Arial" w:cs="Arial"/>
          <w:sz w:val="24"/>
          <w:szCs w:val="24"/>
          <w:shd w:val="clear" w:color="auto" w:fill="FFFFFF"/>
        </w:rPr>
        <w:t xml:space="preserve">  The CEU group of universities is the number 1 private university chain in Spain</w:t>
      </w:r>
    </w:p>
    <w:p w14:paraId="3613F3FF" w14:textId="77777777" w:rsidR="00825EB6" w:rsidRPr="002770EE" w:rsidRDefault="00825EB6" w:rsidP="00825EB6">
      <w:pPr>
        <w:shd w:val="clear" w:color="auto" w:fill="FFFFFF"/>
        <w:spacing w:before="100" w:beforeAutospacing="1" w:after="360" w:line="240" w:lineRule="auto"/>
        <w:rPr>
          <w:rFonts w:ascii="Arial" w:hAnsi="Arial" w:cs="Arial"/>
          <w:sz w:val="24"/>
          <w:szCs w:val="24"/>
          <w:shd w:val="clear" w:color="auto" w:fill="FFFFFF"/>
        </w:rPr>
      </w:pPr>
      <w:r w:rsidRPr="002770EE">
        <w:rPr>
          <w:rFonts w:ascii="Arial" w:hAnsi="Arial" w:cs="Arial"/>
          <w:sz w:val="24"/>
          <w:szCs w:val="24"/>
          <w:shd w:val="clear" w:color="auto" w:fill="FFFFFF"/>
        </w:rPr>
        <w:t xml:space="preserve">The main campus of the UAO CEU is the </w:t>
      </w:r>
      <w:proofErr w:type="spellStart"/>
      <w:r w:rsidRPr="002770EE">
        <w:rPr>
          <w:rFonts w:ascii="Arial" w:hAnsi="Arial" w:cs="Arial"/>
          <w:sz w:val="24"/>
          <w:szCs w:val="24"/>
          <w:shd w:val="clear" w:color="auto" w:fill="FFFFFF"/>
        </w:rPr>
        <w:t>Bellesguard</w:t>
      </w:r>
      <w:proofErr w:type="spellEnd"/>
      <w:r w:rsidRPr="002770EE">
        <w:rPr>
          <w:rFonts w:ascii="Arial" w:hAnsi="Arial" w:cs="Arial"/>
          <w:sz w:val="24"/>
          <w:szCs w:val="24"/>
          <w:shd w:val="clear" w:color="auto" w:fill="FFFFFF"/>
        </w:rPr>
        <w:t xml:space="preserve"> Campus, in the district of </w:t>
      </w:r>
      <w:proofErr w:type="spellStart"/>
      <w:r w:rsidR="00C754F1" w:rsidRPr="002770EE">
        <w:fldChar w:fldCharType="begin"/>
      </w:r>
      <w:r w:rsidR="00C754F1" w:rsidRPr="002770EE">
        <w:instrText xml:space="preserve"> HYPERLINK "https://en.wikipedia.org/wiki/Sarri%C3%A0-Sant_Gervasi" \o "Sarrià-Sant Gervasi" </w:instrText>
      </w:r>
      <w:r w:rsidR="00C754F1" w:rsidRPr="002770EE">
        <w:fldChar w:fldCharType="separate"/>
      </w:r>
      <w:r w:rsidRPr="002770EE">
        <w:rPr>
          <w:rStyle w:val="Hyperlink"/>
          <w:rFonts w:ascii="Arial" w:hAnsi="Arial" w:cs="Arial"/>
          <w:color w:val="auto"/>
          <w:sz w:val="24"/>
          <w:szCs w:val="24"/>
          <w:shd w:val="clear" w:color="auto" w:fill="FFFFFF"/>
        </w:rPr>
        <w:t>Sarrià</w:t>
      </w:r>
      <w:proofErr w:type="spellEnd"/>
      <w:r w:rsidRPr="002770EE">
        <w:rPr>
          <w:rStyle w:val="Hyperlink"/>
          <w:rFonts w:ascii="Arial" w:hAnsi="Arial" w:cs="Arial"/>
          <w:color w:val="auto"/>
          <w:sz w:val="24"/>
          <w:szCs w:val="24"/>
          <w:shd w:val="clear" w:color="auto" w:fill="FFFFFF"/>
        </w:rPr>
        <w:t xml:space="preserve">-Sant </w:t>
      </w:r>
      <w:proofErr w:type="spellStart"/>
      <w:r w:rsidRPr="002770EE">
        <w:rPr>
          <w:rStyle w:val="Hyperlink"/>
          <w:rFonts w:ascii="Arial" w:hAnsi="Arial" w:cs="Arial"/>
          <w:color w:val="auto"/>
          <w:sz w:val="24"/>
          <w:szCs w:val="24"/>
          <w:shd w:val="clear" w:color="auto" w:fill="FFFFFF"/>
        </w:rPr>
        <w:t>Gervasi</w:t>
      </w:r>
      <w:proofErr w:type="spellEnd"/>
      <w:r w:rsidR="00C754F1" w:rsidRPr="002770EE">
        <w:rPr>
          <w:rStyle w:val="Hyperlink"/>
          <w:rFonts w:ascii="Arial" w:hAnsi="Arial" w:cs="Arial"/>
          <w:color w:val="auto"/>
          <w:sz w:val="24"/>
          <w:szCs w:val="24"/>
          <w:shd w:val="clear" w:color="auto" w:fill="FFFFFF"/>
        </w:rPr>
        <w:fldChar w:fldCharType="end"/>
      </w:r>
      <w:r w:rsidRPr="002770EE">
        <w:rPr>
          <w:rFonts w:ascii="Arial" w:hAnsi="Arial" w:cs="Arial"/>
          <w:sz w:val="24"/>
          <w:szCs w:val="24"/>
          <w:shd w:val="clear" w:color="auto" w:fill="FFFFFF"/>
        </w:rPr>
        <w:t xml:space="preserve">. The architect Miquel </w:t>
      </w:r>
      <w:proofErr w:type="spellStart"/>
      <w:r w:rsidRPr="002770EE">
        <w:rPr>
          <w:rFonts w:ascii="Arial" w:hAnsi="Arial" w:cs="Arial"/>
          <w:sz w:val="24"/>
          <w:szCs w:val="24"/>
          <w:shd w:val="clear" w:color="auto" w:fill="FFFFFF"/>
        </w:rPr>
        <w:t>Àngel</w:t>
      </w:r>
      <w:proofErr w:type="spellEnd"/>
      <w:r w:rsidRPr="002770EE">
        <w:rPr>
          <w:rFonts w:ascii="Arial" w:hAnsi="Arial" w:cs="Arial"/>
          <w:sz w:val="24"/>
          <w:szCs w:val="24"/>
          <w:shd w:val="clear" w:color="auto" w:fill="FFFFFF"/>
        </w:rPr>
        <w:t xml:space="preserve"> </w:t>
      </w:r>
      <w:proofErr w:type="spellStart"/>
      <w:r w:rsidRPr="002770EE">
        <w:rPr>
          <w:rFonts w:ascii="Arial" w:hAnsi="Arial" w:cs="Arial"/>
          <w:sz w:val="24"/>
          <w:szCs w:val="24"/>
          <w:shd w:val="clear" w:color="auto" w:fill="FFFFFF"/>
        </w:rPr>
        <w:t>Armengou</w:t>
      </w:r>
      <w:proofErr w:type="spellEnd"/>
      <w:r w:rsidRPr="002770EE">
        <w:rPr>
          <w:rFonts w:ascii="Arial" w:hAnsi="Arial" w:cs="Arial"/>
          <w:sz w:val="24"/>
          <w:szCs w:val="24"/>
          <w:shd w:val="clear" w:color="auto" w:fill="FFFFFF"/>
        </w:rPr>
        <w:t xml:space="preserve">, based in Barcelona, </w:t>
      </w:r>
      <w:proofErr w:type="gramStart"/>
      <w:r w:rsidRPr="002770EE">
        <w:rPr>
          <w:rFonts w:ascii="Arial" w:hAnsi="Arial" w:cs="Arial"/>
          <w:sz w:val="24"/>
          <w:szCs w:val="24"/>
          <w:shd w:val="clear" w:color="auto" w:fill="FFFFFF"/>
        </w:rPr>
        <w:t>designed</w:t>
      </w:r>
      <w:proofErr w:type="gramEnd"/>
      <w:r w:rsidRPr="002770EE">
        <w:rPr>
          <w:rFonts w:ascii="Arial" w:hAnsi="Arial" w:cs="Arial"/>
          <w:sz w:val="24"/>
          <w:szCs w:val="24"/>
          <w:shd w:val="clear" w:color="auto" w:fill="FFFFFF"/>
        </w:rPr>
        <w:t xml:space="preserve"> and built the university around the church at its centre</w:t>
      </w:r>
    </w:p>
    <w:p w14:paraId="36845B39" w14:textId="76224F49" w:rsidR="00825EB6" w:rsidRPr="002770EE" w:rsidRDefault="00825EB6" w:rsidP="00825EB6">
      <w:p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hAnsi="Arial" w:cs="Arial"/>
          <w:sz w:val="24"/>
          <w:szCs w:val="24"/>
        </w:rPr>
        <w:t xml:space="preserve">Check the University’s </w:t>
      </w:r>
      <w:hyperlink r:id="rId228" w:history="1">
        <w:r w:rsidRPr="002770EE">
          <w:rPr>
            <w:rStyle w:val="Hyperlink"/>
            <w:rFonts w:ascii="Arial" w:hAnsi="Arial" w:cs="Arial"/>
            <w:color w:val="auto"/>
            <w:sz w:val="24"/>
            <w:szCs w:val="24"/>
          </w:rPr>
          <w:t>here</w:t>
        </w:r>
      </w:hyperlink>
      <w:r w:rsidRPr="002770EE">
        <w:rPr>
          <w:rFonts w:ascii="Arial" w:hAnsi="Arial" w:cs="Arial"/>
          <w:sz w:val="24"/>
          <w:szCs w:val="24"/>
        </w:rPr>
        <w:t xml:space="preserve"> or take a </w:t>
      </w:r>
      <w:hyperlink r:id="rId229" w:history="1">
        <w:r w:rsidRPr="002770EE">
          <w:rPr>
            <w:rStyle w:val="Hyperlink"/>
            <w:rFonts w:ascii="Arial" w:hAnsi="Arial" w:cs="Arial"/>
            <w:color w:val="auto"/>
            <w:sz w:val="24"/>
            <w:szCs w:val="24"/>
          </w:rPr>
          <w:t>virtual tour</w:t>
        </w:r>
      </w:hyperlink>
      <w:r w:rsidRPr="002770EE">
        <w:rPr>
          <w:rFonts w:ascii="Arial" w:hAnsi="Arial" w:cs="Arial"/>
          <w:sz w:val="24"/>
          <w:szCs w:val="24"/>
        </w:rPr>
        <w:t xml:space="preserve"> </w:t>
      </w:r>
    </w:p>
    <w:p w14:paraId="0EAC6E87" w14:textId="77777777" w:rsidR="00825EB6" w:rsidRPr="002770EE" w:rsidRDefault="00825EB6" w:rsidP="00825EB6">
      <w:p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Programmes of study</w:t>
      </w:r>
    </w:p>
    <w:p w14:paraId="0818FC33" w14:textId="7005008B" w:rsidR="00825EB6" w:rsidRPr="002770EE" w:rsidRDefault="00825EB6" w:rsidP="00825EB6">
      <w:pPr>
        <w:shd w:val="clear" w:color="auto" w:fill="FFFFFF"/>
        <w:spacing w:before="100" w:beforeAutospacing="1" w:after="360" w:line="384" w:lineRule="atLeast"/>
        <w:rPr>
          <w:rFonts w:ascii="Arial" w:eastAsia="Times New Roman" w:hAnsi="Arial" w:cs="Arial"/>
          <w:sz w:val="24"/>
          <w:szCs w:val="24"/>
          <w:lang w:eastAsia="en-GB"/>
        </w:rPr>
      </w:pPr>
      <w:r w:rsidRPr="002770EE">
        <w:rPr>
          <w:rFonts w:ascii="Arial" w:eastAsia="Times New Roman" w:hAnsi="Arial" w:cs="Arial"/>
          <w:sz w:val="24"/>
          <w:szCs w:val="24"/>
          <w:lang w:eastAsia="en-GB"/>
        </w:rPr>
        <w:t xml:space="preserve">LJMU’s exchange agreement with </w:t>
      </w:r>
      <w:hyperlink r:id="rId230" w:history="1">
        <w:r w:rsidRPr="002770EE">
          <w:rPr>
            <w:rStyle w:val="Hyperlink"/>
            <w:rFonts w:ascii="Arial" w:eastAsia="Times New Roman" w:hAnsi="Arial" w:cs="Arial"/>
            <w:color w:val="auto"/>
            <w:sz w:val="24"/>
            <w:szCs w:val="24"/>
            <w:lang w:eastAsia="en-GB"/>
          </w:rPr>
          <w:t xml:space="preserve">CEU </w:t>
        </w:r>
        <w:proofErr w:type="spellStart"/>
        <w:r w:rsidRPr="002770EE">
          <w:rPr>
            <w:rStyle w:val="Hyperlink"/>
            <w:rFonts w:ascii="Arial" w:eastAsia="Times New Roman" w:hAnsi="Arial" w:cs="Arial"/>
            <w:color w:val="auto"/>
            <w:sz w:val="24"/>
            <w:szCs w:val="24"/>
            <w:lang w:eastAsia="en-GB"/>
          </w:rPr>
          <w:t>Albat</w:t>
        </w:r>
        <w:proofErr w:type="spellEnd"/>
        <w:r w:rsidRPr="002770EE">
          <w:rPr>
            <w:rStyle w:val="Hyperlink"/>
            <w:rFonts w:ascii="Arial" w:eastAsia="Times New Roman" w:hAnsi="Arial" w:cs="Arial"/>
            <w:color w:val="auto"/>
            <w:sz w:val="24"/>
            <w:szCs w:val="24"/>
            <w:lang w:eastAsia="en-GB"/>
          </w:rPr>
          <w:t xml:space="preserve"> Oliba</w:t>
        </w:r>
        <w:r w:rsidRPr="002770EE">
          <w:rPr>
            <w:rStyle w:val="Hyperlink"/>
            <w:rFonts w:ascii="Arial" w:eastAsia="Times New Roman" w:hAnsi="Arial" w:cs="Arial"/>
            <w:b/>
            <w:bCs/>
            <w:color w:val="auto"/>
            <w:sz w:val="24"/>
            <w:szCs w:val="24"/>
            <w:lang w:eastAsia="en-GB"/>
          </w:rPr>
          <w:t> </w:t>
        </w:r>
      </w:hyperlink>
      <w:r w:rsidRPr="002770EE">
        <w:rPr>
          <w:rFonts w:ascii="Arial" w:eastAsia="Times New Roman" w:hAnsi="Arial" w:cs="Arial"/>
          <w:sz w:val="24"/>
          <w:szCs w:val="24"/>
          <w:lang w:eastAsia="en-GB"/>
        </w:rPr>
        <w:t>allows students enrolled on the following programmes to study abroad: </w:t>
      </w:r>
    </w:p>
    <w:tbl>
      <w:tblPr>
        <w:tblStyle w:val="TableGrid"/>
        <w:tblW w:w="0" w:type="auto"/>
        <w:tblLook w:val="04A0" w:firstRow="1" w:lastRow="0" w:firstColumn="1" w:lastColumn="0" w:noHBand="0" w:noVBand="1"/>
      </w:tblPr>
      <w:tblGrid>
        <w:gridCol w:w="1971"/>
        <w:gridCol w:w="1910"/>
        <w:gridCol w:w="1941"/>
        <w:gridCol w:w="1597"/>
        <w:gridCol w:w="1597"/>
      </w:tblGrid>
      <w:tr w:rsidR="002770EE" w:rsidRPr="002770EE" w14:paraId="52A39A0B" w14:textId="77777777" w:rsidTr="00CC2C16">
        <w:trPr>
          <w:trHeight w:val="402"/>
        </w:trPr>
        <w:tc>
          <w:tcPr>
            <w:tcW w:w="1971" w:type="dxa"/>
          </w:tcPr>
          <w:p w14:paraId="418FEB1F" w14:textId="77777777" w:rsidR="00825EB6" w:rsidRPr="002770EE" w:rsidRDefault="00825EB6" w:rsidP="00CC2C16">
            <w:pPr>
              <w:spacing w:before="100" w:beforeAutospacing="1" w:after="360" w:line="384" w:lineRule="atLeast"/>
              <w:rPr>
                <w:rFonts w:ascii="Arial" w:eastAsia="Times New Roman" w:hAnsi="Arial" w:cs="Arial"/>
                <w:sz w:val="24"/>
                <w:szCs w:val="24"/>
                <w:lang w:eastAsia="en-GB"/>
              </w:rPr>
            </w:pPr>
            <w:r w:rsidRPr="002770EE">
              <w:rPr>
                <w:rFonts w:ascii="Arial" w:eastAsia="Times New Roman" w:hAnsi="Arial" w:cs="Arial"/>
                <w:sz w:val="24"/>
                <w:szCs w:val="24"/>
                <w:lang w:eastAsia="en-GB"/>
              </w:rPr>
              <w:t>Journalism</w:t>
            </w:r>
          </w:p>
        </w:tc>
        <w:tc>
          <w:tcPr>
            <w:tcW w:w="1910" w:type="dxa"/>
          </w:tcPr>
          <w:p w14:paraId="493BDFC0" w14:textId="77777777" w:rsidR="00825EB6" w:rsidRPr="002770EE" w:rsidRDefault="00825EB6" w:rsidP="00CC2C16">
            <w:pPr>
              <w:spacing w:before="100" w:beforeAutospacing="1" w:after="360" w:line="384" w:lineRule="atLeast"/>
              <w:rPr>
                <w:rFonts w:ascii="Arial" w:eastAsia="Times New Roman" w:hAnsi="Arial" w:cs="Arial"/>
                <w:sz w:val="24"/>
                <w:szCs w:val="24"/>
                <w:lang w:eastAsia="en-GB"/>
              </w:rPr>
            </w:pPr>
            <w:r w:rsidRPr="002770EE">
              <w:rPr>
                <w:rFonts w:ascii="Arial" w:eastAsia="Times New Roman" w:hAnsi="Arial" w:cs="Arial"/>
                <w:sz w:val="24"/>
                <w:szCs w:val="24"/>
                <w:lang w:eastAsia="en-GB"/>
              </w:rPr>
              <w:t>Business</w:t>
            </w:r>
          </w:p>
        </w:tc>
        <w:tc>
          <w:tcPr>
            <w:tcW w:w="1941" w:type="dxa"/>
          </w:tcPr>
          <w:p w14:paraId="19039A46" w14:textId="77777777" w:rsidR="00825EB6" w:rsidRPr="002770EE" w:rsidRDefault="00825EB6" w:rsidP="00CC2C16">
            <w:pPr>
              <w:spacing w:before="100" w:beforeAutospacing="1" w:after="360" w:line="384" w:lineRule="atLeast"/>
              <w:rPr>
                <w:rFonts w:ascii="Arial" w:eastAsia="Times New Roman" w:hAnsi="Arial" w:cs="Arial"/>
                <w:sz w:val="24"/>
                <w:szCs w:val="24"/>
                <w:lang w:eastAsia="en-GB"/>
              </w:rPr>
            </w:pPr>
            <w:r w:rsidRPr="002770EE">
              <w:rPr>
                <w:rFonts w:ascii="Arial" w:eastAsia="Times New Roman" w:hAnsi="Arial" w:cs="Arial"/>
                <w:sz w:val="24"/>
                <w:szCs w:val="24"/>
                <w:lang w:eastAsia="en-GB"/>
              </w:rPr>
              <w:t>Education</w:t>
            </w:r>
          </w:p>
        </w:tc>
        <w:tc>
          <w:tcPr>
            <w:tcW w:w="1597" w:type="dxa"/>
          </w:tcPr>
          <w:p w14:paraId="3A423AE2" w14:textId="77777777" w:rsidR="00825EB6" w:rsidRPr="002770EE" w:rsidRDefault="00825EB6" w:rsidP="00CC2C16">
            <w:pPr>
              <w:spacing w:before="100" w:beforeAutospacing="1" w:after="360" w:line="384" w:lineRule="atLeast"/>
              <w:rPr>
                <w:rFonts w:ascii="Arial" w:eastAsia="Times New Roman" w:hAnsi="Arial" w:cs="Arial"/>
                <w:sz w:val="24"/>
                <w:szCs w:val="24"/>
                <w:lang w:eastAsia="en-GB"/>
              </w:rPr>
            </w:pPr>
            <w:r w:rsidRPr="002770EE">
              <w:rPr>
                <w:rFonts w:ascii="Arial" w:eastAsia="Times New Roman" w:hAnsi="Arial" w:cs="Arial"/>
                <w:sz w:val="24"/>
                <w:szCs w:val="24"/>
                <w:lang w:eastAsia="en-GB"/>
              </w:rPr>
              <w:t>Criminology</w:t>
            </w:r>
          </w:p>
        </w:tc>
        <w:tc>
          <w:tcPr>
            <w:tcW w:w="1597" w:type="dxa"/>
          </w:tcPr>
          <w:p w14:paraId="19D9C692" w14:textId="77777777" w:rsidR="00825EB6" w:rsidRPr="002770EE" w:rsidRDefault="00825EB6" w:rsidP="00CC2C16">
            <w:pPr>
              <w:spacing w:before="100" w:beforeAutospacing="1" w:after="360" w:line="384" w:lineRule="atLeast"/>
              <w:rPr>
                <w:rFonts w:ascii="Arial" w:eastAsia="Times New Roman" w:hAnsi="Arial" w:cs="Arial"/>
                <w:sz w:val="24"/>
                <w:szCs w:val="24"/>
                <w:lang w:eastAsia="en-GB"/>
              </w:rPr>
            </w:pPr>
            <w:r w:rsidRPr="002770EE">
              <w:rPr>
                <w:rFonts w:ascii="Arial" w:eastAsia="Times New Roman" w:hAnsi="Arial" w:cs="Arial"/>
                <w:sz w:val="24"/>
                <w:szCs w:val="24"/>
                <w:lang w:eastAsia="en-GB"/>
              </w:rPr>
              <w:t>law</w:t>
            </w:r>
          </w:p>
        </w:tc>
      </w:tr>
    </w:tbl>
    <w:p w14:paraId="69596B04" w14:textId="77777777" w:rsidR="00825EB6" w:rsidRPr="002770EE" w:rsidRDefault="00825EB6" w:rsidP="00825EB6">
      <w:p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eastAsia="Times New Roman" w:hAnsi="Arial" w:cs="Arial"/>
          <w:sz w:val="24"/>
          <w:szCs w:val="24"/>
          <w:lang w:eastAsia="en-GB"/>
        </w:rPr>
        <w:t xml:space="preserve">Places available are 4 full year or 8 </w:t>
      </w:r>
      <w:proofErr w:type="gramStart"/>
      <w:r w:rsidRPr="002770EE">
        <w:rPr>
          <w:rFonts w:ascii="Arial" w:eastAsia="Times New Roman" w:hAnsi="Arial" w:cs="Arial"/>
          <w:sz w:val="24"/>
          <w:szCs w:val="24"/>
          <w:lang w:eastAsia="en-GB"/>
        </w:rPr>
        <w:t>semester</w:t>
      </w:r>
      <w:proofErr w:type="gramEnd"/>
      <w:r w:rsidRPr="002770EE">
        <w:rPr>
          <w:rFonts w:ascii="Arial" w:eastAsia="Times New Roman" w:hAnsi="Arial" w:cs="Arial"/>
          <w:sz w:val="24"/>
          <w:szCs w:val="24"/>
          <w:lang w:eastAsia="en-GB"/>
        </w:rPr>
        <w:t xml:space="preserve"> only.</w:t>
      </w:r>
    </w:p>
    <w:p w14:paraId="266B5C2F" w14:textId="3075F104" w:rsidR="00825EB6" w:rsidRPr="002770EE" w:rsidRDefault="00825EB6" w:rsidP="00825EB6">
      <w:pPr>
        <w:shd w:val="clear" w:color="auto" w:fill="FFFFFF"/>
        <w:spacing w:before="100" w:beforeAutospacing="1" w:after="100" w:afterAutospacing="1" w:line="312" w:lineRule="atLeast"/>
        <w:outlineLvl w:val="3"/>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Learn more about campus activities and events</w:t>
      </w:r>
    </w:p>
    <w:p w14:paraId="5D408728" w14:textId="77777777" w:rsidR="00F2305B" w:rsidRPr="002770EE" w:rsidRDefault="00F2305B" w:rsidP="00F2305B">
      <w:p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Travel &amp; accommodation</w:t>
      </w:r>
    </w:p>
    <w:p w14:paraId="0F8DF834" w14:textId="0AF2C1D2" w:rsidR="00F2305B" w:rsidRPr="002770EE" w:rsidRDefault="00F2305B" w:rsidP="00F2305B">
      <w:pPr>
        <w:pStyle w:val="ListParagraph"/>
        <w:numPr>
          <w:ilvl w:val="0"/>
          <w:numId w:val="8"/>
        </w:numPr>
        <w:shd w:val="clear" w:color="auto" w:fill="FFFFFF"/>
        <w:spacing w:before="100" w:beforeAutospacing="1" w:after="240"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Travel </w:t>
      </w:r>
      <w:r w:rsidRPr="002770EE">
        <w:rPr>
          <w:rFonts w:ascii="Arial" w:eastAsia="Times New Roman" w:hAnsi="Arial" w:cs="Arial"/>
          <w:sz w:val="24"/>
          <w:szCs w:val="24"/>
          <w:lang w:eastAsia="en-GB"/>
        </w:rPr>
        <w:t xml:space="preserve">– The nearest major airport to CEU </w:t>
      </w:r>
      <w:proofErr w:type="spellStart"/>
      <w:r w:rsidRPr="002770EE">
        <w:rPr>
          <w:rFonts w:ascii="Arial" w:eastAsia="Times New Roman" w:hAnsi="Arial" w:cs="Arial"/>
          <w:sz w:val="24"/>
          <w:szCs w:val="24"/>
          <w:lang w:eastAsia="en-GB"/>
        </w:rPr>
        <w:t>Albat</w:t>
      </w:r>
      <w:proofErr w:type="spellEnd"/>
      <w:r w:rsidRPr="002770EE">
        <w:rPr>
          <w:rFonts w:ascii="Arial" w:eastAsia="Times New Roman" w:hAnsi="Arial" w:cs="Arial"/>
          <w:sz w:val="24"/>
          <w:szCs w:val="24"/>
          <w:lang w:eastAsia="en-GB"/>
        </w:rPr>
        <w:t xml:space="preserve"> Oliba University is Barcelona airport.  You can use a </w:t>
      </w:r>
      <w:proofErr w:type="gramStart"/>
      <w:r w:rsidRPr="002770EE">
        <w:rPr>
          <w:rFonts w:ascii="Arial" w:eastAsia="Times New Roman" w:hAnsi="Arial" w:cs="Arial"/>
          <w:sz w:val="24"/>
          <w:szCs w:val="24"/>
          <w:lang w:eastAsia="en-GB"/>
        </w:rPr>
        <w:t>taxi</w:t>
      </w:r>
      <w:proofErr w:type="gramEnd"/>
      <w:r w:rsidRPr="002770EE">
        <w:rPr>
          <w:rFonts w:ascii="Arial" w:eastAsia="Times New Roman" w:hAnsi="Arial" w:cs="Arial"/>
          <w:sz w:val="24"/>
          <w:szCs w:val="24"/>
          <w:lang w:eastAsia="en-GB"/>
        </w:rPr>
        <w:t xml:space="preserve"> but the university is on the far side of Barcelona from the airport and the airport bus is the most cost effective method to reach the city.  You can use the comprehensive bus and underground to reach the University</w:t>
      </w:r>
      <w:r w:rsidR="005A4C50" w:rsidRPr="002770EE">
        <w:rPr>
          <w:rFonts w:ascii="Arial" w:eastAsia="Times New Roman" w:hAnsi="Arial" w:cs="Arial"/>
          <w:sz w:val="24"/>
          <w:szCs w:val="24"/>
          <w:lang w:eastAsia="en-GB"/>
        </w:rPr>
        <w:t>.</w:t>
      </w:r>
    </w:p>
    <w:p w14:paraId="5477A13B" w14:textId="1E02495E" w:rsidR="00F2305B" w:rsidRPr="002770EE" w:rsidRDefault="00F2305B" w:rsidP="00F2305B">
      <w:pPr>
        <w:pStyle w:val="ListParagraph"/>
        <w:numPr>
          <w:ilvl w:val="0"/>
          <w:numId w:val="8"/>
        </w:numPr>
        <w:shd w:val="clear" w:color="auto" w:fill="FFFFFF"/>
        <w:spacing w:before="100" w:beforeAutospacing="1" w:after="100" w:afterAutospacing="1"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Accommodation</w:t>
      </w:r>
      <w:r w:rsidRPr="002770EE">
        <w:rPr>
          <w:rFonts w:ascii="Arial" w:eastAsia="Times New Roman" w:hAnsi="Arial" w:cs="Arial"/>
          <w:sz w:val="24"/>
          <w:szCs w:val="24"/>
          <w:lang w:eastAsia="en-GB"/>
        </w:rPr>
        <w:t xml:space="preserve"> – You will receive information about and will be able to apply for your accommodation after you are formally accepted by CEU </w:t>
      </w:r>
      <w:r w:rsidR="005A4C50" w:rsidRPr="002770EE">
        <w:rPr>
          <w:rFonts w:ascii="Arial" w:eastAsia="Times New Roman" w:hAnsi="Arial" w:cs="Arial"/>
          <w:sz w:val="24"/>
          <w:szCs w:val="24"/>
          <w:lang w:eastAsia="en-GB"/>
        </w:rPr>
        <w:t>Abat Oliba</w:t>
      </w:r>
      <w:r w:rsidRPr="002770EE">
        <w:rPr>
          <w:rFonts w:ascii="Arial" w:eastAsia="Times New Roman" w:hAnsi="Arial" w:cs="Arial"/>
          <w:sz w:val="24"/>
          <w:szCs w:val="24"/>
          <w:lang w:eastAsia="en-GB"/>
        </w:rPr>
        <w:t xml:space="preserve">. </w:t>
      </w:r>
      <w:r w:rsidRPr="002770EE">
        <w:rPr>
          <w:rFonts w:ascii="Arial" w:hAnsi="Arial" w:cs="Arial"/>
          <w:sz w:val="24"/>
          <w:szCs w:val="24"/>
        </w:rPr>
        <w:t>However, it should be noted that many students who have been to this host have</w:t>
      </w:r>
      <w:r w:rsidR="005A4C50" w:rsidRPr="002770EE">
        <w:rPr>
          <w:rFonts w:ascii="Arial" w:hAnsi="Arial" w:cs="Arial"/>
          <w:sz w:val="24"/>
          <w:szCs w:val="24"/>
        </w:rPr>
        <w:t xml:space="preserve"> had to find</w:t>
      </w:r>
      <w:r w:rsidRPr="002770EE">
        <w:rPr>
          <w:rFonts w:ascii="Arial" w:hAnsi="Arial" w:cs="Arial"/>
          <w:sz w:val="24"/>
          <w:szCs w:val="24"/>
        </w:rPr>
        <w:t xml:space="preserve"> their own accommodation privately and this can be more cost effective and websites such as </w:t>
      </w:r>
      <w:hyperlink r:id="rId231" w:history="1">
        <w:proofErr w:type="spellStart"/>
        <w:r w:rsidRPr="002770EE">
          <w:rPr>
            <w:rStyle w:val="Hyperlink"/>
            <w:rFonts w:ascii="Arial" w:hAnsi="Arial" w:cs="Arial"/>
            <w:color w:val="auto"/>
            <w:sz w:val="24"/>
            <w:szCs w:val="24"/>
          </w:rPr>
          <w:t>Erasmusu</w:t>
        </w:r>
        <w:proofErr w:type="spellEnd"/>
      </w:hyperlink>
      <w:r w:rsidRPr="002770EE">
        <w:rPr>
          <w:rFonts w:ascii="Arial" w:hAnsi="Arial" w:cs="Arial"/>
          <w:sz w:val="24"/>
          <w:szCs w:val="24"/>
        </w:rPr>
        <w:t xml:space="preserve"> or </w:t>
      </w:r>
      <w:hyperlink r:id="rId232" w:history="1">
        <w:r w:rsidRPr="002770EE">
          <w:rPr>
            <w:rStyle w:val="Hyperlink"/>
            <w:rFonts w:ascii="Arial" w:hAnsi="Arial" w:cs="Arial"/>
            <w:color w:val="auto"/>
            <w:sz w:val="24"/>
            <w:szCs w:val="24"/>
          </w:rPr>
          <w:t>Housing Anywhere</w:t>
        </w:r>
      </w:hyperlink>
      <w:r w:rsidRPr="002770EE">
        <w:rPr>
          <w:rFonts w:ascii="Arial" w:hAnsi="Arial" w:cs="Arial"/>
          <w:sz w:val="24"/>
          <w:szCs w:val="24"/>
        </w:rPr>
        <w:t xml:space="preserve"> can be used.</w:t>
      </w:r>
    </w:p>
    <w:p w14:paraId="7FBC47D8" w14:textId="77777777" w:rsidR="00825EB6" w:rsidRPr="002770EE" w:rsidRDefault="00825EB6" w:rsidP="00825EB6">
      <w:p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 xml:space="preserve">Visas, </w:t>
      </w:r>
      <w:proofErr w:type="gramStart"/>
      <w:r w:rsidRPr="002770EE">
        <w:rPr>
          <w:rFonts w:ascii="Arial" w:eastAsia="Times New Roman" w:hAnsi="Arial" w:cs="Arial"/>
          <w:b/>
          <w:bCs/>
          <w:sz w:val="24"/>
          <w:szCs w:val="24"/>
          <w:lang w:eastAsia="en-GB"/>
        </w:rPr>
        <w:t>insurance</w:t>
      </w:r>
      <w:proofErr w:type="gramEnd"/>
      <w:r w:rsidRPr="002770EE">
        <w:rPr>
          <w:rFonts w:ascii="Arial" w:eastAsia="Times New Roman" w:hAnsi="Arial" w:cs="Arial"/>
          <w:b/>
          <w:bCs/>
          <w:sz w:val="24"/>
          <w:szCs w:val="24"/>
          <w:lang w:eastAsia="en-GB"/>
        </w:rPr>
        <w:t xml:space="preserve"> and costs</w:t>
      </w:r>
    </w:p>
    <w:p w14:paraId="751D2253" w14:textId="77777777" w:rsidR="00825EB6" w:rsidRPr="002770EE" w:rsidRDefault="00825EB6" w:rsidP="00825EB6">
      <w:pPr>
        <w:pStyle w:val="ListParagraph"/>
        <w:numPr>
          <w:ilvl w:val="0"/>
          <w:numId w:val="14"/>
        </w:numPr>
        <w:shd w:val="clear" w:color="auto" w:fill="FFFFFF"/>
        <w:tabs>
          <w:tab w:val="num" w:pos="360"/>
        </w:tabs>
        <w:spacing w:before="100" w:beforeAutospacing="1" w:after="240"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Visas </w:t>
      </w:r>
      <w:r w:rsidRPr="002770EE">
        <w:rPr>
          <w:rFonts w:ascii="Arial" w:eastAsia="Times New Roman" w:hAnsi="Arial" w:cs="Arial"/>
          <w:sz w:val="24"/>
          <w:szCs w:val="24"/>
          <w:lang w:eastAsia="en-GB"/>
        </w:rPr>
        <w:t>– To take part in this exchange you are responsible for ensuring that you meet </w:t>
      </w:r>
      <w:hyperlink r:id="rId233" w:tgtFrame="_blank" w:history="1">
        <w:r w:rsidRPr="002770EE">
          <w:rPr>
            <w:rFonts w:ascii="Arial" w:eastAsia="Times New Roman" w:hAnsi="Arial" w:cs="Arial"/>
            <w:b/>
            <w:bCs/>
            <w:sz w:val="24"/>
            <w:szCs w:val="24"/>
            <w:u w:val="single"/>
            <w:lang w:eastAsia="en-GB"/>
          </w:rPr>
          <w:t>Spanish immigration requirements</w:t>
        </w:r>
      </w:hyperlink>
      <w:r w:rsidRPr="002770EE">
        <w:rPr>
          <w:rFonts w:ascii="Arial" w:eastAsia="Times New Roman" w:hAnsi="Arial" w:cs="Arial"/>
          <w:sz w:val="24"/>
          <w:szCs w:val="24"/>
          <w:lang w:eastAsia="en-GB"/>
        </w:rPr>
        <w:t>.</w:t>
      </w:r>
    </w:p>
    <w:p w14:paraId="79BAC9E7" w14:textId="77777777" w:rsidR="00825EB6" w:rsidRPr="002770EE" w:rsidRDefault="00825EB6" w:rsidP="00825EB6">
      <w:pPr>
        <w:pStyle w:val="ListParagraph"/>
        <w:numPr>
          <w:ilvl w:val="0"/>
          <w:numId w:val="14"/>
        </w:numPr>
        <w:shd w:val="clear" w:color="auto" w:fill="FFFFFF"/>
        <w:spacing w:before="100" w:beforeAutospacing="1" w:after="360" w:afterAutospacing="1" w:line="384" w:lineRule="atLeast"/>
        <w:outlineLvl w:val="1"/>
        <w:rPr>
          <w:rFonts w:ascii="Arial" w:eastAsia="Times New Roman" w:hAnsi="Arial" w:cs="Arial"/>
          <w:sz w:val="24"/>
          <w:szCs w:val="24"/>
          <w:lang w:eastAsia="en-GB"/>
        </w:rPr>
      </w:pPr>
      <w:r w:rsidRPr="002770EE">
        <w:rPr>
          <w:rFonts w:ascii="Arial" w:eastAsia="Times New Roman" w:hAnsi="Arial" w:cs="Arial"/>
          <w:b/>
          <w:bCs/>
          <w:sz w:val="24"/>
          <w:szCs w:val="24"/>
          <w:lang w:eastAsia="en-GB"/>
        </w:rPr>
        <w:t>Insurance</w:t>
      </w:r>
      <w:r w:rsidRPr="002770EE">
        <w:rPr>
          <w:rFonts w:ascii="Arial" w:eastAsia="Times New Roman" w:hAnsi="Arial" w:cs="Arial"/>
          <w:sz w:val="24"/>
          <w:szCs w:val="24"/>
          <w:lang w:eastAsia="en-GB"/>
        </w:rPr>
        <w:t> – All students are recommended to purchase travel insurance for the duration of their time in Europe to cover personal possessions and healthcare. UK and EU nationals can apply for a UK Global Health Insurance Card (</w:t>
      </w:r>
      <w:hyperlink r:id="rId234" w:tgtFrame="_blank" w:history="1">
        <w:r w:rsidRPr="002770EE">
          <w:rPr>
            <w:rFonts w:ascii="Arial" w:eastAsia="Times New Roman" w:hAnsi="Arial" w:cs="Arial"/>
            <w:b/>
            <w:bCs/>
            <w:sz w:val="24"/>
            <w:szCs w:val="24"/>
            <w:u w:val="single"/>
            <w:lang w:eastAsia="en-GB"/>
          </w:rPr>
          <w:t>GHIC</w:t>
        </w:r>
      </w:hyperlink>
      <w:r w:rsidRPr="002770EE">
        <w:rPr>
          <w:rFonts w:ascii="Arial" w:eastAsia="Times New Roman" w:hAnsi="Arial" w:cs="Arial"/>
          <w:sz w:val="24"/>
          <w:szCs w:val="24"/>
          <w:lang w:eastAsia="en-GB"/>
        </w:rPr>
        <w:t>) which is time-limited to the length of the exchange period.</w:t>
      </w:r>
    </w:p>
    <w:p w14:paraId="0DE09796" w14:textId="365F8F0A" w:rsidR="00825EB6" w:rsidRPr="002770EE" w:rsidRDefault="00825EB6" w:rsidP="00825EB6">
      <w:pPr>
        <w:pStyle w:val="ListParagraph"/>
        <w:numPr>
          <w:ilvl w:val="0"/>
          <w:numId w:val="14"/>
        </w:numPr>
        <w:shd w:val="clear" w:color="auto" w:fill="FFFFFF"/>
        <w:spacing w:before="100" w:beforeAutospacing="1" w:after="360" w:afterAutospacing="1" w:line="384" w:lineRule="atLeast"/>
        <w:outlineLvl w:val="1"/>
        <w:rPr>
          <w:rFonts w:ascii="Arial" w:eastAsia="Times New Roman" w:hAnsi="Arial" w:cs="Arial"/>
          <w:sz w:val="24"/>
          <w:szCs w:val="24"/>
          <w:lang w:eastAsia="en-GB"/>
        </w:rPr>
      </w:pPr>
      <w:r w:rsidRPr="002770EE">
        <w:rPr>
          <w:rFonts w:ascii="Arial" w:eastAsia="Times New Roman" w:hAnsi="Arial" w:cs="Arial"/>
          <w:b/>
          <w:sz w:val="24"/>
          <w:szCs w:val="24"/>
          <w:lang w:eastAsia="en-GB"/>
        </w:rPr>
        <w:t>Living costs</w:t>
      </w:r>
      <w:r w:rsidRPr="002770EE">
        <w:rPr>
          <w:rFonts w:ascii="Arial" w:eastAsia="Times New Roman" w:hAnsi="Arial" w:cs="Arial"/>
          <w:sz w:val="24"/>
          <w:szCs w:val="24"/>
          <w:lang w:eastAsia="en-GB"/>
        </w:rPr>
        <w:t xml:space="preserve"> - in Spain tend to be lower than those in the UK. We recommend that you do further independent research to gain a better understanding of the cost of your year abroad. </w:t>
      </w:r>
      <w:r w:rsidR="00F2305B" w:rsidRPr="002770EE">
        <w:rPr>
          <w:rFonts w:ascii="Arial" w:eastAsia="Times New Roman" w:hAnsi="Arial" w:cs="Arial"/>
          <w:sz w:val="24"/>
          <w:szCs w:val="24"/>
          <w:lang w:eastAsia="en-GB"/>
        </w:rPr>
        <w:t>Accommodation varies in price and depends on students’ preference to type, distance from the old city centre and sharing arrangement.</w:t>
      </w:r>
      <w:r w:rsidR="00F2305B" w:rsidRPr="002770EE">
        <w:rPr>
          <w:rFonts w:ascii="Arial" w:hAnsi="Arial" w:cs="Arial"/>
          <w:sz w:val="24"/>
          <w:szCs w:val="24"/>
        </w:rPr>
        <w:t xml:space="preserve"> </w:t>
      </w:r>
      <w:r w:rsidRPr="002770EE">
        <w:rPr>
          <w:rFonts w:ascii="Arial" w:eastAsia="Times New Roman" w:hAnsi="Arial" w:cs="Arial"/>
          <w:sz w:val="24"/>
          <w:szCs w:val="24"/>
          <w:lang w:eastAsia="en-GB"/>
        </w:rPr>
        <w:t>To help you, we have created a simple cost comparison between the UK and Spain:</w:t>
      </w:r>
    </w:p>
    <w:p w14:paraId="7C2401EC" w14:textId="77777777" w:rsidR="00825EB6" w:rsidRPr="002770EE" w:rsidRDefault="00825EB6" w:rsidP="00825EB6">
      <w:pPr>
        <w:shd w:val="clear" w:color="auto" w:fill="FFFFFF"/>
        <w:spacing w:after="240" w:line="312" w:lineRule="atLeast"/>
        <w:jc w:val="center"/>
        <w:outlineLvl w:val="4"/>
        <w:rPr>
          <w:rFonts w:ascii="Arial" w:eastAsia="Times New Roman" w:hAnsi="Arial" w:cs="Arial"/>
          <w:b/>
          <w:bCs/>
          <w:sz w:val="24"/>
          <w:szCs w:val="24"/>
          <w:lang w:eastAsia="en-GB"/>
        </w:rPr>
      </w:pPr>
      <w:r w:rsidRPr="002770EE">
        <w:rPr>
          <w:rFonts w:ascii="Arial" w:hAnsi="Arial" w:cs="Arial"/>
          <w:noProof/>
          <w:sz w:val="24"/>
          <w:szCs w:val="24"/>
          <w:lang w:eastAsia="en-GB"/>
        </w:rPr>
        <w:drawing>
          <wp:inline distT="0" distB="0" distL="0" distR="0" wp14:anchorId="691BC31D" wp14:editId="69192266">
            <wp:extent cx="784225" cy="662907"/>
            <wp:effectExtent l="0" t="0" r="0" b="4445"/>
            <wp:docPr id="19" name="Picture 19" descr="House Symbol png download - 981*844 - Free Transparent Accommodation png  Download.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use Symbol png download - 981*844 - Free Transparent Accommodation png  Download. - CleanPNG / KissPN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805482" cy="680875"/>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Higher </w:t>
      </w:r>
      <w:r w:rsidRPr="002770EE">
        <w:rPr>
          <w:rFonts w:ascii="Arial" w:hAnsi="Arial" w:cs="Arial"/>
          <w:noProof/>
          <w:sz w:val="24"/>
          <w:szCs w:val="24"/>
          <w:lang w:eastAsia="en-GB"/>
        </w:rPr>
        <w:drawing>
          <wp:inline distT="0" distB="0" distL="0" distR="0" wp14:anchorId="04498E5B" wp14:editId="14E6F0BC">
            <wp:extent cx="708660" cy="563880"/>
            <wp:effectExtent l="0" t="0" r="0" b="7620"/>
            <wp:docPr id="20" name="Picture 20"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nail"/>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708660" cy="563880"/>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Lower </w:t>
      </w:r>
      <w:r w:rsidRPr="002770EE">
        <w:rPr>
          <w:rFonts w:ascii="Arial" w:hAnsi="Arial" w:cs="Arial"/>
          <w:noProof/>
          <w:sz w:val="24"/>
          <w:szCs w:val="24"/>
          <w:lang w:eastAsia="en-GB"/>
        </w:rPr>
        <w:drawing>
          <wp:inline distT="0" distB="0" distL="0" distR="0" wp14:anchorId="7AAE0E32" wp14:editId="02639352">
            <wp:extent cx="861060" cy="525780"/>
            <wp:effectExtent l="0" t="0" r="0" b="7620"/>
            <wp:docPr id="21" name="Picture 21" descr="Food &amp;amp; Drink - Food Logo Black And White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d &amp;amp; Drink - Food Logo Black And White - Free Transparent PNG Clipart  Images Download"/>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861117" cy="525815"/>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w:t>
      </w:r>
      <w:proofErr w:type="spellStart"/>
      <w:r w:rsidRPr="002770EE">
        <w:rPr>
          <w:rFonts w:ascii="Arial" w:eastAsia="Times New Roman" w:hAnsi="Arial" w:cs="Arial"/>
          <w:b/>
          <w:bCs/>
          <w:sz w:val="24"/>
          <w:szCs w:val="24"/>
          <w:lang w:eastAsia="en-GB"/>
        </w:rPr>
        <w:t>Lower</w:t>
      </w:r>
      <w:proofErr w:type="spellEnd"/>
      <w:r w:rsidRPr="002770EE">
        <w:rPr>
          <w:rFonts w:ascii="Arial" w:eastAsia="Times New Roman" w:hAnsi="Arial" w:cs="Arial"/>
          <w:b/>
          <w:bCs/>
          <w:sz w:val="24"/>
          <w:szCs w:val="24"/>
          <w:lang w:eastAsia="en-GB"/>
        </w:rPr>
        <w:t xml:space="preserve"> </w:t>
      </w:r>
    </w:p>
    <w:p w14:paraId="0C6AAFED" w14:textId="77777777" w:rsidR="00825EB6" w:rsidRPr="002770EE" w:rsidRDefault="00825EB6" w:rsidP="00825EB6">
      <w:pPr>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br w:type="page"/>
      </w:r>
    </w:p>
    <w:tbl>
      <w:tblPr>
        <w:tblStyle w:val="TableGrid"/>
        <w:tblW w:w="0" w:type="auto"/>
        <w:tblLook w:val="04A0" w:firstRow="1" w:lastRow="0" w:firstColumn="1" w:lastColumn="0" w:noHBand="0" w:noVBand="1"/>
      </w:tblPr>
      <w:tblGrid>
        <w:gridCol w:w="9016"/>
      </w:tblGrid>
      <w:tr w:rsidR="006D5C99" w:rsidRPr="002770EE" w14:paraId="268D1C74" w14:textId="77777777" w:rsidTr="006D5C99">
        <w:tc>
          <w:tcPr>
            <w:tcW w:w="9016" w:type="dxa"/>
          </w:tcPr>
          <w:p w14:paraId="17A4C102" w14:textId="24DACD15" w:rsidR="006D5C99" w:rsidRPr="002770EE" w:rsidRDefault="006D5C99" w:rsidP="00BC4C7A">
            <w:pPr>
              <w:rPr>
                <w:rFonts w:ascii="Arial" w:eastAsia="Times New Roman" w:hAnsi="Arial" w:cs="Arial"/>
                <w:b/>
                <w:bCs/>
                <w:sz w:val="24"/>
                <w:szCs w:val="24"/>
                <w:lang w:eastAsia="en-GB"/>
              </w:rPr>
            </w:pPr>
            <w:r w:rsidRPr="002770EE">
              <w:rPr>
                <w:noProof/>
                <w:lang w:eastAsia="en-GB"/>
              </w:rPr>
              <w:drawing>
                <wp:inline distT="0" distB="0" distL="0" distR="0" wp14:anchorId="2433AD2D" wp14:editId="6D8757EF">
                  <wp:extent cx="861060" cy="731473"/>
                  <wp:effectExtent l="0" t="0" r="0" b="0"/>
                  <wp:docPr id="84" name="Picture 84" descr="Comillas Pontifical Universit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llas Pontifical University - Wikipedia"/>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876702" cy="744761"/>
                          </a:xfrm>
                          <a:prstGeom prst="rect">
                            <a:avLst/>
                          </a:prstGeom>
                          <a:noFill/>
                          <a:ln>
                            <a:noFill/>
                          </a:ln>
                        </pic:spPr>
                      </pic:pic>
                    </a:graphicData>
                  </a:graphic>
                </wp:inline>
              </w:drawing>
            </w:r>
            <w:r w:rsidRPr="002770EE">
              <w:rPr>
                <w:rFonts w:ascii="Arial" w:eastAsia="Times New Roman" w:hAnsi="Arial" w:cs="Arial"/>
                <w:b/>
                <w:bCs/>
                <w:sz w:val="24"/>
                <w:szCs w:val="24"/>
                <w:lang w:eastAsia="en-GB"/>
              </w:rPr>
              <w:t>COMILLAS PONTIFICAL UNIVERSITY – MADRID, SPAIN</w:t>
            </w:r>
            <w:r w:rsidRPr="002770EE">
              <w:rPr>
                <w:noProof/>
              </w:rPr>
              <w:drawing>
                <wp:inline distT="0" distB="0" distL="0" distR="0" wp14:anchorId="78FA6941" wp14:editId="6561A989">
                  <wp:extent cx="685800" cy="590550"/>
                  <wp:effectExtent l="0" t="0" r="0" b="0"/>
                  <wp:docPr id="133" name="Picture 133" descr="Flag of Spai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g of Spain - Wikipedia"/>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689969" cy="594140"/>
                          </a:xfrm>
                          <a:prstGeom prst="rect">
                            <a:avLst/>
                          </a:prstGeom>
                          <a:noFill/>
                          <a:ln>
                            <a:noFill/>
                          </a:ln>
                        </pic:spPr>
                      </pic:pic>
                    </a:graphicData>
                  </a:graphic>
                </wp:inline>
              </w:drawing>
            </w:r>
          </w:p>
        </w:tc>
      </w:tr>
    </w:tbl>
    <w:p w14:paraId="658629C4" w14:textId="77777777" w:rsidR="006D5C99" w:rsidRPr="002770EE" w:rsidRDefault="006D5C99" w:rsidP="00BC4C7A">
      <w:pPr>
        <w:spacing w:after="0" w:line="240" w:lineRule="auto"/>
        <w:rPr>
          <w:rFonts w:ascii="Arial" w:eastAsia="Times New Roman" w:hAnsi="Arial" w:cs="Arial"/>
          <w:sz w:val="24"/>
          <w:szCs w:val="24"/>
          <w:lang w:eastAsia="en-GB"/>
        </w:rPr>
      </w:pPr>
    </w:p>
    <w:p w14:paraId="25C7B1E4" w14:textId="44AB018B" w:rsidR="005A4C50" w:rsidRPr="002770EE" w:rsidRDefault="005A4C50" w:rsidP="006D5C99">
      <w:pPr>
        <w:shd w:val="clear" w:color="auto" w:fill="FFFFFF"/>
        <w:spacing w:before="120" w:after="120" w:line="240" w:lineRule="auto"/>
        <w:jc w:val="center"/>
        <w:rPr>
          <w:rFonts w:ascii="Arial" w:eastAsia="Times New Roman" w:hAnsi="Arial" w:cs="Arial"/>
          <w:b/>
          <w:bCs/>
          <w:sz w:val="24"/>
          <w:szCs w:val="24"/>
          <w:lang w:eastAsia="en-GB"/>
        </w:rPr>
      </w:pPr>
      <w:r w:rsidRPr="002770EE">
        <w:rPr>
          <w:noProof/>
        </w:rPr>
        <w:drawing>
          <wp:inline distT="0" distB="0" distL="0" distR="0" wp14:anchorId="6F671932" wp14:editId="3BA72F7E">
            <wp:extent cx="4937252" cy="1591945"/>
            <wp:effectExtent l="0" t="0" r="0" b="8255"/>
            <wp:docPr id="59" name="Picture 59" descr="University Ce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versity Centers"/>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4939148" cy="1592556"/>
                    </a:xfrm>
                    <a:prstGeom prst="rect">
                      <a:avLst/>
                    </a:prstGeom>
                    <a:noFill/>
                    <a:ln>
                      <a:noFill/>
                    </a:ln>
                  </pic:spPr>
                </pic:pic>
              </a:graphicData>
            </a:graphic>
          </wp:inline>
        </w:drawing>
      </w:r>
    </w:p>
    <w:p w14:paraId="0667ADBB" w14:textId="58C557D7" w:rsidR="00D340F0" w:rsidRPr="002770EE" w:rsidRDefault="007C1077" w:rsidP="00BC4C7A">
      <w:pPr>
        <w:shd w:val="clear" w:color="auto" w:fill="FFFFFF"/>
        <w:spacing w:before="120" w:after="120" w:line="240" w:lineRule="auto"/>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Introduction</w:t>
      </w:r>
    </w:p>
    <w:p w14:paraId="52809362" w14:textId="77777777" w:rsidR="00BC4C7A" w:rsidRPr="002770EE" w:rsidRDefault="00BC4C7A" w:rsidP="00BC4C7A">
      <w:pPr>
        <w:shd w:val="clear" w:color="auto" w:fill="FFFFFF"/>
        <w:spacing w:before="120" w:after="120" w:line="240" w:lineRule="auto"/>
        <w:rPr>
          <w:rFonts w:ascii="Arial" w:eastAsia="Times New Roman" w:hAnsi="Arial" w:cs="Arial"/>
          <w:sz w:val="24"/>
          <w:szCs w:val="24"/>
          <w:lang w:eastAsia="en-GB"/>
        </w:rPr>
      </w:pPr>
      <w:proofErr w:type="spellStart"/>
      <w:r w:rsidRPr="002770EE">
        <w:rPr>
          <w:rFonts w:ascii="Arial" w:eastAsia="Times New Roman" w:hAnsi="Arial" w:cs="Arial"/>
          <w:b/>
          <w:bCs/>
          <w:sz w:val="24"/>
          <w:szCs w:val="24"/>
          <w:lang w:eastAsia="en-GB"/>
        </w:rPr>
        <w:t>Comillas</w:t>
      </w:r>
      <w:proofErr w:type="spellEnd"/>
      <w:r w:rsidRPr="002770EE">
        <w:rPr>
          <w:rFonts w:ascii="Arial" w:eastAsia="Times New Roman" w:hAnsi="Arial" w:cs="Arial"/>
          <w:b/>
          <w:bCs/>
          <w:sz w:val="24"/>
          <w:szCs w:val="24"/>
          <w:lang w:eastAsia="en-GB"/>
        </w:rPr>
        <w:t xml:space="preserve"> Pontifical University</w:t>
      </w:r>
      <w:r w:rsidRPr="002770EE">
        <w:rPr>
          <w:rFonts w:ascii="Arial" w:eastAsia="Times New Roman" w:hAnsi="Arial" w:cs="Arial"/>
          <w:sz w:val="24"/>
          <w:szCs w:val="24"/>
          <w:lang w:eastAsia="en-GB"/>
        </w:rPr>
        <w:t> (</w:t>
      </w:r>
      <w:hyperlink r:id="rId238" w:tooltip="Spanish language" w:history="1">
        <w:r w:rsidRPr="002770EE">
          <w:rPr>
            <w:rFonts w:ascii="Arial" w:eastAsia="Times New Roman" w:hAnsi="Arial" w:cs="Arial"/>
            <w:sz w:val="24"/>
            <w:szCs w:val="24"/>
            <w:u w:val="single"/>
            <w:lang w:eastAsia="en-GB"/>
          </w:rPr>
          <w:t>Spanish</w:t>
        </w:r>
      </w:hyperlink>
      <w:r w:rsidRPr="002770EE">
        <w:rPr>
          <w:rFonts w:ascii="Arial" w:eastAsia="Times New Roman" w:hAnsi="Arial" w:cs="Arial"/>
          <w:sz w:val="24"/>
          <w:szCs w:val="24"/>
          <w:lang w:eastAsia="en-GB"/>
        </w:rPr>
        <w:t>: </w:t>
      </w:r>
      <w:r w:rsidRPr="002770EE">
        <w:rPr>
          <w:rFonts w:ascii="Arial" w:eastAsia="Times New Roman" w:hAnsi="Arial" w:cs="Arial"/>
          <w:i/>
          <w:iCs/>
          <w:sz w:val="24"/>
          <w:szCs w:val="24"/>
          <w:lang w:val="es-ES" w:eastAsia="en-GB"/>
        </w:rPr>
        <w:t>Universidad Pontificia Comillas</w:t>
      </w:r>
      <w:r w:rsidRPr="002770EE">
        <w:rPr>
          <w:rFonts w:ascii="Arial" w:eastAsia="Times New Roman" w:hAnsi="Arial" w:cs="Arial"/>
          <w:sz w:val="24"/>
          <w:szCs w:val="24"/>
          <w:lang w:eastAsia="en-GB"/>
        </w:rPr>
        <w:t>) is a private Catholic higher education institution run by the Spanish Province of the </w:t>
      </w:r>
      <w:hyperlink r:id="rId239" w:tooltip="Society of Jesus" w:history="1">
        <w:r w:rsidRPr="002770EE">
          <w:rPr>
            <w:rFonts w:ascii="Arial" w:eastAsia="Times New Roman" w:hAnsi="Arial" w:cs="Arial"/>
            <w:sz w:val="24"/>
            <w:szCs w:val="24"/>
            <w:u w:val="single"/>
            <w:lang w:eastAsia="en-GB"/>
          </w:rPr>
          <w:t>Society of Jesus</w:t>
        </w:r>
      </w:hyperlink>
      <w:r w:rsidRPr="002770EE">
        <w:rPr>
          <w:rFonts w:ascii="Arial" w:eastAsia="Times New Roman" w:hAnsi="Arial" w:cs="Arial"/>
          <w:sz w:val="24"/>
          <w:szCs w:val="24"/>
          <w:lang w:eastAsia="en-GB"/>
        </w:rPr>
        <w:t> in </w:t>
      </w:r>
      <w:hyperlink r:id="rId240" w:tooltip="Madrid" w:history="1">
        <w:r w:rsidRPr="002770EE">
          <w:rPr>
            <w:rFonts w:ascii="Arial" w:eastAsia="Times New Roman" w:hAnsi="Arial" w:cs="Arial"/>
            <w:sz w:val="24"/>
            <w:szCs w:val="24"/>
            <w:u w:val="single"/>
            <w:lang w:eastAsia="en-GB"/>
          </w:rPr>
          <w:t>Madrid</w:t>
        </w:r>
      </w:hyperlink>
      <w:r w:rsidRPr="002770EE">
        <w:rPr>
          <w:rFonts w:ascii="Arial" w:eastAsia="Times New Roman" w:hAnsi="Arial" w:cs="Arial"/>
          <w:sz w:val="24"/>
          <w:szCs w:val="24"/>
          <w:lang w:eastAsia="en-GB"/>
        </w:rPr>
        <w:t> Spain.</w:t>
      </w:r>
    </w:p>
    <w:p w14:paraId="29A2F623" w14:textId="77777777" w:rsidR="00BC4C7A" w:rsidRPr="002770EE" w:rsidRDefault="00BC4C7A" w:rsidP="00BC4C7A">
      <w:pPr>
        <w:shd w:val="clear" w:color="auto" w:fill="FFFFFF"/>
        <w:spacing w:before="120" w:after="120" w:line="240" w:lineRule="auto"/>
        <w:rPr>
          <w:rFonts w:ascii="Arial" w:eastAsia="Times New Roman" w:hAnsi="Arial" w:cs="Arial"/>
          <w:sz w:val="24"/>
          <w:szCs w:val="24"/>
          <w:lang w:eastAsia="en-GB"/>
        </w:rPr>
      </w:pPr>
      <w:r w:rsidRPr="002770EE">
        <w:rPr>
          <w:rFonts w:ascii="Arial" w:eastAsia="Times New Roman" w:hAnsi="Arial" w:cs="Arial"/>
          <w:sz w:val="24"/>
          <w:szCs w:val="24"/>
          <w:lang w:eastAsia="en-GB"/>
        </w:rPr>
        <w:t xml:space="preserve">The university is involved in </w:t>
      </w:r>
      <w:proofErr w:type="gramStart"/>
      <w:r w:rsidRPr="002770EE">
        <w:rPr>
          <w:rFonts w:ascii="Arial" w:eastAsia="Times New Roman" w:hAnsi="Arial" w:cs="Arial"/>
          <w:sz w:val="24"/>
          <w:szCs w:val="24"/>
          <w:lang w:eastAsia="en-GB"/>
        </w:rPr>
        <w:t>a number of</w:t>
      </w:r>
      <w:proofErr w:type="gramEnd"/>
      <w:r w:rsidRPr="002770EE">
        <w:rPr>
          <w:rFonts w:ascii="Arial" w:eastAsia="Times New Roman" w:hAnsi="Arial" w:cs="Arial"/>
          <w:sz w:val="24"/>
          <w:szCs w:val="24"/>
          <w:lang w:eastAsia="en-GB"/>
        </w:rPr>
        <w:t xml:space="preserve"> academic exchange programmes, work practice schemes and international projects with over 200 institutions of higher education in Europe, Latin America, North America and Asia.</w:t>
      </w:r>
    </w:p>
    <w:p w14:paraId="6BC966E4" w14:textId="77777777" w:rsidR="00BC4C7A" w:rsidRPr="002770EE" w:rsidRDefault="00BC4C7A" w:rsidP="00BC4C7A">
      <w:pPr>
        <w:shd w:val="clear" w:color="auto" w:fill="FFFFFF"/>
        <w:spacing w:before="120" w:after="120" w:line="240" w:lineRule="auto"/>
        <w:rPr>
          <w:rFonts w:ascii="Arial" w:eastAsia="Times New Roman" w:hAnsi="Arial" w:cs="Arial"/>
          <w:sz w:val="24"/>
          <w:szCs w:val="24"/>
          <w:lang w:eastAsia="en-GB"/>
        </w:rPr>
      </w:pPr>
      <w:r w:rsidRPr="002770EE">
        <w:rPr>
          <w:rFonts w:ascii="Arial" w:eastAsia="Times New Roman" w:hAnsi="Arial" w:cs="Arial"/>
          <w:sz w:val="24"/>
          <w:szCs w:val="24"/>
          <w:lang w:eastAsia="en-GB"/>
        </w:rPr>
        <w:t xml:space="preserve">Founded in 1890 and in 1969 the university moved to </w:t>
      </w:r>
      <w:r w:rsidR="00D340F0" w:rsidRPr="002770EE">
        <w:rPr>
          <w:rFonts w:ascii="Arial" w:eastAsia="Times New Roman" w:hAnsi="Arial" w:cs="Arial"/>
          <w:sz w:val="24"/>
          <w:szCs w:val="24"/>
          <w:lang w:eastAsia="en-GB"/>
        </w:rPr>
        <w:t>Madrid</w:t>
      </w:r>
      <w:r w:rsidRPr="002770EE">
        <w:rPr>
          <w:rFonts w:ascii="Arial" w:eastAsia="Times New Roman" w:hAnsi="Arial" w:cs="Arial"/>
          <w:sz w:val="24"/>
          <w:szCs w:val="24"/>
          <w:lang w:eastAsia="en-GB"/>
        </w:rPr>
        <w:t xml:space="preserve"> and expanded.</w:t>
      </w:r>
    </w:p>
    <w:p w14:paraId="287D324A" w14:textId="77777777" w:rsidR="00BC4C7A" w:rsidRPr="002770EE" w:rsidRDefault="00BC4C7A" w:rsidP="00BC4C7A">
      <w:pPr>
        <w:shd w:val="clear" w:color="auto" w:fill="FFFFFF"/>
        <w:spacing w:before="120" w:after="120" w:line="240" w:lineRule="auto"/>
        <w:rPr>
          <w:rFonts w:ascii="Arial" w:hAnsi="Arial" w:cs="Arial"/>
          <w:sz w:val="24"/>
          <w:szCs w:val="24"/>
        </w:rPr>
      </w:pPr>
      <w:r w:rsidRPr="002770EE">
        <w:rPr>
          <w:rFonts w:ascii="Arial" w:eastAsia="Times New Roman" w:hAnsi="Arial" w:cs="Arial"/>
          <w:sz w:val="24"/>
          <w:szCs w:val="24"/>
          <w:lang w:eastAsia="en-GB"/>
        </w:rPr>
        <w:t>The universities website is</w:t>
      </w:r>
      <w:r w:rsidR="00D340F0" w:rsidRPr="002770EE">
        <w:rPr>
          <w:rFonts w:ascii="Arial" w:eastAsia="Times New Roman" w:hAnsi="Arial" w:cs="Arial"/>
          <w:sz w:val="24"/>
          <w:szCs w:val="24"/>
          <w:lang w:eastAsia="en-GB"/>
        </w:rPr>
        <w:t xml:space="preserve"> found </w:t>
      </w:r>
      <w:hyperlink r:id="rId241" w:history="1">
        <w:r w:rsidR="00D340F0" w:rsidRPr="002770EE">
          <w:rPr>
            <w:rStyle w:val="Hyperlink"/>
            <w:rFonts w:ascii="Arial" w:eastAsia="Times New Roman" w:hAnsi="Arial" w:cs="Arial"/>
            <w:color w:val="auto"/>
            <w:sz w:val="24"/>
            <w:szCs w:val="24"/>
            <w:lang w:eastAsia="en-GB"/>
          </w:rPr>
          <w:t>here</w:t>
        </w:r>
      </w:hyperlink>
      <w:r w:rsidR="00D340F0" w:rsidRPr="002770EE">
        <w:rPr>
          <w:rFonts w:ascii="Arial" w:eastAsia="Times New Roman" w:hAnsi="Arial" w:cs="Arial"/>
          <w:sz w:val="24"/>
          <w:szCs w:val="24"/>
          <w:lang w:eastAsia="en-GB"/>
        </w:rPr>
        <w:t xml:space="preserve"> or you can take a virtual tour</w:t>
      </w:r>
      <w:r w:rsidR="0009662D" w:rsidRPr="002770EE">
        <w:rPr>
          <w:rFonts w:ascii="Arial" w:hAnsi="Arial" w:cs="Arial"/>
          <w:sz w:val="24"/>
          <w:szCs w:val="24"/>
        </w:rPr>
        <w:t xml:space="preserve"> </w:t>
      </w:r>
      <w:hyperlink r:id="rId242" w:history="1">
        <w:r w:rsidR="0009662D" w:rsidRPr="002770EE">
          <w:rPr>
            <w:rStyle w:val="Hyperlink"/>
            <w:rFonts w:ascii="Arial" w:hAnsi="Arial" w:cs="Arial"/>
            <w:color w:val="auto"/>
            <w:sz w:val="24"/>
            <w:szCs w:val="24"/>
          </w:rPr>
          <w:t>here.</w:t>
        </w:r>
      </w:hyperlink>
    </w:p>
    <w:p w14:paraId="65FF054A" w14:textId="77777777" w:rsidR="00BC4C7A" w:rsidRPr="002770EE" w:rsidRDefault="00BC4C7A" w:rsidP="00BC4C7A">
      <w:p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Programmes of study</w:t>
      </w:r>
    </w:p>
    <w:p w14:paraId="037AE1DF" w14:textId="2DC6781B" w:rsidR="00DB075C" w:rsidRPr="002770EE" w:rsidRDefault="00DB075C" w:rsidP="00DB075C">
      <w:pPr>
        <w:shd w:val="clear" w:color="auto" w:fill="FFFFFF"/>
        <w:spacing w:before="100" w:beforeAutospacing="1" w:after="360" w:line="384" w:lineRule="atLeast"/>
        <w:rPr>
          <w:rFonts w:ascii="Arial" w:eastAsia="Times New Roman" w:hAnsi="Arial" w:cs="Arial"/>
          <w:sz w:val="24"/>
          <w:szCs w:val="24"/>
          <w:lang w:eastAsia="en-GB"/>
        </w:rPr>
      </w:pPr>
      <w:r w:rsidRPr="002770EE">
        <w:rPr>
          <w:rFonts w:ascii="Arial" w:eastAsia="Times New Roman" w:hAnsi="Arial" w:cs="Arial"/>
          <w:sz w:val="24"/>
          <w:szCs w:val="24"/>
          <w:lang w:eastAsia="en-GB"/>
        </w:rPr>
        <w:t xml:space="preserve">LJMU’s exchange agreement with </w:t>
      </w:r>
      <w:proofErr w:type="spellStart"/>
      <w:r w:rsidRPr="002770EE">
        <w:rPr>
          <w:rFonts w:ascii="Arial" w:eastAsia="Times New Roman" w:hAnsi="Arial" w:cs="Arial"/>
          <w:sz w:val="24"/>
          <w:szCs w:val="24"/>
          <w:lang w:eastAsia="en-GB"/>
        </w:rPr>
        <w:t>Comillas</w:t>
      </w:r>
      <w:proofErr w:type="spellEnd"/>
      <w:r w:rsidRPr="002770EE">
        <w:rPr>
          <w:rFonts w:ascii="Arial" w:eastAsia="Times New Roman" w:hAnsi="Arial" w:cs="Arial"/>
          <w:b/>
          <w:bCs/>
          <w:sz w:val="24"/>
          <w:szCs w:val="24"/>
          <w:lang w:eastAsia="en-GB"/>
        </w:rPr>
        <w:t> </w:t>
      </w:r>
      <w:r w:rsidRPr="002770EE">
        <w:rPr>
          <w:rFonts w:ascii="Arial" w:eastAsia="Times New Roman" w:hAnsi="Arial" w:cs="Arial"/>
          <w:sz w:val="24"/>
          <w:szCs w:val="24"/>
          <w:lang w:eastAsia="en-GB"/>
        </w:rPr>
        <w:t>allows students enrolled on the following programmes to study abroad: </w:t>
      </w:r>
    </w:p>
    <w:tbl>
      <w:tblPr>
        <w:tblStyle w:val="TableGrid"/>
        <w:tblW w:w="0" w:type="auto"/>
        <w:tblLook w:val="04A0" w:firstRow="1" w:lastRow="0" w:firstColumn="1" w:lastColumn="0" w:noHBand="0" w:noVBand="1"/>
      </w:tblPr>
      <w:tblGrid>
        <w:gridCol w:w="2137"/>
        <w:gridCol w:w="2217"/>
        <w:gridCol w:w="1481"/>
      </w:tblGrid>
      <w:tr w:rsidR="002770EE" w:rsidRPr="002770EE" w14:paraId="4B103A91" w14:textId="77777777" w:rsidTr="00303446">
        <w:tc>
          <w:tcPr>
            <w:tcW w:w="1487" w:type="dxa"/>
          </w:tcPr>
          <w:p w14:paraId="007693B5" w14:textId="080119E5" w:rsidR="00303446" w:rsidRPr="002770EE" w:rsidRDefault="00303446" w:rsidP="00303446">
            <w:pPr>
              <w:pStyle w:val="ListParagraph"/>
              <w:numPr>
                <w:ilvl w:val="0"/>
                <w:numId w:val="38"/>
              </w:numPr>
              <w:spacing w:before="100" w:beforeAutospacing="1" w:after="360" w:line="384" w:lineRule="atLeast"/>
              <w:rPr>
                <w:rFonts w:ascii="Arial" w:eastAsia="Times New Roman" w:hAnsi="Arial" w:cs="Arial"/>
                <w:sz w:val="24"/>
                <w:szCs w:val="24"/>
                <w:lang w:eastAsia="en-GB"/>
              </w:rPr>
            </w:pPr>
            <w:r w:rsidRPr="002770EE">
              <w:rPr>
                <w:rFonts w:ascii="Arial" w:eastAsia="Times New Roman" w:hAnsi="Arial" w:cs="Arial"/>
                <w:sz w:val="24"/>
                <w:szCs w:val="24"/>
                <w:lang w:eastAsia="en-GB"/>
              </w:rPr>
              <w:t>Humanities and Social Science</w:t>
            </w:r>
          </w:p>
        </w:tc>
        <w:tc>
          <w:tcPr>
            <w:tcW w:w="2217" w:type="dxa"/>
          </w:tcPr>
          <w:p w14:paraId="5D4C9C65" w14:textId="77777777" w:rsidR="00303446" w:rsidRPr="002770EE" w:rsidRDefault="00303446" w:rsidP="00303446">
            <w:pPr>
              <w:pStyle w:val="ListParagraph"/>
              <w:numPr>
                <w:ilvl w:val="0"/>
                <w:numId w:val="3"/>
              </w:numPr>
              <w:rPr>
                <w:rFonts w:ascii="Arial" w:eastAsia="Times New Roman" w:hAnsi="Arial" w:cs="Arial"/>
                <w:sz w:val="24"/>
                <w:szCs w:val="24"/>
                <w:lang w:eastAsia="en-GB"/>
              </w:rPr>
            </w:pPr>
            <w:r w:rsidRPr="002770EE">
              <w:rPr>
                <w:rFonts w:ascii="Arial" w:eastAsia="Times New Roman" w:hAnsi="Arial" w:cs="Arial"/>
                <w:sz w:val="24"/>
                <w:szCs w:val="24"/>
                <w:lang w:eastAsia="en-GB"/>
              </w:rPr>
              <w:t>Engineering</w:t>
            </w:r>
          </w:p>
          <w:p w14:paraId="600D356F" w14:textId="77777777" w:rsidR="00303446" w:rsidRPr="002770EE" w:rsidRDefault="00303446" w:rsidP="00DB075C">
            <w:pPr>
              <w:spacing w:before="100" w:beforeAutospacing="1" w:after="360" w:line="384" w:lineRule="atLeast"/>
              <w:rPr>
                <w:rFonts w:ascii="Arial" w:eastAsia="Times New Roman" w:hAnsi="Arial" w:cs="Arial"/>
                <w:sz w:val="24"/>
                <w:szCs w:val="24"/>
                <w:lang w:eastAsia="en-GB"/>
              </w:rPr>
            </w:pPr>
          </w:p>
        </w:tc>
        <w:tc>
          <w:tcPr>
            <w:tcW w:w="1481" w:type="dxa"/>
          </w:tcPr>
          <w:p w14:paraId="7CFDBDDB" w14:textId="77777777" w:rsidR="00303446" w:rsidRPr="002770EE" w:rsidRDefault="00303446" w:rsidP="00303446">
            <w:pPr>
              <w:pStyle w:val="ListParagraph"/>
              <w:numPr>
                <w:ilvl w:val="0"/>
                <w:numId w:val="3"/>
              </w:numPr>
              <w:rPr>
                <w:rFonts w:ascii="Arial" w:eastAsia="Times New Roman" w:hAnsi="Arial" w:cs="Arial"/>
                <w:sz w:val="24"/>
                <w:szCs w:val="24"/>
                <w:lang w:eastAsia="en-GB"/>
              </w:rPr>
            </w:pPr>
            <w:r w:rsidRPr="002770EE">
              <w:rPr>
                <w:rFonts w:ascii="Arial" w:eastAsia="Times New Roman" w:hAnsi="Arial" w:cs="Arial"/>
                <w:sz w:val="24"/>
                <w:szCs w:val="24"/>
                <w:lang w:eastAsia="en-GB"/>
              </w:rPr>
              <w:t>Law</w:t>
            </w:r>
          </w:p>
          <w:p w14:paraId="75C7C361" w14:textId="77777777" w:rsidR="00303446" w:rsidRPr="002770EE" w:rsidRDefault="00303446" w:rsidP="00DB075C">
            <w:pPr>
              <w:spacing w:before="100" w:beforeAutospacing="1" w:after="360" w:line="384" w:lineRule="atLeast"/>
              <w:rPr>
                <w:rFonts w:ascii="Arial" w:eastAsia="Times New Roman" w:hAnsi="Arial" w:cs="Arial"/>
                <w:sz w:val="24"/>
                <w:szCs w:val="24"/>
                <w:lang w:eastAsia="en-GB"/>
              </w:rPr>
            </w:pPr>
          </w:p>
        </w:tc>
      </w:tr>
    </w:tbl>
    <w:p w14:paraId="62A6CF08" w14:textId="77777777" w:rsidR="0009662D" w:rsidRPr="002770EE" w:rsidRDefault="0009662D" w:rsidP="0009662D">
      <w:pPr>
        <w:shd w:val="clear" w:color="auto" w:fill="FFFFFF"/>
        <w:spacing w:before="100" w:beforeAutospacing="1" w:after="360" w:line="384" w:lineRule="atLeast"/>
        <w:rPr>
          <w:rFonts w:ascii="Arial" w:eastAsia="Times New Roman" w:hAnsi="Arial" w:cs="Arial"/>
          <w:sz w:val="24"/>
          <w:szCs w:val="24"/>
          <w:lang w:eastAsia="en-GB"/>
        </w:rPr>
      </w:pPr>
      <w:r w:rsidRPr="002770EE">
        <w:rPr>
          <w:rFonts w:ascii="Arial" w:eastAsia="Times New Roman" w:hAnsi="Arial" w:cs="Arial"/>
          <w:sz w:val="24"/>
          <w:szCs w:val="24"/>
          <w:lang w:eastAsia="en-GB"/>
        </w:rPr>
        <w:t xml:space="preserve">Modules will be available in English and further information about the study options can be found </w:t>
      </w:r>
      <w:hyperlink r:id="rId243" w:history="1">
        <w:r w:rsidRPr="002770EE">
          <w:rPr>
            <w:rStyle w:val="Hyperlink"/>
            <w:rFonts w:ascii="Arial" w:eastAsia="Times New Roman" w:hAnsi="Arial" w:cs="Arial"/>
            <w:color w:val="auto"/>
            <w:sz w:val="24"/>
            <w:szCs w:val="24"/>
            <w:lang w:eastAsia="en-GB"/>
          </w:rPr>
          <w:t>here</w:t>
        </w:r>
      </w:hyperlink>
      <w:r w:rsidRPr="002770EE">
        <w:rPr>
          <w:rFonts w:ascii="Arial" w:eastAsia="Times New Roman" w:hAnsi="Arial" w:cs="Arial"/>
          <w:sz w:val="24"/>
          <w:szCs w:val="24"/>
          <w:lang w:eastAsia="en-GB"/>
        </w:rPr>
        <w:t xml:space="preserve">. Exchange students will be required to follow a full programme of study for the semester or academic year based at </w:t>
      </w:r>
      <w:proofErr w:type="spellStart"/>
      <w:r w:rsidRPr="002770EE">
        <w:rPr>
          <w:rFonts w:ascii="Arial" w:eastAsia="Times New Roman" w:hAnsi="Arial" w:cs="Arial"/>
          <w:sz w:val="24"/>
          <w:szCs w:val="24"/>
          <w:lang w:eastAsia="en-GB"/>
        </w:rPr>
        <w:t>Comillas</w:t>
      </w:r>
      <w:proofErr w:type="spellEnd"/>
      <w:r w:rsidRPr="002770EE">
        <w:rPr>
          <w:rFonts w:ascii="Arial" w:eastAsia="Times New Roman" w:hAnsi="Arial" w:cs="Arial"/>
          <w:sz w:val="24"/>
          <w:szCs w:val="24"/>
          <w:lang w:eastAsia="en-GB"/>
        </w:rPr>
        <w:t>.</w:t>
      </w:r>
    </w:p>
    <w:p w14:paraId="34614823" w14:textId="77777777" w:rsidR="00AB0DEF" w:rsidRPr="002770EE" w:rsidRDefault="00AB0DEF" w:rsidP="00AB0DEF">
      <w:p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eastAsia="Times New Roman" w:hAnsi="Arial" w:cs="Arial"/>
          <w:sz w:val="24"/>
          <w:szCs w:val="24"/>
          <w:lang w:eastAsia="en-GB"/>
        </w:rPr>
        <w:t xml:space="preserve">Places available are 2 full year or 4 </w:t>
      </w:r>
      <w:proofErr w:type="gramStart"/>
      <w:r w:rsidRPr="002770EE">
        <w:rPr>
          <w:rFonts w:ascii="Arial" w:eastAsia="Times New Roman" w:hAnsi="Arial" w:cs="Arial"/>
          <w:sz w:val="24"/>
          <w:szCs w:val="24"/>
          <w:lang w:eastAsia="en-GB"/>
        </w:rPr>
        <w:t>semester</w:t>
      </w:r>
      <w:proofErr w:type="gramEnd"/>
      <w:r w:rsidRPr="002770EE">
        <w:rPr>
          <w:rFonts w:ascii="Arial" w:eastAsia="Times New Roman" w:hAnsi="Arial" w:cs="Arial"/>
          <w:sz w:val="24"/>
          <w:szCs w:val="24"/>
          <w:lang w:eastAsia="en-GB"/>
        </w:rPr>
        <w:t xml:space="preserve"> only.</w:t>
      </w:r>
    </w:p>
    <w:p w14:paraId="13194594" w14:textId="77777777" w:rsidR="0009662D" w:rsidRPr="002770EE" w:rsidRDefault="0009662D" w:rsidP="0009662D">
      <w:pPr>
        <w:shd w:val="clear" w:color="auto" w:fill="FFFFFF"/>
        <w:spacing w:before="100" w:beforeAutospacing="1" w:after="100" w:afterAutospacing="1" w:line="312" w:lineRule="atLeast"/>
        <w:outlineLvl w:val="3"/>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Learn more about campus activities and events</w:t>
      </w:r>
    </w:p>
    <w:p w14:paraId="4B8EF098" w14:textId="77777777" w:rsidR="0009662D" w:rsidRPr="002770EE" w:rsidRDefault="0009662D" w:rsidP="0009662D">
      <w:p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Travel &amp; accommodation</w:t>
      </w:r>
    </w:p>
    <w:p w14:paraId="45B0C90A" w14:textId="77777777" w:rsidR="0009662D" w:rsidRPr="002770EE" w:rsidRDefault="0009662D" w:rsidP="00270BE6">
      <w:pPr>
        <w:pStyle w:val="ListParagraph"/>
        <w:numPr>
          <w:ilvl w:val="0"/>
          <w:numId w:val="22"/>
        </w:numPr>
        <w:shd w:val="clear" w:color="auto" w:fill="FFFFFF"/>
        <w:spacing w:before="100" w:beforeAutospacing="1" w:after="240"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Travel </w:t>
      </w:r>
      <w:r w:rsidRPr="002770EE">
        <w:rPr>
          <w:rFonts w:ascii="Arial" w:eastAsia="Times New Roman" w:hAnsi="Arial" w:cs="Arial"/>
          <w:sz w:val="24"/>
          <w:szCs w:val="24"/>
          <w:lang w:eastAsia="en-GB"/>
        </w:rPr>
        <w:t xml:space="preserve">– The nearest major airport to </w:t>
      </w:r>
      <w:proofErr w:type="spellStart"/>
      <w:r w:rsidRPr="002770EE">
        <w:rPr>
          <w:rFonts w:ascii="Arial" w:eastAsia="Times New Roman" w:hAnsi="Arial" w:cs="Arial"/>
          <w:sz w:val="24"/>
          <w:szCs w:val="24"/>
          <w:lang w:eastAsia="en-GB"/>
        </w:rPr>
        <w:t>Comillas</w:t>
      </w:r>
      <w:proofErr w:type="spellEnd"/>
      <w:r w:rsidRPr="002770EE">
        <w:rPr>
          <w:rFonts w:ascii="Arial" w:eastAsia="Times New Roman" w:hAnsi="Arial" w:cs="Arial"/>
          <w:b/>
          <w:bCs/>
          <w:sz w:val="24"/>
          <w:szCs w:val="24"/>
          <w:lang w:eastAsia="en-GB"/>
        </w:rPr>
        <w:t> </w:t>
      </w:r>
      <w:r w:rsidRPr="002770EE">
        <w:rPr>
          <w:rFonts w:ascii="Arial" w:eastAsia="Times New Roman" w:hAnsi="Arial" w:cs="Arial"/>
          <w:sz w:val="24"/>
          <w:szCs w:val="24"/>
          <w:lang w:eastAsia="en-GB"/>
        </w:rPr>
        <w:t>is </w:t>
      </w:r>
      <w:hyperlink r:id="rId244" w:tgtFrame="_blank" w:history="1">
        <w:r w:rsidRPr="002770EE">
          <w:rPr>
            <w:rFonts w:ascii="Arial" w:eastAsia="Times New Roman" w:hAnsi="Arial" w:cs="Arial"/>
            <w:b/>
            <w:bCs/>
            <w:sz w:val="24"/>
            <w:szCs w:val="24"/>
            <w:u w:val="single"/>
            <w:lang w:eastAsia="en-GB"/>
          </w:rPr>
          <w:t>Madrid Barajas International Airport</w:t>
        </w:r>
      </w:hyperlink>
      <w:r w:rsidRPr="002770EE">
        <w:rPr>
          <w:rFonts w:ascii="Arial" w:eastAsia="Times New Roman" w:hAnsi="Arial" w:cs="Arial"/>
          <w:sz w:val="24"/>
          <w:szCs w:val="24"/>
          <w:lang w:eastAsia="en-GB"/>
        </w:rPr>
        <w:t xml:space="preserve">. You can take a taxi or public transportation to your accommodation, but one of the easiest and cheapest ways is to take a metro </w:t>
      </w:r>
    </w:p>
    <w:p w14:paraId="57787609" w14:textId="77777777" w:rsidR="00303446" w:rsidRPr="002770EE" w:rsidRDefault="0009662D" w:rsidP="00303446">
      <w:pPr>
        <w:pStyle w:val="ListParagraph"/>
        <w:numPr>
          <w:ilvl w:val="0"/>
          <w:numId w:val="8"/>
        </w:numPr>
        <w:shd w:val="clear" w:color="auto" w:fill="FFFFFF"/>
        <w:spacing w:before="100" w:beforeAutospacing="1" w:after="100" w:afterAutospacing="1"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Accommodation</w:t>
      </w:r>
      <w:r w:rsidRPr="002770EE">
        <w:rPr>
          <w:rFonts w:ascii="Arial" w:eastAsia="Times New Roman" w:hAnsi="Arial" w:cs="Arial"/>
          <w:sz w:val="24"/>
          <w:szCs w:val="24"/>
          <w:lang w:eastAsia="en-GB"/>
        </w:rPr>
        <w:t xml:space="preserve"> – Students will need to find their own accommodation, but we will have students at both </w:t>
      </w:r>
      <w:proofErr w:type="spellStart"/>
      <w:proofErr w:type="gramStart"/>
      <w:r w:rsidRPr="002770EE">
        <w:rPr>
          <w:rFonts w:ascii="Arial" w:eastAsia="Times New Roman" w:hAnsi="Arial" w:cs="Arial"/>
          <w:sz w:val="24"/>
          <w:szCs w:val="24"/>
          <w:lang w:eastAsia="en-GB"/>
        </w:rPr>
        <w:t>Comillas</w:t>
      </w:r>
      <w:proofErr w:type="spellEnd"/>
      <w:proofErr w:type="gramEnd"/>
      <w:r w:rsidRPr="002770EE">
        <w:rPr>
          <w:rFonts w:ascii="Arial" w:eastAsia="Times New Roman" w:hAnsi="Arial" w:cs="Arial"/>
          <w:sz w:val="24"/>
          <w:szCs w:val="24"/>
          <w:lang w:eastAsia="en-GB"/>
        </w:rPr>
        <w:t xml:space="preserve"> and San Pablo</w:t>
      </w:r>
      <w:r w:rsidR="00303446" w:rsidRPr="002770EE">
        <w:rPr>
          <w:rFonts w:ascii="Arial" w:eastAsia="Times New Roman" w:hAnsi="Arial" w:cs="Arial"/>
          <w:sz w:val="24"/>
          <w:szCs w:val="24"/>
          <w:lang w:eastAsia="en-GB"/>
        </w:rPr>
        <w:t xml:space="preserve"> and students will be introduced to one another at predeparture and students can arrange to live together</w:t>
      </w:r>
      <w:r w:rsidRPr="002770EE">
        <w:rPr>
          <w:rFonts w:ascii="Arial" w:eastAsia="Times New Roman" w:hAnsi="Arial" w:cs="Arial"/>
          <w:sz w:val="24"/>
          <w:szCs w:val="24"/>
          <w:lang w:eastAsia="en-GB"/>
        </w:rPr>
        <w:t>.</w:t>
      </w:r>
      <w:r w:rsidR="00303446" w:rsidRPr="002770EE">
        <w:rPr>
          <w:rFonts w:ascii="Arial" w:eastAsia="Times New Roman" w:hAnsi="Arial" w:cs="Arial"/>
          <w:sz w:val="24"/>
          <w:szCs w:val="24"/>
          <w:lang w:eastAsia="en-GB"/>
        </w:rPr>
        <w:t xml:space="preserve">  </w:t>
      </w:r>
      <w:r w:rsidR="00303446" w:rsidRPr="002770EE">
        <w:rPr>
          <w:rFonts w:ascii="Arial" w:hAnsi="Arial" w:cs="Arial"/>
          <w:sz w:val="24"/>
          <w:szCs w:val="24"/>
        </w:rPr>
        <w:t xml:space="preserve">However, it should be noted that many students who have been to this host have had to find their own accommodation privately and this can be more cost effective and websites such as </w:t>
      </w:r>
      <w:hyperlink r:id="rId245" w:history="1">
        <w:proofErr w:type="spellStart"/>
        <w:r w:rsidR="00303446" w:rsidRPr="002770EE">
          <w:rPr>
            <w:rStyle w:val="Hyperlink"/>
            <w:rFonts w:ascii="Arial" w:hAnsi="Arial" w:cs="Arial"/>
            <w:color w:val="auto"/>
            <w:sz w:val="24"/>
            <w:szCs w:val="24"/>
          </w:rPr>
          <w:t>Erasmusu</w:t>
        </w:r>
        <w:proofErr w:type="spellEnd"/>
      </w:hyperlink>
      <w:r w:rsidR="00303446" w:rsidRPr="002770EE">
        <w:rPr>
          <w:rFonts w:ascii="Arial" w:hAnsi="Arial" w:cs="Arial"/>
          <w:sz w:val="24"/>
          <w:szCs w:val="24"/>
        </w:rPr>
        <w:t xml:space="preserve"> or </w:t>
      </w:r>
      <w:hyperlink r:id="rId246" w:history="1">
        <w:r w:rsidR="00303446" w:rsidRPr="002770EE">
          <w:rPr>
            <w:rStyle w:val="Hyperlink"/>
            <w:rFonts w:ascii="Arial" w:hAnsi="Arial" w:cs="Arial"/>
            <w:color w:val="auto"/>
            <w:sz w:val="24"/>
            <w:szCs w:val="24"/>
          </w:rPr>
          <w:t>Housing Anywhere</w:t>
        </w:r>
      </w:hyperlink>
      <w:r w:rsidR="00303446" w:rsidRPr="002770EE">
        <w:rPr>
          <w:rFonts w:ascii="Arial" w:hAnsi="Arial" w:cs="Arial"/>
          <w:sz w:val="24"/>
          <w:szCs w:val="24"/>
        </w:rPr>
        <w:t xml:space="preserve"> can be used.</w:t>
      </w:r>
    </w:p>
    <w:p w14:paraId="45C3825A" w14:textId="77777777" w:rsidR="00E36021" w:rsidRPr="002770EE" w:rsidRDefault="00E36021" w:rsidP="00E36021">
      <w:pPr>
        <w:shd w:val="clear" w:color="auto" w:fill="FFFFFF"/>
        <w:spacing w:before="100" w:beforeAutospacing="1" w:after="100" w:afterAutospacing="1" w:line="312" w:lineRule="atLeast"/>
        <w:ind w:left="360"/>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 xml:space="preserve">Visas, </w:t>
      </w:r>
      <w:proofErr w:type="gramStart"/>
      <w:r w:rsidRPr="002770EE">
        <w:rPr>
          <w:rFonts w:ascii="Arial" w:eastAsia="Times New Roman" w:hAnsi="Arial" w:cs="Arial"/>
          <w:b/>
          <w:bCs/>
          <w:sz w:val="24"/>
          <w:szCs w:val="24"/>
          <w:lang w:eastAsia="en-GB"/>
        </w:rPr>
        <w:t>insurance</w:t>
      </w:r>
      <w:proofErr w:type="gramEnd"/>
      <w:r w:rsidRPr="002770EE">
        <w:rPr>
          <w:rFonts w:ascii="Arial" w:eastAsia="Times New Roman" w:hAnsi="Arial" w:cs="Arial"/>
          <w:b/>
          <w:bCs/>
          <w:sz w:val="24"/>
          <w:szCs w:val="24"/>
          <w:lang w:eastAsia="en-GB"/>
        </w:rPr>
        <w:t xml:space="preserve"> and costs</w:t>
      </w:r>
    </w:p>
    <w:p w14:paraId="786C8332" w14:textId="77777777" w:rsidR="0009662D" w:rsidRPr="002770EE" w:rsidRDefault="0009662D" w:rsidP="00E36021">
      <w:pPr>
        <w:pStyle w:val="ListParagraph"/>
        <w:numPr>
          <w:ilvl w:val="0"/>
          <w:numId w:val="22"/>
        </w:numPr>
        <w:shd w:val="clear" w:color="auto" w:fill="FFFFFF"/>
        <w:spacing w:before="100" w:beforeAutospacing="1" w:after="240"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Visas </w:t>
      </w:r>
      <w:r w:rsidRPr="002770EE">
        <w:rPr>
          <w:rFonts w:ascii="Arial" w:eastAsia="Times New Roman" w:hAnsi="Arial" w:cs="Arial"/>
          <w:sz w:val="24"/>
          <w:szCs w:val="24"/>
          <w:lang w:eastAsia="en-GB"/>
        </w:rPr>
        <w:t>– To take part in this exchange you are responsible for ensuring that you meet </w:t>
      </w:r>
      <w:hyperlink r:id="rId247" w:tgtFrame="_blank" w:history="1">
        <w:r w:rsidRPr="002770EE">
          <w:rPr>
            <w:rFonts w:ascii="Arial" w:eastAsia="Times New Roman" w:hAnsi="Arial" w:cs="Arial"/>
            <w:b/>
            <w:bCs/>
            <w:sz w:val="24"/>
            <w:szCs w:val="24"/>
            <w:u w:val="single"/>
            <w:lang w:eastAsia="en-GB"/>
          </w:rPr>
          <w:t>Spanish immigration requirements</w:t>
        </w:r>
      </w:hyperlink>
      <w:r w:rsidRPr="002770EE">
        <w:rPr>
          <w:rFonts w:ascii="Arial" w:eastAsia="Times New Roman" w:hAnsi="Arial" w:cs="Arial"/>
          <w:sz w:val="24"/>
          <w:szCs w:val="24"/>
          <w:lang w:eastAsia="en-GB"/>
        </w:rPr>
        <w:t>.</w:t>
      </w:r>
    </w:p>
    <w:p w14:paraId="75F20075" w14:textId="77777777" w:rsidR="007C1077" w:rsidRPr="002770EE" w:rsidRDefault="0009662D" w:rsidP="00270BE6">
      <w:pPr>
        <w:pStyle w:val="ListParagraph"/>
        <w:numPr>
          <w:ilvl w:val="0"/>
          <w:numId w:val="23"/>
        </w:numPr>
        <w:shd w:val="clear" w:color="auto" w:fill="FFFFFF"/>
        <w:spacing w:before="100" w:beforeAutospacing="1" w:after="360" w:afterAutospacing="1" w:line="384" w:lineRule="atLeast"/>
        <w:outlineLvl w:val="1"/>
        <w:rPr>
          <w:rFonts w:ascii="Arial" w:eastAsia="Times New Roman" w:hAnsi="Arial" w:cs="Arial"/>
          <w:sz w:val="24"/>
          <w:szCs w:val="24"/>
          <w:lang w:eastAsia="en-GB"/>
        </w:rPr>
      </w:pPr>
      <w:r w:rsidRPr="002770EE">
        <w:rPr>
          <w:rFonts w:ascii="Arial" w:eastAsia="Times New Roman" w:hAnsi="Arial" w:cs="Arial"/>
          <w:b/>
          <w:bCs/>
          <w:sz w:val="24"/>
          <w:szCs w:val="24"/>
          <w:lang w:eastAsia="en-GB"/>
        </w:rPr>
        <w:t>Insurance</w:t>
      </w:r>
      <w:r w:rsidRPr="002770EE">
        <w:rPr>
          <w:rFonts w:ascii="Arial" w:eastAsia="Times New Roman" w:hAnsi="Arial" w:cs="Arial"/>
          <w:sz w:val="24"/>
          <w:szCs w:val="24"/>
          <w:lang w:eastAsia="en-GB"/>
        </w:rPr>
        <w:t> – All students are recommended to purchase travel insurance for the duration of their time in Europe to cover personal possessions and healthcare. UK and EU nationals can apply for a UK Global Health Insurance Card (</w:t>
      </w:r>
      <w:hyperlink r:id="rId248" w:tgtFrame="_blank" w:history="1">
        <w:r w:rsidRPr="002770EE">
          <w:rPr>
            <w:rFonts w:ascii="Arial" w:eastAsia="Times New Roman" w:hAnsi="Arial" w:cs="Arial"/>
            <w:b/>
            <w:bCs/>
            <w:sz w:val="24"/>
            <w:szCs w:val="24"/>
            <w:u w:val="single"/>
            <w:lang w:eastAsia="en-GB"/>
          </w:rPr>
          <w:t>GHIC</w:t>
        </w:r>
      </w:hyperlink>
      <w:r w:rsidRPr="002770EE">
        <w:rPr>
          <w:rFonts w:ascii="Arial" w:eastAsia="Times New Roman" w:hAnsi="Arial" w:cs="Arial"/>
          <w:sz w:val="24"/>
          <w:szCs w:val="24"/>
          <w:lang w:eastAsia="en-GB"/>
        </w:rPr>
        <w:t>) which is time-limited to the length of the exchange period.</w:t>
      </w:r>
    </w:p>
    <w:p w14:paraId="60088CE7" w14:textId="404C209F" w:rsidR="0009662D" w:rsidRPr="002770EE" w:rsidRDefault="0009662D" w:rsidP="00270BE6">
      <w:pPr>
        <w:pStyle w:val="ListParagraph"/>
        <w:numPr>
          <w:ilvl w:val="0"/>
          <w:numId w:val="23"/>
        </w:numPr>
        <w:shd w:val="clear" w:color="auto" w:fill="FFFFFF"/>
        <w:spacing w:before="100" w:beforeAutospacing="1" w:after="360" w:afterAutospacing="1" w:line="384" w:lineRule="atLeast"/>
        <w:outlineLvl w:val="1"/>
        <w:rPr>
          <w:rFonts w:ascii="Arial" w:eastAsia="Times New Roman" w:hAnsi="Arial" w:cs="Arial"/>
          <w:sz w:val="24"/>
          <w:szCs w:val="24"/>
          <w:lang w:eastAsia="en-GB"/>
        </w:rPr>
      </w:pPr>
      <w:r w:rsidRPr="002770EE">
        <w:rPr>
          <w:rFonts w:ascii="Arial" w:eastAsia="Times New Roman" w:hAnsi="Arial" w:cs="Arial"/>
          <w:b/>
          <w:sz w:val="24"/>
          <w:szCs w:val="24"/>
          <w:lang w:eastAsia="en-GB"/>
        </w:rPr>
        <w:t>Living costs</w:t>
      </w:r>
      <w:r w:rsidRPr="002770EE">
        <w:rPr>
          <w:rFonts w:ascii="Arial" w:eastAsia="Times New Roman" w:hAnsi="Arial" w:cs="Arial"/>
          <w:sz w:val="24"/>
          <w:szCs w:val="24"/>
          <w:lang w:eastAsia="en-GB"/>
        </w:rPr>
        <w:t xml:space="preserve"> </w:t>
      </w:r>
      <w:r w:rsidR="007C1077" w:rsidRPr="002770EE">
        <w:rPr>
          <w:rFonts w:ascii="Arial" w:eastAsia="Times New Roman" w:hAnsi="Arial" w:cs="Arial"/>
          <w:sz w:val="24"/>
          <w:szCs w:val="24"/>
          <w:lang w:eastAsia="en-GB"/>
        </w:rPr>
        <w:t>-</w:t>
      </w:r>
      <w:r w:rsidRPr="002770EE">
        <w:rPr>
          <w:rFonts w:ascii="Arial" w:eastAsia="Times New Roman" w:hAnsi="Arial" w:cs="Arial"/>
          <w:sz w:val="24"/>
          <w:szCs w:val="24"/>
          <w:lang w:eastAsia="en-GB"/>
        </w:rPr>
        <w:t xml:space="preserve">in Spain tend to be lower than those in the UK. We recommend that you do further independent research to gain a better understanding of the cost of your year abroad. </w:t>
      </w:r>
      <w:r w:rsidR="00303446" w:rsidRPr="002770EE">
        <w:rPr>
          <w:rFonts w:ascii="Arial" w:eastAsia="Times New Roman" w:hAnsi="Arial" w:cs="Arial"/>
          <w:sz w:val="24"/>
          <w:szCs w:val="24"/>
          <w:lang w:eastAsia="en-GB"/>
        </w:rPr>
        <w:t>Accommodation varies in price and depends on students’ preference to type, distance from the old city centre and sharing arrangement.</w:t>
      </w:r>
      <w:r w:rsidR="00303446" w:rsidRPr="002770EE">
        <w:rPr>
          <w:rFonts w:ascii="Arial" w:hAnsi="Arial" w:cs="Arial"/>
          <w:sz w:val="24"/>
          <w:szCs w:val="24"/>
        </w:rPr>
        <w:t xml:space="preserve"> </w:t>
      </w:r>
      <w:r w:rsidRPr="002770EE">
        <w:rPr>
          <w:rFonts w:ascii="Arial" w:eastAsia="Times New Roman" w:hAnsi="Arial" w:cs="Arial"/>
          <w:sz w:val="24"/>
          <w:szCs w:val="24"/>
          <w:lang w:eastAsia="en-GB"/>
        </w:rPr>
        <w:t>To help you, we have created a simple cost comparison between the UK and Spain:</w:t>
      </w:r>
    </w:p>
    <w:p w14:paraId="43125242" w14:textId="77777777" w:rsidR="00AB0DEF" w:rsidRPr="002770EE" w:rsidRDefault="00AB0DEF" w:rsidP="00AB0DEF">
      <w:pPr>
        <w:shd w:val="clear" w:color="auto" w:fill="FFFFFF"/>
        <w:spacing w:after="240" w:line="312" w:lineRule="atLeast"/>
        <w:jc w:val="center"/>
        <w:outlineLvl w:val="4"/>
        <w:rPr>
          <w:rFonts w:ascii="Arial" w:eastAsia="Times New Roman" w:hAnsi="Arial" w:cs="Arial"/>
          <w:b/>
          <w:bCs/>
          <w:sz w:val="24"/>
          <w:szCs w:val="24"/>
          <w:lang w:eastAsia="en-GB"/>
        </w:rPr>
      </w:pPr>
      <w:r w:rsidRPr="002770EE">
        <w:rPr>
          <w:rFonts w:ascii="Arial" w:hAnsi="Arial" w:cs="Arial"/>
          <w:noProof/>
          <w:sz w:val="24"/>
          <w:szCs w:val="24"/>
          <w:lang w:eastAsia="en-GB"/>
        </w:rPr>
        <w:drawing>
          <wp:inline distT="0" distB="0" distL="0" distR="0" wp14:anchorId="1F9CAF7E" wp14:editId="590542C6">
            <wp:extent cx="967740" cy="838708"/>
            <wp:effectExtent l="0" t="0" r="3810" b="0"/>
            <wp:docPr id="9" name="Picture 9" descr="House Symbol png download - 981*844 - Free Transparent Accommodation png  Download.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use Symbol png download - 981*844 - Free Transparent Accommodation png  Download. - CleanPNG / Kiss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8492" cy="848027"/>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Higher </w:t>
      </w:r>
      <w:r w:rsidRPr="002770EE">
        <w:rPr>
          <w:rFonts w:ascii="Arial" w:hAnsi="Arial" w:cs="Arial"/>
          <w:noProof/>
          <w:sz w:val="24"/>
          <w:szCs w:val="24"/>
          <w:lang w:eastAsia="en-GB"/>
        </w:rPr>
        <w:drawing>
          <wp:inline distT="0" distB="0" distL="0" distR="0" wp14:anchorId="39DF8324" wp14:editId="4EB6D46B">
            <wp:extent cx="975360" cy="739140"/>
            <wp:effectExtent l="0" t="0" r="0" b="3810"/>
            <wp:docPr id="10" name="Picture 10"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nai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5360" cy="739140"/>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Lower </w:t>
      </w:r>
      <w:r w:rsidRPr="002770EE">
        <w:rPr>
          <w:rFonts w:ascii="Arial" w:hAnsi="Arial" w:cs="Arial"/>
          <w:noProof/>
          <w:sz w:val="24"/>
          <w:szCs w:val="24"/>
          <w:lang w:eastAsia="en-GB"/>
        </w:rPr>
        <w:drawing>
          <wp:inline distT="0" distB="0" distL="0" distR="0" wp14:anchorId="56FFECA1" wp14:editId="3325BB93">
            <wp:extent cx="861060" cy="779145"/>
            <wp:effectExtent l="0" t="0" r="0" b="1905"/>
            <wp:docPr id="11" name="Picture 11" descr="Food &amp;amp; Drink - Food Logo Black And White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d &amp;amp; Drink - Food Logo Black And White - Free Transparent PNG Clipart  Images Downloa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1114" cy="779194"/>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w:t>
      </w:r>
      <w:proofErr w:type="spellStart"/>
      <w:r w:rsidRPr="002770EE">
        <w:rPr>
          <w:rFonts w:ascii="Arial" w:eastAsia="Times New Roman" w:hAnsi="Arial" w:cs="Arial"/>
          <w:b/>
          <w:bCs/>
          <w:sz w:val="24"/>
          <w:szCs w:val="24"/>
          <w:lang w:eastAsia="en-GB"/>
        </w:rPr>
        <w:t>Lower</w:t>
      </w:r>
      <w:proofErr w:type="spellEnd"/>
      <w:r w:rsidRPr="002770EE">
        <w:rPr>
          <w:rFonts w:ascii="Arial" w:eastAsia="Times New Roman" w:hAnsi="Arial" w:cs="Arial"/>
          <w:b/>
          <w:bCs/>
          <w:sz w:val="24"/>
          <w:szCs w:val="24"/>
          <w:lang w:eastAsia="en-GB"/>
        </w:rPr>
        <w:t xml:space="preserve"> </w:t>
      </w:r>
    </w:p>
    <w:p w14:paraId="30EA8DBC" w14:textId="77777777" w:rsidR="00AB0DEF" w:rsidRPr="002770EE" w:rsidRDefault="00AB0DEF" w:rsidP="0009662D">
      <w:pPr>
        <w:shd w:val="clear" w:color="auto" w:fill="FFFFFF"/>
        <w:spacing w:before="100" w:beforeAutospacing="1" w:after="360" w:line="384" w:lineRule="atLeast"/>
        <w:rPr>
          <w:rFonts w:ascii="Arial" w:eastAsia="Times New Roman" w:hAnsi="Arial" w:cs="Arial"/>
          <w:sz w:val="24"/>
          <w:szCs w:val="24"/>
          <w:lang w:eastAsia="en-GB"/>
        </w:rPr>
      </w:pPr>
    </w:p>
    <w:p w14:paraId="314C4462" w14:textId="77777777" w:rsidR="00DE613A" w:rsidRPr="002770EE" w:rsidRDefault="00DE613A">
      <w:pPr>
        <w:rPr>
          <w:rFonts w:ascii="Arial" w:hAnsi="Arial" w:cs="Arial"/>
          <w:sz w:val="24"/>
          <w:szCs w:val="24"/>
          <w:lang w:eastAsia="en-GB"/>
        </w:rPr>
      </w:pPr>
      <w:r w:rsidRPr="002770EE">
        <w:rPr>
          <w:rFonts w:ascii="Arial" w:hAnsi="Arial" w:cs="Arial"/>
          <w:sz w:val="24"/>
          <w:szCs w:val="24"/>
          <w:lang w:eastAsia="en-GB"/>
        </w:rPr>
        <w:br w:type="page"/>
      </w:r>
    </w:p>
    <w:p w14:paraId="55E82A55" w14:textId="77777777" w:rsidR="00DE613A" w:rsidRPr="002770EE" w:rsidRDefault="00DE613A" w:rsidP="00DE613A">
      <w:pPr>
        <w:shd w:val="clear" w:color="auto" w:fill="FFFFFF"/>
        <w:spacing w:line="312" w:lineRule="atLeast"/>
        <w:outlineLvl w:val="4"/>
        <w:rPr>
          <w:rFonts w:ascii="Arial" w:eastAsia="Times New Roman" w:hAnsi="Arial" w:cs="Arial"/>
          <w:b/>
          <w:bCs/>
          <w:sz w:val="24"/>
          <w:szCs w:val="24"/>
          <w:lang w:eastAsia="en-GB"/>
        </w:rPr>
      </w:pPr>
    </w:p>
    <w:p w14:paraId="46ACEAB3" w14:textId="77777777" w:rsidR="006F0987" w:rsidRPr="002770EE" w:rsidRDefault="00BF2EF4" w:rsidP="006F0987">
      <w:pPr>
        <w:shd w:val="clear" w:color="auto" w:fill="40BA7B"/>
        <w:spacing w:after="0" w:line="312" w:lineRule="atLeast"/>
        <w:outlineLvl w:val="0"/>
        <w:rPr>
          <w:rFonts w:ascii="Arial" w:eastAsia="Times New Roman" w:hAnsi="Arial" w:cs="Arial"/>
          <w:b/>
          <w:bCs/>
          <w:kern w:val="36"/>
          <w:sz w:val="24"/>
          <w:szCs w:val="24"/>
          <w:lang w:eastAsia="en-GB"/>
        </w:rPr>
      </w:pPr>
      <w:r w:rsidRPr="002770EE">
        <w:rPr>
          <w:noProof/>
          <w:lang w:eastAsia="en-GB"/>
        </w:rPr>
        <w:drawing>
          <wp:inline distT="0" distB="0" distL="0" distR="0" wp14:anchorId="4999BD22" wp14:editId="29F9AD2D">
            <wp:extent cx="1028700" cy="449580"/>
            <wp:effectExtent l="0" t="0" r="0" b="7620"/>
            <wp:docPr id="85" name="Picture 85" descr="KYUNG HE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YUNG HEE UNIVERSITY"/>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028986" cy="449705"/>
                    </a:xfrm>
                    <a:prstGeom prst="rect">
                      <a:avLst/>
                    </a:prstGeom>
                    <a:noFill/>
                    <a:ln>
                      <a:noFill/>
                    </a:ln>
                  </pic:spPr>
                </pic:pic>
              </a:graphicData>
            </a:graphic>
          </wp:inline>
        </w:drawing>
      </w:r>
      <w:r w:rsidR="006F0987" w:rsidRPr="002770EE">
        <w:rPr>
          <w:rFonts w:ascii="Arial" w:eastAsia="Times New Roman" w:hAnsi="Arial" w:cs="Arial"/>
          <w:b/>
          <w:bCs/>
          <w:kern w:val="36"/>
          <w:sz w:val="28"/>
          <w:szCs w:val="28"/>
          <w:lang w:eastAsia="en-GB"/>
        </w:rPr>
        <w:t>K</w:t>
      </w:r>
      <w:r w:rsidR="00D02887" w:rsidRPr="002770EE">
        <w:rPr>
          <w:rFonts w:ascii="Arial" w:eastAsia="Times New Roman" w:hAnsi="Arial" w:cs="Arial"/>
          <w:b/>
          <w:bCs/>
          <w:kern w:val="36"/>
          <w:sz w:val="28"/>
          <w:szCs w:val="28"/>
          <w:lang w:eastAsia="en-GB"/>
        </w:rPr>
        <w:t>YUNG HEE UNIVERISTY – SEOUL, SOUTH KOREA</w:t>
      </w:r>
    </w:p>
    <w:p w14:paraId="2459E084" w14:textId="70622E58" w:rsidR="00303446" w:rsidRPr="002770EE" w:rsidRDefault="00303446" w:rsidP="00303446">
      <w:pPr>
        <w:shd w:val="clear" w:color="auto" w:fill="FFFFFF"/>
        <w:spacing w:before="100" w:beforeAutospacing="1" w:after="360" w:line="240" w:lineRule="auto"/>
        <w:jc w:val="center"/>
        <w:rPr>
          <w:rFonts w:ascii="Arial" w:hAnsi="Arial" w:cs="Arial"/>
          <w:b/>
          <w:sz w:val="24"/>
          <w:szCs w:val="24"/>
        </w:rPr>
      </w:pPr>
      <w:r w:rsidRPr="002770EE">
        <w:rPr>
          <w:rFonts w:ascii="Arial" w:hAnsi="Arial" w:cs="Arial"/>
          <w:b/>
          <w:noProof/>
        </w:rPr>
        <w:drawing>
          <wp:inline distT="0" distB="0" distL="0" distR="0" wp14:anchorId="0198CD4D" wp14:editId="0AC18011">
            <wp:extent cx="2857500" cy="1600200"/>
            <wp:effectExtent l="0" t="0" r="0" b="0"/>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72B4BD7A" w14:textId="71389FDD" w:rsidR="00BF2EF4" w:rsidRPr="002770EE" w:rsidRDefault="00BF2EF4" w:rsidP="006F0987">
      <w:pPr>
        <w:shd w:val="clear" w:color="auto" w:fill="FFFFFF"/>
        <w:spacing w:before="100" w:beforeAutospacing="1" w:after="360" w:line="240" w:lineRule="auto"/>
        <w:rPr>
          <w:rFonts w:ascii="Arial" w:hAnsi="Arial" w:cs="Arial"/>
          <w:b/>
          <w:sz w:val="24"/>
          <w:szCs w:val="24"/>
        </w:rPr>
      </w:pPr>
      <w:r w:rsidRPr="002770EE">
        <w:rPr>
          <w:rFonts w:ascii="Arial" w:hAnsi="Arial" w:cs="Arial"/>
          <w:b/>
          <w:sz w:val="24"/>
          <w:szCs w:val="24"/>
        </w:rPr>
        <w:t xml:space="preserve">Introduction </w:t>
      </w:r>
    </w:p>
    <w:p w14:paraId="1AD5D31B" w14:textId="77777777" w:rsidR="006F0987" w:rsidRPr="002770EE" w:rsidRDefault="002770EE" w:rsidP="006F0987">
      <w:pPr>
        <w:shd w:val="clear" w:color="auto" w:fill="FFFFFF"/>
        <w:spacing w:before="100" w:beforeAutospacing="1" w:after="360" w:line="240" w:lineRule="auto"/>
        <w:rPr>
          <w:rFonts w:ascii="Arial" w:eastAsia="Times New Roman" w:hAnsi="Arial" w:cs="Arial"/>
          <w:sz w:val="24"/>
          <w:szCs w:val="24"/>
          <w:lang w:eastAsia="en-GB"/>
        </w:rPr>
      </w:pPr>
      <w:hyperlink r:id="rId251" w:tgtFrame="_blank" w:history="1">
        <w:r w:rsidR="006F0987" w:rsidRPr="002770EE">
          <w:rPr>
            <w:rFonts w:ascii="Arial" w:eastAsia="Times New Roman" w:hAnsi="Arial" w:cs="Arial"/>
            <w:b/>
            <w:bCs/>
            <w:sz w:val="24"/>
            <w:szCs w:val="24"/>
            <w:u w:val="single"/>
            <w:lang w:eastAsia="en-GB"/>
          </w:rPr>
          <w:t>Kyung Hee University</w:t>
        </w:r>
      </w:hyperlink>
      <w:r w:rsidR="006F0987" w:rsidRPr="002770EE">
        <w:rPr>
          <w:rFonts w:ascii="Arial" w:eastAsia="Times New Roman" w:hAnsi="Arial" w:cs="Arial"/>
          <w:sz w:val="24"/>
          <w:szCs w:val="24"/>
          <w:lang w:eastAsia="en-GB"/>
        </w:rPr>
        <w:t xml:space="preserve"> is a private university located in Seoul, South Korea. The emblem of the university is the Chinese character for “university” and has a world map in the background. This symbolizes Kyung </w:t>
      </w:r>
      <w:proofErr w:type="spellStart"/>
      <w:r w:rsidR="006F0987" w:rsidRPr="002770EE">
        <w:rPr>
          <w:rFonts w:ascii="Arial" w:eastAsia="Times New Roman" w:hAnsi="Arial" w:cs="Arial"/>
          <w:sz w:val="24"/>
          <w:szCs w:val="24"/>
          <w:lang w:eastAsia="en-GB"/>
        </w:rPr>
        <w:t>Hee’s</w:t>
      </w:r>
      <w:proofErr w:type="spellEnd"/>
      <w:r w:rsidR="006F0987" w:rsidRPr="002770EE">
        <w:rPr>
          <w:rFonts w:ascii="Arial" w:eastAsia="Times New Roman" w:hAnsi="Arial" w:cs="Arial"/>
          <w:sz w:val="24"/>
          <w:szCs w:val="24"/>
          <w:lang w:eastAsia="en-GB"/>
        </w:rPr>
        <w:t xml:space="preserve"> vision for globalization as well as an open mind and humanism for the world.</w:t>
      </w:r>
    </w:p>
    <w:p w14:paraId="181067EF" w14:textId="77777777" w:rsidR="006F0987" w:rsidRPr="002770EE" w:rsidRDefault="006F0987" w:rsidP="006F0987">
      <w:p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eastAsia="Times New Roman" w:hAnsi="Arial" w:cs="Arial"/>
          <w:sz w:val="24"/>
          <w:szCs w:val="24"/>
          <w:lang w:eastAsia="en-GB"/>
        </w:rPr>
        <w:t xml:space="preserve">KHU, home to over 34,000 students is considered as one of the best universities in South Korea, comprising of 3 </w:t>
      </w:r>
      <w:proofErr w:type="gramStart"/>
      <w:r w:rsidRPr="002770EE">
        <w:rPr>
          <w:rFonts w:ascii="Arial" w:eastAsia="Times New Roman" w:hAnsi="Arial" w:cs="Arial"/>
          <w:sz w:val="24"/>
          <w:szCs w:val="24"/>
          <w:lang w:eastAsia="en-GB"/>
        </w:rPr>
        <w:t>campuses;</w:t>
      </w:r>
      <w:proofErr w:type="gramEnd"/>
      <w:r w:rsidRPr="002770EE">
        <w:rPr>
          <w:rFonts w:ascii="Arial" w:eastAsia="Times New Roman" w:hAnsi="Arial" w:cs="Arial"/>
          <w:sz w:val="24"/>
          <w:szCs w:val="24"/>
          <w:lang w:eastAsia="en-GB"/>
        </w:rPr>
        <w:t xml:space="preserve"> Seoul, Global (</w:t>
      </w:r>
      <w:proofErr w:type="spellStart"/>
      <w:r w:rsidRPr="002770EE">
        <w:rPr>
          <w:rFonts w:ascii="Arial" w:eastAsia="Times New Roman" w:hAnsi="Arial" w:cs="Arial"/>
          <w:sz w:val="24"/>
          <w:szCs w:val="24"/>
          <w:lang w:eastAsia="en-GB"/>
        </w:rPr>
        <w:t>Yongin</w:t>
      </w:r>
      <w:proofErr w:type="spellEnd"/>
      <w:r w:rsidRPr="002770EE">
        <w:rPr>
          <w:rFonts w:ascii="Arial" w:eastAsia="Times New Roman" w:hAnsi="Arial" w:cs="Arial"/>
          <w:sz w:val="24"/>
          <w:szCs w:val="24"/>
          <w:lang w:eastAsia="en-GB"/>
        </w:rPr>
        <w:t xml:space="preserve">) and </w:t>
      </w:r>
      <w:proofErr w:type="spellStart"/>
      <w:r w:rsidRPr="002770EE">
        <w:rPr>
          <w:rFonts w:ascii="Arial" w:eastAsia="Times New Roman" w:hAnsi="Arial" w:cs="Arial"/>
          <w:sz w:val="24"/>
          <w:szCs w:val="24"/>
          <w:lang w:eastAsia="en-GB"/>
        </w:rPr>
        <w:t>Gwangneun</w:t>
      </w:r>
      <w:proofErr w:type="spellEnd"/>
      <w:r w:rsidRPr="002770EE">
        <w:rPr>
          <w:rFonts w:ascii="Arial" w:eastAsia="Times New Roman" w:hAnsi="Arial" w:cs="Arial"/>
          <w:sz w:val="24"/>
          <w:szCs w:val="24"/>
          <w:lang w:eastAsia="en-GB"/>
        </w:rPr>
        <w:t>.</w:t>
      </w:r>
    </w:p>
    <w:p w14:paraId="48700D59" w14:textId="77777777" w:rsidR="006F0987" w:rsidRPr="002770EE" w:rsidRDefault="006F0987" w:rsidP="006F0987">
      <w:p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eastAsia="Times New Roman" w:hAnsi="Arial" w:cs="Arial"/>
          <w:sz w:val="24"/>
          <w:szCs w:val="24"/>
          <w:lang w:eastAsia="en-GB"/>
        </w:rPr>
        <w:t>Since its founding in 1949, Kyung Hee University has pursued the Kyung Hee Spirit of “Scholarship and Peace” as well as the founding principle of “creating a civilized world.” It has established an academic tradition combining education, research and practice while pursuing the universal values of peace and mutual prosperity.</w:t>
      </w:r>
    </w:p>
    <w:p w14:paraId="0DBCDACA" w14:textId="77777777" w:rsidR="006F0987" w:rsidRPr="002770EE" w:rsidRDefault="006F0987" w:rsidP="006F0987">
      <w:p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Programmes of study</w:t>
      </w:r>
    </w:p>
    <w:p w14:paraId="2122277D" w14:textId="6563D827" w:rsidR="006F0987" w:rsidRPr="002770EE" w:rsidRDefault="006F0987" w:rsidP="006F0987">
      <w:p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eastAsia="Times New Roman" w:hAnsi="Arial" w:cs="Arial"/>
          <w:sz w:val="24"/>
          <w:szCs w:val="24"/>
          <w:lang w:eastAsia="en-GB"/>
        </w:rPr>
        <w:t>Modules taught in English are available for students of the following programme areas at LJMU: </w:t>
      </w:r>
      <w:r w:rsidRPr="002770EE">
        <w:rPr>
          <w:rFonts w:ascii="Arial" w:eastAsia="Times New Roman" w:hAnsi="Arial" w:cs="Arial"/>
          <w:b/>
          <w:bCs/>
          <w:sz w:val="24"/>
          <w:szCs w:val="24"/>
          <w:lang w:eastAsia="en-GB"/>
        </w:rPr>
        <w:t xml:space="preserve">Textile Design, Arts and Festival Management, English </w:t>
      </w:r>
      <w:r w:rsidR="00303446" w:rsidRPr="002770EE">
        <w:rPr>
          <w:rFonts w:ascii="Arial" w:eastAsia="Times New Roman" w:hAnsi="Arial" w:cs="Arial"/>
          <w:b/>
          <w:bCs/>
          <w:sz w:val="24"/>
          <w:szCs w:val="24"/>
          <w:lang w:eastAsia="en-GB"/>
        </w:rPr>
        <w:t>literature</w:t>
      </w:r>
      <w:r w:rsidRPr="002770EE">
        <w:rPr>
          <w:rFonts w:ascii="Arial" w:eastAsia="Times New Roman" w:hAnsi="Arial" w:cs="Arial"/>
          <w:sz w:val="24"/>
          <w:szCs w:val="24"/>
          <w:lang w:eastAsia="en-GB"/>
        </w:rPr>
        <w:t>,</w:t>
      </w:r>
      <w:r w:rsidRPr="002770EE">
        <w:rPr>
          <w:rFonts w:ascii="Arial" w:eastAsia="Times New Roman" w:hAnsi="Arial" w:cs="Arial"/>
          <w:b/>
          <w:bCs/>
          <w:sz w:val="24"/>
          <w:szCs w:val="24"/>
          <w:lang w:eastAsia="en-GB"/>
        </w:rPr>
        <w:t xml:space="preserve"> all Business Studies, Management, Accounting and Finance, </w:t>
      </w:r>
      <w:r w:rsidR="00303446" w:rsidRPr="002770EE">
        <w:rPr>
          <w:rFonts w:ascii="Arial" w:eastAsia="Times New Roman" w:hAnsi="Arial" w:cs="Arial"/>
          <w:b/>
          <w:bCs/>
          <w:sz w:val="24"/>
          <w:szCs w:val="24"/>
          <w:lang w:eastAsia="en-GB"/>
        </w:rPr>
        <w:t>Politics,</w:t>
      </w:r>
      <w:r w:rsidRPr="002770EE">
        <w:rPr>
          <w:rFonts w:ascii="Arial" w:eastAsia="Times New Roman" w:hAnsi="Arial" w:cs="Arial"/>
          <w:b/>
          <w:bCs/>
          <w:sz w:val="24"/>
          <w:szCs w:val="24"/>
          <w:lang w:eastAsia="en-GB"/>
        </w:rPr>
        <w:t xml:space="preserve"> and International Relations</w:t>
      </w:r>
      <w:r w:rsidRPr="002770EE">
        <w:rPr>
          <w:rFonts w:ascii="Arial" w:eastAsia="Times New Roman" w:hAnsi="Arial" w:cs="Arial"/>
          <w:sz w:val="24"/>
          <w:szCs w:val="24"/>
          <w:lang w:eastAsia="en-GB"/>
        </w:rPr>
        <w:t>. There are also General Education elective modules available to complement your studies and provide an insight into Korean culture and society, as well as Korean language classes. An overview of the course offer in English can be found </w:t>
      </w:r>
      <w:hyperlink r:id="rId252" w:tgtFrame="_blank" w:history="1">
        <w:r w:rsidRPr="002770EE">
          <w:rPr>
            <w:rFonts w:ascii="Arial" w:eastAsia="Times New Roman" w:hAnsi="Arial" w:cs="Arial"/>
            <w:b/>
            <w:bCs/>
            <w:sz w:val="24"/>
            <w:szCs w:val="24"/>
            <w:u w:val="single"/>
            <w:lang w:eastAsia="en-GB"/>
          </w:rPr>
          <w:t>here</w:t>
        </w:r>
      </w:hyperlink>
      <w:r w:rsidRPr="002770EE">
        <w:rPr>
          <w:rFonts w:ascii="Arial" w:eastAsia="Times New Roman" w:hAnsi="Arial" w:cs="Arial"/>
          <w:sz w:val="24"/>
          <w:szCs w:val="24"/>
          <w:lang w:eastAsia="en-GB"/>
        </w:rPr>
        <w:t>.</w:t>
      </w:r>
    </w:p>
    <w:p w14:paraId="3651B16A" w14:textId="77777777" w:rsidR="006F0987" w:rsidRPr="002770EE" w:rsidRDefault="006F0987" w:rsidP="006F0987">
      <w:p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eastAsia="Times New Roman" w:hAnsi="Arial" w:cs="Arial"/>
          <w:sz w:val="24"/>
          <w:szCs w:val="24"/>
          <w:lang w:eastAsia="en-GB"/>
        </w:rPr>
        <w:t xml:space="preserve">Exchange students </w:t>
      </w:r>
      <w:r w:rsidR="00BF2EF4" w:rsidRPr="002770EE">
        <w:rPr>
          <w:rFonts w:ascii="Arial" w:eastAsia="Times New Roman" w:hAnsi="Arial" w:cs="Arial"/>
          <w:sz w:val="24"/>
          <w:szCs w:val="24"/>
          <w:lang w:eastAsia="en-GB"/>
        </w:rPr>
        <w:t>are recommended to follow</w:t>
      </w:r>
      <w:r w:rsidRPr="002770EE">
        <w:rPr>
          <w:rFonts w:ascii="Arial" w:eastAsia="Times New Roman" w:hAnsi="Arial" w:cs="Arial"/>
          <w:sz w:val="24"/>
          <w:szCs w:val="24"/>
          <w:lang w:eastAsia="en-GB"/>
        </w:rPr>
        <w:t xml:space="preserve"> a full programme of study for the academic year based at Kyung Hee University.</w:t>
      </w:r>
    </w:p>
    <w:p w14:paraId="77100286" w14:textId="77777777" w:rsidR="00AB0DEF" w:rsidRPr="002770EE" w:rsidRDefault="00AB0DEF" w:rsidP="00AB0DEF">
      <w:p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eastAsia="Times New Roman" w:hAnsi="Arial" w:cs="Arial"/>
          <w:sz w:val="24"/>
          <w:szCs w:val="24"/>
          <w:lang w:eastAsia="en-GB"/>
        </w:rPr>
        <w:t xml:space="preserve">Places available are 2 full year or 4 </w:t>
      </w:r>
      <w:proofErr w:type="gramStart"/>
      <w:r w:rsidRPr="002770EE">
        <w:rPr>
          <w:rFonts w:ascii="Arial" w:eastAsia="Times New Roman" w:hAnsi="Arial" w:cs="Arial"/>
          <w:sz w:val="24"/>
          <w:szCs w:val="24"/>
          <w:lang w:eastAsia="en-GB"/>
        </w:rPr>
        <w:t>semester</w:t>
      </w:r>
      <w:proofErr w:type="gramEnd"/>
      <w:r w:rsidRPr="002770EE">
        <w:rPr>
          <w:rFonts w:ascii="Arial" w:eastAsia="Times New Roman" w:hAnsi="Arial" w:cs="Arial"/>
          <w:sz w:val="24"/>
          <w:szCs w:val="24"/>
          <w:lang w:eastAsia="en-GB"/>
        </w:rPr>
        <w:t xml:space="preserve"> only.</w:t>
      </w:r>
    </w:p>
    <w:p w14:paraId="3C3DD8C6" w14:textId="77777777" w:rsidR="006F0987" w:rsidRPr="002770EE" w:rsidRDefault="006F0987" w:rsidP="006F0987">
      <w:pPr>
        <w:shd w:val="clear" w:color="auto" w:fill="FFFFFF"/>
        <w:spacing w:before="100" w:beforeAutospacing="1" w:after="100" w:afterAutospacing="1" w:line="312" w:lineRule="atLeast"/>
        <w:outlineLvl w:val="3"/>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Learn more about campus activities and events</w:t>
      </w:r>
    </w:p>
    <w:p w14:paraId="2BB1F4C7" w14:textId="77777777" w:rsidR="006F0987" w:rsidRPr="002770EE" w:rsidRDefault="006F0987" w:rsidP="006F0987">
      <w:p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Travel &amp; accommodation</w:t>
      </w:r>
    </w:p>
    <w:p w14:paraId="65084FC1" w14:textId="77777777" w:rsidR="006F0987" w:rsidRPr="002770EE" w:rsidRDefault="006F0987" w:rsidP="00270BE6">
      <w:pPr>
        <w:pStyle w:val="ListParagraph"/>
        <w:numPr>
          <w:ilvl w:val="0"/>
          <w:numId w:val="10"/>
        </w:numPr>
        <w:shd w:val="clear" w:color="auto" w:fill="FFFFFF"/>
        <w:spacing w:before="100" w:beforeAutospacing="1" w:after="240" w:line="240" w:lineRule="auto"/>
        <w:rPr>
          <w:rFonts w:ascii="Arial" w:eastAsia="Times New Roman" w:hAnsi="Arial" w:cs="Arial"/>
          <w:sz w:val="24"/>
          <w:szCs w:val="24"/>
          <w:lang w:eastAsia="en-GB"/>
        </w:rPr>
      </w:pPr>
      <w:r w:rsidRPr="002770EE">
        <w:rPr>
          <w:rFonts w:ascii="Arial" w:eastAsia="Times New Roman" w:hAnsi="Arial" w:cs="Arial"/>
          <w:b/>
          <w:bCs/>
          <w:sz w:val="24"/>
          <w:szCs w:val="24"/>
          <w:lang w:eastAsia="en-GB"/>
        </w:rPr>
        <w:t>Travel </w:t>
      </w:r>
      <w:r w:rsidRPr="002770EE">
        <w:rPr>
          <w:rFonts w:ascii="Arial" w:eastAsia="Times New Roman" w:hAnsi="Arial" w:cs="Arial"/>
          <w:sz w:val="24"/>
          <w:szCs w:val="24"/>
          <w:lang w:eastAsia="en-GB"/>
        </w:rPr>
        <w:t>– the nearest major airport to Kyung Hee University is</w:t>
      </w:r>
      <w:r w:rsidRPr="002770EE">
        <w:rPr>
          <w:rFonts w:ascii="Arial" w:eastAsia="Times New Roman" w:hAnsi="Arial" w:cs="Arial"/>
          <w:b/>
          <w:bCs/>
          <w:sz w:val="24"/>
          <w:szCs w:val="24"/>
          <w:lang w:eastAsia="en-GB"/>
        </w:rPr>
        <w:t> </w:t>
      </w:r>
      <w:hyperlink r:id="rId253" w:tgtFrame="_blank" w:history="1">
        <w:r w:rsidRPr="002770EE">
          <w:rPr>
            <w:rFonts w:ascii="Arial" w:eastAsia="Times New Roman" w:hAnsi="Arial" w:cs="Arial"/>
            <w:b/>
            <w:bCs/>
            <w:sz w:val="24"/>
            <w:szCs w:val="24"/>
            <w:u w:val="single"/>
            <w:lang w:eastAsia="en-GB"/>
          </w:rPr>
          <w:t>Incheon International Airport (ICN</w:t>
        </w:r>
      </w:hyperlink>
      <w:hyperlink r:id="rId254" w:tgtFrame="_blank" w:history="1">
        <w:r w:rsidRPr="002770EE">
          <w:rPr>
            <w:rFonts w:ascii="Arial" w:eastAsia="Times New Roman" w:hAnsi="Arial" w:cs="Arial"/>
            <w:b/>
            <w:bCs/>
            <w:sz w:val="24"/>
            <w:szCs w:val="24"/>
            <w:lang w:eastAsia="en-GB"/>
          </w:rPr>
          <w:t>)</w:t>
        </w:r>
      </w:hyperlink>
      <w:r w:rsidRPr="002770EE">
        <w:rPr>
          <w:rFonts w:ascii="Arial" w:eastAsia="Times New Roman" w:hAnsi="Arial" w:cs="Arial"/>
          <w:sz w:val="24"/>
          <w:szCs w:val="24"/>
          <w:lang w:eastAsia="en-GB"/>
        </w:rPr>
        <w:t>. An airport pick-up service is available for students arriving at ICN on the designated arrival date provided by KHU upon request. A taxi would be approximately £45-£55 or alternative means of transport are available.</w:t>
      </w:r>
    </w:p>
    <w:p w14:paraId="0AE89AAC" w14:textId="77777777" w:rsidR="006F0987" w:rsidRPr="002770EE" w:rsidRDefault="006F0987" w:rsidP="00270BE6">
      <w:pPr>
        <w:pStyle w:val="ListParagraph"/>
        <w:numPr>
          <w:ilvl w:val="0"/>
          <w:numId w:val="10"/>
        </w:numPr>
        <w:shd w:val="clear" w:color="auto" w:fill="FFFFFF"/>
        <w:spacing w:before="100" w:beforeAutospacing="1" w:after="100" w:afterAutospacing="1" w:line="240" w:lineRule="auto"/>
        <w:rPr>
          <w:rFonts w:ascii="Arial" w:eastAsia="Times New Roman" w:hAnsi="Arial" w:cs="Arial"/>
          <w:sz w:val="24"/>
          <w:szCs w:val="24"/>
          <w:lang w:eastAsia="en-GB"/>
        </w:rPr>
      </w:pPr>
      <w:r w:rsidRPr="002770EE">
        <w:rPr>
          <w:rFonts w:ascii="Arial" w:eastAsia="Times New Roman" w:hAnsi="Arial" w:cs="Arial"/>
          <w:b/>
          <w:bCs/>
          <w:sz w:val="24"/>
          <w:szCs w:val="24"/>
          <w:lang w:eastAsia="en-GB"/>
        </w:rPr>
        <w:t>Accommodation</w:t>
      </w:r>
      <w:r w:rsidRPr="002770EE">
        <w:rPr>
          <w:rFonts w:ascii="Arial" w:eastAsia="Times New Roman" w:hAnsi="Arial" w:cs="Arial"/>
          <w:sz w:val="24"/>
          <w:szCs w:val="24"/>
          <w:lang w:eastAsia="en-GB"/>
        </w:rPr>
        <w:t xml:space="preserve"> – Accommodation is available at </w:t>
      </w:r>
      <w:proofErr w:type="spellStart"/>
      <w:r w:rsidRPr="002770EE">
        <w:rPr>
          <w:rFonts w:ascii="Arial" w:eastAsia="Times New Roman" w:hAnsi="Arial" w:cs="Arial"/>
          <w:sz w:val="24"/>
          <w:szCs w:val="24"/>
          <w:lang w:eastAsia="en-GB"/>
        </w:rPr>
        <w:t>Sehwa</w:t>
      </w:r>
      <w:proofErr w:type="spellEnd"/>
      <w:r w:rsidRPr="002770EE">
        <w:rPr>
          <w:rFonts w:ascii="Arial" w:eastAsia="Times New Roman" w:hAnsi="Arial" w:cs="Arial"/>
          <w:sz w:val="24"/>
          <w:szCs w:val="24"/>
          <w:lang w:eastAsia="en-GB"/>
        </w:rPr>
        <w:t xml:space="preserve"> Hall (</w:t>
      </w:r>
      <w:proofErr w:type="spellStart"/>
      <w:r w:rsidRPr="002770EE">
        <w:rPr>
          <w:rFonts w:ascii="Arial" w:eastAsia="Times New Roman" w:hAnsi="Arial" w:cs="Arial"/>
          <w:sz w:val="24"/>
          <w:szCs w:val="24"/>
          <w:lang w:eastAsia="en-GB"/>
        </w:rPr>
        <w:t>Sehwawon</w:t>
      </w:r>
      <w:proofErr w:type="spellEnd"/>
      <w:r w:rsidRPr="002770EE">
        <w:rPr>
          <w:rFonts w:ascii="Arial" w:eastAsia="Times New Roman" w:hAnsi="Arial" w:cs="Arial"/>
          <w:sz w:val="24"/>
          <w:szCs w:val="24"/>
          <w:lang w:eastAsia="en-GB"/>
        </w:rPr>
        <w:t>) for students studying at the Seoul campus. Other options are also available. For more information check out the</w:t>
      </w:r>
      <w:hyperlink r:id="rId255" w:tgtFrame="_blank" w:history="1">
        <w:r w:rsidRPr="002770EE">
          <w:rPr>
            <w:rFonts w:ascii="Arial" w:eastAsia="Times New Roman" w:hAnsi="Arial" w:cs="Arial"/>
            <w:b/>
            <w:bCs/>
            <w:sz w:val="24"/>
            <w:szCs w:val="24"/>
            <w:u w:val="single"/>
            <w:lang w:eastAsia="en-GB"/>
          </w:rPr>
          <w:t> Kyung Hee University Housing page.</w:t>
        </w:r>
      </w:hyperlink>
    </w:p>
    <w:p w14:paraId="1882801E" w14:textId="08B5E41B" w:rsidR="00E36021" w:rsidRPr="002770EE" w:rsidRDefault="00E36021" w:rsidP="00E36021">
      <w:pPr>
        <w:shd w:val="clear" w:color="auto" w:fill="FFFFFF"/>
        <w:spacing w:before="100" w:beforeAutospacing="1" w:after="240" w:line="240" w:lineRule="auto"/>
        <w:ind w:left="360"/>
        <w:rPr>
          <w:rFonts w:ascii="Arial" w:eastAsia="Times New Roman" w:hAnsi="Arial" w:cs="Arial"/>
          <w:sz w:val="24"/>
          <w:szCs w:val="24"/>
          <w:lang w:eastAsia="en-GB"/>
        </w:rPr>
      </w:pPr>
      <w:r w:rsidRPr="002770EE">
        <w:rPr>
          <w:rFonts w:ascii="Arial" w:eastAsia="Times New Roman" w:hAnsi="Arial" w:cs="Arial"/>
          <w:b/>
          <w:bCs/>
          <w:sz w:val="24"/>
          <w:szCs w:val="24"/>
          <w:lang w:eastAsia="en-GB"/>
        </w:rPr>
        <w:t xml:space="preserve">Visas, </w:t>
      </w:r>
      <w:r w:rsidR="00303446" w:rsidRPr="002770EE">
        <w:rPr>
          <w:rFonts w:ascii="Arial" w:eastAsia="Times New Roman" w:hAnsi="Arial" w:cs="Arial"/>
          <w:b/>
          <w:bCs/>
          <w:sz w:val="24"/>
          <w:szCs w:val="24"/>
          <w:lang w:eastAsia="en-GB"/>
        </w:rPr>
        <w:t>insurance,</w:t>
      </w:r>
      <w:r w:rsidRPr="002770EE">
        <w:rPr>
          <w:rFonts w:ascii="Arial" w:eastAsia="Times New Roman" w:hAnsi="Arial" w:cs="Arial"/>
          <w:b/>
          <w:bCs/>
          <w:sz w:val="24"/>
          <w:szCs w:val="24"/>
          <w:lang w:eastAsia="en-GB"/>
        </w:rPr>
        <w:t xml:space="preserve"> and costs</w:t>
      </w:r>
    </w:p>
    <w:p w14:paraId="6179CB40" w14:textId="360B67C1" w:rsidR="006F0987" w:rsidRPr="002770EE" w:rsidRDefault="006F0987" w:rsidP="00E36021">
      <w:pPr>
        <w:pStyle w:val="ListParagraph"/>
        <w:numPr>
          <w:ilvl w:val="0"/>
          <w:numId w:val="11"/>
        </w:numPr>
        <w:shd w:val="clear" w:color="auto" w:fill="FFFFFF"/>
        <w:spacing w:before="100" w:beforeAutospacing="1" w:after="240" w:line="240" w:lineRule="auto"/>
        <w:rPr>
          <w:rFonts w:ascii="Arial" w:eastAsia="Times New Roman" w:hAnsi="Arial" w:cs="Arial"/>
          <w:sz w:val="24"/>
          <w:szCs w:val="24"/>
          <w:lang w:eastAsia="en-GB"/>
        </w:rPr>
      </w:pPr>
      <w:r w:rsidRPr="002770EE">
        <w:rPr>
          <w:rFonts w:ascii="Arial" w:eastAsia="Times New Roman" w:hAnsi="Arial" w:cs="Arial"/>
          <w:b/>
          <w:bCs/>
          <w:sz w:val="24"/>
          <w:szCs w:val="24"/>
          <w:lang w:eastAsia="en-GB"/>
        </w:rPr>
        <w:t>Visas</w:t>
      </w:r>
      <w:r w:rsidRPr="002770EE">
        <w:rPr>
          <w:rFonts w:ascii="Arial" w:eastAsia="Times New Roman" w:hAnsi="Arial" w:cs="Arial"/>
          <w:sz w:val="24"/>
          <w:szCs w:val="24"/>
          <w:lang w:eastAsia="en-GB"/>
        </w:rPr>
        <w:t> – To take part in this exchange you are responsible for ensuring that you meet </w:t>
      </w:r>
      <w:hyperlink r:id="rId256" w:tgtFrame="_blank" w:history="1">
        <w:r w:rsidRPr="002770EE">
          <w:rPr>
            <w:rFonts w:ascii="Arial" w:eastAsia="Times New Roman" w:hAnsi="Arial" w:cs="Arial"/>
            <w:b/>
            <w:bCs/>
            <w:sz w:val="24"/>
            <w:szCs w:val="24"/>
            <w:u w:val="single"/>
            <w:lang w:eastAsia="en-GB"/>
          </w:rPr>
          <w:t>South Korean</w:t>
        </w:r>
      </w:hyperlink>
      <w:r w:rsidR="00BF2EF4" w:rsidRPr="002770EE">
        <w:rPr>
          <w:rFonts w:ascii="Arial" w:eastAsia="Times New Roman" w:hAnsi="Arial" w:cs="Arial"/>
          <w:sz w:val="24"/>
          <w:szCs w:val="24"/>
          <w:lang w:eastAsia="en-GB"/>
        </w:rPr>
        <w:t xml:space="preserve"> entry requirements and further </w:t>
      </w:r>
      <w:r w:rsidR="00303446" w:rsidRPr="002770EE">
        <w:rPr>
          <w:rFonts w:ascii="Arial" w:eastAsia="Times New Roman" w:hAnsi="Arial" w:cs="Arial"/>
          <w:sz w:val="24"/>
          <w:szCs w:val="24"/>
          <w:lang w:eastAsia="en-GB"/>
        </w:rPr>
        <w:t>government</w:t>
      </w:r>
      <w:r w:rsidR="00BF2EF4" w:rsidRPr="002770EE">
        <w:rPr>
          <w:rFonts w:ascii="Arial" w:eastAsia="Times New Roman" w:hAnsi="Arial" w:cs="Arial"/>
          <w:sz w:val="24"/>
          <w:szCs w:val="24"/>
          <w:lang w:eastAsia="en-GB"/>
        </w:rPr>
        <w:t xml:space="preserve"> advice can be found </w:t>
      </w:r>
      <w:hyperlink r:id="rId257" w:history="1">
        <w:r w:rsidR="00BF2EF4" w:rsidRPr="002770EE">
          <w:rPr>
            <w:rStyle w:val="Hyperlink"/>
            <w:rFonts w:ascii="Arial" w:eastAsia="Times New Roman" w:hAnsi="Arial" w:cs="Arial"/>
            <w:color w:val="auto"/>
            <w:sz w:val="24"/>
            <w:szCs w:val="24"/>
            <w:lang w:eastAsia="en-GB"/>
          </w:rPr>
          <w:t>here</w:t>
        </w:r>
      </w:hyperlink>
      <w:r w:rsidR="00BF2EF4" w:rsidRPr="002770EE">
        <w:rPr>
          <w:rFonts w:ascii="Arial" w:eastAsia="Times New Roman" w:hAnsi="Arial" w:cs="Arial"/>
          <w:sz w:val="24"/>
          <w:szCs w:val="24"/>
          <w:lang w:eastAsia="en-GB"/>
        </w:rPr>
        <w:t>.</w:t>
      </w:r>
    </w:p>
    <w:p w14:paraId="1877339D" w14:textId="77777777" w:rsidR="007C1077" w:rsidRPr="002770EE" w:rsidRDefault="006F0987" w:rsidP="00270BE6">
      <w:pPr>
        <w:pStyle w:val="ListParagraph"/>
        <w:numPr>
          <w:ilvl w:val="0"/>
          <w:numId w:val="11"/>
        </w:numPr>
        <w:shd w:val="clear" w:color="auto" w:fill="FFFFFF"/>
        <w:spacing w:before="100" w:beforeAutospacing="1" w:after="360" w:afterAutospacing="1" w:line="240" w:lineRule="auto"/>
        <w:outlineLvl w:val="1"/>
        <w:rPr>
          <w:rFonts w:ascii="Arial" w:eastAsia="Times New Roman" w:hAnsi="Arial" w:cs="Arial"/>
          <w:sz w:val="24"/>
          <w:szCs w:val="24"/>
          <w:lang w:eastAsia="en-GB"/>
        </w:rPr>
      </w:pPr>
      <w:r w:rsidRPr="002770EE">
        <w:rPr>
          <w:rFonts w:ascii="Arial" w:eastAsia="Times New Roman" w:hAnsi="Arial" w:cs="Arial"/>
          <w:b/>
          <w:bCs/>
          <w:sz w:val="24"/>
          <w:szCs w:val="24"/>
          <w:lang w:eastAsia="en-GB"/>
        </w:rPr>
        <w:t>Insurance</w:t>
      </w:r>
      <w:r w:rsidRPr="002770EE">
        <w:rPr>
          <w:rFonts w:ascii="Arial" w:eastAsia="Times New Roman" w:hAnsi="Arial" w:cs="Arial"/>
          <w:sz w:val="24"/>
          <w:szCs w:val="24"/>
          <w:lang w:eastAsia="en-GB"/>
        </w:rPr>
        <w:t> – LJMU insurance is not sufficient for studying on exchange in South Korea, and students are required to purchase adequ</w:t>
      </w:r>
      <w:r w:rsidR="00BF2EF4" w:rsidRPr="002770EE">
        <w:rPr>
          <w:rFonts w:ascii="Arial" w:eastAsia="Times New Roman" w:hAnsi="Arial" w:cs="Arial"/>
          <w:sz w:val="24"/>
          <w:szCs w:val="24"/>
          <w:lang w:eastAsia="en-GB"/>
        </w:rPr>
        <w:t xml:space="preserve">ate travel and health insurance, further information can be found </w:t>
      </w:r>
      <w:hyperlink r:id="rId258" w:history="1">
        <w:r w:rsidR="00BF2EF4" w:rsidRPr="002770EE">
          <w:rPr>
            <w:rStyle w:val="Hyperlink"/>
            <w:rFonts w:ascii="Arial" w:eastAsia="Times New Roman" w:hAnsi="Arial" w:cs="Arial"/>
            <w:color w:val="auto"/>
            <w:sz w:val="24"/>
            <w:szCs w:val="24"/>
            <w:lang w:eastAsia="en-GB"/>
          </w:rPr>
          <w:t>here</w:t>
        </w:r>
      </w:hyperlink>
      <w:r w:rsidR="00BF2EF4" w:rsidRPr="002770EE">
        <w:rPr>
          <w:rFonts w:ascii="Arial" w:eastAsia="Times New Roman" w:hAnsi="Arial" w:cs="Arial"/>
          <w:sz w:val="24"/>
          <w:szCs w:val="24"/>
          <w:lang w:eastAsia="en-GB"/>
        </w:rPr>
        <w:t>.</w:t>
      </w:r>
    </w:p>
    <w:p w14:paraId="3003CDF3" w14:textId="77777777" w:rsidR="006F0987" w:rsidRPr="002770EE" w:rsidRDefault="006F0987" w:rsidP="00270BE6">
      <w:pPr>
        <w:pStyle w:val="ListParagraph"/>
        <w:numPr>
          <w:ilvl w:val="0"/>
          <w:numId w:val="11"/>
        </w:numPr>
        <w:shd w:val="clear" w:color="auto" w:fill="FFFFFF"/>
        <w:spacing w:before="100" w:beforeAutospacing="1" w:after="360" w:afterAutospacing="1" w:line="240" w:lineRule="auto"/>
        <w:outlineLvl w:val="1"/>
        <w:rPr>
          <w:rFonts w:ascii="Arial" w:eastAsia="Times New Roman" w:hAnsi="Arial" w:cs="Arial"/>
          <w:sz w:val="24"/>
          <w:szCs w:val="24"/>
          <w:lang w:eastAsia="en-GB"/>
        </w:rPr>
      </w:pPr>
      <w:r w:rsidRPr="002770EE">
        <w:rPr>
          <w:rFonts w:ascii="Arial" w:eastAsia="Times New Roman" w:hAnsi="Arial" w:cs="Arial"/>
          <w:b/>
          <w:sz w:val="24"/>
          <w:szCs w:val="24"/>
          <w:lang w:eastAsia="en-GB"/>
        </w:rPr>
        <w:t>Living costs</w:t>
      </w:r>
      <w:r w:rsidRPr="002770EE">
        <w:rPr>
          <w:rFonts w:ascii="Arial" w:eastAsia="Times New Roman" w:hAnsi="Arial" w:cs="Arial"/>
          <w:sz w:val="24"/>
          <w:szCs w:val="24"/>
          <w:lang w:eastAsia="en-GB"/>
        </w:rPr>
        <w:t xml:space="preserve"> </w:t>
      </w:r>
      <w:r w:rsidR="007C1077" w:rsidRPr="002770EE">
        <w:rPr>
          <w:rFonts w:ascii="Arial" w:eastAsia="Times New Roman" w:hAnsi="Arial" w:cs="Arial"/>
          <w:sz w:val="24"/>
          <w:szCs w:val="24"/>
          <w:lang w:eastAsia="en-GB"/>
        </w:rPr>
        <w:t xml:space="preserve">- </w:t>
      </w:r>
      <w:r w:rsidRPr="002770EE">
        <w:rPr>
          <w:rFonts w:ascii="Arial" w:eastAsia="Times New Roman" w:hAnsi="Arial" w:cs="Arial"/>
          <w:sz w:val="24"/>
          <w:szCs w:val="24"/>
          <w:lang w:eastAsia="en-GB"/>
        </w:rPr>
        <w:t xml:space="preserve">in South Korea tend to be </w:t>
      </w:r>
      <w:proofErr w:type="gramStart"/>
      <w:r w:rsidRPr="002770EE">
        <w:rPr>
          <w:rFonts w:ascii="Arial" w:eastAsia="Times New Roman" w:hAnsi="Arial" w:cs="Arial"/>
          <w:sz w:val="24"/>
          <w:szCs w:val="24"/>
          <w:lang w:eastAsia="en-GB"/>
        </w:rPr>
        <w:t>similar to</w:t>
      </w:r>
      <w:proofErr w:type="gramEnd"/>
      <w:r w:rsidRPr="002770EE">
        <w:rPr>
          <w:rFonts w:ascii="Arial" w:eastAsia="Times New Roman" w:hAnsi="Arial" w:cs="Arial"/>
          <w:sz w:val="24"/>
          <w:szCs w:val="24"/>
          <w:lang w:eastAsia="en-GB"/>
        </w:rPr>
        <w:t xml:space="preserve"> those in the UK. We recommend that you do further independent research to gain a better understanding of the cost of your year abroad. To help you, we have a created a simple cost comparison between the UK and South Korea:</w:t>
      </w:r>
    </w:p>
    <w:p w14:paraId="1D00BACC" w14:textId="77777777" w:rsidR="00AB0DEF" w:rsidRPr="002770EE" w:rsidRDefault="00AB0DEF" w:rsidP="00AB0DEF">
      <w:pPr>
        <w:shd w:val="clear" w:color="auto" w:fill="FFFFFF"/>
        <w:spacing w:after="240" w:line="312" w:lineRule="atLeast"/>
        <w:jc w:val="center"/>
        <w:outlineLvl w:val="4"/>
        <w:rPr>
          <w:rFonts w:ascii="Arial" w:eastAsia="Times New Roman" w:hAnsi="Arial" w:cs="Arial"/>
          <w:b/>
          <w:bCs/>
          <w:sz w:val="24"/>
          <w:szCs w:val="24"/>
          <w:lang w:eastAsia="en-GB"/>
        </w:rPr>
      </w:pPr>
      <w:r w:rsidRPr="002770EE">
        <w:rPr>
          <w:rFonts w:ascii="Arial" w:hAnsi="Arial" w:cs="Arial"/>
          <w:noProof/>
          <w:sz w:val="24"/>
          <w:szCs w:val="24"/>
          <w:lang w:eastAsia="en-GB"/>
        </w:rPr>
        <w:drawing>
          <wp:inline distT="0" distB="0" distL="0" distR="0" wp14:anchorId="6A75596F" wp14:editId="32F4D91B">
            <wp:extent cx="967740" cy="838708"/>
            <wp:effectExtent l="0" t="0" r="3810" b="0"/>
            <wp:docPr id="13" name="Picture 13" descr="House Symbol png download - 981*844 - Free Transparent Accommodation png  Download.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use Symbol png download - 981*844 - Free Transparent Accommodation png  Download. - CleanPNG / Kiss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8492" cy="848027"/>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Lower </w:t>
      </w:r>
      <w:r w:rsidRPr="002770EE">
        <w:rPr>
          <w:rFonts w:ascii="Arial" w:hAnsi="Arial" w:cs="Arial"/>
          <w:noProof/>
          <w:sz w:val="24"/>
          <w:szCs w:val="24"/>
          <w:lang w:eastAsia="en-GB"/>
        </w:rPr>
        <w:drawing>
          <wp:inline distT="0" distB="0" distL="0" distR="0" wp14:anchorId="7639BC38" wp14:editId="1FF6A143">
            <wp:extent cx="975360" cy="739140"/>
            <wp:effectExtent l="0" t="0" r="0" b="3810"/>
            <wp:docPr id="14" name="Picture 14"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nai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5360" cy="739140"/>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w:t>
      </w:r>
      <w:proofErr w:type="spellStart"/>
      <w:r w:rsidRPr="002770EE">
        <w:rPr>
          <w:rFonts w:ascii="Arial" w:eastAsia="Times New Roman" w:hAnsi="Arial" w:cs="Arial"/>
          <w:b/>
          <w:bCs/>
          <w:sz w:val="24"/>
          <w:szCs w:val="24"/>
          <w:lang w:eastAsia="en-GB"/>
        </w:rPr>
        <w:t>Lower</w:t>
      </w:r>
      <w:proofErr w:type="spellEnd"/>
      <w:r w:rsidRPr="002770EE">
        <w:rPr>
          <w:rFonts w:ascii="Arial" w:eastAsia="Times New Roman" w:hAnsi="Arial" w:cs="Arial"/>
          <w:b/>
          <w:bCs/>
          <w:sz w:val="24"/>
          <w:szCs w:val="24"/>
          <w:lang w:eastAsia="en-GB"/>
        </w:rPr>
        <w:t xml:space="preserve"> </w:t>
      </w:r>
      <w:r w:rsidRPr="002770EE">
        <w:rPr>
          <w:rFonts w:ascii="Arial" w:hAnsi="Arial" w:cs="Arial"/>
          <w:noProof/>
          <w:sz w:val="24"/>
          <w:szCs w:val="24"/>
          <w:lang w:eastAsia="en-GB"/>
        </w:rPr>
        <w:drawing>
          <wp:inline distT="0" distB="0" distL="0" distR="0" wp14:anchorId="539556FD" wp14:editId="233704F9">
            <wp:extent cx="861060" cy="779145"/>
            <wp:effectExtent l="0" t="0" r="0" b="1905"/>
            <wp:docPr id="15" name="Picture 15" descr="Food &amp;amp; Drink - Food Logo Black And White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d &amp;amp; Drink - Food Logo Black And White - Free Transparent PNG Clipart  Images Downloa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1114" cy="779194"/>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Higher </w:t>
      </w:r>
    </w:p>
    <w:p w14:paraId="400ADD94" w14:textId="77777777" w:rsidR="00AB0DEF" w:rsidRPr="002770EE" w:rsidRDefault="00AB0DEF" w:rsidP="006F0987">
      <w:pPr>
        <w:shd w:val="clear" w:color="auto" w:fill="FFFFFF"/>
        <w:spacing w:before="100" w:beforeAutospacing="1" w:after="360" w:line="240" w:lineRule="auto"/>
        <w:rPr>
          <w:rFonts w:ascii="Arial" w:eastAsia="Times New Roman" w:hAnsi="Arial" w:cs="Arial"/>
          <w:sz w:val="24"/>
          <w:szCs w:val="24"/>
          <w:lang w:eastAsia="en-GB"/>
        </w:rPr>
      </w:pPr>
    </w:p>
    <w:p w14:paraId="7BE35CD1" w14:textId="77777777" w:rsidR="006F0987" w:rsidRPr="002770EE" w:rsidRDefault="006F0987">
      <w:pPr>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br w:type="page"/>
      </w:r>
    </w:p>
    <w:tbl>
      <w:tblPr>
        <w:tblStyle w:val="TableGrid"/>
        <w:tblW w:w="9493" w:type="dxa"/>
        <w:tblLook w:val="04A0" w:firstRow="1" w:lastRow="0" w:firstColumn="1" w:lastColumn="0" w:noHBand="0" w:noVBand="1"/>
      </w:tblPr>
      <w:tblGrid>
        <w:gridCol w:w="9493"/>
      </w:tblGrid>
      <w:tr w:rsidR="006D5C99" w:rsidRPr="002770EE" w14:paraId="72A59A90" w14:textId="77777777" w:rsidTr="006D5C99">
        <w:tc>
          <w:tcPr>
            <w:tcW w:w="9493" w:type="dxa"/>
          </w:tcPr>
          <w:p w14:paraId="35B5C239" w14:textId="097797FE" w:rsidR="006D5C99" w:rsidRPr="002770EE" w:rsidRDefault="006D5C99" w:rsidP="00523B8C">
            <w:pPr>
              <w:rPr>
                <w:rFonts w:ascii="Arial" w:eastAsia="Times New Roman" w:hAnsi="Arial" w:cs="Arial"/>
                <w:b/>
                <w:bCs/>
                <w:kern w:val="36"/>
                <w:sz w:val="28"/>
                <w:szCs w:val="28"/>
                <w:lang w:eastAsia="en-GB"/>
              </w:rPr>
            </w:pPr>
            <w:r w:rsidRPr="002770EE">
              <w:rPr>
                <w:noProof/>
              </w:rPr>
              <w:drawing>
                <wp:inline distT="0" distB="0" distL="0" distR="0" wp14:anchorId="58579B5B" wp14:editId="1DA0D374">
                  <wp:extent cx="1225550" cy="387350"/>
                  <wp:effectExtent l="0" t="0" r="0" b="0"/>
                  <wp:docPr id="160" name="Picture 160" descr="Southern Connecticut State University Logo Styl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uthern Connecticut State University Logo Style Guide"/>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225550" cy="387350"/>
                          </a:xfrm>
                          <a:prstGeom prst="rect">
                            <a:avLst/>
                          </a:prstGeom>
                          <a:noFill/>
                          <a:ln>
                            <a:noFill/>
                          </a:ln>
                        </pic:spPr>
                      </pic:pic>
                    </a:graphicData>
                  </a:graphic>
                </wp:inline>
              </w:drawing>
            </w:r>
            <w:r w:rsidRPr="002770EE">
              <w:rPr>
                <w:rFonts w:ascii="Arial" w:eastAsia="Times New Roman" w:hAnsi="Arial" w:cs="Arial"/>
                <w:b/>
                <w:bCs/>
                <w:kern w:val="36"/>
                <w:sz w:val="28"/>
                <w:szCs w:val="28"/>
                <w:lang w:eastAsia="en-GB"/>
              </w:rPr>
              <w:t xml:space="preserve">SOUTHERN CONNETICUT STATE UNIVERSITY </w:t>
            </w:r>
            <w:r w:rsidRPr="002770EE">
              <w:rPr>
                <w:rFonts w:ascii="Arial" w:hAnsi="Arial" w:cs="Arial"/>
                <w:b/>
                <w:bCs/>
                <w:noProof/>
                <w:kern w:val="36"/>
                <w:sz w:val="28"/>
                <w:szCs w:val="28"/>
              </w:rPr>
              <w:drawing>
                <wp:inline distT="0" distB="0" distL="0" distR="0" wp14:anchorId="4C0EB321" wp14:editId="3C5AD070">
                  <wp:extent cx="628650" cy="414655"/>
                  <wp:effectExtent l="0" t="0" r="0" b="4445"/>
                  <wp:docPr id="161" name="Picture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a:extLst>
                              <a:ext uri="{C183D7F6-B498-43B3-948B-1728B52AA6E4}">
                                <adec:decorative xmlns:adec="http://schemas.microsoft.com/office/drawing/2017/decorative" val="1"/>
                              </a:ext>
                            </a:extLst>
                          </pic:cNvPr>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637620" cy="420572"/>
                          </a:xfrm>
                          <a:prstGeom prst="rect">
                            <a:avLst/>
                          </a:prstGeom>
                          <a:noFill/>
                          <a:ln>
                            <a:noFill/>
                          </a:ln>
                        </pic:spPr>
                      </pic:pic>
                    </a:graphicData>
                  </a:graphic>
                </wp:inline>
              </w:drawing>
            </w:r>
          </w:p>
          <w:p w14:paraId="47AA7DB6" w14:textId="349373E3" w:rsidR="006D5C99" w:rsidRPr="002770EE" w:rsidRDefault="006D5C99" w:rsidP="006D5C99">
            <w:pPr>
              <w:jc w:val="center"/>
              <w:rPr>
                <w:rFonts w:ascii="Arial" w:eastAsia="Times New Roman" w:hAnsi="Arial" w:cs="Arial"/>
                <w:sz w:val="24"/>
                <w:szCs w:val="24"/>
                <w:lang w:eastAsia="en-GB"/>
              </w:rPr>
            </w:pPr>
            <w:r w:rsidRPr="002770EE">
              <w:rPr>
                <w:rFonts w:ascii="Arial" w:eastAsia="Times New Roman" w:hAnsi="Arial" w:cs="Arial"/>
                <w:b/>
                <w:bCs/>
                <w:kern w:val="36"/>
                <w:sz w:val="28"/>
                <w:szCs w:val="28"/>
                <w:lang w:eastAsia="en-GB"/>
              </w:rPr>
              <w:t>NEW HAVEN, USA</w:t>
            </w:r>
          </w:p>
        </w:tc>
      </w:tr>
    </w:tbl>
    <w:p w14:paraId="7F6A19F4" w14:textId="77777777" w:rsidR="006D5C99" w:rsidRPr="002770EE" w:rsidRDefault="006D5C99" w:rsidP="00523B8C">
      <w:pPr>
        <w:spacing w:after="0" w:line="240" w:lineRule="auto"/>
        <w:rPr>
          <w:rFonts w:ascii="Arial" w:eastAsia="Times New Roman" w:hAnsi="Arial" w:cs="Arial"/>
          <w:sz w:val="24"/>
          <w:szCs w:val="24"/>
          <w:lang w:eastAsia="en-GB"/>
        </w:rPr>
      </w:pPr>
    </w:p>
    <w:p w14:paraId="273859E0" w14:textId="210E4D7D" w:rsidR="00303446" w:rsidRPr="002770EE" w:rsidRDefault="00303446" w:rsidP="00303446">
      <w:pPr>
        <w:jc w:val="center"/>
        <w:rPr>
          <w:rFonts w:ascii="Arial" w:hAnsi="Arial" w:cs="Arial"/>
          <w:sz w:val="24"/>
          <w:szCs w:val="24"/>
          <w:shd w:val="clear" w:color="auto" w:fill="FFFFFF"/>
        </w:rPr>
      </w:pPr>
      <w:r w:rsidRPr="002770EE">
        <w:rPr>
          <w:noProof/>
        </w:rPr>
        <w:drawing>
          <wp:inline distT="0" distB="0" distL="0" distR="0" wp14:anchorId="3CBF7B85" wp14:editId="73CBF332">
            <wp:extent cx="3648905" cy="1866900"/>
            <wp:effectExtent l="0" t="0" r="8890" b="0"/>
            <wp:docPr id="68" name="Picture 68" descr="Department of Educational Leadership and Policy Studies | Southern  Connecticut Stat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Educational Leadership and Policy Studies | Southern  Connecticut State University"/>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3712186" cy="1899277"/>
                    </a:xfrm>
                    <a:prstGeom prst="rect">
                      <a:avLst/>
                    </a:prstGeom>
                    <a:noFill/>
                    <a:ln>
                      <a:noFill/>
                    </a:ln>
                  </pic:spPr>
                </pic:pic>
              </a:graphicData>
            </a:graphic>
          </wp:inline>
        </w:drawing>
      </w:r>
    </w:p>
    <w:p w14:paraId="29E3B9DF" w14:textId="0A9CC442" w:rsidR="00303446" w:rsidRPr="002770EE" w:rsidRDefault="00303446" w:rsidP="00DE613A">
      <w:pPr>
        <w:rPr>
          <w:rFonts w:ascii="Arial" w:hAnsi="Arial" w:cs="Arial"/>
          <w:b/>
          <w:bCs/>
          <w:sz w:val="24"/>
          <w:szCs w:val="24"/>
          <w:shd w:val="clear" w:color="auto" w:fill="FFFFFF"/>
        </w:rPr>
      </w:pPr>
      <w:r w:rsidRPr="002770EE">
        <w:rPr>
          <w:rFonts w:ascii="Arial" w:hAnsi="Arial" w:cs="Arial"/>
          <w:b/>
          <w:bCs/>
          <w:sz w:val="24"/>
          <w:szCs w:val="24"/>
          <w:shd w:val="clear" w:color="auto" w:fill="FFFFFF"/>
        </w:rPr>
        <w:t>Introduction</w:t>
      </w:r>
    </w:p>
    <w:p w14:paraId="25F1D78D" w14:textId="37DCBA4C" w:rsidR="00DE613A" w:rsidRPr="002770EE" w:rsidRDefault="00523B8C" w:rsidP="00DE613A">
      <w:pPr>
        <w:rPr>
          <w:rFonts w:ascii="Arial" w:hAnsi="Arial" w:cs="Arial"/>
          <w:sz w:val="24"/>
          <w:szCs w:val="24"/>
          <w:shd w:val="clear" w:color="auto" w:fill="FFFFFF"/>
        </w:rPr>
      </w:pPr>
      <w:r w:rsidRPr="002770EE">
        <w:rPr>
          <w:rFonts w:ascii="Arial" w:hAnsi="Arial" w:cs="Arial"/>
          <w:sz w:val="24"/>
          <w:szCs w:val="24"/>
          <w:shd w:val="clear" w:color="auto" w:fill="FFFFFF"/>
        </w:rPr>
        <w:t>Southern Connecticut State University is a public university in New Haven, Connecticut. Part of the Connecticut State University System, it was founded in 1893 and is governed by the Connecticut Board of Regents for Higher Education.</w:t>
      </w:r>
    </w:p>
    <w:p w14:paraId="49E70547" w14:textId="77777777" w:rsidR="00523B8C" w:rsidRPr="002770EE" w:rsidRDefault="00523B8C" w:rsidP="00523B8C">
      <w:pPr>
        <w:rPr>
          <w:rFonts w:ascii="Arial" w:hAnsi="Arial" w:cs="Arial"/>
          <w:sz w:val="24"/>
          <w:szCs w:val="24"/>
        </w:rPr>
      </w:pPr>
      <w:r w:rsidRPr="002770EE">
        <w:rPr>
          <w:rFonts w:ascii="Arial" w:hAnsi="Arial" w:cs="Arial"/>
          <w:sz w:val="24"/>
          <w:szCs w:val="24"/>
          <w:shd w:val="clear" w:color="auto" w:fill="FFFFFF"/>
        </w:rPr>
        <w:t>Southern has one campus located at 501 Crescent Street, in New Haven, bordering parts of </w:t>
      </w:r>
      <w:hyperlink r:id="rId262" w:tooltip="Hamden, Connecticut" w:history="1">
        <w:r w:rsidRPr="002770EE">
          <w:rPr>
            <w:rFonts w:ascii="Arial" w:hAnsi="Arial" w:cs="Arial"/>
            <w:sz w:val="24"/>
            <w:szCs w:val="24"/>
            <w:u w:val="single"/>
            <w:shd w:val="clear" w:color="auto" w:fill="FFFFFF"/>
          </w:rPr>
          <w:t>Hamden, Connecticut</w:t>
        </w:r>
      </w:hyperlink>
      <w:r w:rsidRPr="002770EE">
        <w:rPr>
          <w:rFonts w:ascii="Arial" w:hAnsi="Arial" w:cs="Arial"/>
          <w:sz w:val="24"/>
          <w:szCs w:val="24"/>
          <w:shd w:val="clear" w:color="auto" w:fill="FFFFFF"/>
        </w:rPr>
        <w:t xml:space="preserve">. Fitch Street separates the academic and residential sections of the campus. The School of Business was moved to the renovated former student centre in mid-2012. The building houses meeting rooms, offices for faculty, and trading rooms. As part of an effort to expand on the university's science programs, the laboratory science building was opened in 2015. The four-story building specializes with cancer research, </w:t>
      </w:r>
      <w:proofErr w:type="gramStart"/>
      <w:r w:rsidRPr="002770EE">
        <w:rPr>
          <w:rFonts w:ascii="Arial" w:hAnsi="Arial" w:cs="Arial"/>
          <w:sz w:val="24"/>
          <w:szCs w:val="24"/>
          <w:shd w:val="clear" w:color="auto" w:fill="FFFFFF"/>
        </w:rPr>
        <w:t>physics</w:t>
      </w:r>
      <w:proofErr w:type="gramEnd"/>
      <w:r w:rsidRPr="002770EE">
        <w:rPr>
          <w:rFonts w:ascii="Arial" w:hAnsi="Arial" w:cs="Arial"/>
          <w:sz w:val="24"/>
          <w:szCs w:val="24"/>
          <w:shd w:val="clear" w:color="auto" w:fill="FFFFFF"/>
        </w:rPr>
        <w:t xml:space="preserve"> and optics, along with other fields of sciences.</w:t>
      </w:r>
      <w:r w:rsidRPr="002770EE">
        <w:rPr>
          <w:rFonts w:ascii="Arial" w:hAnsi="Arial" w:cs="Arial"/>
          <w:sz w:val="24"/>
          <w:szCs w:val="24"/>
        </w:rPr>
        <w:t xml:space="preserve"> </w:t>
      </w:r>
    </w:p>
    <w:p w14:paraId="3EC25274" w14:textId="60EDBD01" w:rsidR="00523B8C" w:rsidRPr="002770EE" w:rsidRDefault="002124B1" w:rsidP="00DE613A">
      <w:pPr>
        <w:rPr>
          <w:rFonts w:ascii="Arial" w:hAnsi="Arial" w:cs="Arial"/>
          <w:sz w:val="24"/>
          <w:szCs w:val="24"/>
          <w:shd w:val="clear" w:color="auto" w:fill="FFFFFF"/>
        </w:rPr>
      </w:pPr>
      <w:r w:rsidRPr="002770EE">
        <w:rPr>
          <w:rFonts w:ascii="Arial" w:hAnsi="Arial" w:cs="Arial"/>
          <w:sz w:val="24"/>
          <w:szCs w:val="24"/>
        </w:rPr>
        <w:t xml:space="preserve">The University can be found </w:t>
      </w:r>
      <w:hyperlink r:id="rId263" w:history="1">
        <w:r w:rsidRPr="002770EE">
          <w:rPr>
            <w:rStyle w:val="Hyperlink"/>
            <w:rFonts w:ascii="Arial" w:hAnsi="Arial" w:cs="Arial"/>
            <w:color w:val="auto"/>
            <w:sz w:val="24"/>
            <w:szCs w:val="24"/>
          </w:rPr>
          <w:t>here</w:t>
        </w:r>
      </w:hyperlink>
      <w:r w:rsidRPr="002770EE">
        <w:rPr>
          <w:rFonts w:ascii="Arial" w:hAnsi="Arial" w:cs="Arial"/>
          <w:sz w:val="24"/>
          <w:szCs w:val="24"/>
        </w:rPr>
        <w:t xml:space="preserve"> or take a </w:t>
      </w:r>
      <w:hyperlink r:id="rId264" w:history="1">
        <w:r w:rsidRPr="002770EE">
          <w:rPr>
            <w:rStyle w:val="Hyperlink"/>
            <w:rFonts w:ascii="Arial" w:hAnsi="Arial" w:cs="Arial"/>
            <w:color w:val="auto"/>
            <w:sz w:val="24"/>
            <w:szCs w:val="24"/>
          </w:rPr>
          <w:t>virtual tour</w:t>
        </w:r>
      </w:hyperlink>
      <w:r w:rsidRPr="002770EE">
        <w:rPr>
          <w:rFonts w:ascii="Arial" w:hAnsi="Arial" w:cs="Arial"/>
          <w:sz w:val="24"/>
          <w:szCs w:val="24"/>
        </w:rPr>
        <w:t>.</w:t>
      </w:r>
    </w:p>
    <w:p w14:paraId="3FE207EE" w14:textId="77777777" w:rsidR="00523B8C" w:rsidRPr="002770EE" w:rsidRDefault="00523B8C" w:rsidP="00523B8C">
      <w:p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Programmes of study</w:t>
      </w:r>
    </w:p>
    <w:p w14:paraId="5D56FC7E" w14:textId="77777777" w:rsidR="002124B1" w:rsidRPr="002770EE" w:rsidRDefault="00523B8C">
      <w:pPr>
        <w:rPr>
          <w:rFonts w:ascii="Arial" w:hAnsi="Arial" w:cs="Arial"/>
          <w:sz w:val="24"/>
          <w:szCs w:val="24"/>
        </w:rPr>
      </w:pPr>
      <w:r w:rsidRPr="002770EE">
        <w:rPr>
          <w:rFonts w:ascii="Arial" w:hAnsi="Arial" w:cs="Arial"/>
          <w:sz w:val="24"/>
          <w:szCs w:val="24"/>
        </w:rPr>
        <w:t>LJMU have a university wide agreement with SCSU that includes</w:t>
      </w:r>
      <w:r w:rsidR="002124B1" w:rsidRPr="002770EE">
        <w:rPr>
          <w:rFonts w:ascii="Arial" w:hAnsi="Arial" w:cs="Arial"/>
          <w:sz w:val="24"/>
          <w:szCs w:val="24"/>
        </w:rPr>
        <w:t>:</w:t>
      </w:r>
    </w:p>
    <w:tbl>
      <w:tblPr>
        <w:tblStyle w:val="TableGrid"/>
        <w:tblW w:w="0" w:type="auto"/>
        <w:tblInd w:w="-572" w:type="dxa"/>
        <w:tblLook w:val="04A0" w:firstRow="1" w:lastRow="0" w:firstColumn="1" w:lastColumn="0" w:noHBand="0" w:noVBand="1"/>
      </w:tblPr>
      <w:tblGrid>
        <w:gridCol w:w="1616"/>
        <w:gridCol w:w="523"/>
        <w:gridCol w:w="1070"/>
        <w:gridCol w:w="1204"/>
        <w:gridCol w:w="1444"/>
        <w:gridCol w:w="1257"/>
        <w:gridCol w:w="1404"/>
        <w:gridCol w:w="1070"/>
      </w:tblGrid>
      <w:tr w:rsidR="002770EE" w:rsidRPr="002770EE" w14:paraId="503054C3" w14:textId="54DF6C7A" w:rsidTr="002770EE">
        <w:tc>
          <w:tcPr>
            <w:tcW w:w="1742" w:type="dxa"/>
          </w:tcPr>
          <w:p w14:paraId="6D214F1A" w14:textId="77777777" w:rsidR="002770EE" w:rsidRPr="002770EE" w:rsidRDefault="002770EE" w:rsidP="002770EE">
            <w:pPr>
              <w:rPr>
                <w:rFonts w:ascii="Arial" w:hAnsi="Arial" w:cs="Arial"/>
                <w:sz w:val="24"/>
                <w:szCs w:val="24"/>
              </w:rPr>
            </w:pPr>
            <w:r w:rsidRPr="002770EE">
              <w:rPr>
                <w:rFonts w:ascii="Arial" w:hAnsi="Arial" w:cs="Arial"/>
                <w:sz w:val="24"/>
                <w:szCs w:val="24"/>
              </w:rPr>
              <w:t>All Business</w:t>
            </w:r>
          </w:p>
        </w:tc>
        <w:tc>
          <w:tcPr>
            <w:tcW w:w="517" w:type="dxa"/>
          </w:tcPr>
          <w:p w14:paraId="31E496C7" w14:textId="77777777" w:rsidR="002770EE" w:rsidRPr="002770EE" w:rsidRDefault="002770EE" w:rsidP="002770EE">
            <w:pPr>
              <w:rPr>
                <w:rFonts w:ascii="Arial" w:hAnsi="Arial" w:cs="Arial"/>
                <w:sz w:val="24"/>
                <w:szCs w:val="24"/>
              </w:rPr>
            </w:pPr>
            <w:r w:rsidRPr="002770EE">
              <w:rPr>
                <w:rFonts w:ascii="Arial" w:hAnsi="Arial" w:cs="Arial"/>
                <w:sz w:val="24"/>
                <w:szCs w:val="24"/>
              </w:rPr>
              <w:t>Art</w:t>
            </w:r>
          </w:p>
        </w:tc>
        <w:tc>
          <w:tcPr>
            <w:tcW w:w="1053" w:type="dxa"/>
          </w:tcPr>
          <w:p w14:paraId="29790D5C" w14:textId="77777777" w:rsidR="002770EE" w:rsidRPr="002770EE" w:rsidRDefault="002770EE" w:rsidP="002770EE">
            <w:pPr>
              <w:rPr>
                <w:rFonts w:ascii="Arial" w:hAnsi="Arial" w:cs="Arial"/>
                <w:sz w:val="24"/>
                <w:szCs w:val="24"/>
              </w:rPr>
            </w:pPr>
            <w:r w:rsidRPr="002770EE">
              <w:rPr>
                <w:rFonts w:ascii="Arial" w:hAnsi="Arial" w:cs="Arial"/>
                <w:sz w:val="24"/>
                <w:szCs w:val="24"/>
              </w:rPr>
              <w:t>Sport Science</w:t>
            </w:r>
          </w:p>
        </w:tc>
        <w:tc>
          <w:tcPr>
            <w:tcW w:w="1185" w:type="dxa"/>
          </w:tcPr>
          <w:p w14:paraId="24025DB0" w14:textId="77777777" w:rsidR="002770EE" w:rsidRPr="002770EE" w:rsidRDefault="002770EE" w:rsidP="002770EE">
            <w:pPr>
              <w:rPr>
                <w:rFonts w:ascii="Arial" w:hAnsi="Arial" w:cs="Arial"/>
                <w:sz w:val="24"/>
                <w:szCs w:val="24"/>
              </w:rPr>
            </w:pPr>
            <w:r w:rsidRPr="002770EE">
              <w:rPr>
                <w:rFonts w:ascii="Arial" w:hAnsi="Arial" w:cs="Arial"/>
                <w:sz w:val="24"/>
                <w:szCs w:val="24"/>
              </w:rPr>
              <w:t xml:space="preserve">Teaching </w:t>
            </w:r>
          </w:p>
        </w:tc>
        <w:tc>
          <w:tcPr>
            <w:tcW w:w="1420" w:type="dxa"/>
          </w:tcPr>
          <w:p w14:paraId="09D0E58F" w14:textId="77777777" w:rsidR="002770EE" w:rsidRPr="002770EE" w:rsidRDefault="002770EE" w:rsidP="002770EE">
            <w:pPr>
              <w:rPr>
                <w:rFonts w:ascii="Arial" w:hAnsi="Arial" w:cs="Arial"/>
                <w:sz w:val="24"/>
                <w:szCs w:val="24"/>
              </w:rPr>
            </w:pPr>
            <w:r w:rsidRPr="002770EE">
              <w:rPr>
                <w:rFonts w:ascii="Arial" w:hAnsi="Arial" w:cs="Arial"/>
                <w:sz w:val="24"/>
                <w:szCs w:val="24"/>
              </w:rPr>
              <w:t>Psychology</w:t>
            </w:r>
          </w:p>
        </w:tc>
        <w:tc>
          <w:tcPr>
            <w:tcW w:w="1237" w:type="dxa"/>
          </w:tcPr>
          <w:p w14:paraId="2E035067" w14:textId="77777777" w:rsidR="002770EE" w:rsidRPr="002770EE" w:rsidRDefault="002770EE" w:rsidP="002770EE">
            <w:pPr>
              <w:rPr>
                <w:rFonts w:ascii="Arial" w:hAnsi="Arial" w:cs="Arial"/>
                <w:sz w:val="24"/>
                <w:szCs w:val="24"/>
              </w:rPr>
            </w:pPr>
            <w:r w:rsidRPr="002770EE">
              <w:rPr>
                <w:rFonts w:ascii="Arial" w:hAnsi="Arial" w:cs="Arial"/>
                <w:sz w:val="24"/>
                <w:szCs w:val="24"/>
              </w:rPr>
              <w:t>Sociology</w:t>
            </w:r>
          </w:p>
        </w:tc>
        <w:tc>
          <w:tcPr>
            <w:tcW w:w="1381" w:type="dxa"/>
          </w:tcPr>
          <w:p w14:paraId="1A517577" w14:textId="3DBF98E2" w:rsidR="002770EE" w:rsidRPr="002770EE" w:rsidRDefault="002770EE" w:rsidP="002770EE">
            <w:pPr>
              <w:rPr>
                <w:rFonts w:ascii="Arial" w:hAnsi="Arial" w:cs="Arial"/>
                <w:sz w:val="24"/>
                <w:szCs w:val="24"/>
              </w:rPr>
            </w:pPr>
            <w:r w:rsidRPr="002770EE">
              <w:rPr>
                <w:rFonts w:ascii="Arial" w:hAnsi="Arial" w:cs="Arial"/>
                <w:sz w:val="24"/>
                <w:szCs w:val="24"/>
              </w:rPr>
              <w:t>Geography</w:t>
            </w:r>
          </w:p>
        </w:tc>
        <w:tc>
          <w:tcPr>
            <w:tcW w:w="1053" w:type="dxa"/>
          </w:tcPr>
          <w:p w14:paraId="42141459" w14:textId="32F079FD" w:rsidR="002770EE" w:rsidRPr="002770EE" w:rsidRDefault="002770EE" w:rsidP="002770EE">
            <w:pPr>
              <w:rPr>
                <w:rFonts w:ascii="Arial" w:hAnsi="Arial" w:cs="Arial"/>
                <w:sz w:val="24"/>
                <w:szCs w:val="24"/>
              </w:rPr>
            </w:pPr>
            <w:r w:rsidRPr="002770EE">
              <w:rPr>
                <w:rFonts w:ascii="Arial" w:hAnsi="Arial" w:cs="Arial"/>
                <w:sz w:val="24"/>
                <w:szCs w:val="24"/>
              </w:rPr>
              <w:t>Science</w:t>
            </w:r>
          </w:p>
        </w:tc>
      </w:tr>
    </w:tbl>
    <w:p w14:paraId="547B8ED8" w14:textId="77777777" w:rsidR="004570A7" w:rsidRPr="002770EE" w:rsidRDefault="004570A7" w:rsidP="004570A7">
      <w:p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eastAsia="Times New Roman" w:hAnsi="Arial" w:cs="Arial"/>
          <w:sz w:val="24"/>
          <w:szCs w:val="24"/>
          <w:lang w:eastAsia="en-GB"/>
        </w:rPr>
        <w:t xml:space="preserve">Places available are 4 full year or 8 </w:t>
      </w:r>
      <w:proofErr w:type="gramStart"/>
      <w:r w:rsidRPr="002770EE">
        <w:rPr>
          <w:rFonts w:ascii="Arial" w:eastAsia="Times New Roman" w:hAnsi="Arial" w:cs="Arial"/>
          <w:sz w:val="24"/>
          <w:szCs w:val="24"/>
          <w:lang w:eastAsia="en-GB"/>
        </w:rPr>
        <w:t>semester</w:t>
      </w:r>
      <w:proofErr w:type="gramEnd"/>
      <w:r w:rsidRPr="002770EE">
        <w:rPr>
          <w:rFonts w:ascii="Arial" w:eastAsia="Times New Roman" w:hAnsi="Arial" w:cs="Arial"/>
          <w:sz w:val="24"/>
          <w:szCs w:val="24"/>
          <w:lang w:eastAsia="en-GB"/>
        </w:rPr>
        <w:t xml:space="preserve"> only.</w:t>
      </w:r>
    </w:p>
    <w:p w14:paraId="2323CDDC" w14:textId="77777777" w:rsidR="004F18F4" w:rsidRPr="002770EE" w:rsidRDefault="004F18F4" w:rsidP="004F18F4">
      <w:pPr>
        <w:shd w:val="clear" w:color="auto" w:fill="FFFFFF"/>
        <w:spacing w:before="100" w:beforeAutospacing="1" w:after="100" w:afterAutospacing="1" w:line="312" w:lineRule="atLeast"/>
        <w:outlineLvl w:val="3"/>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Learn more about campus activities and events</w:t>
      </w:r>
    </w:p>
    <w:p w14:paraId="2F9D3F26" w14:textId="77777777" w:rsidR="004F18F4" w:rsidRPr="002770EE" w:rsidRDefault="004F18F4" w:rsidP="004F18F4">
      <w:p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Travel &amp; accommodation</w:t>
      </w:r>
    </w:p>
    <w:p w14:paraId="3E8C608F" w14:textId="77777777" w:rsidR="002124B1" w:rsidRPr="002770EE" w:rsidRDefault="004F18F4" w:rsidP="00270BE6">
      <w:pPr>
        <w:numPr>
          <w:ilvl w:val="0"/>
          <w:numId w:val="1"/>
        </w:numPr>
        <w:shd w:val="clear" w:color="auto" w:fill="FFFFFF"/>
        <w:spacing w:before="100" w:beforeAutospacing="1" w:after="100" w:afterAutospacing="1"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Travel </w:t>
      </w:r>
      <w:r w:rsidRPr="002770EE">
        <w:rPr>
          <w:rFonts w:ascii="Arial" w:eastAsia="Times New Roman" w:hAnsi="Arial" w:cs="Arial"/>
          <w:sz w:val="24"/>
          <w:szCs w:val="24"/>
          <w:lang w:eastAsia="en-GB"/>
        </w:rPr>
        <w:t xml:space="preserve">– </w:t>
      </w:r>
      <w:r w:rsidRPr="002770EE">
        <w:rPr>
          <w:rFonts w:ascii="Arial" w:eastAsia="Times New Roman" w:hAnsi="Arial" w:cs="Arial"/>
          <w:b/>
          <w:bCs/>
          <w:sz w:val="24"/>
          <w:szCs w:val="24"/>
          <w:lang w:eastAsia="en-GB"/>
        </w:rPr>
        <w:t>John F. Kennedy International Airport</w:t>
      </w:r>
      <w:r w:rsidRPr="002770EE">
        <w:rPr>
          <w:rFonts w:ascii="Arial" w:eastAsia="Times New Roman" w:hAnsi="Arial" w:cs="Arial"/>
          <w:sz w:val="24"/>
          <w:szCs w:val="24"/>
          <w:lang w:eastAsia="en-GB"/>
        </w:rPr>
        <w:t>, also in Queens, is a major international airport. Airport shuttle service to New Haven is available, or you can get to Grand Central Terminal in New York and then a train to New Haven.</w:t>
      </w:r>
      <w:r w:rsidR="002124B1" w:rsidRPr="002770EE">
        <w:rPr>
          <w:rFonts w:ascii="Arial" w:eastAsia="Times New Roman" w:hAnsi="Arial" w:cs="Arial"/>
          <w:sz w:val="24"/>
          <w:szCs w:val="24"/>
          <w:lang w:eastAsia="en-GB"/>
        </w:rPr>
        <w:t xml:space="preserve">  </w:t>
      </w:r>
      <w:r w:rsidRPr="002770EE">
        <w:rPr>
          <w:rFonts w:ascii="Arial" w:eastAsia="Times New Roman" w:hAnsi="Arial" w:cs="Arial"/>
          <w:b/>
          <w:bCs/>
          <w:sz w:val="24"/>
          <w:szCs w:val="24"/>
          <w:lang w:eastAsia="en-GB"/>
        </w:rPr>
        <w:t>Newark Liberty International Airport</w:t>
      </w:r>
      <w:r w:rsidRPr="002770EE">
        <w:rPr>
          <w:rFonts w:ascii="Arial" w:eastAsia="Times New Roman" w:hAnsi="Arial" w:cs="Arial"/>
          <w:sz w:val="24"/>
          <w:szCs w:val="24"/>
          <w:lang w:eastAsia="en-GB"/>
        </w:rPr>
        <w:t>, in northern New Jersey, is a major international airport. Airport shuttle service to New Haven is available, or you can take Amtrak to New Haven or a train from Grand Central Terminal.</w:t>
      </w:r>
      <w:r w:rsidR="002124B1" w:rsidRPr="002770EE">
        <w:rPr>
          <w:rFonts w:ascii="Arial" w:eastAsia="Times New Roman" w:hAnsi="Arial" w:cs="Arial"/>
          <w:sz w:val="24"/>
          <w:szCs w:val="24"/>
          <w:lang w:eastAsia="en-GB"/>
        </w:rPr>
        <w:t xml:space="preserve">  </w:t>
      </w:r>
      <w:r w:rsidRPr="002770EE">
        <w:rPr>
          <w:rFonts w:ascii="Arial" w:eastAsia="Times New Roman" w:hAnsi="Arial" w:cs="Arial"/>
          <w:sz w:val="24"/>
          <w:szCs w:val="24"/>
          <w:lang w:eastAsia="en-GB"/>
        </w:rPr>
        <w:t>Metro-North Railroad provides service between New Haven, New York, and intermediate points. In general, this will be significantly cheaper than Amtrak. Runs roughly every half hour on weekdays and every hour on weekends. The last train departs New Haven shortly before midnight, the last train from New York to New Haven departs shortly before 2am. See the Metro-North website for prices of intermediate points and schedules.</w:t>
      </w:r>
    </w:p>
    <w:p w14:paraId="2A6119EE" w14:textId="4CE0E162" w:rsidR="004F18F4" w:rsidRPr="002770EE" w:rsidRDefault="004F18F4" w:rsidP="00270BE6">
      <w:pPr>
        <w:numPr>
          <w:ilvl w:val="0"/>
          <w:numId w:val="1"/>
        </w:numPr>
        <w:shd w:val="clear" w:color="auto" w:fill="FFFFFF"/>
        <w:spacing w:before="100" w:beforeAutospacing="1" w:after="100" w:afterAutospacing="1"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Accommodation</w:t>
      </w:r>
      <w:r w:rsidRPr="002770EE">
        <w:rPr>
          <w:rFonts w:ascii="Arial" w:eastAsia="Times New Roman" w:hAnsi="Arial" w:cs="Arial"/>
          <w:sz w:val="24"/>
          <w:szCs w:val="24"/>
          <w:lang w:eastAsia="en-GB"/>
        </w:rPr>
        <w:t xml:space="preserve"> – You will receive information about and will be able to apply for your accommodation after you are formally accepted. You can view information about accommodation and food packages </w:t>
      </w:r>
      <w:hyperlink r:id="rId265" w:history="1">
        <w:r w:rsidRPr="002770EE">
          <w:rPr>
            <w:rStyle w:val="Hyperlink"/>
            <w:rFonts w:ascii="Arial" w:eastAsia="Times New Roman" w:hAnsi="Arial" w:cs="Arial"/>
            <w:color w:val="auto"/>
            <w:sz w:val="24"/>
            <w:szCs w:val="24"/>
            <w:lang w:eastAsia="en-GB"/>
          </w:rPr>
          <w:t>here</w:t>
        </w:r>
      </w:hyperlink>
      <w:r w:rsidRPr="002770EE">
        <w:rPr>
          <w:rFonts w:ascii="Arial" w:eastAsia="Times New Roman" w:hAnsi="Arial" w:cs="Arial"/>
          <w:sz w:val="24"/>
          <w:szCs w:val="24"/>
          <w:lang w:eastAsia="en-GB"/>
        </w:rPr>
        <w:t xml:space="preserve"> </w:t>
      </w:r>
      <w:r w:rsidR="003E578B" w:rsidRPr="002770EE">
        <w:rPr>
          <w:rFonts w:ascii="Arial" w:eastAsia="Times New Roman" w:hAnsi="Arial" w:cs="Arial"/>
          <w:sz w:val="24"/>
          <w:szCs w:val="24"/>
          <w:lang w:eastAsia="en-GB"/>
        </w:rPr>
        <w:t>.  You will have to purchase a food package as part of your accommodation booking but there are varying ones available.  Please note, that as part of your J1 visa you will have to live in accommodation property.</w:t>
      </w:r>
    </w:p>
    <w:p w14:paraId="6A2C79FA" w14:textId="77777777" w:rsidR="00E36021" w:rsidRPr="002770EE" w:rsidRDefault="00E36021" w:rsidP="00E36021">
      <w:p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 xml:space="preserve">Visas, </w:t>
      </w:r>
      <w:proofErr w:type="gramStart"/>
      <w:r w:rsidRPr="002770EE">
        <w:rPr>
          <w:rFonts w:ascii="Arial" w:eastAsia="Times New Roman" w:hAnsi="Arial" w:cs="Arial"/>
          <w:b/>
          <w:bCs/>
          <w:sz w:val="24"/>
          <w:szCs w:val="24"/>
          <w:lang w:eastAsia="en-GB"/>
        </w:rPr>
        <w:t>insurance</w:t>
      </w:r>
      <w:proofErr w:type="gramEnd"/>
      <w:r w:rsidRPr="002770EE">
        <w:rPr>
          <w:rFonts w:ascii="Arial" w:eastAsia="Times New Roman" w:hAnsi="Arial" w:cs="Arial"/>
          <w:b/>
          <w:bCs/>
          <w:sz w:val="24"/>
          <w:szCs w:val="24"/>
          <w:lang w:eastAsia="en-GB"/>
        </w:rPr>
        <w:t xml:space="preserve"> and costs</w:t>
      </w:r>
    </w:p>
    <w:p w14:paraId="475066B4" w14:textId="6A3359EB" w:rsidR="00126F50" w:rsidRPr="002770EE" w:rsidRDefault="00126F50" w:rsidP="00270BE6">
      <w:pPr>
        <w:pStyle w:val="ListParagraph"/>
        <w:numPr>
          <w:ilvl w:val="0"/>
          <w:numId w:val="24"/>
        </w:numPr>
        <w:shd w:val="clear" w:color="auto" w:fill="FFFFFF"/>
        <w:spacing w:before="100" w:beforeAutospacing="1" w:after="240" w:line="240" w:lineRule="auto"/>
        <w:rPr>
          <w:rFonts w:ascii="Arial" w:eastAsia="Times New Roman" w:hAnsi="Arial" w:cs="Arial"/>
          <w:sz w:val="24"/>
          <w:szCs w:val="24"/>
          <w:lang w:eastAsia="en-GB"/>
        </w:rPr>
      </w:pPr>
      <w:r w:rsidRPr="002770EE">
        <w:rPr>
          <w:rFonts w:ascii="Arial" w:eastAsia="Times New Roman" w:hAnsi="Arial" w:cs="Arial"/>
          <w:b/>
          <w:bCs/>
          <w:sz w:val="24"/>
          <w:szCs w:val="24"/>
          <w:lang w:eastAsia="en-GB"/>
        </w:rPr>
        <w:t>Visas </w:t>
      </w:r>
      <w:r w:rsidRPr="002770EE">
        <w:rPr>
          <w:rFonts w:ascii="Arial" w:eastAsia="Times New Roman" w:hAnsi="Arial" w:cs="Arial"/>
          <w:sz w:val="24"/>
          <w:szCs w:val="24"/>
          <w:lang w:eastAsia="en-GB"/>
        </w:rPr>
        <w:t>– To take part in this exchange you are responsible for ensuring that you meet </w:t>
      </w:r>
      <w:hyperlink r:id="rId266" w:history="1">
        <w:r w:rsidRPr="002770EE">
          <w:rPr>
            <w:rFonts w:ascii="Arial" w:eastAsia="Times New Roman" w:hAnsi="Arial" w:cs="Arial"/>
            <w:b/>
            <w:bCs/>
            <w:sz w:val="24"/>
            <w:szCs w:val="24"/>
            <w:lang w:eastAsia="en-GB"/>
          </w:rPr>
          <w:t>US visa requirements</w:t>
        </w:r>
      </w:hyperlink>
      <w:r w:rsidRPr="002770EE">
        <w:rPr>
          <w:rFonts w:ascii="Arial" w:eastAsia="Times New Roman" w:hAnsi="Arial" w:cs="Arial"/>
          <w:sz w:val="24"/>
          <w:szCs w:val="24"/>
          <w:lang w:eastAsia="en-GB"/>
        </w:rPr>
        <w:t>.</w:t>
      </w:r>
      <w:r w:rsidR="003E578B" w:rsidRPr="002770EE">
        <w:rPr>
          <w:rFonts w:ascii="Arial" w:eastAsia="Times New Roman" w:hAnsi="Arial" w:cs="Arial"/>
          <w:sz w:val="24"/>
          <w:szCs w:val="24"/>
          <w:lang w:eastAsia="en-GB"/>
        </w:rPr>
        <w:t xml:space="preserve">  Please note, as part of the J1 visa you will only be able to work on campus for 20 hours and there is no option to work outside the campus under this visa.</w:t>
      </w:r>
    </w:p>
    <w:p w14:paraId="7280DD08" w14:textId="77777777" w:rsidR="007C1077" w:rsidRPr="002770EE" w:rsidRDefault="00126F50" w:rsidP="00270BE6">
      <w:pPr>
        <w:pStyle w:val="ListParagraph"/>
        <w:numPr>
          <w:ilvl w:val="0"/>
          <w:numId w:val="24"/>
        </w:numPr>
        <w:shd w:val="clear" w:color="auto" w:fill="FFFFFF"/>
        <w:spacing w:before="100" w:beforeAutospacing="1" w:after="360" w:afterAutospacing="1"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Insurance</w:t>
      </w:r>
      <w:r w:rsidRPr="002770EE">
        <w:rPr>
          <w:rFonts w:ascii="Arial" w:eastAsia="Times New Roman" w:hAnsi="Arial" w:cs="Arial"/>
          <w:sz w:val="24"/>
          <w:szCs w:val="24"/>
          <w:lang w:eastAsia="en-GB"/>
        </w:rPr>
        <w:t> – LJMU insurance is not sufficient for studying on exchange in America, and students are required to purchase </w:t>
      </w:r>
      <w:r w:rsidRPr="002770EE">
        <w:rPr>
          <w:rFonts w:ascii="Arial" w:eastAsia="Times New Roman" w:hAnsi="Arial" w:cs="Arial"/>
          <w:b/>
          <w:bCs/>
          <w:sz w:val="24"/>
          <w:szCs w:val="24"/>
          <w:lang w:eastAsia="en-GB"/>
        </w:rPr>
        <w:t>medical insurance</w:t>
      </w:r>
      <w:r w:rsidRPr="002770EE">
        <w:rPr>
          <w:rFonts w:ascii="Arial" w:eastAsia="Times New Roman" w:hAnsi="Arial" w:cs="Arial"/>
          <w:sz w:val="24"/>
          <w:szCs w:val="24"/>
          <w:lang w:eastAsia="en-GB"/>
        </w:rPr>
        <w:t> and your host will provide details of specific providers when you are accepted.</w:t>
      </w:r>
    </w:p>
    <w:p w14:paraId="54AC6D59" w14:textId="77777777" w:rsidR="002124B1" w:rsidRPr="002770EE" w:rsidRDefault="002124B1" w:rsidP="00270BE6">
      <w:pPr>
        <w:pStyle w:val="ListParagraph"/>
        <w:numPr>
          <w:ilvl w:val="0"/>
          <w:numId w:val="24"/>
        </w:numPr>
        <w:shd w:val="clear" w:color="auto" w:fill="FFFFFF"/>
        <w:spacing w:before="100" w:beforeAutospacing="1" w:after="360" w:afterAutospacing="1" w:line="384" w:lineRule="atLeast"/>
        <w:rPr>
          <w:rFonts w:ascii="Arial" w:eastAsia="Times New Roman" w:hAnsi="Arial" w:cs="Arial"/>
          <w:sz w:val="24"/>
          <w:szCs w:val="24"/>
          <w:lang w:eastAsia="en-GB"/>
        </w:rPr>
      </w:pPr>
      <w:r w:rsidRPr="002770EE">
        <w:rPr>
          <w:rFonts w:ascii="Arial" w:eastAsia="Times New Roman" w:hAnsi="Arial" w:cs="Arial"/>
          <w:b/>
          <w:sz w:val="24"/>
          <w:szCs w:val="24"/>
          <w:lang w:eastAsia="en-GB"/>
        </w:rPr>
        <w:t>Living costs</w:t>
      </w:r>
      <w:r w:rsidRPr="002770EE">
        <w:rPr>
          <w:rFonts w:ascii="Arial" w:eastAsia="Times New Roman" w:hAnsi="Arial" w:cs="Arial"/>
          <w:sz w:val="24"/>
          <w:szCs w:val="24"/>
          <w:lang w:eastAsia="en-GB"/>
        </w:rPr>
        <w:t xml:space="preserve"> in USA vary and can be </w:t>
      </w:r>
      <w:proofErr w:type="gramStart"/>
      <w:r w:rsidRPr="002770EE">
        <w:rPr>
          <w:rFonts w:ascii="Arial" w:eastAsia="Times New Roman" w:hAnsi="Arial" w:cs="Arial"/>
          <w:sz w:val="24"/>
          <w:szCs w:val="24"/>
          <w:lang w:eastAsia="en-GB"/>
        </w:rPr>
        <w:t>similar to</w:t>
      </w:r>
      <w:proofErr w:type="gramEnd"/>
      <w:r w:rsidRPr="002770EE">
        <w:rPr>
          <w:rFonts w:ascii="Arial" w:eastAsia="Times New Roman" w:hAnsi="Arial" w:cs="Arial"/>
          <w:sz w:val="24"/>
          <w:szCs w:val="24"/>
          <w:lang w:eastAsia="en-GB"/>
        </w:rPr>
        <w:t xml:space="preserve"> higher than in the UK. We recommend that you do further independent research to gain a better understanding of the cost of your year abroad. To help you, we have created a simple cost comparison between the UK and USA:</w:t>
      </w:r>
    </w:p>
    <w:p w14:paraId="75EBC978" w14:textId="77777777" w:rsidR="002124B1" w:rsidRPr="002770EE" w:rsidRDefault="002124B1" w:rsidP="002124B1">
      <w:pPr>
        <w:shd w:val="clear" w:color="auto" w:fill="FFFFFF"/>
        <w:spacing w:before="100" w:beforeAutospacing="1" w:after="100" w:afterAutospacing="1" w:line="240" w:lineRule="auto"/>
        <w:ind w:left="360"/>
        <w:rPr>
          <w:rFonts w:ascii="Arial" w:eastAsia="Times New Roman" w:hAnsi="Arial" w:cs="Arial"/>
          <w:sz w:val="24"/>
          <w:szCs w:val="24"/>
          <w:lang w:eastAsia="en-GB"/>
        </w:rPr>
      </w:pPr>
    </w:p>
    <w:p w14:paraId="719CEE23" w14:textId="77777777" w:rsidR="004570A7" w:rsidRPr="002770EE" w:rsidRDefault="004570A7" w:rsidP="001B2724">
      <w:pPr>
        <w:shd w:val="clear" w:color="auto" w:fill="FFFFFF"/>
        <w:spacing w:after="240" w:line="312" w:lineRule="atLeast"/>
        <w:ind w:left="360"/>
        <w:jc w:val="center"/>
        <w:outlineLvl w:val="4"/>
        <w:rPr>
          <w:rFonts w:ascii="Arial" w:eastAsia="Times New Roman" w:hAnsi="Arial" w:cs="Arial"/>
          <w:b/>
          <w:bCs/>
          <w:sz w:val="24"/>
          <w:szCs w:val="24"/>
          <w:lang w:eastAsia="en-GB"/>
        </w:rPr>
      </w:pPr>
      <w:r w:rsidRPr="002770EE">
        <w:rPr>
          <w:noProof/>
          <w:lang w:eastAsia="en-GB"/>
        </w:rPr>
        <w:drawing>
          <wp:inline distT="0" distB="0" distL="0" distR="0" wp14:anchorId="7EAFBD11" wp14:editId="36F52951">
            <wp:extent cx="967740" cy="838708"/>
            <wp:effectExtent l="0" t="0" r="3810" b="0"/>
            <wp:docPr id="22" name="Picture 22" descr="House Symbol png download - 981*844 - Free Transparent Accommodation png  Download.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use Symbol png download - 981*844 - Free Transparent Accommodation png  Download. - CleanPNG / Kiss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8492" cy="848027"/>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Higher </w:t>
      </w:r>
      <w:r w:rsidRPr="002770EE">
        <w:rPr>
          <w:noProof/>
          <w:lang w:eastAsia="en-GB"/>
        </w:rPr>
        <w:drawing>
          <wp:inline distT="0" distB="0" distL="0" distR="0" wp14:anchorId="763ED0E1" wp14:editId="62E03A60">
            <wp:extent cx="975360" cy="739140"/>
            <wp:effectExtent l="0" t="0" r="0" b="3810"/>
            <wp:docPr id="23" name="Picture 23"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nai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5360" cy="739140"/>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Lower </w:t>
      </w:r>
      <w:r w:rsidRPr="002770EE">
        <w:rPr>
          <w:noProof/>
          <w:lang w:eastAsia="en-GB"/>
        </w:rPr>
        <w:drawing>
          <wp:inline distT="0" distB="0" distL="0" distR="0" wp14:anchorId="4F2C71C8" wp14:editId="7715D7A0">
            <wp:extent cx="861060" cy="779145"/>
            <wp:effectExtent l="0" t="0" r="0" b="1905"/>
            <wp:docPr id="24" name="Picture 24" descr="Food &amp;amp; Drink - Food Logo Black And White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d &amp;amp; Drink - Food Logo Black And White - Free Transparent PNG Clipart  Images Downloa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1114" cy="779194"/>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w:t>
      </w:r>
      <w:proofErr w:type="spellStart"/>
      <w:r w:rsidRPr="002770EE">
        <w:rPr>
          <w:rFonts w:ascii="Arial" w:eastAsia="Times New Roman" w:hAnsi="Arial" w:cs="Arial"/>
          <w:b/>
          <w:bCs/>
          <w:sz w:val="24"/>
          <w:szCs w:val="24"/>
          <w:lang w:eastAsia="en-GB"/>
        </w:rPr>
        <w:t>Lower</w:t>
      </w:r>
      <w:proofErr w:type="spellEnd"/>
      <w:r w:rsidRPr="002770EE">
        <w:rPr>
          <w:rFonts w:ascii="Arial" w:eastAsia="Times New Roman" w:hAnsi="Arial" w:cs="Arial"/>
          <w:b/>
          <w:bCs/>
          <w:sz w:val="24"/>
          <w:szCs w:val="24"/>
          <w:lang w:eastAsia="en-GB"/>
        </w:rPr>
        <w:t xml:space="preserve"> </w:t>
      </w:r>
    </w:p>
    <w:p w14:paraId="2C68A422" w14:textId="77777777" w:rsidR="004570A7" w:rsidRPr="002770EE" w:rsidRDefault="004570A7">
      <w:pPr>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br w:type="page"/>
      </w:r>
    </w:p>
    <w:p w14:paraId="456D8A16" w14:textId="6CEECAB6" w:rsidR="00126F50" w:rsidRPr="002770EE" w:rsidRDefault="00126F50" w:rsidP="00253EA4">
      <w:pPr>
        <w:shd w:val="clear" w:color="auto" w:fill="40BA7B"/>
        <w:spacing w:after="0" w:line="312" w:lineRule="atLeast"/>
        <w:outlineLvl w:val="0"/>
        <w:rPr>
          <w:rFonts w:ascii="Arial" w:eastAsia="Times New Roman" w:hAnsi="Arial" w:cs="Arial"/>
          <w:b/>
          <w:bCs/>
          <w:kern w:val="36"/>
          <w:sz w:val="24"/>
          <w:szCs w:val="24"/>
          <w:lang w:eastAsia="en-GB"/>
        </w:rPr>
      </w:pPr>
      <w:r w:rsidRPr="002770EE">
        <w:rPr>
          <w:rFonts w:ascii="Arial" w:eastAsia="Times New Roman" w:hAnsi="Arial" w:cs="Arial"/>
          <w:b/>
          <w:bCs/>
          <w:kern w:val="36"/>
          <w:sz w:val="28"/>
          <w:szCs w:val="28"/>
          <w:lang w:eastAsia="en-GB"/>
        </w:rPr>
        <w:t>UNIVERSITY CENTRAL MISSOURI - USA</w:t>
      </w:r>
    </w:p>
    <w:p w14:paraId="165750C0" w14:textId="5D0ADDAF" w:rsidR="00126F50" w:rsidRPr="002770EE" w:rsidRDefault="00126F50" w:rsidP="00126F50">
      <w:pPr>
        <w:spacing w:after="0" w:line="240" w:lineRule="auto"/>
        <w:rPr>
          <w:rFonts w:ascii="Arial" w:eastAsia="Times New Roman" w:hAnsi="Arial" w:cs="Arial"/>
          <w:sz w:val="24"/>
          <w:szCs w:val="24"/>
          <w:lang w:eastAsia="en-GB"/>
        </w:rPr>
      </w:pPr>
    </w:p>
    <w:tbl>
      <w:tblPr>
        <w:tblStyle w:val="TableGrid"/>
        <w:tblW w:w="0" w:type="auto"/>
        <w:tblLook w:val="04A0" w:firstRow="1" w:lastRow="0" w:firstColumn="1" w:lastColumn="0" w:noHBand="0" w:noVBand="1"/>
      </w:tblPr>
      <w:tblGrid>
        <w:gridCol w:w="9016"/>
      </w:tblGrid>
      <w:tr w:rsidR="006D5C99" w:rsidRPr="002770EE" w14:paraId="225DD529" w14:textId="77777777" w:rsidTr="006D5C99">
        <w:tc>
          <w:tcPr>
            <w:tcW w:w="9016" w:type="dxa"/>
          </w:tcPr>
          <w:p w14:paraId="50748D4E" w14:textId="2BB135B5" w:rsidR="006D5C99" w:rsidRPr="002770EE" w:rsidRDefault="006D5C99" w:rsidP="00126F50">
            <w:pPr>
              <w:rPr>
                <w:rFonts w:ascii="Arial" w:eastAsia="Times New Roman" w:hAnsi="Arial" w:cs="Arial"/>
                <w:sz w:val="24"/>
                <w:szCs w:val="24"/>
                <w:lang w:eastAsia="en-GB"/>
              </w:rPr>
            </w:pPr>
            <w:r w:rsidRPr="002770EE">
              <w:rPr>
                <w:noProof/>
                <w:lang w:eastAsia="en-GB"/>
              </w:rPr>
              <w:drawing>
                <wp:inline distT="0" distB="0" distL="0" distR="0" wp14:anchorId="21B13B76" wp14:editId="2742D34B">
                  <wp:extent cx="1554480" cy="365760"/>
                  <wp:effectExtent l="0" t="0" r="7620" b="0"/>
                  <wp:docPr id="89" name="Picture 89" descr="University of Central Missouri UCM Logo - Universities in Misso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y of Central Missouri UCM Logo - Universities in Missouri"/>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554480" cy="365760"/>
                          </a:xfrm>
                          <a:prstGeom prst="rect">
                            <a:avLst/>
                          </a:prstGeom>
                          <a:noFill/>
                          <a:ln>
                            <a:noFill/>
                          </a:ln>
                        </pic:spPr>
                      </pic:pic>
                    </a:graphicData>
                  </a:graphic>
                </wp:inline>
              </w:drawing>
            </w:r>
            <w:r w:rsidRPr="002770EE">
              <w:rPr>
                <w:rFonts w:ascii="Arial" w:hAnsi="Arial" w:cs="Arial"/>
                <w:b/>
                <w:bCs/>
                <w:noProof/>
              </w:rPr>
              <w:t xml:space="preserve">UNIVERSITY CENTRAL MISSOURI – USA  </w:t>
            </w:r>
            <w:r w:rsidRPr="002770EE">
              <w:rPr>
                <w:rFonts w:ascii="Arial" w:hAnsi="Arial" w:cs="Arial"/>
                <w:noProof/>
              </w:rPr>
              <w:t xml:space="preserve"> </w:t>
            </w:r>
            <w:r w:rsidRPr="002770EE">
              <w:rPr>
                <w:rFonts w:ascii="Arial" w:hAnsi="Arial" w:cs="Arial"/>
                <w:noProof/>
              </w:rPr>
              <w:drawing>
                <wp:inline distT="0" distB="0" distL="0" distR="0" wp14:anchorId="34B11D22" wp14:editId="02FB1E60">
                  <wp:extent cx="717550" cy="304800"/>
                  <wp:effectExtent l="0" t="0" r="6350" b="0"/>
                  <wp:docPr id="162" name="Picture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a:extLst>
                              <a:ext uri="{C183D7F6-B498-43B3-948B-1728B52AA6E4}">
                                <adec:decorative xmlns:adec="http://schemas.microsoft.com/office/drawing/2017/decorative" val="1"/>
                              </a:ext>
                            </a:extLst>
                          </pic:cNvPr>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758513" cy="322200"/>
                          </a:xfrm>
                          <a:prstGeom prst="rect">
                            <a:avLst/>
                          </a:prstGeom>
                          <a:noFill/>
                          <a:ln>
                            <a:noFill/>
                          </a:ln>
                        </pic:spPr>
                      </pic:pic>
                    </a:graphicData>
                  </a:graphic>
                </wp:inline>
              </w:drawing>
            </w:r>
          </w:p>
        </w:tc>
      </w:tr>
    </w:tbl>
    <w:p w14:paraId="04E76D33" w14:textId="77777777" w:rsidR="006D5C99" w:rsidRPr="002770EE" w:rsidRDefault="006D5C99" w:rsidP="00126F50">
      <w:pPr>
        <w:spacing w:after="0" w:line="240" w:lineRule="auto"/>
        <w:rPr>
          <w:rFonts w:ascii="Arial" w:eastAsia="Times New Roman" w:hAnsi="Arial" w:cs="Arial"/>
          <w:sz w:val="24"/>
          <w:szCs w:val="24"/>
          <w:lang w:eastAsia="en-GB"/>
        </w:rPr>
      </w:pPr>
    </w:p>
    <w:p w14:paraId="70391B4A" w14:textId="4CAC8BB3" w:rsidR="003E578B" w:rsidRPr="002770EE" w:rsidRDefault="003E578B" w:rsidP="003E578B">
      <w:pPr>
        <w:jc w:val="center"/>
        <w:rPr>
          <w:rFonts w:ascii="Arial" w:hAnsi="Arial" w:cs="Arial"/>
          <w:sz w:val="24"/>
          <w:szCs w:val="24"/>
          <w:shd w:val="clear" w:color="auto" w:fill="FFFFFF"/>
        </w:rPr>
      </w:pPr>
      <w:r w:rsidRPr="002770EE">
        <w:rPr>
          <w:rFonts w:ascii="Arial" w:hAnsi="Arial" w:cs="Arial"/>
          <w:noProof/>
          <w:shd w:val="clear" w:color="auto" w:fill="FFFFFF"/>
        </w:rPr>
        <w:drawing>
          <wp:inline distT="0" distB="0" distL="0" distR="0" wp14:anchorId="12783EE7" wp14:editId="76C8F980">
            <wp:extent cx="2470150" cy="1847850"/>
            <wp:effectExtent l="0" t="0" r="6350" b="0"/>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a:extLst>
                        <a:ext uri="{C183D7F6-B498-43B3-948B-1728B52AA6E4}">
                          <adec:decorative xmlns:adec="http://schemas.microsoft.com/office/drawing/2017/decorative" val="1"/>
                        </a:ext>
                      </a:extLst>
                    </pic:cNvPr>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470150" cy="1847850"/>
                    </a:xfrm>
                    <a:prstGeom prst="rect">
                      <a:avLst/>
                    </a:prstGeom>
                    <a:noFill/>
                    <a:ln>
                      <a:noFill/>
                    </a:ln>
                  </pic:spPr>
                </pic:pic>
              </a:graphicData>
            </a:graphic>
          </wp:inline>
        </w:drawing>
      </w:r>
    </w:p>
    <w:p w14:paraId="2EC198AA" w14:textId="4F8303E4" w:rsidR="00126F50" w:rsidRPr="002770EE" w:rsidRDefault="00126F50" w:rsidP="00126F50">
      <w:pPr>
        <w:rPr>
          <w:rFonts w:ascii="Arial" w:hAnsi="Arial" w:cs="Arial"/>
          <w:sz w:val="24"/>
          <w:szCs w:val="24"/>
        </w:rPr>
      </w:pPr>
      <w:r w:rsidRPr="002770EE">
        <w:rPr>
          <w:rFonts w:ascii="Arial" w:hAnsi="Arial" w:cs="Arial"/>
          <w:sz w:val="24"/>
          <w:szCs w:val="24"/>
          <w:shd w:val="clear" w:color="auto" w:fill="FFFFFF"/>
        </w:rPr>
        <w:t xml:space="preserve">The University of Central Missouri is a public university in Warrensburg, Missouri. In 2019, </w:t>
      </w:r>
      <w:r w:rsidR="00094F8D" w:rsidRPr="002770EE">
        <w:rPr>
          <w:rFonts w:ascii="Arial" w:hAnsi="Arial" w:cs="Arial"/>
          <w:sz w:val="24"/>
          <w:szCs w:val="24"/>
          <w:shd w:val="clear" w:color="auto" w:fill="FFFFFF"/>
        </w:rPr>
        <w:t>enrolment</w:t>
      </w:r>
      <w:r w:rsidRPr="002770EE">
        <w:rPr>
          <w:rFonts w:ascii="Arial" w:hAnsi="Arial" w:cs="Arial"/>
          <w:sz w:val="24"/>
          <w:szCs w:val="24"/>
          <w:shd w:val="clear" w:color="auto" w:fill="FFFFFF"/>
        </w:rPr>
        <w:t xml:space="preserve"> was 11,229 students from 49 states and 59 countries on its 1,561-acre campus. UCM offers 150 programs of study, including 10 pre-professional programs, 27 areas of teacher certification, and 37 graduate program</w:t>
      </w:r>
      <w:r w:rsidR="00094F8D" w:rsidRPr="002770EE">
        <w:rPr>
          <w:rFonts w:ascii="Arial" w:hAnsi="Arial" w:cs="Arial"/>
          <w:sz w:val="24"/>
          <w:szCs w:val="24"/>
          <w:shd w:val="clear" w:color="auto" w:fill="FFFFFF"/>
        </w:rPr>
        <w:t>me</w:t>
      </w:r>
      <w:r w:rsidRPr="002770EE">
        <w:rPr>
          <w:rFonts w:ascii="Arial" w:hAnsi="Arial" w:cs="Arial"/>
          <w:sz w:val="24"/>
          <w:szCs w:val="24"/>
          <w:shd w:val="clear" w:color="auto" w:fill="FFFFFF"/>
        </w:rPr>
        <w:t>s.</w:t>
      </w:r>
      <w:r w:rsidR="00094F8D" w:rsidRPr="002770EE">
        <w:rPr>
          <w:rFonts w:ascii="Arial" w:hAnsi="Arial" w:cs="Arial"/>
          <w:sz w:val="24"/>
          <w:szCs w:val="24"/>
          <w:shd w:val="clear" w:color="auto" w:fill="FFFFFF"/>
        </w:rPr>
        <w:t xml:space="preserve">  </w:t>
      </w:r>
      <w:r w:rsidR="00253EA4" w:rsidRPr="002770EE">
        <w:rPr>
          <w:rFonts w:ascii="Arial" w:hAnsi="Arial" w:cs="Arial"/>
          <w:sz w:val="24"/>
          <w:szCs w:val="24"/>
          <w:shd w:val="clear" w:color="auto" w:fill="FFFFFF"/>
        </w:rPr>
        <w:t xml:space="preserve">University website is </w:t>
      </w:r>
      <w:hyperlink r:id="rId269" w:history="1">
        <w:r w:rsidR="00253EA4" w:rsidRPr="002770EE">
          <w:rPr>
            <w:rStyle w:val="Hyperlink"/>
            <w:rFonts w:ascii="Arial" w:hAnsi="Arial" w:cs="Arial"/>
            <w:color w:val="auto"/>
            <w:sz w:val="24"/>
            <w:szCs w:val="24"/>
            <w:shd w:val="clear" w:color="auto" w:fill="FFFFFF"/>
          </w:rPr>
          <w:t>here</w:t>
        </w:r>
      </w:hyperlink>
      <w:r w:rsidR="00253EA4" w:rsidRPr="002770EE">
        <w:rPr>
          <w:rFonts w:ascii="Arial" w:hAnsi="Arial" w:cs="Arial"/>
          <w:sz w:val="24"/>
          <w:szCs w:val="24"/>
          <w:shd w:val="clear" w:color="auto" w:fill="FFFFFF"/>
        </w:rPr>
        <w:t xml:space="preserve"> and there is a</w:t>
      </w:r>
      <w:r w:rsidRPr="002770EE">
        <w:rPr>
          <w:rFonts w:ascii="Arial" w:hAnsi="Arial" w:cs="Arial"/>
          <w:sz w:val="24"/>
          <w:szCs w:val="24"/>
        </w:rPr>
        <w:t xml:space="preserve"> </w:t>
      </w:r>
      <w:r w:rsidR="00802E3C" w:rsidRPr="002770EE">
        <w:rPr>
          <w:rFonts w:ascii="Arial" w:hAnsi="Arial" w:cs="Arial"/>
          <w:sz w:val="24"/>
          <w:szCs w:val="24"/>
        </w:rPr>
        <w:t xml:space="preserve">virtual tour </w:t>
      </w:r>
      <w:hyperlink r:id="rId270" w:history="1">
        <w:r w:rsidRPr="002770EE">
          <w:rPr>
            <w:rStyle w:val="Hyperlink"/>
            <w:rFonts w:ascii="Arial" w:hAnsi="Arial" w:cs="Arial"/>
            <w:color w:val="auto"/>
            <w:sz w:val="24"/>
            <w:szCs w:val="24"/>
          </w:rPr>
          <w:t>available</w:t>
        </w:r>
      </w:hyperlink>
    </w:p>
    <w:p w14:paraId="540A6D1A" w14:textId="77777777" w:rsidR="00126F50" w:rsidRPr="002770EE" w:rsidRDefault="00126F50" w:rsidP="00126F50">
      <w:p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Programmes of study</w:t>
      </w:r>
    </w:p>
    <w:p w14:paraId="2F0852E4" w14:textId="0910F469" w:rsidR="00253EA4" w:rsidRPr="002770EE" w:rsidRDefault="00126F50" w:rsidP="00126F50">
      <w:pPr>
        <w:rPr>
          <w:rFonts w:ascii="Arial" w:hAnsi="Arial" w:cs="Arial"/>
          <w:sz w:val="24"/>
          <w:szCs w:val="24"/>
        </w:rPr>
      </w:pPr>
      <w:r w:rsidRPr="002770EE">
        <w:rPr>
          <w:rFonts w:ascii="Arial" w:hAnsi="Arial" w:cs="Arial"/>
          <w:sz w:val="24"/>
          <w:szCs w:val="24"/>
        </w:rPr>
        <w:t xml:space="preserve">LJMU have a university wide agreement with </w:t>
      </w:r>
      <w:r w:rsidR="00802E3C" w:rsidRPr="002770EE">
        <w:rPr>
          <w:rFonts w:ascii="Arial" w:hAnsi="Arial" w:cs="Arial"/>
          <w:sz w:val="24"/>
          <w:szCs w:val="24"/>
        </w:rPr>
        <w:t>UCM</w:t>
      </w:r>
      <w:r w:rsidRPr="002770EE">
        <w:rPr>
          <w:rFonts w:ascii="Arial" w:hAnsi="Arial" w:cs="Arial"/>
          <w:sz w:val="24"/>
          <w:szCs w:val="24"/>
        </w:rPr>
        <w:t xml:space="preserve"> that include</w:t>
      </w:r>
      <w:r w:rsidR="00253EA4" w:rsidRPr="002770EE">
        <w:rPr>
          <w:rFonts w:ascii="Arial" w:hAnsi="Arial" w:cs="Arial"/>
          <w:sz w:val="24"/>
          <w:szCs w:val="24"/>
        </w:rPr>
        <w:t>s:</w:t>
      </w:r>
    </w:p>
    <w:tbl>
      <w:tblPr>
        <w:tblStyle w:val="TableGrid"/>
        <w:tblW w:w="9067" w:type="dxa"/>
        <w:tblLook w:val="04A0" w:firstRow="1" w:lastRow="0" w:firstColumn="1" w:lastColumn="0" w:noHBand="0" w:noVBand="1"/>
      </w:tblPr>
      <w:tblGrid>
        <w:gridCol w:w="1696"/>
        <w:gridCol w:w="1701"/>
        <w:gridCol w:w="1985"/>
        <w:gridCol w:w="1701"/>
        <w:gridCol w:w="1984"/>
      </w:tblGrid>
      <w:tr w:rsidR="002770EE" w:rsidRPr="002770EE" w14:paraId="7AC23C74" w14:textId="77777777" w:rsidTr="00253EA4">
        <w:tc>
          <w:tcPr>
            <w:tcW w:w="1696" w:type="dxa"/>
          </w:tcPr>
          <w:p w14:paraId="6D60C380" w14:textId="77777777" w:rsidR="00253EA4" w:rsidRPr="002770EE" w:rsidRDefault="00253EA4" w:rsidP="00126F50">
            <w:pPr>
              <w:rPr>
                <w:rFonts w:ascii="Arial" w:hAnsi="Arial" w:cs="Arial"/>
                <w:sz w:val="24"/>
                <w:szCs w:val="24"/>
              </w:rPr>
            </w:pPr>
            <w:r w:rsidRPr="002770EE">
              <w:rPr>
                <w:rFonts w:ascii="Arial" w:hAnsi="Arial" w:cs="Arial"/>
                <w:bCs/>
                <w:sz w:val="24"/>
                <w:szCs w:val="24"/>
                <w:shd w:val="clear" w:color="auto" w:fill="FFFFFF"/>
              </w:rPr>
              <w:t>Arts</w:t>
            </w:r>
          </w:p>
        </w:tc>
        <w:tc>
          <w:tcPr>
            <w:tcW w:w="1701" w:type="dxa"/>
          </w:tcPr>
          <w:p w14:paraId="3438FB10" w14:textId="77777777" w:rsidR="00253EA4" w:rsidRPr="002770EE" w:rsidRDefault="00253EA4" w:rsidP="00126F50">
            <w:pPr>
              <w:rPr>
                <w:rFonts w:ascii="Arial" w:hAnsi="Arial" w:cs="Arial"/>
                <w:sz w:val="24"/>
                <w:szCs w:val="24"/>
              </w:rPr>
            </w:pPr>
            <w:r w:rsidRPr="002770EE">
              <w:rPr>
                <w:rFonts w:ascii="Arial" w:hAnsi="Arial" w:cs="Arial"/>
                <w:bCs/>
                <w:sz w:val="24"/>
                <w:szCs w:val="24"/>
                <w:shd w:val="clear" w:color="auto" w:fill="FFFFFF"/>
              </w:rPr>
              <w:t>Humanities and Social Sciences</w:t>
            </w:r>
          </w:p>
        </w:tc>
        <w:tc>
          <w:tcPr>
            <w:tcW w:w="1985" w:type="dxa"/>
          </w:tcPr>
          <w:p w14:paraId="09046E81" w14:textId="77777777" w:rsidR="00253EA4" w:rsidRPr="002770EE" w:rsidRDefault="00253EA4" w:rsidP="00253EA4">
            <w:pPr>
              <w:rPr>
                <w:rFonts w:ascii="Arial" w:hAnsi="Arial" w:cs="Arial"/>
                <w:sz w:val="24"/>
                <w:szCs w:val="24"/>
              </w:rPr>
            </w:pPr>
            <w:r w:rsidRPr="002770EE">
              <w:rPr>
                <w:rFonts w:ascii="Arial" w:hAnsi="Arial" w:cs="Arial"/>
                <w:bCs/>
                <w:sz w:val="24"/>
                <w:szCs w:val="24"/>
                <w:shd w:val="clear" w:color="auto" w:fill="FFFFFF"/>
              </w:rPr>
              <w:t>Business &amp; Professional Studies</w:t>
            </w:r>
          </w:p>
        </w:tc>
        <w:tc>
          <w:tcPr>
            <w:tcW w:w="1701" w:type="dxa"/>
          </w:tcPr>
          <w:p w14:paraId="0A100E9A" w14:textId="77777777" w:rsidR="00253EA4" w:rsidRPr="002770EE" w:rsidRDefault="00253EA4" w:rsidP="00126F50">
            <w:pPr>
              <w:rPr>
                <w:rFonts w:ascii="Arial" w:hAnsi="Arial" w:cs="Arial"/>
                <w:sz w:val="24"/>
                <w:szCs w:val="24"/>
              </w:rPr>
            </w:pPr>
            <w:r w:rsidRPr="002770EE">
              <w:rPr>
                <w:rFonts w:ascii="Arial" w:hAnsi="Arial" w:cs="Arial"/>
                <w:bCs/>
                <w:sz w:val="24"/>
                <w:szCs w:val="24"/>
                <w:shd w:val="clear" w:color="auto" w:fill="FFFFFF"/>
              </w:rPr>
              <w:t>Education</w:t>
            </w:r>
          </w:p>
        </w:tc>
        <w:tc>
          <w:tcPr>
            <w:tcW w:w="1984" w:type="dxa"/>
          </w:tcPr>
          <w:p w14:paraId="250CE537" w14:textId="77777777" w:rsidR="00253EA4" w:rsidRPr="002770EE" w:rsidRDefault="00253EA4" w:rsidP="00253EA4">
            <w:pPr>
              <w:rPr>
                <w:rFonts w:ascii="Arial" w:hAnsi="Arial" w:cs="Arial"/>
                <w:sz w:val="24"/>
                <w:szCs w:val="24"/>
              </w:rPr>
            </w:pPr>
            <w:r w:rsidRPr="002770EE">
              <w:rPr>
                <w:rFonts w:ascii="Arial" w:hAnsi="Arial" w:cs="Arial"/>
                <w:bCs/>
                <w:sz w:val="24"/>
                <w:szCs w:val="24"/>
                <w:shd w:val="clear" w:color="auto" w:fill="FFFFFF"/>
              </w:rPr>
              <w:t>Health, Science, &amp; Technology</w:t>
            </w:r>
          </w:p>
        </w:tc>
      </w:tr>
    </w:tbl>
    <w:p w14:paraId="0896274E" w14:textId="69E2DB15" w:rsidR="004570A7" w:rsidRPr="002770EE" w:rsidRDefault="004570A7" w:rsidP="00126F50">
      <w:pPr>
        <w:shd w:val="clear" w:color="auto" w:fill="FFFFFF"/>
        <w:spacing w:before="100" w:beforeAutospacing="1" w:after="100" w:afterAutospacing="1" w:line="312" w:lineRule="atLeast"/>
        <w:outlineLvl w:val="3"/>
        <w:rPr>
          <w:rFonts w:ascii="Arial" w:hAnsi="Arial" w:cs="Arial"/>
          <w:sz w:val="24"/>
          <w:szCs w:val="24"/>
        </w:rPr>
      </w:pPr>
      <w:r w:rsidRPr="002770EE">
        <w:rPr>
          <w:rFonts w:ascii="Arial" w:hAnsi="Arial" w:cs="Arial"/>
          <w:sz w:val="24"/>
          <w:szCs w:val="24"/>
        </w:rPr>
        <w:t>Places 1 full year or 2</w:t>
      </w:r>
      <w:r w:rsidR="003E578B" w:rsidRPr="002770EE">
        <w:rPr>
          <w:rFonts w:ascii="Arial" w:hAnsi="Arial" w:cs="Arial"/>
          <w:sz w:val="24"/>
          <w:szCs w:val="24"/>
        </w:rPr>
        <w:t xml:space="preserve"> by a</w:t>
      </w:r>
      <w:r w:rsidRPr="002770EE">
        <w:rPr>
          <w:rFonts w:ascii="Arial" w:hAnsi="Arial" w:cs="Arial"/>
          <w:sz w:val="24"/>
          <w:szCs w:val="24"/>
        </w:rPr>
        <w:t xml:space="preserve"> semester only</w:t>
      </w:r>
    </w:p>
    <w:p w14:paraId="036E83E0" w14:textId="77777777" w:rsidR="00126F50" w:rsidRPr="002770EE" w:rsidRDefault="00126F50" w:rsidP="00126F50">
      <w:pPr>
        <w:shd w:val="clear" w:color="auto" w:fill="FFFFFF"/>
        <w:spacing w:before="100" w:beforeAutospacing="1" w:after="100" w:afterAutospacing="1" w:line="312" w:lineRule="atLeast"/>
        <w:outlineLvl w:val="3"/>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Learn more about campus activities and events</w:t>
      </w:r>
    </w:p>
    <w:p w14:paraId="41C5E61E" w14:textId="77777777" w:rsidR="00126F50" w:rsidRPr="002770EE" w:rsidRDefault="00126F50" w:rsidP="00126F50">
      <w:p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Travel &amp; accommodation</w:t>
      </w:r>
    </w:p>
    <w:p w14:paraId="6019DA26" w14:textId="77777777" w:rsidR="00802E3C" w:rsidRPr="002770EE" w:rsidRDefault="00126F50" w:rsidP="00270BE6">
      <w:pPr>
        <w:numPr>
          <w:ilvl w:val="0"/>
          <w:numId w:val="4"/>
        </w:numPr>
        <w:shd w:val="clear" w:color="auto" w:fill="FFFFFF"/>
        <w:spacing w:before="100" w:beforeAutospacing="1" w:after="24" w:line="240" w:lineRule="auto"/>
        <w:ind w:left="384"/>
        <w:rPr>
          <w:rFonts w:ascii="Arial" w:eastAsia="Times New Roman" w:hAnsi="Arial" w:cs="Arial"/>
          <w:sz w:val="24"/>
          <w:szCs w:val="24"/>
          <w:lang w:eastAsia="en-GB"/>
        </w:rPr>
      </w:pPr>
      <w:r w:rsidRPr="002770EE">
        <w:rPr>
          <w:rFonts w:ascii="Arial" w:eastAsia="Times New Roman" w:hAnsi="Arial" w:cs="Arial"/>
          <w:b/>
          <w:bCs/>
          <w:sz w:val="24"/>
          <w:szCs w:val="24"/>
          <w:lang w:eastAsia="en-GB"/>
        </w:rPr>
        <w:t>Travel </w:t>
      </w:r>
      <w:r w:rsidRPr="002770EE">
        <w:rPr>
          <w:rFonts w:ascii="Arial" w:eastAsia="Times New Roman" w:hAnsi="Arial" w:cs="Arial"/>
          <w:sz w:val="24"/>
          <w:szCs w:val="24"/>
          <w:lang w:eastAsia="en-GB"/>
        </w:rPr>
        <w:t xml:space="preserve">– </w:t>
      </w:r>
      <w:hyperlink r:id="rId271" w:history="1">
        <w:r w:rsidR="00802E3C" w:rsidRPr="002770EE">
          <w:rPr>
            <w:rStyle w:val="Hyperlink"/>
            <w:rFonts w:ascii="Arial" w:hAnsi="Arial" w:cs="Arial"/>
            <w:color w:val="auto"/>
            <w:sz w:val="24"/>
            <w:szCs w:val="24"/>
            <w:shd w:val="clear" w:color="auto" w:fill="FFFFFF"/>
          </w:rPr>
          <w:t>Kansas City International Airport</w:t>
        </w:r>
      </w:hyperlink>
      <w:r w:rsidR="00802E3C" w:rsidRPr="002770EE">
        <w:rPr>
          <w:rFonts w:ascii="Arial" w:hAnsi="Arial" w:cs="Arial"/>
          <w:sz w:val="24"/>
          <w:szCs w:val="24"/>
          <w:shd w:val="clear" w:color="auto" w:fill="FFFFFF"/>
        </w:rPr>
        <w:t xml:space="preserve"> (airport code MCI) is the closest </w:t>
      </w:r>
      <w:r w:rsidR="00253EA4" w:rsidRPr="002770EE">
        <w:rPr>
          <w:rFonts w:ascii="Arial" w:hAnsi="Arial" w:cs="Arial"/>
          <w:sz w:val="24"/>
          <w:szCs w:val="24"/>
          <w:shd w:val="clear" w:color="auto" w:fill="FFFFFF"/>
        </w:rPr>
        <w:t>airport</w:t>
      </w:r>
      <w:r w:rsidR="008F5F1D" w:rsidRPr="002770EE">
        <w:rPr>
          <w:rFonts w:ascii="Arial" w:hAnsi="Arial" w:cs="Arial"/>
          <w:sz w:val="24"/>
          <w:szCs w:val="24"/>
          <w:shd w:val="clear" w:color="auto" w:fill="FFFFFF"/>
        </w:rPr>
        <w:t xml:space="preserve"> and there are links to other US airports</w:t>
      </w:r>
    </w:p>
    <w:p w14:paraId="5AD2C80F" w14:textId="2450F5E0" w:rsidR="00126F50" w:rsidRPr="002770EE" w:rsidRDefault="00126F50" w:rsidP="00270BE6">
      <w:pPr>
        <w:numPr>
          <w:ilvl w:val="0"/>
          <w:numId w:val="4"/>
        </w:numPr>
        <w:shd w:val="clear" w:color="auto" w:fill="FFFFFF"/>
        <w:spacing w:before="100" w:beforeAutospacing="1" w:after="24" w:line="240" w:lineRule="auto"/>
        <w:ind w:left="384"/>
        <w:rPr>
          <w:rFonts w:ascii="Arial" w:eastAsia="Times New Roman" w:hAnsi="Arial" w:cs="Arial"/>
          <w:sz w:val="24"/>
          <w:szCs w:val="24"/>
          <w:lang w:eastAsia="en-GB"/>
        </w:rPr>
      </w:pPr>
      <w:r w:rsidRPr="002770EE">
        <w:rPr>
          <w:rFonts w:ascii="Arial" w:eastAsia="Times New Roman" w:hAnsi="Arial" w:cs="Arial"/>
          <w:b/>
          <w:bCs/>
          <w:sz w:val="24"/>
          <w:szCs w:val="24"/>
          <w:lang w:eastAsia="en-GB"/>
        </w:rPr>
        <w:t>Accommodation</w:t>
      </w:r>
      <w:r w:rsidRPr="002770EE">
        <w:rPr>
          <w:rFonts w:ascii="Arial" w:eastAsia="Times New Roman" w:hAnsi="Arial" w:cs="Arial"/>
          <w:sz w:val="24"/>
          <w:szCs w:val="24"/>
          <w:lang w:eastAsia="en-GB"/>
        </w:rPr>
        <w:t xml:space="preserve"> – You will receive information about and will be able to apply for your accommodation after you are formally accepted. You can view information about accommodation and food packages </w:t>
      </w:r>
      <w:hyperlink r:id="rId272" w:history="1">
        <w:r w:rsidRPr="002770EE">
          <w:rPr>
            <w:rStyle w:val="Hyperlink"/>
            <w:rFonts w:ascii="Arial" w:eastAsia="Times New Roman" w:hAnsi="Arial" w:cs="Arial"/>
            <w:color w:val="auto"/>
            <w:sz w:val="24"/>
            <w:szCs w:val="24"/>
            <w:lang w:eastAsia="en-GB"/>
          </w:rPr>
          <w:t>here</w:t>
        </w:r>
      </w:hyperlink>
      <w:r w:rsidRPr="002770EE">
        <w:rPr>
          <w:rFonts w:ascii="Arial" w:eastAsia="Times New Roman" w:hAnsi="Arial" w:cs="Arial"/>
          <w:sz w:val="24"/>
          <w:szCs w:val="24"/>
          <w:lang w:eastAsia="en-GB"/>
        </w:rPr>
        <w:t xml:space="preserve"> </w:t>
      </w:r>
      <w:r w:rsidR="003E578B" w:rsidRPr="002770EE">
        <w:rPr>
          <w:rFonts w:ascii="Arial" w:eastAsia="Times New Roman" w:hAnsi="Arial" w:cs="Arial"/>
          <w:sz w:val="24"/>
          <w:szCs w:val="24"/>
          <w:lang w:eastAsia="en-GB"/>
        </w:rPr>
        <w:t xml:space="preserve">  Students  have to live on the campus as part of their visa.</w:t>
      </w:r>
    </w:p>
    <w:p w14:paraId="6351C2A3" w14:textId="77777777" w:rsidR="00126F50" w:rsidRPr="002770EE" w:rsidRDefault="00126F50" w:rsidP="00126F50">
      <w:p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Visas &amp; insurance</w:t>
      </w:r>
    </w:p>
    <w:p w14:paraId="52A4C33A" w14:textId="3227936E" w:rsidR="00126F50" w:rsidRPr="002770EE" w:rsidRDefault="00126F50" w:rsidP="00270BE6">
      <w:pPr>
        <w:pStyle w:val="ListParagraph"/>
        <w:numPr>
          <w:ilvl w:val="0"/>
          <w:numId w:val="25"/>
        </w:numPr>
        <w:shd w:val="clear" w:color="auto" w:fill="FFFFFF"/>
        <w:spacing w:before="100" w:beforeAutospacing="1" w:after="240" w:line="240" w:lineRule="auto"/>
        <w:rPr>
          <w:rFonts w:ascii="Arial" w:eastAsia="Times New Roman" w:hAnsi="Arial" w:cs="Arial"/>
          <w:sz w:val="24"/>
          <w:szCs w:val="24"/>
          <w:lang w:eastAsia="en-GB"/>
        </w:rPr>
      </w:pPr>
      <w:r w:rsidRPr="002770EE">
        <w:rPr>
          <w:rFonts w:ascii="Arial" w:eastAsia="Times New Roman" w:hAnsi="Arial" w:cs="Arial"/>
          <w:b/>
          <w:bCs/>
          <w:sz w:val="24"/>
          <w:szCs w:val="24"/>
          <w:lang w:eastAsia="en-GB"/>
        </w:rPr>
        <w:t>Visas </w:t>
      </w:r>
      <w:r w:rsidRPr="002770EE">
        <w:rPr>
          <w:rFonts w:ascii="Arial" w:eastAsia="Times New Roman" w:hAnsi="Arial" w:cs="Arial"/>
          <w:sz w:val="24"/>
          <w:szCs w:val="24"/>
          <w:lang w:eastAsia="en-GB"/>
        </w:rPr>
        <w:t>– To take part in this exchange you are responsible for ensuring that you meet </w:t>
      </w:r>
      <w:hyperlink r:id="rId273" w:history="1">
        <w:r w:rsidRPr="002770EE">
          <w:rPr>
            <w:rFonts w:ascii="Arial" w:eastAsia="Times New Roman" w:hAnsi="Arial" w:cs="Arial"/>
            <w:b/>
            <w:bCs/>
            <w:sz w:val="24"/>
            <w:szCs w:val="24"/>
            <w:lang w:eastAsia="en-GB"/>
          </w:rPr>
          <w:t>US visa requirements</w:t>
        </w:r>
      </w:hyperlink>
      <w:r w:rsidRPr="002770EE">
        <w:rPr>
          <w:rFonts w:ascii="Arial" w:eastAsia="Times New Roman" w:hAnsi="Arial" w:cs="Arial"/>
          <w:sz w:val="24"/>
          <w:szCs w:val="24"/>
          <w:lang w:eastAsia="en-GB"/>
        </w:rPr>
        <w:t>.</w:t>
      </w:r>
      <w:r w:rsidR="003E578B" w:rsidRPr="002770EE">
        <w:rPr>
          <w:rFonts w:ascii="Arial" w:eastAsia="Times New Roman" w:hAnsi="Arial" w:cs="Arial"/>
          <w:sz w:val="24"/>
          <w:szCs w:val="24"/>
          <w:lang w:eastAsia="en-GB"/>
        </w:rPr>
        <w:t xml:space="preserve"> Please note, as part of the J1 visa you will only be able to work on campus for 20 hours and there is no option to work outside the campus under this visa.</w:t>
      </w:r>
    </w:p>
    <w:p w14:paraId="15E26403" w14:textId="77777777" w:rsidR="007C1077" w:rsidRPr="002770EE" w:rsidRDefault="00126F50" w:rsidP="00270BE6">
      <w:pPr>
        <w:pStyle w:val="ListParagraph"/>
        <w:numPr>
          <w:ilvl w:val="0"/>
          <w:numId w:val="25"/>
        </w:numPr>
        <w:shd w:val="clear" w:color="auto" w:fill="FFFFFF"/>
        <w:spacing w:before="100" w:beforeAutospacing="1" w:after="360" w:afterAutospacing="1"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Insurance</w:t>
      </w:r>
      <w:r w:rsidRPr="002770EE">
        <w:rPr>
          <w:rFonts w:ascii="Arial" w:eastAsia="Times New Roman" w:hAnsi="Arial" w:cs="Arial"/>
          <w:sz w:val="24"/>
          <w:szCs w:val="24"/>
          <w:lang w:eastAsia="en-GB"/>
        </w:rPr>
        <w:t> – LJMU insurance is not sufficient for studying on exchange in America, and students are required to purchase </w:t>
      </w:r>
      <w:r w:rsidRPr="002770EE">
        <w:rPr>
          <w:rFonts w:ascii="Arial" w:eastAsia="Times New Roman" w:hAnsi="Arial" w:cs="Arial"/>
          <w:b/>
          <w:bCs/>
          <w:sz w:val="24"/>
          <w:szCs w:val="24"/>
          <w:lang w:eastAsia="en-GB"/>
        </w:rPr>
        <w:t>medical insurance</w:t>
      </w:r>
      <w:r w:rsidRPr="002770EE">
        <w:rPr>
          <w:rFonts w:ascii="Arial" w:eastAsia="Times New Roman" w:hAnsi="Arial" w:cs="Arial"/>
          <w:sz w:val="24"/>
          <w:szCs w:val="24"/>
          <w:lang w:eastAsia="en-GB"/>
        </w:rPr>
        <w:t> and your host will provide details of specific providers when you are accepted.</w:t>
      </w:r>
    </w:p>
    <w:p w14:paraId="292375B2" w14:textId="77777777" w:rsidR="002124B1" w:rsidRPr="002770EE" w:rsidRDefault="002124B1" w:rsidP="00270BE6">
      <w:pPr>
        <w:pStyle w:val="ListParagraph"/>
        <w:numPr>
          <w:ilvl w:val="0"/>
          <w:numId w:val="25"/>
        </w:numPr>
        <w:shd w:val="clear" w:color="auto" w:fill="FFFFFF"/>
        <w:spacing w:before="100" w:beforeAutospacing="1" w:after="360" w:afterAutospacing="1" w:line="384" w:lineRule="atLeast"/>
        <w:rPr>
          <w:rFonts w:ascii="Arial" w:eastAsia="Times New Roman" w:hAnsi="Arial" w:cs="Arial"/>
          <w:sz w:val="24"/>
          <w:szCs w:val="24"/>
          <w:lang w:eastAsia="en-GB"/>
        </w:rPr>
      </w:pPr>
      <w:r w:rsidRPr="002770EE">
        <w:rPr>
          <w:rFonts w:ascii="Arial" w:eastAsia="Times New Roman" w:hAnsi="Arial" w:cs="Arial"/>
          <w:b/>
          <w:sz w:val="24"/>
          <w:szCs w:val="24"/>
          <w:lang w:eastAsia="en-GB"/>
        </w:rPr>
        <w:t>Living costs</w:t>
      </w:r>
      <w:r w:rsidRPr="002770EE">
        <w:rPr>
          <w:rFonts w:ascii="Arial" w:eastAsia="Times New Roman" w:hAnsi="Arial" w:cs="Arial"/>
          <w:sz w:val="24"/>
          <w:szCs w:val="24"/>
          <w:lang w:eastAsia="en-GB"/>
        </w:rPr>
        <w:t xml:space="preserve"> in USA vary and can be </w:t>
      </w:r>
      <w:proofErr w:type="gramStart"/>
      <w:r w:rsidRPr="002770EE">
        <w:rPr>
          <w:rFonts w:ascii="Arial" w:eastAsia="Times New Roman" w:hAnsi="Arial" w:cs="Arial"/>
          <w:sz w:val="24"/>
          <w:szCs w:val="24"/>
          <w:lang w:eastAsia="en-GB"/>
        </w:rPr>
        <w:t>similar to</w:t>
      </w:r>
      <w:proofErr w:type="gramEnd"/>
      <w:r w:rsidRPr="002770EE">
        <w:rPr>
          <w:rFonts w:ascii="Arial" w:eastAsia="Times New Roman" w:hAnsi="Arial" w:cs="Arial"/>
          <w:sz w:val="24"/>
          <w:szCs w:val="24"/>
          <w:lang w:eastAsia="en-GB"/>
        </w:rPr>
        <w:t xml:space="preserve"> higher than in the UK. We recommend that you do further independent research to gain a better understanding of the cost of your year abroad. To help you, we have created a simple cost comparison between the UK and USA:</w:t>
      </w:r>
    </w:p>
    <w:p w14:paraId="506706C1" w14:textId="4A12F65A" w:rsidR="003E578B" w:rsidRPr="002770EE" w:rsidRDefault="004570A7" w:rsidP="002124B1">
      <w:pPr>
        <w:shd w:val="clear" w:color="auto" w:fill="FFFFFF"/>
        <w:spacing w:after="240" w:line="312" w:lineRule="atLeast"/>
        <w:ind w:left="360"/>
        <w:jc w:val="center"/>
        <w:outlineLvl w:val="4"/>
        <w:rPr>
          <w:rFonts w:ascii="Arial" w:eastAsia="Times New Roman" w:hAnsi="Arial" w:cs="Arial"/>
          <w:b/>
          <w:bCs/>
          <w:sz w:val="24"/>
          <w:szCs w:val="24"/>
          <w:lang w:eastAsia="en-GB"/>
        </w:rPr>
      </w:pPr>
      <w:r w:rsidRPr="002770EE">
        <w:rPr>
          <w:noProof/>
          <w:lang w:eastAsia="en-GB"/>
        </w:rPr>
        <w:drawing>
          <wp:inline distT="0" distB="0" distL="0" distR="0" wp14:anchorId="0F98CBAA" wp14:editId="73C9F286">
            <wp:extent cx="967740" cy="838708"/>
            <wp:effectExtent l="0" t="0" r="3810" b="0"/>
            <wp:docPr id="25" name="Picture 25" descr="House Symbol png download - 981*844 - Free Transparent Accommodation png  Download.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use Symbol png download - 981*844 - Free Transparent Accommodation png  Download. - CleanPNG / Kiss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8492" cy="848027"/>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Similar </w:t>
      </w:r>
      <w:r w:rsidRPr="002770EE">
        <w:rPr>
          <w:noProof/>
          <w:lang w:eastAsia="en-GB"/>
        </w:rPr>
        <w:drawing>
          <wp:inline distT="0" distB="0" distL="0" distR="0" wp14:anchorId="256A009B" wp14:editId="6EA612F2">
            <wp:extent cx="975360" cy="739140"/>
            <wp:effectExtent l="0" t="0" r="0" b="3810"/>
            <wp:docPr id="26" name="Picture 26"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nai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5360" cy="739140"/>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Lower </w:t>
      </w:r>
      <w:r w:rsidRPr="002770EE">
        <w:rPr>
          <w:noProof/>
          <w:lang w:eastAsia="en-GB"/>
        </w:rPr>
        <w:drawing>
          <wp:inline distT="0" distB="0" distL="0" distR="0" wp14:anchorId="7431C98B" wp14:editId="350DCE9C">
            <wp:extent cx="861060" cy="779145"/>
            <wp:effectExtent l="0" t="0" r="0" b="1905"/>
            <wp:docPr id="27" name="Picture 27" descr="Food &amp;amp; Drink - Food Logo Black And White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d &amp;amp; Drink - Food Logo Black And White - Free Transparent PNG Clipart  Images Downloa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1114" cy="779194"/>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w:t>
      </w:r>
      <w:proofErr w:type="spellStart"/>
      <w:r w:rsidRPr="002770EE">
        <w:rPr>
          <w:rFonts w:ascii="Arial" w:eastAsia="Times New Roman" w:hAnsi="Arial" w:cs="Arial"/>
          <w:b/>
          <w:bCs/>
          <w:sz w:val="24"/>
          <w:szCs w:val="24"/>
          <w:lang w:eastAsia="en-GB"/>
        </w:rPr>
        <w:t>Lower</w:t>
      </w:r>
      <w:proofErr w:type="spellEnd"/>
      <w:r w:rsidRPr="002770EE">
        <w:rPr>
          <w:rFonts w:ascii="Arial" w:eastAsia="Times New Roman" w:hAnsi="Arial" w:cs="Arial"/>
          <w:b/>
          <w:bCs/>
          <w:sz w:val="24"/>
          <w:szCs w:val="24"/>
          <w:lang w:eastAsia="en-GB"/>
        </w:rPr>
        <w:t xml:space="preserve"> </w:t>
      </w:r>
    </w:p>
    <w:p w14:paraId="5481AF70" w14:textId="77777777" w:rsidR="003E578B" w:rsidRPr="002770EE" w:rsidRDefault="003E578B">
      <w:pPr>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br w:type="page"/>
      </w:r>
    </w:p>
    <w:tbl>
      <w:tblPr>
        <w:tblStyle w:val="TableGrid"/>
        <w:tblW w:w="0" w:type="auto"/>
        <w:tblLook w:val="04A0" w:firstRow="1" w:lastRow="0" w:firstColumn="1" w:lastColumn="0" w:noHBand="0" w:noVBand="1"/>
      </w:tblPr>
      <w:tblGrid>
        <w:gridCol w:w="9016"/>
      </w:tblGrid>
      <w:tr w:rsidR="002770EE" w:rsidRPr="002770EE" w14:paraId="51B001A8" w14:textId="77777777" w:rsidTr="006D5C99">
        <w:tc>
          <w:tcPr>
            <w:tcW w:w="9016" w:type="dxa"/>
          </w:tcPr>
          <w:p w14:paraId="3C2AD166" w14:textId="566D97A1" w:rsidR="006D5C99" w:rsidRPr="002770EE" w:rsidRDefault="006D5C99" w:rsidP="003E578B">
            <w:pPr>
              <w:spacing w:before="100" w:beforeAutospacing="1" w:after="360"/>
              <w:jc w:val="center"/>
              <w:rPr>
                <w:rFonts w:ascii="Arial" w:hAnsi="Arial" w:cs="Arial"/>
                <w:b/>
                <w:bCs/>
                <w:sz w:val="24"/>
                <w:szCs w:val="24"/>
                <w:shd w:val="clear" w:color="auto" w:fill="FFFFFF"/>
              </w:rPr>
            </w:pPr>
            <w:r w:rsidRPr="002770EE">
              <w:rPr>
                <w:noProof/>
                <w:lang w:eastAsia="en-GB"/>
              </w:rPr>
              <w:drawing>
                <wp:inline distT="0" distB="0" distL="0" distR="0" wp14:anchorId="30DAAAD6" wp14:editId="12FF086D">
                  <wp:extent cx="831850" cy="548640"/>
                  <wp:effectExtent l="0" t="0" r="6350" b="3810"/>
                  <wp:docPr id="90" name="Picture 90" descr="Millik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llikin Logo"/>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831850" cy="548640"/>
                          </a:xfrm>
                          <a:prstGeom prst="rect">
                            <a:avLst/>
                          </a:prstGeom>
                          <a:noFill/>
                          <a:ln>
                            <a:noFill/>
                          </a:ln>
                        </pic:spPr>
                      </pic:pic>
                    </a:graphicData>
                  </a:graphic>
                </wp:inline>
              </w:drawing>
            </w:r>
            <w:r w:rsidRPr="002770EE">
              <w:rPr>
                <w:rFonts w:ascii="Arial" w:hAnsi="Arial" w:cs="Arial"/>
                <w:b/>
                <w:bCs/>
                <w:noProof/>
                <w:shd w:val="clear" w:color="auto" w:fill="FFFFFF"/>
              </w:rPr>
              <w:t xml:space="preserve"> UNIVERSITY OF MILIKIN – DECATUR, ILLNOIS USA</w:t>
            </w:r>
            <w:r w:rsidRPr="002770EE">
              <w:rPr>
                <w:rFonts w:ascii="Arial" w:hAnsi="Arial" w:cs="Arial"/>
                <w:b/>
                <w:bCs/>
                <w:noProof/>
                <w:shd w:val="clear" w:color="auto" w:fill="FFFFFF"/>
              </w:rPr>
              <w:drawing>
                <wp:inline distT="0" distB="0" distL="0" distR="0" wp14:anchorId="582F6F65" wp14:editId="17189F49">
                  <wp:extent cx="787400" cy="501650"/>
                  <wp:effectExtent l="0" t="0" r="0" b="0"/>
                  <wp:docPr id="163" name="Picture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a:extLst>
                              <a:ext uri="{C183D7F6-B498-43B3-948B-1728B52AA6E4}">
                                <adec:decorative xmlns:adec="http://schemas.microsoft.com/office/drawing/2017/decorative" val="1"/>
                              </a:ext>
                            </a:extLst>
                          </pic:cNvPr>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787400" cy="501650"/>
                          </a:xfrm>
                          <a:prstGeom prst="rect">
                            <a:avLst/>
                          </a:prstGeom>
                          <a:noFill/>
                          <a:ln>
                            <a:noFill/>
                          </a:ln>
                        </pic:spPr>
                      </pic:pic>
                    </a:graphicData>
                  </a:graphic>
                </wp:inline>
              </w:drawing>
            </w:r>
          </w:p>
        </w:tc>
      </w:tr>
    </w:tbl>
    <w:p w14:paraId="17E5833F" w14:textId="061BBF40" w:rsidR="003E578B" w:rsidRPr="002770EE" w:rsidRDefault="003E578B" w:rsidP="003E578B">
      <w:pPr>
        <w:shd w:val="clear" w:color="auto" w:fill="FFFFFF"/>
        <w:spacing w:before="100" w:beforeAutospacing="1" w:after="360" w:line="240" w:lineRule="auto"/>
        <w:jc w:val="center"/>
        <w:rPr>
          <w:rFonts w:ascii="Arial" w:hAnsi="Arial" w:cs="Arial"/>
          <w:b/>
          <w:bCs/>
          <w:sz w:val="24"/>
          <w:szCs w:val="24"/>
          <w:shd w:val="clear" w:color="auto" w:fill="FFFFFF"/>
        </w:rPr>
      </w:pPr>
      <w:r w:rsidRPr="002770EE">
        <w:rPr>
          <w:noProof/>
        </w:rPr>
        <w:drawing>
          <wp:inline distT="0" distB="0" distL="0" distR="0" wp14:anchorId="555B58AE" wp14:editId="7060197C">
            <wp:extent cx="4267200" cy="2073710"/>
            <wp:effectExtent l="0" t="0" r="0" b="3175"/>
            <wp:docPr id="95" name="Picture 95" descr="Newsroom | Milliki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room | Millikin University"/>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4285617" cy="2082660"/>
                    </a:xfrm>
                    <a:prstGeom prst="rect">
                      <a:avLst/>
                    </a:prstGeom>
                    <a:noFill/>
                    <a:ln>
                      <a:noFill/>
                    </a:ln>
                  </pic:spPr>
                </pic:pic>
              </a:graphicData>
            </a:graphic>
          </wp:inline>
        </w:drawing>
      </w:r>
    </w:p>
    <w:p w14:paraId="56C28B40" w14:textId="65E4DC55" w:rsidR="00253EA4" w:rsidRPr="002770EE" w:rsidRDefault="00253EA4" w:rsidP="00253EA4">
      <w:pPr>
        <w:shd w:val="clear" w:color="auto" w:fill="FFFFFF"/>
        <w:spacing w:before="100" w:beforeAutospacing="1" w:after="360" w:line="240" w:lineRule="auto"/>
        <w:rPr>
          <w:rFonts w:ascii="Arial" w:hAnsi="Arial" w:cs="Arial"/>
          <w:b/>
          <w:bCs/>
          <w:sz w:val="24"/>
          <w:szCs w:val="24"/>
          <w:shd w:val="clear" w:color="auto" w:fill="FFFFFF"/>
        </w:rPr>
      </w:pPr>
      <w:r w:rsidRPr="002770EE">
        <w:rPr>
          <w:rFonts w:ascii="Arial" w:hAnsi="Arial" w:cs="Arial"/>
          <w:b/>
          <w:bCs/>
          <w:sz w:val="24"/>
          <w:szCs w:val="24"/>
          <w:shd w:val="clear" w:color="auto" w:fill="FFFFFF"/>
        </w:rPr>
        <w:t xml:space="preserve">Introduction </w:t>
      </w:r>
    </w:p>
    <w:p w14:paraId="00650719" w14:textId="77777777" w:rsidR="0084563E" w:rsidRPr="002770EE" w:rsidRDefault="00094F8D" w:rsidP="00253EA4">
      <w:p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hAnsi="Arial" w:cs="Arial"/>
          <w:b/>
          <w:bCs/>
          <w:sz w:val="24"/>
          <w:szCs w:val="24"/>
          <w:shd w:val="clear" w:color="auto" w:fill="FFFFFF"/>
        </w:rPr>
        <w:t>Millikin University</w:t>
      </w:r>
      <w:r w:rsidRPr="002770EE">
        <w:rPr>
          <w:rFonts w:ascii="Arial" w:hAnsi="Arial" w:cs="Arial"/>
          <w:sz w:val="24"/>
          <w:szCs w:val="24"/>
          <w:shd w:val="clear" w:color="auto" w:fill="FFFFFF"/>
        </w:rPr>
        <w:t> is a private university in </w:t>
      </w:r>
      <w:hyperlink r:id="rId276" w:tooltip="Decatur, Illinois" w:history="1">
        <w:r w:rsidRPr="002770EE">
          <w:rPr>
            <w:rFonts w:ascii="Arial" w:hAnsi="Arial" w:cs="Arial"/>
            <w:sz w:val="24"/>
            <w:szCs w:val="24"/>
            <w:u w:val="single"/>
            <w:shd w:val="clear" w:color="auto" w:fill="FFFFFF"/>
          </w:rPr>
          <w:t>Decatur, Illinois</w:t>
        </w:r>
      </w:hyperlink>
      <w:r w:rsidRPr="002770EE">
        <w:rPr>
          <w:rFonts w:ascii="Arial" w:hAnsi="Arial" w:cs="Arial"/>
          <w:sz w:val="24"/>
          <w:szCs w:val="24"/>
          <w:shd w:val="clear" w:color="auto" w:fill="FFFFFF"/>
        </w:rPr>
        <w:t>. It was founded in 1901 by prominent Decatur businessman </w:t>
      </w:r>
      <w:hyperlink r:id="rId277" w:history="1">
        <w:r w:rsidRPr="002770EE">
          <w:rPr>
            <w:rFonts w:ascii="Arial" w:hAnsi="Arial" w:cs="Arial"/>
            <w:sz w:val="24"/>
            <w:szCs w:val="24"/>
            <w:u w:val="single"/>
            <w:shd w:val="clear" w:color="auto" w:fill="FFFFFF"/>
          </w:rPr>
          <w:t>James Millikin</w:t>
        </w:r>
      </w:hyperlink>
      <w:r w:rsidRPr="002770EE">
        <w:rPr>
          <w:rFonts w:ascii="Arial" w:hAnsi="Arial" w:cs="Arial"/>
          <w:sz w:val="24"/>
          <w:szCs w:val="24"/>
          <w:shd w:val="clear" w:color="auto" w:fill="FFFFFF"/>
        </w:rPr>
        <w:t> </w:t>
      </w:r>
      <w:r w:rsidRPr="002770EE">
        <w:rPr>
          <w:rFonts w:ascii="Arial" w:eastAsia="Times New Roman" w:hAnsi="Arial" w:cs="Arial"/>
          <w:sz w:val="24"/>
          <w:szCs w:val="24"/>
          <w:lang w:eastAsia="en-GB"/>
        </w:rPr>
        <w:t xml:space="preserve"> .  The student has a population of 2000 undergraduates.</w:t>
      </w:r>
    </w:p>
    <w:p w14:paraId="3ECDEC53" w14:textId="77777777" w:rsidR="00094F8D" w:rsidRPr="002770EE" w:rsidRDefault="00253EA4" w:rsidP="00253EA4">
      <w:p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eastAsia="Times New Roman" w:hAnsi="Arial" w:cs="Arial"/>
          <w:sz w:val="24"/>
          <w:szCs w:val="24"/>
          <w:lang w:eastAsia="en-GB"/>
        </w:rPr>
        <w:t xml:space="preserve">More information is available on their </w:t>
      </w:r>
      <w:hyperlink r:id="rId278" w:history="1">
        <w:r w:rsidRPr="002770EE">
          <w:rPr>
            <w:rStyle w:val="Hyperlink"/>
            <w:rFonts w:ascii="Arial" w:eastAsia="Times New Roman" w:hAnsi="Arial" w:cs="Arial"/>
            <w:color w:val="auto"/>
            <w:sz w:val="24"/>
            <w:szCs w:val="24"/>
            <w:lang w:eastAsia="en-GB"/>
          </w:rPr>
          <w:t>website</w:t>
        </w:r>
      </w:hyperlink>
      <w:r w:rsidRPr="002770EE">
        <w:rPr>
          <w:rStyle w:val="Hyperlink"/>
          <w:rFonts w:ascii="Arial" w:eastAsia="Times New Roman" w:hAnsi="Arial" w:cs="Arial"/>
          <w:color w:val="auto"/>
          <w:sz w:val="24"/>
          <w:szCs w:val="24"/>
          <w:lang w:eastAsia="en-GB"/>
        </w:rPr>
        <w:t xml:space="preserve">.  </w:t>
      </w:r>
      <w:r w:rsidR="00094F8D" w:rsidRPr="002770EE">
        <w:rPr>
          <w:rFonts w:ascii="Arial" w:eastAsia="Times New Roman" w:hAnsi="Arial" w:cs="Arial"/>
          <w:sz w:val="24"/>
          <w:szCs w:val="24"/>
          <w:lang w:eastAsia="en-GB"/>
        </w:rPr>
        <w:t xml:space="preserve">Take a </w:t>
      </w:r>
      <w:hyperlink r:id="rId279" w:history="1">
        <w:r w:rsidR="00094F8D" w:rsidRPr="002770EE">
          <w:rPr>
            <w:rStyle w:val="Hyperlink"/>
            <w:rFonts w:ascii="Arial" w:eastAsia="Times New Roman" w:hAnsi="Arial" w:cs="Arial"/>
            <w:color w:val="auto"/>
            <w:sz w:val="24"/>
            <w:szCs w:val="24"/>
            <w:lang w:eastAsia="en-GB"/>
          </w:rPr>
          <w:t>virtual tour</w:t>
        </w:r>
      </w:hyperlink>
      <w:r w:rsidR="00094F8D" w:rsidRPr="002770EE">
        <w:rPr>
          <w:rFonts w:ascii="Arial" w:eastAsia="Times New Roman" w:hAnsi="Arial" w:cs="Arial"/>
          <w:sz w:val="24"/>
          <w:szCs w:val="24"/>
          <w:lang w:eastAsia="en-GB"/>
        </w:rPr>
        <w:t xml:space="preserve"> </w:t>
      </w:r>
    </w:p>
    <w:p w14:paraId="7CF0065D" w14:textId="77777777" w:rsidR="0084563E" w:rsidRPr="002770EE" w:rsidRDefault="0084563E" w:rsidP="00253EA4">
      <w:pPr>
        <w:rPr>
          <w:rFonts w:ascii="Arial" w:hAnsi="Arial" w:cs="Arial"/>
          <w:b/>
          <w:sz w:val="24"/>
          <w:szCs w:val="24"/>
          <w:lang w:eastAsia="en-GB"/>
        </w:rPr>
      </w:pPr>
      <w:r w:rsidRPr="002770EE">
        <w:rPr>
          <w:rFonts w:ascii="Arial" w:hAnsi="Arial" w:cs="Arial"/>
          <w:b/>
          <w:sz w:val="24"/>
          <w:szCs w:val="24"/>
          <w:lang w:eastAsia="en-GB"/>
        </w:rPr>
        <w:t>Programme of study introduction</w:t>
      </w:r>
    </w:p>
    <w:tbl>
      <w:tblPr>
        <w:tblStyle w:val="TableGrid"/>
        <w:tblW w:w="0" w:type="auto"/>
        <w:tblInd w:w="-113" w:type="dxa"/>
        <w:tblLook w:val="04A0" w:firstRow="1" w:lastRow="0" w:firstColumn="1" w:lastColumn="0" w:noHBand="0" w:noVBand="1"/>
      </w:tblPr>
      <w:tblGrid>
        <w:gridCol w:w="2254"/>
        <w:gridCol w:w="2254"/>
        <w:gridCol w:w="2256"/>
        <w:gridCol w:w="2259"/>
      </w:tblGrid>
      <w:tr w:rsidR="002770EE" w:rsidRPr="002770EE" w14:paraId="4551162F" w14:textId="77777777" w:rsidTr="002770EE">
        <w:tc>
          <w:tcPr>
            <w:tcW w:w="2254" w:type="dxa"/>
          </w:tcPr>
          <w:p w14:paraId="1F3120B0" w14:textId="77777777" w:rsidR="007768E5" w:rsidRPr="002770EE" w:rsidRDefault="007768E5" w:rsidP="00457131">
            <w:pPr>
              <w:rPr>
                <w:rFonts w:ascii="Arial" w:hAnsi="Arial" w:cs="Arial"/>
                <w:sz w:val="24"/>
                <w:szCs w:val="24"/>
                <w:lang w:eastAsia="en-GB"/>
              </w:rPr>
            </w:pPr>
            <w:r w:rsidRPr="002770EE">
              <w:rPr>
                <w:rFonts w:ascii="Arial" w:hAnsi="Arial" w:cs="Arial"/>
                <w:sz w:val="24"/>
                <w:szCs w:val="24"/>
                <w:lang w:eastAsia="en-GB"/>
              </w:rPr>
              <w:t>Art and Design</w:t>
            </w:r>
          </w:p>
          <w:p w14:paraId="3ABFC000" w14:textId="77777777" w:rsidR="007768E5" w:rsidRPr="002770EE" w:rsidRDefault="007768E5" w:rsidP="00457131">
            <w:pPr>
              <w:rPr>
                <w:rFonts w:ascii="Arial" w:hAnsi="Arial" w:cs="Arial"/>
                <w:sz w:val="24"/>
                <w:szCs w:val="24"/>
                <w:lang w:eastAsia="en-GB"/>
              </w:rPr>
            </w:pPr>
          </w:p>
        </w:tc>
        <w:tc>
          <w:tcPr>
            <w:tcW w:w="2254" w:type="dxa"/>
          </w:tcPr>
          <w:p w14:paraId="6935A573" w14:textId="77777777" w:rsidR="007768E5" w:rsidRPr="002770EE" w:rsidRDefault="007768E5" w:rsidP="00457131">
            <w:pPr>
              <w:ind w:left="360"/>
              <w:rPr>
                <w:rFonts w:ascii="Arial" w:hAnsi="Arial" w:cs="Arial"/>
                <w:sz w:val="24"/>
                <w:szCs w:val="24"/>
                <w:lang w:eastAsia="en-GB"/>
              </w:rPr>
            </w:pPr>
            <w:r w:rsidRPr="002770EE">
              <w:rPr>
                <w:rFonts w:ascii="Arial" w:hAnsi="Arial" w:cs="Arial"/>
                <w:sz w:val="24"/>
                <w:szCs w:val="24"/>
                <w:lang w:eastAsia="en-GB"/>
              </w:rPr>
              <w:t>Business</w:t>
            </w:r>
          </w:p>
          <w:p w14:paraId="4A192ABB" w14:textId="77777777" w:rsidR="007768E5" w:rsidRPr="002770EE" w:rsidRDefault="007768E5" w:rsidP="00457131">
            <w:pPr>
              <w:rPr>
                <w:rFonts w:ascii="Arial" w:hAnsi="Arial" w:cs="Arial"/>
                <w:sz w:val="24"/>
                <w:szCs w:val="24"/>
                <w:lang w:eastAsia="en-GB"/>
              </w:rPr>
            </w:pPr>
          </w:p>
        </w:tc>
        <w:tc>
          <w:tcPr>
            <w:tcW w:w="2254" w:type="dxa"/>
          </w:tcPr>
          <w:p w14:paraId="42892EBC" w14:textId="77777777" w:rsidR="007768E5" w:rsidRPr="002770EE" w:rsidRDefault="007768E5" w:rsidP="00457131">
            <w:pPr>
              <w:ind w:left="360"/>
              <w:rPr>
                <w:rFonts w:ascii="Arial" w:hAnsi="Arial" w:cs="Arial"/>
                <w:sz w:val="24"/>
                <w:szCs w:val="24"/>
                <w:lang w:eastAsia="en-GB"/>
              </w:rPr>
            </w:pPr>
            <w:r w:rsidRPr="002770EE">
              <w:rPr>
                <w:rFonts w:ascii="Arial" w:hAnsi="Arial" w:cs="Arial"/>
                <w:sz w:val="24"/>
                <w:szCs w:val="24"/>
                <w:lang w:eastAsia="en-GB"/>
              </w:rPr>
              <w:t>Culture and History</w:t>
            </w:r>
          </w:p>
          <w:p w14:paraId="23D2C43B" w14:textId="77777777" w:rsidR="007768E5" w:rsidRPr="002770EE" w:rsidRDefault="007768E5" w:rsidP="00457131">
            <w:pPr>
              <w:rPr>
                <w:rFonts w:ascii="Arial" w:hAnsi="Arial" w:cs="Arial"/>
                <w:sz w:val="24"/>
                <w:szCs w:val="24"/>
                <w:lang w:eastAsia="en-GB"/>
              </w:rPr>
            </w:pPr>
          </w:p>
        </w:tc>
        <w:tc>
          <w:tcPr>
            <w:tcW w:w="2259" w:type="dxa"/>
          </w:tcPr>
          <w:p w14:paraId="67BECE6B" w14:textId="77777777" w:rsidR="007768E5" w:rsidRPr="002770EE" w:rsidRDefault="007768E5" w:rsidP="00457131">
            <w:pPr>
              <w:ind w:left="360"/>
              <w:rPr>
                <w:rFonts w:ascii="Arial" w:hAnsi="Arial" w:cs="Arial"/>
                <w:sz w:val="24"/>
                <w:szCs w:val="24"/>
                <w:lang w:eastAsia="en-GB"/>
              </w:rPr>
            </w:pPr>
            <w:r w:rsidRPr="002770EE">
              <w:rPr>
                <w:rFonts w:ascii="Arial" w:hAnsi="Arial" w:cs="Arial"/>
                <w:sz w:val="24"/>
                <w:szCs w:val="24"/>
                <w:lang w:eastAsia="en-GB"/>
              </w:rPr>
              <w:t>Human Behaviour</w:t>
            </w:r>
          </w:p>
          <w:p w14:paraId="1E01C78C" w14:textId="77777777" w:rsidR="007768E5" w:rsidRPr="002770EE" w:rsidRDefault="007768E5" w:rsidP="00457131">
            <w:pPr>
              <w:rPr>
                <w:rFonts w:ascii="Arial" w:hAnsi="Arial" w:cs="Arial"/>
                <w:sz w:val="24"/>
                <w:szCs w:val="24"/>
                <w:lang w:eastAsia="en-GB"/>
              </w:rPr>
            </w:pPr>
          </w:p>
        </w:tc>
      </w:tr>
      <w:tr w:rsidR="002770EE" w:rsidRPr="002770EE" w14:paraId="6573A6B3" w14:textId="77777777" w:rsidTr="002770EE">
        <w:trPr>
          <w:trHeight w:val="649"/>
        </w:trPr>
        <w:tc>
          <w:tcPr>
            <w:tcW w:w="2254" w:type="dxa"/>
          </w:tcPr>
          <w:p w14:paraId="52CCD81F" w14:textId="77777777" w:rsidR="007768E5" w:rsidRPr="002770EE" w:rsidRDefault="007768E5" w:rsidP="00457131">
            <w:pPr>
              <w:ind w:left="360"/>
              <w:rPr>
                <w:rFonts w:ascii="Arial" w:hAnsi="Arial" w:cs="Arial"/>
                <w:sz w:val="24"/>
                <w:szCs w:val="24"/>
                <w:lang w:eastAsia="en-GB"/>
              </w:rPr>
            </w:pPr>
            <w:r w:rsidRPr="002770EE">
              <w:rPr>
                <w:rFonts w:ascii="Arial" w:hAnsi="Arial" w:cs="Arial"/>
                <w:sz w:val="24"/>
                <w:szCs w:val="24"/>
                <w:lang w:eastAsia="en-GB"/>
              </w:rPr>
              <w:t>Politics</w:t>
            </w:r>
          </w:p>
          <w:p w14:paraId="178C0F4E" w14:textId="77777777" w:rsidR="007768E5" w:rsidRPr="002770EE" w:rsidRDefault="007768E5" w:rsidP="00457131">
            <w:pPr>
              <w:rPr>
                <w:rFonts w:ascii="Arial" w:hAnsi="Arial" w:cs="Arial"/>
                <w:sz w:val="24"/>
                <w:szCs w:val="24"/>
                <w:lang w:eastAsia="en-GB"/>
              </w:rPr>
            </w:pPr>
          </w:p>
        </w:tc>
        <w:tc>
          <w:tcPr>
            <w:tcW w:w="2254" w:type="dxa"/>
          </w:tcPr>
          <w:p w14:paraId="7333E858" w14:textId="77777777" w:rsidR="007768E5" w:rsidRPr="002770EE" w:rsidRDefault="007768E5" w:rsidP="00457131">
            <w:pPr>
              <w:ind w:left="360"/>
              <w:rPr>
                <w:rFonts w:ascii="Arial" w:hAnsi="Arial" w:cs="Arial"/>
                <w:sz w:val="24"/>
                <w:szCs w:val="24"/>
                <w:lang w:eastAsia="en-GB"/>
              </w:rPr>
            </w:pPr>
            <w:r w:rsidRPr="002770EE">
              <w:rPr>
                <w:rFonts w:ascii="Arial" w:hAnsi="Arial" w:cs="Arial"/>
                <w:sz w:val="24"/>
                <w:szCs w:val="24"/>
                <w:lang w:eastAsia="en-GB"/>
              </w:rPr>
              <w:t>Science and Mathematics</w:t>
            </w:r>
          </w:p>
          <w:p w14:paraId="29655CF9" w14:textId="77777777" w:rsidR="007768E5" w:rsidRPr="002770EE" w:rsidRDefault="007768E5" w:rsidP="00457131">
            <w:pPr>
              <w:rPr>
                <w:rFonts w:ascii="Arial" w:hAnsi="Arial" w:cs="Arial"/>
                <w:sz w:val="24"/>
                <w:szCs w:val="24"/>
                <w:lang w:eastAsia="en-GB"/>
              </w:rPr>
            </w:pPr>
          </w:p>
        </w:tc>
        <w:tc>
          <w:tcPr>
            <w:tcW w:w="2254" w:type="dxa"/>
          </w:tcPr>
          <w:p w14:paraId="30AC909A" w14:textId="77777777" w:rsidR="007768E5" w:rsidRPr="002770EE" w:rsidRDefault="007768E5" w:rsidP="00457131">
            <w:pPr>
              <w:ind w:left="360"/>
              <w:rPr>
                <w:rFonts w:ascii="Arial" w:hAnsi="Arial" w:cs="Arial"/>
                <w:sz w:val="24"/>
                <w:szCs w:val="24"/>
                <w:lang w:eastAsia="en-GB"/>
              </w:rPr>
            </w:pPr>
            <w:r w:rsidRPr="002770EE">
              <w:rPr>
                <w:rFonts w:ascii="Arial" w:hAnsi="Arial" w:cs="Arial"/>
                <w:sz w:val="24"/>
                <w:szCs w:val="24"/>
                <w:lang w:eastAsia="en-GB"/>
              </w:rPr>
              <w:t xml:space="preserve">Sports and Recreation </w:t>
            </w:r>
          </w:p>
          <w:p w14:paraId="67343D1C" w14:textId="77777777" w:rsidR="007768E5" w:rsidRPr="002770EE" w:rsidRDefault="007768E5" w:rsidP="00457131">
            <w:pPr>
              <w:rPr>
                <w:rFonts w:ascii="Arial" w:hAnsi="Arial" w:cs="Arial"/>
                <w:sz w:val="24"/>
                <w:szCs w:val="24"/>
                <w:lang w:eastAsia="en-GB"/>
              </w:rPr>
            </w:pPr>
          </w:p>
        </w:tc>
        <w:tc>
          <w:tcPr>
            <w:tcW w:w="2259" w:type="dxa"/>
          </w:tcPr>
          <w:p w14:paraId="5A193ADB" w14:textId="77777777" w:rsidR="007768E5" w:rsidRPr="002770EE" w:rsidRDefault="007768E5" w:rsidP="00457131">
            <w:pPr>
              <w:ind w:left="360"/>
              <w:rPr>
                <w:rFonts w:ascii="Arial" w:hAnsi="Arial" w:cs="Arial"/>
                <w:sz w:val="24"/>
                <w:szCs w:val="24"/>
                <w:lang w:eastAsia="en-GB"/>
              </w:rPr>
            </w:pPr>
            <w:r w:rsidRPr="002770EE">
              <w:rPr>
                <w:rFonts w:ascii="Arial" w:hAnsi="Arial" w:cs="Arial"/>
                <w:sz w:val="24"/>
                <w:szCs w:val="24"/>
                <w:lang w:eastAsia="en-GB"/>
              </w:rPr>
              <w:t>Teaching</w:t>
            </w:r>
          </w:p>
          <w:p w14:paraId="14F3BBAD" w14:textId="77777777" w:rsidR="007768E5" w:rsidRPr="002770EE" w:rsidRDefault="007768E5" w:rsidP="00457131">
            <w:pPr>
              <w:rPr>
                <w:rFonts w:ascii="Arial" w:hAnsi="Arial" w:cs="Arial"/>
                <w:sz w:val="24"/>
                <w:szCs w:val="24"/>
                <w:lang w:eastAsia="en-GB"/>
              </w:rPr>
            </w:pPr>
          </w:p>
        </w:tc>
      </w:tr>
      <w:tr w:rsidR="002770EE" w:rsidRPr="002770EE" w14:paraId="623D3196" w14:textId="77777777" w:rsidTr="00FB68AF">
        <w:tc>
          <w:tcPr>
            <w:tcW w:w="2254" w:type="dxa"/>
          </w:tcPr>
          <w:p w14:paraId="20CF0C7A" w14:textId="77777777" w:rsidR="002770EE" w:rsidRPr="002770EE" w:rsidRDefault="002770EE" w:rsidP="00457131">
            <w:pPr>
              <w:ind w:left="360"/>
              <w:rPr>
                <w:rFonts w:ascii="Arial" w:hAnsi="Arial" w:cs="Arial"/>
                <w:sz w:val="24"/>
                <w:szCs w:val="24"/>
                <w:lang w:eastAsia="en-GB"/>
              </w:rPr>
            </w:pPr>
            <w:r w:rsidRPr="002770EE">
              <w:rPr>
                <w:rFonts w:ascii="Arial" w:hAnsi="Arial" w:cs="Arial"/>
                <w:sz w:val="24"/>
                <w:szCs w:val="24"/>
                <w:lang w:eastAsia="en-GB"/>
              </w:rPr>
              <w:t>Technology</w:t>
            </w:r>
          </w:p>
          <w:p w14:paraId="421E69EE" w14:textId="77777777" w:rsidR="002770EE" w:rsidRPr="002770EE" w:rsidRDefault="002770EE" w:rsidP="00457131">
            <w:pPr>
              <w:rPr>
                <w:rFonts w:ascii="Arial" w:hAnsi="Arial" w:cs="Arial"/>
                <w:sz w:val="24"/>
                <w:szCs w:val="24"/>
                <w:lang w:eastAsia="en-GB"/>
              </w:rPr>
            </w:pPr>
          </w:p>
        </w:tc>
        <w:tc>
          <w:tcPr>
            <w:tcW w:w="2254" w:type="dxa"/>
          </w:tcPr>
          <w:p w14:paraId="5C139B55" w14:textId="77777777" w:rsidR="002770EE" w:rsidRPr="002770EE" w:rsidRDefault="002770EE" w:rsidP="00457131">
            <w:pPr>
              <w:rPr>
                <w:rFonts w:ascii="Arial" w:hAnsi="Arial" w:cs="Arial"/>
                <w:sz w:val="24"/>
                <w:szCs w:val="24"/>
                <w:lang w:eastAsia="en-GB"/>
              </w:rPr>
            </w:pPr>
          </w:p>
        </w:tc>
        <w:tc>
          <w:tcPr>
            <w:tcW w:w="2256" w:type="dxa"/>
          </w:tcPr>
          <w:p w14:paraId="338190B1" w14:textId="77777777" w:rsidR="002770EE" w:rsidRPr="002770EE" w:rsidRDefault="002770EE" w:rsidP="00457131">
            <w:pPr>
              <w:rPr>
                <w:rFonts w:ascii="Arial" w:hAnsi="Arial" w:cs="Arial"/>
                <w:sz w:val="24"/>
                <w:szCs w:val="24"/>
                <w:lang w:eastAsia="en-GB"/>
              </w:rPr>
            </w:pPr>
          </w:p>
        </w:tc>
        <w:tc>
          <w:tcPr>
            <w:tcW w:w="2257" w:type="dxa"/>
          </w:tcPr>
          <w:p w14:paraId="23D29F7D" w14:textId="567722DE" w:rsidR="002770EE" w:rsidRPr="002770EE" w:rsidRDefault="002770EE" w:rsidP="00457131">
            <w:pPr>
              <w:rPr>
                <w:rFonts w:ascii="Arial" w:hAnsi="Arial" w:cs="Arial"/>
                <w:sz w:val="24"/>
                <w:szCs w:val="24"/>
                <w:lang w:eastAsia="en-GB"/>
              </w:rPr>
            </w:pPr>
          </w:p>
        </w:tc>
      </w:tr>
    </w:tbl>
    <w:p w14:paraId="60A423A7" w14:textId="77777777" w:rsidR="007768E5" w:rsidRPr="002770EE" w:rsidRDefault="007768E5" w:rsidP="007768E5">
      <w:pPr>
        <w:rPr>
          <w:rFonts w:ascii="Arial" w:hAnsi="Arial" w:cs="Arial"/>
          <w:sz w:val="24"/>
          <w:szCs w:val="24"/>
          <w:lang w:eastAsia="en-GB"/>
        </w:rPr>
      </w:pPr>
    </w:p>
    <w:p w14:paraId="13F8A78B" w14:textId="77777777" w:rsidR="0084563E" w:rsidRPr="002770EE" w:rsidRDefault="0084563E" w:rsidP="0084563E">
      <w:pPr>
        <w:rPr>
          <w:rFonts w:ascii="Arial" w:hAnsi="Arial" w:cs="Arial"/>
          <w:sz w:val="24"/>
          <w:szCs w:val="24"/>
          <w:lang w:eastAsia="en-GB"/>
        </w:rPr>
      </w:pPr>
      <w:r w:rsidRPr="002770EE">
        <w:rPr>
          <w:rFonts w:ascii="Arial" w:hAnsi="Arial" w:cs="Arial"/>
          <w:sz w:val="24"/>
          <w:szCs w:val="24"/>
          <w:lang w:eastAsia="en-GB"/>
        </w:rPr>
        <w:t>Places available</w:t>
      </w:r>
      <w:r w:rsidR="00672AEF" w:rsidRPr="002770EE">
        <w:rPr>
          <w:rFonts w:ascii="Arial" w:hAnsi="Arial" w:cs="Arial"/>
          <w:sz w:val="24"/>
          <w:szCs w:val="24"/>
          <w:lang w:eastAsia="en-GB"/>
        </w:rPr>
        <w:t xml:space="preserve"> to LJMU students are 3 students by a year and 6 by a semester.</w:t>
      </w:r>
    </w:p>
    <w:p w14:paraId="45404C39" w14:textId="77777777" w:rsidR="007768E5" w:rsidRPr="002770EE" w:rsidRDefault="007768E5" w:rsidP="007768E5">
      <w:pPr>
        <w:shd w:val="clear" w:color="auto" w:fill="FFFFFF"/>
        <w:spacing w:before="100" w:beforeAutospacing="1" w:after="100" w:afterAutospacing="1" w:line="312" w:lineRule="atLeast"/>
        <w:outlineLvl w:val="3"/>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Learn more about campus activities and events</w:t>
      </w:r>
    </w:p>
    <w:p w14:paraId="4EB9008C" w14:textId="77777777" w:rsidR="00672AEF" w:rsidRPr="002770EE" w:rsidRDefault="00672AEF" w:rsidP="00672AEF">
      <w:p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Travel &amp; accommodation</w:t>
      </w:r>
    </w:p>
    <w:p w14:paraId="2A56CC88" w14:textId="77777777" w:rsidR="00457131" w:rsidRPr="002770EE" w:rsidRDefault="00672AEF" w:rsidP="00270BE6">
      <w:pPr>
        <w:pStyle w:val="Heading3"/>
        <w:numPr>
          <w:ilvl w:val="0"/>
          <w:numId w:val="27"/>
        </w:numPr>
        <w:shd w:val="clear" w:color="auto" w:fill="FFFFFF"/>
        <w:spacing w:before="100" w:beforeAutospacing="1" w:after="24" w:line="240" w:lineRule="auto"/>
        <w:rPr>
          <w:rFonts w:ascii="Arial" w:eastAsia="Times New Roman" w:hAnsi="Arial" w:cs="Arial"/>
          <w:color w:val="auto"/>
          <w:lang w:eastAsia="en-GB"/>
        </w:rPr>
      </w:pPr>
      <w:r w:rsidRPr="002770EE">
        <w:rPr>
          <w:rFonts w:ascii="Arial" w:eastAsia="Times New Roman" w:hAnsi="Arial" w:cs="Arial"/>
          <w:b/>
          <w:bCs/>
          <w:color w:val="auto"/>
          <w:lang w:eastAsia="en-GB"/>
        </w:rPr>
        <w:t>Travel </w:t>
      </w:r>
      <w:r w:rsidRPr="002770EE">
        <w:rPr>
          <w:rFonts w:ascii="Arial" w:eastAsia="Times New Roman" w:hAnsi="Arial" w:cs="Arial"/>
          <w:color w:val="auto"/>
          <w:lang w:eastAsia="en-GB"/>
        </w:rPr>
        <w:t>– The Decatur Airport is conveniently located 7.1 miles from Millikin’s campus. The Decatur Airport is serviced by Cape Air and offers cheap flights to either the St. Louis Lambert International Airport or Chicago’s O’Hare International Airport. For information on the Decatur Airport, you can call (217) 428-2423 or visit the </w:t>
      </w:r>
      <w:hyperlink r:id="rId280" w:tgtFrame="_blank" w:history="1">
        <w:r w:rsidRPr="002770EE">
          <w:rPr>
            <w:rFonts w:ascii="Arial" w:eastAsia="Times New Roman" w:hAnsi="Arial" w:cs="Arial"/>
            <w:color w:val="auto"/>
            <w:u w:val="single"/>
            <w:lang w:eastAsia="en-GB"/>
          </w:rPr>
          <w:t>Decatur Airport homepage</w:t>
        </w:r>
      </w:hyperlink>
      <w:r w:rsidRPr="002770EE">
        <w:rPr>
          <w:rFonts w:ascii="Arial" w:eastAsia="Times New Roman" w:hAnsi="Arial" w:cs="Arial"/>
          <w:color w:val="auto"/>
          <w:lang w:eastAsia="en-GB"/>
        </w:rPr>
        <w:t>. Both Lyft and Uber operate in the Decatur area.</w:t>
      </w:r>
      <w:r w:rsidR="00457131" w:rsidRPr="002770EE">
        <w:rPr>
          <w:rFonts w:ascii="Arial" w:eastAsia="Times New Roman" w:hAnsi="Arial" w:cs="Arial"/>
          <w:color w:val="auto"/>
          <w:lang w:eastAsia="en-GB"/>
        </w:rPr>
        <w:t xml:space="preserve">  </w:t>
      </w:r>
      <w:r w:rsidRPr="002770EE">
        <w:rPr>
          <w:rFonts w:ascii="Arial" w:eastAsia="Times New Roman" w:hAnsi="Arial" w:cs="Arial"/>
          <w:color w:val="auto"/>
          <w:lang w:eastAsia="en-GB"/>
        </w:rPr>
        <w:t xml:space="preserve">Although there are no </w:t>
      </w:r>
      <w:r w:rsidR="00457131" w:rsidRPr="002770EE">
        <w:rPr>
          <w:rFonts w:ascii="Arial" w:eastAsia="Times New Roman" w:hAnsi="Arial" w:cs="Arial"/>
          <w:color w:val="auto"/>
          <w:lang w:eastAsia="en-GB"/>
        </w:rPr>
        <w:t>t</w:t>
      </w:r>
      <w:r w:rsidRPr="002770EE">
        <w:rPr>
          <w:rFonts w:ascii="Arial" w:eastAsia="Times New Roman" w:hAnsi="Arial" w:cs="Arial"/>
          <w:color w:val="auto"/>
          <w:lang w:eastAsia="en-GB"/>
        </w:rPr>
        <w:t xml:space="preserve">rains </w:t>
      </w:r>
      <w:r w:rsidR="00457131" w:rsidRPr="002770EE">
        <w:rPr>
          <w:rFonts w:ascii="Arial" w:eastAsia="Times New Roman" w:hAnsi="Arial" w:cs="Arial"/>
          <w:color w:val="auto"/>
          <w:lang w:eastAsia="en-GB"/>
        </w:rPr>
        <w:t>to</w:t>
      </w:r>
      <w:r w:rsidRPr="002770EE">
        <w:rPr>
          <w:rFonts w:ascii="Arial" w:eastAsia="Times New Roman" w:hAnsi="Arial" w:cs="Arial"/>
          <w:color w:val="auto"/>
          <w:lang w:eastAsia="en-GB"/>
        </w:rPr>
        <w:t xml:space="preserve"> Decatur, there are train stations located in both downtown Springfield and Bloomington, both of which are approximately 45 minutes away from Decatur. Information on trains can be found at the </w:t>
      </w:r>
      <w:hyperlink r:id="rId281" w:tgtFrame="_blank" w:history="1">
        <w:r w:rsidRPr="002770EE">
          <w:rPr>
            <w:rFonts w:ascii="Arial" w:eastAsia="Times New Roman" w:hAnsi="Arial" w:cs="Arial"/>
            <w:color w:val="auto"/>
            <w:u w:val="single"/>
            <w:lang w:eastAsia="en-GB"/>
          </w:rPr>
          <w:t>Amtrak homepage</w:t>
        </w:r>
      </w:hyperlink>
      <w:r w:rsidRPr="002770EE">
        <w:rPr>
          <w:rFonts w:ascii="Arial" w:eastAsia="Times New Roman" w:hAnsi="Arial" w:cs="Arial"/>
          <w:color w:val="auto"/>
          <w:lang w:eastAsia="en-GB"/>
        </w:rPr>
        <w:t>.</w:t>
      </w:r>
    </w:p>
    <w:p w14:paraId="5EF156CB" w14:textId="64055985" w:rsidR="00672AEF" w:rsidRPr="002770EE" w:rsidRDefault="00672AEF" w:rsidP="00270BE6">
      <w:pPr>
        <w:pStyle w:val="Heading3"/>
        <w:numPr>
          <w:ilvl w:val="0"/>
          <w:numId w:val="27"/>
        </w:numPr>
        <w:shd w:val="clear" w:color="auto" w:fill="FFFFFF"/>
        <w:spacing w:before="100" w:beforeAutospacing="1" w:after="24" w:line="240" w:lineRule="auto"/>
        <w:rPr>
          <w:rFonts w:ascii="Arial" w:eastAsia="Times New Roman" w:hAnsi="Arial" w:cs="Arial"/>
          <w:color w:val="auto"/>
          <w:lang w:eastAsia="en-GB"/>
        </w:rPr>
      </w:pPr>
      <w:r w:rsidRPr="002770EE">
        <w:rPr>
          <w:rFonts w:ascii="Arial" w:eastAsia="Times New Roman" w:hAnsi="Arial" w:cs="Arial"/>
          <w:b/>
          <w:bCs/>
          <w:color w:val="auto"/>
          <w:lang w:eastAsia="en-GB"/>
        </w:rPr>
        <w:t>Accommodation</w:t>
      </w:r>
      <w:r w:rsidRPr="002770EE">
        <w:rPr>
          <w:rFonts w:ascii="Arial" w:eastAsia="Times New Roman" w:hAnsi="Arial" w:cs="Arial"/>
          <w:color w:val="auto"/>
          <w:lang w:eastAsia="en-GB"/>
        </w:rPr>
        <w:t xml:space="preserve"> – You will receive information about and will be able to apply for your accommodation after you are formally accepted. You can view information about accommodation and food packages </w:t>
      </w:r>
      <w:hyperlink r:id="rId282" w:history="1">
        <w:r w:rsidRPr="002770EE">
          <w:rPr>
            <w:rStyle w:val="Hyperlink"/>
            <w:rFonts w:ascii="Arial" w:eastAsia="Times New Roman" w:hAnsi="Arial" w:cs="Arial"/>
            <w:color w:val="auto"/>
            <w:lang w:eastAsia="en-GB"/>
          </w:rPr>
          <w:t>here</w:t>
        </w:r>
      </w:hyperlink>
      <w:r w:rsidR="00457131" w:rsidRPr="002770EE">
        <w:rPr>
          <w:rFonts w:ascii="Arial" w:eastAsia="Times New Roman" w:hAnsi="Arial" w:cs="Arial"/>
          <w:color w:val="auto"/>
          <w:lang w:eastAsia="en-GB"/>
        </w:rPr>
        <w:t xml:space="preserve">. There is </w:t>
      </w:r>
      <w:r w:rsidRPr="002770EE">
        <w:rPr>
          <w:rFonts w:ascii="Arial" w:eastAsia="Times New Roman" w:hAnsi="Arial" w:cs="Arial"/>
          <w:color w:val="auto"/>
          <w:lang w:eastAsia="en-GB"/>
        </w:rPr>
        <w:t xml:space="preserve">$150 deposit.  </w:t>
      </w:r>
      <w:r w:rsidR="00BE2F53" w:rsidRPr="002770EE">
        <w:rPr>
          <w:rFonts w:ascii="Arial" w:eastAsia="Times New Roman" w:hAnsi="Arial" w:cs="Arial"/>
          <w:color w:val="auto"/>
          <w:lang w:eastAsia="en-GB"/>
        </w:rPr>
        <w:t>You must live on campus as part of your visa.</w:t>
      </w:r>
    </w:p>
    <w:p w14:paraId="6B9B9E55" w14:textId="77777777" w:rsidR="00E36021" w:rsidRPr="002770EE" w:rsidRDefault="00E36021" w:rsidP="00E36021">
      <w:p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 xml:space="preserve">Visas, </w:t>
      </w:r>
      <w:proofErr w:type="gramStart"/>
      <w:r w:rsidRPr="002770EE">
        <w:rPr>
          <w:rFonts w:ascii="Arial" w:eastAsia="Times New Roman" w:hAnsi="Arial" w:cs="Arial"/>
          <w:b/>
          <w:bCs/>
          <w:sz w:val="24"/>
          <w:szCs w:val="24"/>
          <w:lang w:eastAsia="en-GB"/>
        </w:rPr>
        <w:t>insurance</w:t>
      </w:r>
      <w:proofErr w:type="gramEnd"/>
      <w:r w:rsidRPr="002770EE">
        <w:rPr>
          <w:rFonts w:ascii="Arial" w:eastAsia="Times New Roman" w:hAnsi="Arial" w:cs="Arial"/>
          <w:b/>
          <w:bCs/>
          <w:sz w:val="24"/>
          <w:szCs w:val="24"/>
          <w:lang w:eastAsia="en-GB"/>
        </w:rPr>
        <w:t xml:space="preserve"> and costs</w:t>
      </w:r>
    </w:p>
    <w:p w14:paraId="4C1614FF" w14:textId="067750E1" w:rsidR="00672AEF" w:rsidRPr="002770EE" w:rsidRDefault="00672AEF" w:rsidP="00270BE6">
      <w:pPr>
        <w:pStyle w:val="ListParagraph"/>
        <w:numPr>
          <w:ilvl w:val="0"/>
          <w:numId w:val="26"/>
        </w:numPr>
        <w:shd w:val="clear" w:color="auto" w:fill="FFFFFF"/>
        <w:spacing w:before="100" w:beforeAutospacing="1" w:after="240" w:line="240" w:lineRule="auto"/>
        <w:rPr>
          <w:rFonts w:ascii="Arial" w:eastAsia="Times New Roman" w:hAnsi="Arial" w:cs="Arial"/>
          <w:sz w:val="24"/>
          <w:szCs w:val="24"/>
          <w:lang w:eastAsia="en-GB"/>
        </w:rPr>
      </w:pPr>
      <w:r w:rsidRPr="002770EE">
        <w:rPr>
          <w:rFonts w:ascii="Arial" w:eastAsia="Times New Roman" w:hAnsi="Arial" w:cs="Arial"/>
          <w:b/>
          <w:bCs/>
          <w:sz w:val="24"/>
          <w:szCs w:val="24"/>
          <w:lang w:eastAsia="en-GB"/>
        </w:rPr>
        <w:t>Visas </w:t>
      </w:r>
      <w:r w:rsidRPr="002770EE">
        <w:rPr>
          <w:rFonts w:ascii="Arial" w:eastAsia="Times New Roman" w:hAnsi="Arial" w:cs="Arial"/>
          <w:sz w:val="24"/>
          <w:szCs w:val="24"/>
          <w:lang w:eastAsia="en-GB"/>
        </w:rPr>
        <w:t>– To take part in this exchange you are responsible for ensuring that you meet </w:t>
      </w:r>
      <w:hyperlink r:id="rId283" w:history="1">
        <w:r w:rsidRPr="002770EE">
          <w:rPr>
            <w:rFonts w:ascii="Arial" w:eastAsia="Times New Roman" w:hAnsi="Arial" w:cs="Arial"/>
            <w:b/>
            <w:bCs/>
            <w:sz w:val="24"/>
            <w:szCs w:val="24"/>
            <w:lang w:eastAsia="en-GB"/>
          </w:rPr>
          <w:t>US visa requirements</w:t>
        </w:r>
      </w:hyperlink>
      <w:r w:rsidRPr="002770EE">
        <w:rPr>
          <w:rFonts w:ascii="Arial" w:eastAsia="Times New Roman" w:hAnsi="Arial" w:cs="Arial"/>
          <w:sz w:val="24"/>
          <w:szCs w:val="24"/>
          <w:lang w:eastAsia="en-GB"/>
        </w:rPr>
        <w:t>.</w:t>
      </w:r>
      <w:r w:rsidR="003E578B" w:rsidRPr="002770EE">
        <w:rPr>
          <w:rFonts w:ascii="Arial" w:eastAsia="Times New Roman" w:hAnsi="Arial" w:cs="Arial"/>
          <w:sz w:val="24"/>
          <w:szCs w:val="24"/>
          <w:lang w:eastAsia="en-GB"/>
        </w:rPr>
        <w:t xml:space="preserve"> Please note, as part of the J1 visa you will only be able to work on campus for 20 hours and there is no option to work outside the campus under this visa.</w:t>
      </w:r>
    </w:p>
    <w:p w14:paraId="063046B1" w14:textId="77777777" w:rsidR="007C1077" w:rsidRPr="002770EE" w:rsidRDefault="00672AEF" w:rsidP="00270BE6">
      <w:pPr>
        <w:pStyle w:val="ListParagraph"/>
        <w:numPr>
          <w:ilvl w:val="0"/>
          <w:numId w:val="26"/>
        </w:numPr>
        <w:shd w:val="clear" w:color="auto" w:fill="FFFFFF"/>
        <w:spacing w:before="100" w:beforeAutospacing="1" w:after="360" w:afterAutospacing="1"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Insurance</w:t>
      </w:r>
      <w:r w:rsidRPr="002770EE">
        <w:rPr>
          <w:rFonts w:ascii="Arial" w:eastAsia="Times New Roman" w:hAnsi="Arial" w:cs="Arial"/>
          <w:sz w:val="24"/>
          <w:szCs w:val="24"/>
          <w:lang w:eastAsia="en-GB"/>
        </w:rPr>
        <w:t> – LJMU insurance is not sufficient for studying on exchange in America, and students are required to purchase </w:t>
      </w:r>
      <w:r w:rsidRPr="002770EE">
        <w:rPr>
          <w:rFonts w:ascii="Arial" w:eastAsia="Times New Roman" w:hAnsi="Arial" w:cs="Arial"/>
          <w:b/>
          <w:bCs/>
          <w:sz w:val="24"/>
          <w:szCs w:val="24"/>
          <w:lang w:eastAsia="en-GB"/>
        </w:rPr>
        <w:t>medical insurance</w:t>
      </w:r>
      <w:r w:rsidRPr="002770EE">
        <w:rPr>
          <w:rFonts w:ascii="Arial" w:eastAsia="Times New Roman" w:hAnsi="Arial" w:cs="Arial"/>
          <w:sz w:val="24"/>
          <w:szCs w:val="24"/>
          <w:lang w:eastAsia="en-GB"/>
        </w:rPr>
        <w:t> and your host will provide details of specific providers when you are accepted.</w:t>
      </w:r>
    </w:p>
    <w:p w14:paraId="0514B5CB" w14:textId="77777777" w:rsidR="00457131" w:rsidRPr="002770EE" w:rsidRDefault="00457131" w:rsidP="00270BE6">
      <w:pPr>
        <w:pStyle w:val="ListParagraph"/>
        <w:numPr>
          <w:ilvl w:val="0"/>
          <w:numId w:val="26"/>
        </w:numPr>
        <w:shd w:val="clear" w:color="auto" w:fill="FFFFFF"/>
        <w:spacing w:before="100" w:beforeAutospacing="1" w:after="360" w:afterAutospacing="1" w:line="384" w:lineRule="atLeast"/>
        <w:rPr>
          <w:rFonts w:ascii="Arial" w:eastAsia="Times New Roman" w:hAnsi="Arial" w:cs="Arial"/>
          <w:sz w:val="24"/>
          <w:szCs w:val="24"/>
          <w:lang w:eastAsia="en-GB"/>
        </w:rPr>
      </w:pPr>
      <w:r w:rsidRPr="002770EE">
        <w:rPr>
          <w:rFonts w:ascii="Arial" w:eastAsia="Times New Roman" w:hAnsi="Arial" w:cs="Arial"/>
          <w:b/>
          <w:sz w:val="24"/>
          <w:szCs w:val="24"/>
          <w:lang w:eastAsia="en-GB"/>
        </w:rPr>
        <w:t>Living costs</w:t>
      </w:r>
      <w:r w:rsidRPr="002770EE">
        <w:rPr>
          <w:rFonts w:ascii="Arial" w:eastAsia="Times New Roman" w:hAnsi="Arial" w:cs="Arial"/>
          <w:sz w:val="24"/>
          <w:szCs w:val="24"/>
          <w:lang w:eastAsia="en-GB"/>
        </w:rPr>
        <w:t xml:space="preserve"> in USA vary and can be </w:t>
      </w:r>
      <w:proofErr w:type="gramStart"/>
      <w:r w:rsidRPr="002770EE">
        <w:rPr>
          <w:rFonts w:ascii="Arial" w:eastAsia="Times New Roman" w:hAnsi="Arial" w:cs="Arial"/>
          <w:sz w:val="24"/>
          <w:szCs w:val="24"/>
          <w:lang w:eastAsia="en-GB"/>
        </w:rPr>
        <w:t>similar to</w:t>
      </w:r>
      <w:proofErr w:type="gramEnd"/>
      <w:r w:rsidRPr="002770EE">
        <w:rPr>
          <w:rFonts w:ascii="Arial" w:eastAsia="Times New Roman" w:hAnsi="Arial" w:cs="Arial"/>
          <w:sz w:val="24"/>
          <w:szCs w:val="24"/>
          <w:lang w:eastAsia="en-GB"/>
        </w:rPr>
        <w:t xml:space="preserve"> higher than in the UK. We recommend that you do further independent research to gain a better understanding of the cost of your year abroad. To help you, we have created a simple cost comparison between the UK and USA:</w:t>
      </w:r>
    </w:p>
    <w:p w14:paraId="068ED6C9" w14:textId="77777777" w:rsidR="0084563E" w:rsidRPr="002770EE" w:rsidRDefault="0084563E" w:rsidP="0084563E">
      <w:pPr>
        <w:shd w:val="clear" w:color="auto" w:fill="FFFFFF"/>
        <w:spacing w:after="240" w:line="312" w:lineRule="atLeast"/>
        <w:ind w:left="360"/>
        <w:jc w:val="center"/>
        <w:outlineLvl w:val="4"/>
        <w:rPr>
          <w:rFonts w:ascii="Arial" w:eastAsia="Times New Roman" w:hAnsi="Arial" w:cs="Arial"/>
          <w:b/>
          <w:bCs/>
          <w:sz w:val="24"/>
          <w:szCs w:val="24"/>
          <w:lang w:eastAsia="en-GB"/>
        </w:rPr>
      </w:pPr>
      <w:r w:rsidRPr="002770EE">
        <w:rPr>
          <w:rFonts w:ascii="Arial" w:hAnsi="Arial" w:cs="Arial"/>
          <w:noProof/>
          <w:sz w:val="24"/>
          <w:szCs w:val="24"/>
          <w:lang w:eastAsia="en-GB"/>
        </w:rPr>
        <w:drawing>
          <wp:inline distT="0" distB="0" distL="0" distR="0" wp14:anchorId="0A376022" wp14:editId="096F9C2C">
            <wp:extent cx="967740" cy="838708"/>
            <wp:effectExtent l="0" t="0" r="3810" b="0"/>
            <wp:docPr id="31" name="Picture 31" descr="House Symbol png download - 981*844 - Free Transparent Accommodation png  Download.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use Symbol png download - 981*844 - Free Transparent Accommodation png  Download. - CleanPNG / Kiss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8492" cy="848027"/>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Higher </w:t>
      </w:r>
      <w:r w:rsidRPr="002770EE">
        <w:rPr>
          <w:rFonts w:ascii="Arial" w:hAnsi="Arial" w:cs="Arial"/>
          <w:noProof/>
          <w:sz w:val="24"/>
          <w:szCs w:val="24"/>
          <w:lang w:eastAsia="en-GB"/>
        </w:rPr>
        <w:drawing>
          <wp:inline distT="0" distB="0" distL="0" distR="0" wp14:anchorId="19C6F0B8" wp14:editId="000D872F">
            <wp:extent cx="975360" cy="739140"/>
            <wp:effectExtent l="0" t="0" r="0" b="3810"/>
            <wp:docPr id="32" name="Picture 3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nai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5360" cy="739140"/>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w:t>
      </w:r>
      <w:proofErr w:type="spellStart"/>
      <w:r w:rsidR="00672AEF" w:rsidRPr="002770EE">
        <w:rPr>
          <w:rFonts w:ascii="Arial" w:eastAsia="Times New Roman" w:hAnsi="Arial" w:cs="Arial"/>
          <w:b/>
          <w:bCs/>
          <w:sz w:val="24"/>
          <w:szCs w:val="24"/>
          <w:lang w:eastAsia="en-GB"/>
        </w:rPr>
        <w:t>Higher</w:t>
      </w:r>
      <w:proofErr w:type="spellEnd"/>
      <w:r w:rsidR="00672AEF" w:rsidRPr="002770EE">
        <w:rPr>
          <w:rFonts w:ascii="Arial" w:hAnsi="Arial" w:cs="Arial"/>
          <w:noProof/>
          <w:sz w:val="24"/>
          <w:szCs w:val="24"/>
          <w:lang w:eastAsia="en-GB"/>
        </w:rPr>
        <w:t xml:space="preserve"> </w:t>
      </w:r>
      <w:r w:rsidRPr="002770EE">
        <w:rPr>
          <w:rFonts w:ascii="Arial" w:hAnsi="Arial" w:cs="Arial"/>
          <w:noProof/>
          <w:sz w:val="24"/>
          <w:szCs w:val="24"/>
          <w:lang w:eastAsia="en-GB"/>
        </w:rPr>
        <w:drawing>
          <wp:inline distT="0" distB="0" distL="0" distR="0" wp14:anchorId="2207BC5D" wp14:editId="1DD20EA9">
            <wp:extent cx="861060" cy="779145"/>
            <wp:effectExtent l="0" t="0" r="0" b="1905"/>
            <wp:docPr id="33" name="Picture 33" descr="Food &amp;amp; Drink - Food Logo Black And White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d &amp;amp; Drink - Food Logo Black And White - Free Transparent PNG Clipart  Images Downloa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1114" cy="779194"/>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Lower </w:t>
      </w:r>
    </w:p>
    <w:p w14:paraId="30D28CAD" w14:textId="77777777" w:rsidR="008F5F1D" w:rsidRPr="002770EE" w:rsidRDefault="008F5F1D">
      <w:pPr>
        <w:rPr>
          <w:rFonts w:ascii="Arial" w:hAnsi="Arial" w:cs="Arial"/>
          <w:sz w:val="24"/>
          <w:szCs w:val="24"/>
        </w:rPr>
      </w:pPr>
    </w:p>
    <w:p w14:paraId="186B9068" w14:textId="77777777" w:rsidR="00672AEF" w:rsidRPr="002770EE" w:rsidRDefault="00672AEF">
      <w:pPr>
        <w:rPr>
          <w:rFonts w:ascii="Arial" w:hAnsi="Arial" w:cs="Arial"/>
          <w:sz w:val="24"/>
          <w:szCs w:val="24"/>
        </w:rPr>
      </w:pPr>
      <w:r w:rsidRPr="002770EE">
        <w:rPr>
          <w:rFonts w:ascii="Arial" w:hAnsi="Arial" w:cs="Arial"/>
          <w:sz w:val="24"/>
          <w:szCs w:val="24"/>
        </w:rPr>
        <w:br w:type="page"/>
      </w:r>
    </w:p>
    <w:tbl>
      <w:tblPr>
        <w:tblStyle w:val="TableGrid"/>
        <w:tblW w:w="0" w:type="auto"/>
        <w:tblLook w:val="04A0" w:firstRow="1" w:lastRow="0" w:firstColumn="1" w:lastColumn="0" w:noHBand="0" w:noVBand="1"/>
      </w:tblPr>
      <w:tblGrid>
        <w:gridCol w:w="9016"/>
      </w:tblGrid>
      <w:tr w:rsidR="002770EE" w:rsidRPr="002770EE" w14:paraId="18E42B74" w14:textId="77777777" w:rsidTr="006D5C99">
        <w:tc>
          <w:tcPr>
            <w:tcW w:w="9016" w:type="dxa"/>
          </w:tcPr>
          <w:p w14:paraId="40407CF0" w14:textId="01984D33" w:rsidR="006D5C99" w:rsidRPr="002770EE" w:rsidRDefault="006D5C99" w:rsidP="00BE2F53">
            <w:pPr>
              <w:spacing w:before="100" w:beforeAutospacing="1" w:after="360"/>
              <w:jc w:val="center"/>
              <w:rPr>
                <w:rFonts w:ascii="Arial" w:hAnsi="Arial" w:cs="Arial"/>
                <w:b/>
                <w:bCs/>
                <w:sz w:val="24"/>
                <w:szCs w:val="24"/>
                <w:shd w:val="clear" w:color="auto" w:fill="FFFFFF"/>
              </w:rPr>
            </w:pPr>
            <w:r w:rsidRPr="002770EE">
              <w:rPr>
                <w:noProof/>
                <w:lang w:eastAsia="en-GB"/>
              </w:rPr>
              <w:drawing>
                <wp:inline distT="0" distB="0" distL="0" distR="0" wp14:anchorId="4293EF77" wp14:editId="26A380C6">
                  <wp:extent cx="670235" cy="597535"/>
                  <wp:effectExtent l="0" t="0" r="0" b="0"/>
                  <wp:docPr id="91" name="Pictur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a:extLst>
                              <a:ext uri="{C183D7F6-B498-43B3-948B-1728B52AA6E4}">
                                <adec:decorative xmlns:adec="http://schemas.microsoft.com/office/drawing/2017/decorative" val="1"/>
                              </a:ext>
                            </a:extLst>
                          </pic:cNvPr>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687185" cy="612646"/>
                          </a:xfrm>
                          <a:prstGeom prst="rect">
                            <a:avLst/>
                          </a:prstGeom>
                          <a:noFill/>
                          <a:ln>
                            <a:noFill/>
                          </a:ln>
                        </pic:spPr>
                      </pic:pic>
                    </a:graphicData>
                  </a:graphic>
                </wp:inline>
              </w:drawing>
            </w:r>
            <w:r w:rsidRPr="002770EE">
              <w:rPr>
                <w:rFonts w:ascii="Arial" w:hAnsi="Arial" w:cs="Arial"/>
                <w:b/>
                <w:bCs/>
                <w:sz w:val="24"/>
                <w:szCs w:val="24"/>
                <w:shd w:val="clear" w:color="auto" w:fill="FFFFFF"/>
              </w:rPr>
              <w:t>COLLEGE UNIVERSITY NEW YORK, STATE ISLAND</w:t>
            </w:r>
            <w:r w:rsidRPr="002770EE">
              <w:rPr>
                <w:rFonts w:ascii="Arial" w:hAnsi="Arial" w:cs="Arial"/>
                <w:b/>
                <w:bCs/>
                <w:noProof/>
                <w:shd w:val="clear" w:color="auto" w:fill="FFFFFF"/>
              </w:rPr>
              <w:drawing>
                <wp:inline distT="0" distB="0" distL="0" distR="0" wp14:anchorId="4AD652E0" wp14:editId="698FE9D1">
                  <wp:extent cx="787400" cy="501650"/>
                  <wp:effectExtent l="0" t="0" r="0" b="0"/>
                  <wp:docPr id="164"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a:extLst>
                              <a:ext uri="{C183D7F6-B498-43B3-948B-1728B52AA6E4}">
                                <adec:decorative xmlns:adec="http://schemas.microsoft.com/office/drawing/2017/decorative" val="1"/>
                              </a:ext>
                            </a:extLst>
                          </pic:cNvPr>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787400" cy="501650"/>
                          </a:xfrm>
                          <a:prstGeom prst="rect">
                            <a:avLst/>
                          </a:prstGeom>
                          <a:noFill/>
                          <a:ln>
                            <a:noFill/>
                          </a:ln>
                        </pic:spPr>
                      </pic:pic>
                    </a:graphicData>
                  </a:graphic>
                </wp:inline>
              </w:drawing>
            </w:r>
          </w:p>
          <w:p w14:paraId="7B020E1B" w14:textId="1F8320BA" w:rsidR="006D5C99" w:rsidRPr="002770EE" w:rsidRDefault="006D5C99" w:rsidP="00BE2F53">
            <w:pPr>
              <w:spacing w:before="100" w:beforeAutospacing="1" w:after="360"/>
              <w:jc w:val="center"/>
              <w:rPr>
                <w:rFonts w:ascii="Arial" w:hAnsi="Arial" w:cs="Arial"/>
                <w:sz w:val="24"/>
                <w:szCs w:val="24"/>
                <w:shd w:val="clear" w:color="auto" w:fill="FFFFFF"/>
              </w:rPr>
            </w:pPr>
            <w:r w:rsidRPr="002770EE">
              <w:rPr>
                <w:rFonts w:ascii="Arial" w:hAnsi="Arial" w:cs="Arial"/>
                <w:b/>
                <w:bCs/>
                <w:sz w:val="24"/>
                <w:szCs w:val="24"/>
                <w:shd w:val="clear" w:color="auto" w:fill="FFFFFF"/>
              </w:rPr>
              <w:t>NEW YORK STATE, USA</w:t>
            </w:r>
          </w:p>
        </w:tc>
      </w:tr>
    </w:tbl>
    <w:p w14:paraId="63B1B27B" w14:textId="59C33DEC" w:rsidR="00BE2F53" w:rsidRPr="002770EE" w:rsidRDefault="00BE2F53" w:rsidP="00BE2F53">
      <w:pPr>
        <w:shd w:val="clear" w:color="auto" w:fill="FFFFFF"/>
        <w:spacing w:before="100" w:beforeAutospacing="1" w:after="360" w:line="240" w:lineRule="auto"/>
        <w:jc w:val="center"/>
        <w:rPr>
          <w:rFonts w:ascii="Arial" w:hAnsi="Arial" w:cs="Arial"/>
          <w:sz w:val="24"/>
          <w:szCs w:val="24"/>
          <w:shd w:val="clear" w:color="auto" w:fill="FFFFFF"/>
        </w:rPr>
      </w:pPr>
      <w:r w:rsidRPr="002770EE">
        <w:rPr>
          <w:noProof/>
        </w:rPr>
        <w:drawing>
          <wp:inline distT="0" distB="0" distL="0" distR="0" wp14:anchorId="28E28814" wp14:editId="0A81EA6A">
            <wp:extent cx="4374448" cy="1479550"/>
            <wp:effectExtent l="0" t="0" r="7620" b="6350"/>
            <wp:docPr id="107" name="Picture 107" descr="CUNY College of Staten Island – Mice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NY College of Staten Island – Micefa"/>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4405281" cy="1489979"/>
                    </a:xfrm>
                    <a:prstGeom prst="rect">
                      <a:avLst/>
                    </a:prstGeom>
                    <a:noFill/>
                    <a:ln>
                      <a:noFill/>
                    </a:ln>
                  </pic:spPr>
                </pic:pic>
              </a:graphicData>
            </a:graphic>
          </wp:inline>
        </w:drawing>
      </w:r>
    </w:p>
    <w:p w14:paraId="19B477A4" w14:textId="498DE5B2" w:rsidR="008E227A" w:rsidRPr="002770EE" w:rsidRDefault="008E227A" w:rsidP="008E227A">
      <w:pPr>
        <w:shd w:val="clear" w:color="auto" w:fill="FFFFFF"/>
        <w:spacing w:before="100" w:beforeAutospacing="1" w:after="360" w:line="240" w:lineRule="auto"/>
        <w:rPr>
          <w:rFonts w:ascii="Arial" w:hAnsi="Arial" w:cs="Arial"/>
          <w:sz w:val="24"/>
          <w:szCs w:val="24"/>
          <w:shd w:val="clear" w:color="auto" w:fill="FFFFFF"/>
        </w:rPr>
      </w:pPr>
      <w:r w:rsidRPr="002770EE">
        <w:rPr>
          <w:rFonts w:ascii="Arial" w:hAnsi="Arial" w:cs="Arial"/>
          <w:sz w:val="24"/>
          <w:szCs w:val="24"/>
          <w:shd w:val="clear" w:color="auto" w:fill="FFFFFF"/>
        </w:rPr>
        <w:t>The </w:t>
      </w:r>
      <w:r w:rsidRPr="002770EE">
        <w:rPr>
          <w:rFonts w:ascii="Arial" w:hAnsi="Arial" w:cs="Arial"/>
          <w:b/>
          <w:bCs/>
          <w:sz w:val="24"/>
          <w:szCs w:val="24"/>
          <w:shd w:val="clear" w:color="auto" w:fill="FFFFFF"/>
        </w:rPr>
        <w:t>College of Staten Island</w:t>
      </w:r>
      <w:r w:rsidRPr="002770EE">
        <w:rPr>
          <w:rFonts w:ascii="Arial" w:hAnsi="Arial" w:cs="Arial"/>
          <w:sz w:val="24"/>
          <w:szCs w:val="24"/>
          <w:shd w:val="clear" w:color="auto" w:fill="FFFFFF"/>
        </w:rPr>
        <w:t> (</w:t>
      </w:r>
      <w:r w:rsidRPr="002770EE">
        <w:rPr>
          <w:rFonts w:ascii="Arial" w:hAnsi="Arial" w:cs="Arial"/>
          <w:b/>
          <w:bCs/>
          <w:sz w:val="24"/>
          <w:szCs w:val="24"/>
          <w:shd w:val="clear" w:color="auto" w:fill="FFFFFF"/>
        </w:rPr>
        <w:t>CSI</w:t>
      </w:r>
      <w:r w:rsidRPr="002770EE">
        <w:rPr>
          <w:rFonts w:ascii="Arial" w:hAnsi="Arial" w:cs="Arial"/>
          <w:sz w:val="24"/>
          <w:szCs w:val="24"/>
          <w:shd w:val="clear" w:color="auto" w:fill="FFFFFF"/>
        </w:rPr>
        <w:t>) is a public </w:t>
      </w:r>
      <w:hyperlink r:id="rId286" w:tooltip="College" w:history="1">
        <w:r w:rsidRPr="002770EE">
          <w:rPr>
            <w:rFonts w:ascii="Arial" w:hAnsi="Arial" w:cs="Arial"/>
            <w:sz w:val="24"/>
            <w:szCs w:val="24"/>
            <w:u w:val="single"/>
            <w:shd w:val="clear" w:color="auto" w:fill="FFFFFF"/>
          </w:rPr>
          <w:t>college</w:t>
        </w:r>
      </w:hyperlink>
      <w:r w:rsidRPr="002770EE">
        <w:rPr>
          <w:rFonts w:ascii="Arial" w:hAnsi="Arial" w:cs="Arial"/>
          <w:sz w:val="24"/>
          <w:szCs w:val="24"/>
          <w:shd w:val="clear" w:color="auto" w:fill="FFFFFF"/>
        </w:rPr>
        <w:t> in </w:t>
      </w:r>
      <w:hyperlink r:id="rId287" w:tooltip="Staten Island" w:history="1">
        <w:r w:rsidRPr="002770EE">
          <w:rPr>
            <w:rFonts w:ascii="Arial" w:hAnsi="Arial" w:cs="Arial"/>
            <w:sz w:val="24"/>
            <w:szCs w:val="24"/>
            <w:u w:val="single"/>
            <w:shd w:val="clear" w:color="auto" w:fill="FFFFFF"/>
          </w:rPr>
          <w:t>Staten Island</w:t>
        </w:r>
      </w:hyperlink>
      <w:r w:rsidRPr="002770EE">
        <w:rPr>
          <w:rFonts w:ascii="Arial" w:hAnsi="Arial" w:cs="Arial"/>
          <w:sz w:val="24"/>
          <w:szCs w:val="24"/>
          <w:shd w:val="clear" w:color="auto" w:fill="FFFFFF"/>
        </w:rPr>
        <w:t>, </w:t>
      </w:r>
      <w:hyperlink r:id="rId288" w:tooltip="New York (state)" w:history="1">
        <w:r w:rsidRPr="002770EE">
          <w:rPr>
            <w:rFonts w:ascii="Arial" w:hAnsi="Arial" w:cs="Arial"/>
            <w:sz w:val="24"/>
            <w:szCs w:val="24"/>
            <w:u w:val="single"/>
            <w:shd w:val="clear" w:color="auto" w:fill="FFFFFF"/>
          </w:rPr>
          <w:t>New York</w:t>
        </w:r>
      </w:hyperlink>
      <w:r w:rsidRPr="002770EE">
        <w:rPr>
          <w:rFonts w:ascii="Arial" w:hAnsi="Arial" w:cs="Arial"/>
          <w:sz w:val="24"/>
          <w:szCs w:val="24"/>
          <w:shd w:val="clear" w:color="auto" w:fill="FFFFFF"/>
        </w:rPr>
        <w:t>. It is one of the 11 four-year senior colleges within the </w:t>
      </w:r>
      <w:hyperlink r:id="rId289" w:tooltip="City University of New York" w:history="1">
        <w:r w:rsidRPr="002770EE">
          <w:rPr>
            <w:rFonts w:ascii="Arial" w:hAnsi="Arial" w:cs="Arial"/>
            <w:sz w:val="24"/>
            <w:szCs w:val="24"/>
            <w:u w:val="single"/>
            <w:shd w:val="clear" w:color="auto" w:fill="FFFFFF"/>
          </w:rPr>
          <w:t>City University of New York</w:t>
        </w:r>
      </w:hyperlink>
      <w:r w:rsidRPr="002770EE">
        <w:rPr>
          <w:rFonts w:ascii="Arial" w:hAnsi="Arial" w:cs="Arial"/>
          <w:sz w:val="24"/>
          <w:szCs w:val="24"/>
          <w:shd w:val="clear" w:color="auto" w:fill="FFFFFF"/>
        </w:rPr>
        <w:t> system.</w:t>
      </w:r>
    </w:p>
    <w:p w14:paraId="3B5E8A39" w14:textId="77777777" w:rsidR="008E227A" w:rsidRPr="002770EE" w:rsidRDefault="008E227A" w:rsidP="008E227A">
      <w:pPr>
        <w:shd w:val="clear" w:color="auto" w:fill="FFFFFF"/>
        <w:spacing w:before="100" w:beforeAutospacing="1" w:after="360" w:line="240" w:lineRule="auto"/>
        <w:rPr>
          <w:rFonts w:ascii="Arial" w:hAnsi="Arial" w:cs="Arial"/>
          <w:sz w:val="24"/>
          <w:szCs w:val="24"/>
          <w:shd w:val="clear" w:color="auto" w:fill="FFFFFF"/>
        </w:rPr>
      </w:pPr>
      <w:r w:rsidRPr="002770EE">
        <w:rPr>
          <w:rFonts w:ascii="Arial" w:hAnsi="Arial" w:cs="Arial"/>
          <w:sz w:val="24"/>
          <w:szCs w:val="24"/>
          <w:shd w:val="clear" w:color="auto" w:fill="FFFFFF"/>
        </w:rPr>
        <w:t>The College of Staten Island is the product of a merger in 1976 of Staten Island Community College (SICC), founded in 1956, and Richmond College, founded in 1965. Richmond College had been threatened with closure because of New York City's financial crisis, while SICC, because of its status as a </w:t>
      </w:r>
      <w:hyperlink r:id="rId290" w:tooltip="Community college" w:history="1">
        <w:r w:rsidRPr="002770EE">
          <w:rPr>
            <w:rFonts w:ascii="Arial" w:hAnsi="Arial" w:cs="Arial"/>
            <w:sz w:val="24"/>
            <w:szCs w:val="24"/>
            <w:u w:val="single"/>
            <w:shd w:val="clear" w:color="auto" w:fill="FFFFFF"/>
          </w:rPr>
          <w:t>community college</w:t>
        </w:r>
      </w:hyperlink>
      <w:r w:rsidRPr="002770EE">
        <w:rPr>
          <w:rFonts w:ascii="Arial" w:hAnsi="Arial" w:cs="Arial"/>
          <w:sz w:val="24"/>
          <w:szCs w:val="24"/>
          <w:shd w:val="clear" w:color="auto" w:fill="FFFFFF"/>
        </w:rPr>
        <w:t>, received state support. The merger was particularly logical since the community college offered two-year degrees, while Richmond College was an "upper divisional" college (the third in the nation) that offered degrees to those in their third and fourth years of schooling.</w:t>
      </w:r>
    </w:p>
    <w:p w14:paraId="34E976AA" w14:textId="77777777" w:rsidR="008E227A" w:rsidRPr="002770EE" w:rsidRDefault="008E227A" w:rsidP="008E227A">
      <w:p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hAnsi="Arial" w:cs="Arial"/>
          <w:sz w:val="24"/>
          <w:szCs w:val="24"/>
          <w:shd w:val="clear" w:color="auto" w:fill="FFFFFF"/>
        </w:rPr>
        <w:t xml:space="preserve">For further information check out the </w:t>
      </w:r>
      <w:hyperlink r:id="rId291" w:history="1">
        <w:r w:rsidRPr="002770EE">
          <w:rPr>
            <w:rStyle w:val="Hyperlink"/>
            <w:rFonts w:ascii="Arial" w:hAnsi="Arial" w:cs="Arial"/>
            <w:color w:val="auto"/>
            <w:sz w:val="24"/>
            <w:szCs w:val="24"/>
            <w:shd w:val="clear" w:color="auto" w:fill="FFFFFF"/>
          </w:rPr>
          <w:t>website</w:t>
        </w:r>
      </w:hyperlink>
      <w:r w:rsidRPr="002770EE">
        <w:rPr>
          <w:rFonts w:ascii="Arial" w:hAnsi="Arial" w:cs="Arial"/>
          <w:sz w:val="24"/>
          <w:szCs w:val="24"/>
          <w:shd w:val="clear" w:color="auto" w:fill="FFFFFF"/>
        </w:rPr>
        <w:t xml:space="preserve"> and take a </w:t>
      </w:r>
      <w:hyperlink r:id="rId292" w:history="1">
        <w:r w:rsidRPr="002770EE">
          <w:rPr>
            <w:rStyle w:val="Hyperlink"/>
            <w:rFonts w:ascii="Arial" w:hAnsi="Arial" w:cs="Arial"/>
            <w:color w:val="auto"/>
            <w:sz w:val="24"/>
            <w:szCs w:val="24"/>
            <w:shd w:val="clear" w:color="auto" w:fill="FFFFFF"/>
          </w:rPr>
          <w:t>virtual tour</w:t>
        </w:r>
      </w:hyperlink>
      <w:r w:rsidRPr="002770EE">
        <w:rPr>
          <w:rFonts w:ascii="Arial" w:hAnsi="Arial" w:cs="Arial"/>
          <w:sz w:val="24"/>
          <w:szCs w:val="24"/>
          <w:shd w:val="clear" w:color="auto" w:fill="FFFFFF"/>
        </w:rPr>
        <w:t>.</w:t>
      </w:r>
    </w:p>
    <w:p w14:paraId="7B7A15F2" w14:textId="77777777" w:rsidR="0084563E" w:rsidRPr="002770EE" w:rsidRDefault="0084563E" w:rsidP="00457131">
      <w:pPr>
        <w:rPr>
          <w:rFonts w:ascii="Arial" w:hAnsi="Arial" w:cs="Arial"/>
          <w:b/>
          <w:sz w:val="24"/>
          <w:szCs w:val="24"/>
          <w:lang w:eastAsia="en-GB"/>
        </w:rPr>
      </w:pPr>
      <w:r w:rsidRPr="002770EE">
        <w:rPr>
          <w:rFonts w:ascii="Arial" w:hAnsi="Arial" w:cs="Arial"/>
          <w:b/>
          <w:sz w:val="24"/>
          <w:szCs w:val="24"/>
          <w:lang w:eastAsia="en-GB"/>
        </w:rPr>
        <w:t>Programme of study introduction</w:t>
      </w:r>
    </w:p>
    <w:tbl>
      <w:tblPr>
        <w:tblStyle w:val="TableGrid"/>
        <w:tblW w:w="0" w:type="auto"/>
        <w:tblLook w:val="04A0" w:firstRow="1" w:lastRow="0" w:firstColumn="1" w:lastColumn="0" w:noHBand="0" w:noVBand="1"/>
      </w:tblPr>
      <w:tblGrid>
        <w:gridCol w:w="1803"/>
        <w:gridCol w:w="1803"/>
        <w:gridCol w:w="1803"/>
        <w:gridCol w:w="1803"/>
        <w:gridCol w:w="1804"/>
      </w:tblGrid>
      <w:tr w:rsidR="002770EE" w:rsidRPr="002770EE" w14:paraId="543A5C25" w14:textId="77777777" w:rsidTr="008E227A">
        <w:tc>
          <w:tcPr>
            <w:tcW w:w="1803" w:type="dxa"/>
          </w:tcPr>
          <w:p w14:paraId="15A8DBFA" w14:textId="77777777" w:rsidR="008E227A" w:rsidRPr="002770EE" w:rsidRDefault="008E227A" w:rsidP="008E227A">
            <w:pPr>
              <w:rPr>
                <w:rFonts w:ascii="Arial" w:hAnsi="Arial" w:cs="Arial"/>
                <w:sz w:val="24"/>
                <w:szCs w:val="24"/>
                <w:lang w:eastAsia="en-GB"/>
              </w:rPr>
            </w:pPr>
            <w:r w:rsidRPr="002770EE">
              <w:rPr>
                <w:rFonts w:ascii="Arial" w:hAnsi="Arial" w:cs="Arial"/>
                <w:sz w:val="24"/>
                <w:szCs w:val="24"/>
                <w:lang w:eastAsia="en-GB"/>
              </w:rPr>
              <w:t>Accounting and Finance</w:t>
            </w:r>
          </w:p>
          <w:p w14:paraId="0A0BD16D" w14:textId="77777777" w:rsidR="008E227A" w:rsidRPr="002770EE" w:rsidRDefault="008E227A" w:rsidP="0084563E">
            <w:pPr>
              <w:rPr>
                <w:rFonts w:ascii="Arial" w:hAnsi="Arial" w:cs="Arial"/>
                <w:sz w:val="24"/>
                <w:szCs w:val="24"/>
                <w:lang w:eastAsia="en-GB"/>
              </w:rPr>
            </w:pPr>
          </w:p>
        </w:tc>
        <w:tc>
          <w:tcPr>
            <w:tcW w:w="1803" w:type="dxa"/>
          </w:tcPr>
          <w:p w14:paraId="026E00A4" w14:textId="77777777" w:rsidR="008E227A" w:rsidRPr="002770EE" w:rsidRDefault="008E227A" w:rsidP="008E227A">
            <w:pPr>
              <w:rPr>
                <w:rFonts w:ascii="Arial" w:hAnsi="Arial" w:cs="Arial"/>
                <w:sz w:val="24"/>
                <w:szCs w:val="24"/>
                <w:lang w:eastAsia="en-GB"/>
              </w:rPr>
            </w:pPr>
            <w:r w:rsidRPr="002770EE">
              <w:rPr>
                <w:rFonts w:ascii="Arial" w:hAnsi="Arial" w:cs="Arial"/>
                <w:sz w:val="24"/>
                <w:szCs w:val="24"/>
                <w:lang w:eastAsia="en-GB"/>
              </w:rPr>
              <w:t>Biology</w:t>
            </w:r>
          </w:p>
          <w:p w14:paraId="511B5657" w14:textId="77777777" w:rsidR="008E227A" w:rsidRPr="002770EE" w:rsidRDefault="008E227A" w:rsidP="0084563E">
            <w:pPr>
              <w:rPr>
                <w:rFonts w:ascii="Arial" w:hAnsi="Arial" w:cs="Arial"/>
                <w:sz w:val="24"/>
                <w:szCs w:val="24"/>
                <w:lang w:eastAsia="en-GB"/>
              </w:rPr>
            </w:pPr>
          </w:p>
        </w:tc>
        <w:tc>
          <w:tcPr>
            <w:tcW w:w="1803" w:type="dxa"/>
          </w:tcPr>
          <w:p w14:paraId="20CC1B61" w14:textId="77777777" w:rsidR="008E227A" w:rsidRPr="002770EE" w:rsidRDefault="008E227A" w:rsidP="008E227A">
            <w:pPr>
              <w:rPr>
                <w:rFonts w:ascii="Arial" w:hAnsi="Arial" w:cs="Arial"/>
                <w:sz w:val="24"/>
                <w:szCs w:val="24"/>
                <w:lang w:eastAsia="en-GB"/>
              </w:rPr>
            </w:pPr>
            <w:r w:rsidRPr="002770EE">
              <w:rPr>
                <w:rFonts w:ascii="Arial" w:hAnsi="Arial" w:cs="Arial"/>
                <w:sz w:val="24"/>
                <w:szCs w:val="24"/>
                <w:lang w:eastAsia="en-GB"/>
              </w:rPr>
              <w:t>Chemistry</w:t>
            </w:r>
          </w:p>
          <w:p w14:paraId="51432590" w14:textId="77777777" w:rsidR="008E227A" w:rsidRPr="002770EE" w:rsidRDefault="008E227A" w:rsidP="0084563E">
            <w:pPr>
              <w:rPr>
                <w:rFonts w:ascii="Arial" w:hAnsi="Arial" w:cs="Arial"/>
                <w:sz w:val="24"/>
                <w:szCs w:val="24"/>
                <w:lang w:eastAsia="en-GB"/>
              </w:rPr>
            </w:pPr>
          </w:p>
        </w:tc>
        <w:tc>
          <w:tcPr>
            <w:tcW w:w="1803" w:type="dxa"/>
          </w:tcPr>
          <w:p w14:paraId="1804F08A" w14:textId="77777777" w:rsidR="008E227A" w:rsidRPr="002770EE" w:rsidRDefault="008E227A" w:rsidP="008E227A">
            <w:pPr>
              <w:rPr>
                <w:rFonts w:ascii="Arial" w:hAnsi="Arial" w:cs="Arial"/>
                <w:sz w:val="24"/>
                <w:szCs w:val="24"/>
                <w:lang w:eastAsia="en-GB"/>
              </w:rPr>
            </w:pPr>
            <w:r w:rsidRPr="002770EE">
              <w:rPr>
                <w:rFonts w:ascii="Arial" w:hAnsi="Arial" w:cs="Arial"/>
                <w:sz w:val="24"/>
                <w:szCs w:val="24"/>
                <w:lang w:eastAsia="en-GB"/>
              </w:rPr>
              <w:t>Computer Science</w:t>
            </w:r>
          </w:p>
          <w:p w14:paraId="108C8ED7" w14:textId="77777777" w:rsidR="008E227A" w:rsidRPr="002770EE" w:rsidRDefault="008E227A" w:rsidP="0084563E">
            <w:pPr>
              <w:rPr>
                <w:rFonts w:ascii="Arial" w:hAnsi="Arial" w:cs="Arial"/>
                <w:sz w:val="24"/>
                <w:szCs w:val="24"/>
                <w:lang w:eastAsia="en-GB"/>
              </w:rPr>
            </w:pPr>
          </w:p>
        </w:tc>
        <w:tc>
          <w:tcPr>
            <w:tcW w:w="1804" w:type="dxa"/>
          </w:tcPr>
          <w:p w14:paraId="7B508420" w14:textId="77777777" w:rsidR="008E227A" w:rsidRPr="002770EE" w:rsidRDefault="008E227A" w:rsidP="008E227A">
            <w:pPr>
              <w:rPr>
                <w:rFonts w:ascii="Arial" w:hAnsi="Arial" w:cs="Arial"/>
                <w:sz w:val="24"/>
                <w:szCs w:val="24"/>
                <w:lang w:eastAsia="en-GB"/>
              </w:rPr>
            </w:pPr>
            <w:r w:rsidRPr="002770EE">
              <w:rPr>
                <w:rFonts w:ascii="Arial" w:hAnsi="Arial" w:cs="Arial"/>
                <w:sz w:val="24"/>
                <w:szCs w:val="24"/>
                <w:lang w:eastAsia="en-GB"/>
              </w:rPr>
              <w:t>Economics</w:t>
            </w:r>
          </w:p>
          <w:p w14:paraId="5AE9BE67" w14:textId="77777777" w:rsidR="008E227A" w:rsidRPr="002770EE" w:rsidRDefault="008E227A" w:rsidP="0084563E">
            <w:pPr>
              <w:rPr>
                <w:rFonts w:ascii="Arial" w:hAnsi="Arial" w:cs="Arial"/>
                <w:sz w:val="24"/>
                <w:szCs w:val="24"/>
                <w:lang w:eastAsia="en-GB"/>
              </w:rPr>
            </w:pPr>
          </w:p>
        </w:tc>
      </w:tr>
      <w:tr w:rsidR="002770EE" w:rsidRPr="002770EE" w14:paraId="03F59209" w14:textId="77777777" w:rsidTr="008E227A">
        <w:tc>
          <w:tcPr>
            <w:tcW w:w="1803" w:type="dxa"/>
          </w:tcPr>
          <w:p w14:paraId="5DEDD267" w14:textId="77777777" w:rsidR="008E227A" w:rsidRPr="002770EE" w:rsidRDefault="008E227A" w:rsidP="008E227A">
            <w:pPr>
              <w:rPr>
                <w:rFonts w:ascii="Arial" w:hAnsi="Arial" w:cs="Arial"/>
                <w:sz w:val="24"/>
                <w:szCs w:val="24"/>
                <w:lang w:eastAsia="en-GB"/>
              </w:rPr>
            </w:pPr>
            <w:r w:rsidRPr="002770EE">
              <w:rPr>
                <w:rFonts w:ascii="Arial" w:hAnsi="Arial" w:cs="Arial"/>
                <w:sz w:val="24"/>
                <w:szCs w:val="24"/>
                <w:lang w:eastAsia="en-GB"/>
              </w:rPr>
              <w:t>Educational Studies</w:t>
            </w:r>
          </w:p>
          <w:p w14:paraId="07ADA6E4" w14:textId="77777777" w:rsidR="008E227A" w:rsidRPr="002770EE" w:rsidRDefault="008E227A" w:rsidP="008E227A">
            <w:pPr>
              <w:rPr>
                <w:rFonts w:ascii="Arial" w:hAnsi="Arial" w:cs="Arial"/>
                <w:sz w:val="24"/>
                <w:szCs w:val="24"/>
                <w:lang w:eastAsia="en-GB"/>
              </w:rPr>
            </w:pPr>
          </w:p>
        </w:tc>
        <w:tc>
          <w:tcPr>
            <w:tcW w:w="1803" w:type="dxa"/>
          </w:tcPr>
          <w:p w14:paraId="2BE83AC4" w14:textId="77777777" w:rsidR="008E227A" w:rsidRPr="002770EE" w:rsidRDefault="008E227A" w:rsidP="008E227A">
            <w:pPr>
              <w:rPr>
                <w:rFonts w:ascii="Arial" w:hAnsi="Arial" w:cs="Arial"/>
                <w:sz w:val="24"/>
                <w:szCs w:val="24"/>
                <w:lang w:eastAsia="en-GB"/>
              </w:rPr>
            </w:pPr>
            <w:r w:rsidRPr="002770EE">
              <w:rPr>
                <w:rFonts w:ascii="Arial" w:hAnsi="Arial" w:cs="Arial"/>
                <w:sz w:val="24"/>
                <w:szCs w:val="24"/>
                <w:lang w:eastAsia="en-GB"/>
              </w:rPr>
              <w:t xml:space="preserve">Engineering </w:t>
            </w:r>
            <w:r w:rsidR="00457131" w:rsidRPr="002770EE">
              <w:rPr>
                <w:rFonts w:ascii="Arial" w:hAnsi="Arial" w:cs="Arial"/>
                <w:sz w:val="24"/>
                <w:szCs w:val="24"/>
                <w:lang w:eastAsia="en-GB"/>
              </w:rPr>
              <w:t>&amp;</w:t>
            </w:r>
            <w:r w:rsidRPr="002770EE">
              <w:rPr>
                <w:rFonts w:ascii="Arial" w:hAnsi="Arial" w:cs="Arial"/>
                <w:sz w:val="24"/>
                <w:szCs w:val="24"/>
                <w:lang w:eastAsia="en-GB"/>
              </w:rPr>
              <w:t xml:space="preserve"> Environmental Science</w:t>
            </w:r>
          </w:p>
          <w:p w14:paraId="0723450D" w14:textId="77777777" w:rsidR="008E227A" w:rsidRPr="002770EE" w:rsidRDefault="008E227A" w:rsidP="008E227A">
            <w:pPr>
              <w:rPr>
                <w:rFonts w:ascii="Arial" w:hAnsi="Arial" w:cs="Arial"/>
                <w:sz w:val="24"/>
                <w:szCs w:val="24"/>
                <w:lang w:eastAsia="en-GB"/>
              </w:rPr>
            </w:pPr>
          </w:p>
        </w:tc>
        <w:tc>
          <w:tcPr>
            <w:tcW w:w="1803" w:type="dxa"/>
          </w:tcPr>
          <w:p w14:paraId="6F1CC103" w14:textId="77777777" w:rsidR="008E227A" w:rsidRPr="002770EE" w:rsidRDefault="008E227A" w:rsidP="008E227A">
            <w:pPr>
              <w:rPr>
                <w:rFonts w:ascii="Arial" w:hAnsi="Arial" w:cs="Arial"/>
                <w:sz w:val="24"/>
                <w:szCs w:val="24"/>
                <w:lang w:eastAsia="en-GB"/>
              </w:rPr>
            </w:pPr>
            <w:r w:rsidRPr="002770EE">
              <w:rPr>
                <w:rFonts w:ascii="Arial" w:hAnsi="Arial" w:cs="Arial"/>
                <w:sz w:val="24"/>
                <w:szCs w:val="24"/>
                <w:lang w:eastAsia="en-GB"/>
              </w:rPr>
              <w:t>English</w:t>
            </w:r>
          </w:p>
        </w:tc>
        <w:tc>
          <w:tcPr>
            <w:tcW w:w="1803" w:type="dxa"/>
          </w:tcPr>
          <w:p w14:paraId="3D258042" w14:textId="77777777" w:rsidR="008E227A" w:rsidRPr="002770EE" w:rsidRDefault="008E227A" w:rsidP="008E227A">
            <w:pPr>
              <w:rPr>
                <w:rFonts w:ascii="Arial" w:hAnsi="Arial" w:cs="Arial"/>
                <w:sz w:val="24"/>
                <w:szCs w:val="24"/>
                <w:lang w:eastAsia="en-GB"/>
              </w:rPr>
            </w:pPr>
            <w:r w:rsidRPr="002770EE">
              <w:rPr>
                <w:rFonts w:ascii="Arial" w:hAnsi="Arial" w:cs="Arial"/>
                <w:sz w:val="24"/>
                <w:szCs w:val="24"/>
                <w:lang w:eastAsia="en-GB"/>
              </w:rPr>
              <w:t>History</w:t>
            </w:r>
          </w:p>
        </w:tc>
        <w:tc>
          <w:tcPr>
            <w:tcW w:w="1804" w:type="dxa"/>
          </w:tcPr>
          <w:p w14:paraId="62B63AAB" w14:textId="77777777" w:rsidR="008E227A" w:rsidRPr="002770EE" w:rsidRDefault="008E227A" w:rsidP="008E227A">
            <w:pPr>
              <w:rPr>
                <w:rFonts w:ascii="Arial" w:hAnsi="Arial" w:cs="Arial"/>
                <w:sz w:val="24"/>
                <w:szCs w:val="24"/>
                <w:lang w:eastAsia="en-GB"/>
              </w:rPr>
            </w:pPr>
            <w:r w:rsidRPr="002770EE">
              <w:rPr>
                <w:rFonts w:ascii="Arial" w:hAnsi="Arial" w:cs="Arial"/>
                <w:sz w:val="24"/>
                <w:szCs w:val="24"/>
                <w:lang w:eastAsia="en-GB"/>
              </w:rPr>
              <w:t>Management</w:t>
            </w:r>
          </w:p>
        </w:tc>
      </w:tr>
      <w:tr w:rsidR="002770EE" w:rsidRPr="002770EE" w14:paraId="477D002F" w14:textId="77777777" w:rsidTr="008E227A">
        <w:tc>
          <w:tcPr>
            <w:tcW w:w="1803" w:type="dxa"/>
          </w:tcPr>
          <w:p w14:paraId="7EF0038F" w14:textId="77777777" w:rsidR="008E227A" w:rsidRPr="002770EE" w:rsidRDefault="008E227A" w:rsidP="008E227A">
            <w:pPr>
              <w:rPr>
                <w:rFonts w:ascii="Arial" w:hAnsi="Arial" w:cs="Arial"/>
                <w:sz w:val="24"/>
                <w:szCs w:val="24"/>
                <w:lang w:eastAsia="en-GB"/>
              </w:rPr>
            </w:pPr>
            <w:r w:rsidRPr="002770EE">
              <w:rPr>
                <w:rFonts w:ascii="Arial" w:hAnsi="Arial" w:cs="Arial"/>
                <w:sz w:val="24"/>
                <w:szCs w:val="24"/>
                <w:lang w:eastAsia="en-GB"/>
              </w:rPr>
              <w:t>Marketing</w:t>
            </w:r>
          </w:p>
        </w:tc>
        <w:tc>
          <w:tcPr>
            <w:tcW w:w="1803" w:type="dxa"/>
          </w:tcPr>
          <w:p w14:paraId="58C5902A" w14:textId="77777777" w:rsidR="008E227A" w:rsidRPr="002770EE" w:rsidRDefault="008E227A" w:rsidP="008E227A">
            <w:pPr>
              <w:rPr>
                <w:rFonts w:ascii="Arial" w:hAnsi="Arial" w:cs="Arial"/>
                <w:sz w:val="24"/>
                <w:szCs w:val="24"/>
                <w:lang w:eastAsia="en-GB"/>
              </w:rPr>
            </w:pPr>
            <w:r w:rsidRPr="002770EE">
              <w:rPr>
                <w:rFonts w:ascii="Arial" w:hAnsi="Arial" w:cs="Arial"/>
                <w:sz w:val="24"/>
                <w:szCs w:val="24"/>
                <w:lang w:eastAsia="en-GB"/>
              </w:rPr>
              <w:t>Mathematics</w:t>
            </w:r>
          </w:p>
        </w:tc>
        <w:tc>
          <w:tcPr>
            <w:tcW w:w="1803" w:type="dxa"/>
          </w:tcPr>
          <w:p w14:paraId="2E3887FB" w14:textId="77777777" w:rsidR="008E227A" w:rsidRPr="002770EE" w:rsidRDefault="008E227A" w:rsidP="008E227A">
            <w:pPr>
              <w:rPr>
                <w:rFonts w:ascii="Arial" w:hAnsi="Arial" w:cs="Arial"/>
                <w:sz w:val="24"/>
                <w:szCs w:val="24"/>
                <w:lang w:eastAsia="en-GB"/>
              </w:rPr>
            </w:pPr>
            <w:r w:rsidRPr="002770EE">
              <w:rPr>
                <w:rFonts w:ascii="Arial" w:hAnsi="Arial" w:cs="Arial"/>
                <w:sz w:val="24"/>
                <w:szCs w:val="24"/>
                <w:lang w:eastAsia="en-GB"/>
              </w:rPr>
              <w:t>Media</w:t>
            </w:r>
          </w:p>
        </w:tc>
        <w:tc>
          <w:tcPr>
            <w:tcW w:w="1803" w:type="dxa"/>
          </w:tcPr>
          <w:p w14:paraId="49C5712A" w14:textId="77777777" w:rsidR="008E227A" w:rsidRPr="002770EE" w:rsidRDefault="008E227A" w:rsidP="00457131">
            <w:pPr>
              <w:rPr>
                <w:rFonts w:ascii="Arial" w:hAnsi="Arial" w:cs="Arial"/>
                <w:sz w:val="24"/>
                <w:szCs w:val="24"/>
                <w:lang w:eastAsia="en-GB"/>
              </w:rPr>
            </w:pPr>
            <w:r w:rsidRPr="002770EE">
              <w:rPr>
                <w:rFonts w:ascii="Arial" w:hAnsi="Arial" w:cs="Arial"/>
                <w:sz w:val="24"/>
                <w:szCs w:val="24"/>
                <w:lang w:eastAsia="en-GB"/>
              </w:rPr>
              <w:t xml:space="preserve">Performing </w:t>
            </w:r>
            <w:r w:rsidR="00457131" w:rsidRPr="002770EE">
              <w:rPr>
                <w:rFonts w:ascii="Arial" w:hAnsi="Arial" w:cs="Arial"/>
                <w:sz w:val="24"/>
                <w:szCs w:val="24"/>
                <w:lang w:eastAsia="en-GB"/>
              </w:rPr>
              <w:t>&amp;</w:t>
            </w:r>
            <w:r w:rsidRPr="002770EE">
              <w:rPr>
                <w:rFonts w:ascii="Arial" w:hAnsi="Arial" w:cs="Arial"/>
                <w:sz w:val="24"/>
                <w:szCs w:val="24"/>
                <w:lang w:eastAsia="en-GB"/>
              </w:rPr>
              <w:t xml:space="preserve"> Creative Arts</w:t>
            </w:r>
          </w:p>
        </w:tc>
        <w:tc>
          <w:tcPr>
            <w:tcW w:w="1804" w:type="dxa"/>
          </w:tcPr>
          <w:p w14:paraId="36932EF3" w14:textId="77777777" w:rsidR="008E227A" w:rsidRPr="002770EE" w:rsidRDefault="008E227A" w:rsidP="008E227A">
            <w:pPr>
              <w:rPr>
                <w:rFonts w:ascii="Arial" w:hAnsi="Arial" w:cs="Arial"/>
                <w:sz w:val="24"/>
                <w:szCs w:val="24"/>
                <w:lang w:eastAsia="en-GB"/>
              </w:rPr>
            </w:pPr>
            <w:r w:rsidRPr="002770EE">
              <w:rPr>
                <w:rFonts w:ascii="Arial" w:hAnsi="Arial" w:cs="Arial"/>
                <w:sz w:val="24"/>
                <w:szCs w:val="24"/>
                <w:lang w:eastAsia="en-GB"/>
              </w:rPr>
              <w:t>Physical Therapy</w:t>
            </w:r>
          </w:p>
        </w:tc>
      </w:tr>
      <w:tr w:rsidR="002770EE" w:rsidRPr="002770EE" w14:paraId="5A7CB633" w14:textId="77777777" w:rsidTr="009F0FE3">
        <w:tc>
          <w:tcPr>
            <w:tcW w:w="1803" w:type="dxa"/>
          </w:tcPr>
          <w:p w14:paraId="217CF819" w14:textId="77777777" w:rsidR="002770EE" w:rsidRPr="002770EE" w:rsidRDefault="002770EE" w:rsidP="008E227A">
            <w:pPr>
              <w:rPr>
                <w:rFonts w:ascii="Arial" w:hAnsi="Arial" w:cs="Arial"/>
                <w:sz w:val="24"/>
                <w:szCs w:val="24"/>
                <w:lang w:eastAsia="en-GB"/>
              </w:rPr>
            </w:pPr>
            <w:r w:rsidRPr="002770EE">
              <w:rPr>
                <w:rFonts w:ascii="Arial" w:hAnsi="Arial" w:cs="Arial"/>
                <w:sz w:val="24"/>
                <w:szCs w:val="24"/>
                <w:lang w:eastAsia="en-GB"/>
              </w:rPr>
              <w:t>Political Science and Global Affairs</w:t>
            </w:r>
          </w:p>
        </w:tc>
        <w:tc>
          <w:tcPr>
            <w:tcW w:w="1803" w:type="dxa"/>
          </w:tcPr>
          <w:p w14:paraId="52469592" w14:textId="77777777" w:rsidR="002770EE" w:rsidRPr="002770EE" w:rsidRDefault="002770EE" w:rsidP="008E227A">
            <w:pPr>
              <w:rPr>
                <w:rFonts w:ascii="Arial" w:hAnsi="Arial" w:cs="Arial"/>
                <w:sz w:val="24"/>
                <w:szCs w:val="24"/>
                <w:lang w:eastAsia="en-GB"/>
              </w:rPr>
            </w:pPr>
            <w:r w:rsidRPr="002770EE">
              <w:rPr>
                <w:rFonts w:ascii="Arial" w:hAnsi="Arial" w:cs="Arial"/>
                <w:sz w:val="24"/>
                <w:szCs w:val="24"/>
                <w:lang w:eastAsia="en-GB"/>
              </w:rPr>
              <w:t>Psychology</w:t>
            </w:r>
          </w:p>
        </w:tc>
        <w:tc>
          <w:tcPr>
            <w:tcW w:w="1803" w:type="dxa"/>
          </w:tcPr>
          <w:p w14:paraId="78E4EE9B" w14:textId="77777777" w:rsidR="002770EE" w:rsidRPr="002770EE" w:rsidRDefault="002770EE" w:rsidP="008E227A">
            <w:pPr>
              <w:rPr>
                <w:rFonts w:ascii="Arial" w:hAnsi="Arial" w:cs="Arial"/>
                <w:sz w:val="24"/>
                <w:szCs w:val="24"/>
                <w:lang w:eastAsia="en-GB"/>
              </w:rPr>
            </w:pPr>
            <w:r w:rsidRPr="002770EE">
              <w:rPr>
                <w:rFonts w:ascii="Arial" w:hAnsi="Arial" w:cs="Arial"/>
                <w:sz w:val="24"/>
                <w:szCs w:val="24"/>
                <w:lang w:eastAsia="en-GB"/>
              </w:rPr>
              <w:t>Sociology and Anthropology</w:t>
            </w:r>
          </w:p>
        </w:tc>
        <w:tc>
          <w:tcPr>
            <w:tcW w:w="1803" w:type="dxa"/>
          </w:tcPr>
          <w:p w14:paraId="13CEA23F" w14:textId="77777777" w:rsidR="002770EE" w:rsidRPr="002770EE" w:rsidRDefault="002770EE" w:rsidP="008E227A">
            <w:pPr>
              <w:rPr>
                <w:rFonts w:ascii="Arial" w:hAnsi="Arial" w:cs="Arial"/>
                <w:sz w:val="24"/>
                <w:szCs w:val="24"/>
                <w:lang w:eastAsia="en-GB"/>
              </w:rPr>
            </w:pPr>
          </w:p>
        </w:tc>
        <w:tc>
          <w:tcPr>
            <w:tcW w:w="1804" w:type="dxa"/>
          </w:tcPr>
          <w:p w14:paraId="01A2B815" w14:textId="373BFFBC" w:rsidR="002770EE" w:rsidRPr="002770EE" w:rsidRDefault="002770EE" w:rsidP="008E227A">
            <w:pPr>
              <w:rPr>
                <w:rFonts w:ascii="Arial" w:hAnsi="Arial" w:cs="Arial"/>
                <w:sz w:val="24"/>
                <w:szCs w:val="24"/>
                <w:lang w:eastAsia="en-GB"/>
              </w:rPr>
            </w:pPr>
          </w:p>
        </w:tc>
      </w:tr>
    </w:tbl>
    <w:p w14:paraId="7D66A1AF" w14:textId="77777777" w:rsidR="008E227A" w:rsidRPr="002770EE" w:rsidRDefault="008E227A" w:rsidP="0084563E">
      <w:pPr>
        <w:rPr>
          <w:rFonts w:ascii="Arial" w:hAnsi="Arial" w:cs="Arial"/>
          <w:sz w:val="24"/>
          <w:szCs w:val="24"/>
          <w:lang w:eastAsia="en-GB"/>
        </w:rPr>
      </w:pPr>
    </w:p>
    <w:p w14:paraId="2437E348" w14:textId="50917F57" w:rsidR="00457131" w:rsidRPr="002770EE" w:rsidRDefault="0084563E">
      <w:pPr>
        <w:rPr>
          <w:rFonts w:ascii="Arial" w:eastAsia="Times New Roman" w:hAnsi="Arial" w:cs="Arial"/>
          <w:b/>
          <w:bCs/>
          <w:sz w:val="24"/>
          <w:szCs w:val="24"/>
          <w:lang w:eastAsia="en-GB"/>
        </w:rPr>
      </w:pPr>
      <w:r w:rsidRPr="002770EE">
        <w:rPr>
          <w:rFonts w:ascii="Arial" w:hAnsi="Arial" w:cs="Arial"/>
          <w:sz w:val="24"/>
          <w:szCs w:val="24"/>
          <w:lang w:eastAsia="en-GB"/>
        </w:rPr>
        <w:t>Places available</w:t>
      </w:r>
      <w:r w:rsidR="008E227A" w:rsidRPr="002770EE">
        <w:rPr>
          <w:rFonts w:ascii="Arial" w:hAnsi="Arial" w:cs="Arial"/>
          <w:sz w:val="24"/>
          <w:szCs w:val="24"/>
          <w:lang w:eastAsia="en-GB"/>
        </w:rPr>
        <w:t xml:space="preserve"> to LJMU students 1 by a year or 2 by a semester.</w:t>
      </w:r>
    </w:p>
    <w:p w14:paraId="0F1700D9" w14:textId="77777777" w:rsidR="007768E5" w:rsidRPr="002770EE" w:rsidRDefault="007768E5" w:rsidP="007768E5">
      <w:pPr>
        <w:shd w:val="clear" w:color="auto" w:fill="FFFFFF"/>
        <w:spacing w:before="100" w:beforeAutospacing="1" w:after="100" w:afterAutospacing="1" w:line="312" w:lineRule="atLeast"/>
        <w:outlineLvl w:val="3"/>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Learn more about campus activities and events</w:t>
      </w:r>
    </w:p>
    <w:p w14:paraId="00884773" w14:textId="77777777" w:rsidR="005A7CD9" w:rsidRPr="002770EE" w:rsidRDefault="005A7CD9" w:rsidP="005A7CD9">
      <w:p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Travel &amp; accommodation</w:t>
      </w:r>
    </w:p>
    <w:p w14:paraId="0729A640" w14:textId="77777777" w:rsidR="00457131" w:rsidRPr="002770EE" w:rsidRDefault="00457131" w:rsidP="00270BE6">
      <w:pPr>
        <w:pStyle w:val="Heading3"/>
        <w:numPr>
          <w:ilvl w:val="0"/>
          <w:numId w:val="15"/>
        </w:numPr>
        <w:shd w:val="clear" w:color="auto" w:fill="FFFFFF"/>
        <w:spacing w:before="100" w:beforeAutospacing="1" w:after="100" w:afterAutospacing="1" w:line="312" w:lineRule="atLeast"/>
        <w:jc w:val="both"/>
        <w:rPr>
          <w:rFonts w:ascii="Arial" w:eastAsia="Times New Roman" w:hAnsi="Arial" w:cs="Arial"/>
          <w:b/>
          <w:bCs/>
          <w:color w:val="auto"/>
          <w:lang w:eastAsia="en-GB"/>
        </w:rPr>
      </w:pPr>
      <w:r w:rsidRPr="002770EE">
        <w:rPr>
          <w:rFonts w:ascii="Arial" w:eastAsia="Times New Roman" w:hAnsi="Arial" w:cs="Arial"/>
          <w:b/>
          <w:bCs/>
          <w:color w:val="auto"/>
          <w:lang w:eastAsia="en-GB"/>
        </w:rPr>
        <w:t>Travel </w:t>
      </w:r>
      <w:r w:rsidRPr="002770EE">
        <w:rPr>
          <w:rFonts w:ascii="Arial" w:eastAsia="Times New Roman" w:hAnsi="Arial" w:cs="Arial"/>
          <w:color w:val="auto"/>
          <w:lang w:eastAsia="en-GB"/>
        </w:rPr>
        <w:t xml:space="preserve">– </w:t>
      </w:r>
      <w:r w:rsidRPr="002770EE">
        <w:rPr>
          <w:rFonts w:ascii="Arial" w:hAnsi="Arial" w:cs="Arial"/>
          <w:color w:val="auto"/>
        </w:rPr>
        <w:t xml:space="preserve">entry via any New York airport and then use public transport either bus or Staten Island Ferry.  Further information available </w:t>
      </w:r>
      <w:hyperlink r:id="rId293" w:history="1">
        <w:r w:rsidRPr="002770EE">
          <w:rPr>
            <w:rFonts w:ascii="Arial" w:hAnsi="Arial" w:cs="Arial"/>
            <w:color w:val="auto"/>
            <w:lang w:eastAsia="en-GB"/>
          </w:rPr>
          <w:t>here</w:t>
        </w:r>
      </w:hyperlink>
    </w:p>
    <w:p w14:paraId="63DBA3D0" w14:textId="06E40167" w:rsidR="005A7CD9" w:rsidRPr="002770EE" w:rsidRDefault="005A7CD9" w:rsidP="00270BE6">
      <w:pPr>
        <w:pStyle w:val="Heading3"/>
        <w:numPr>
          <w:ilvl w:val="0"/>
          <w:numId w:val="15"/>
        </w:numPr>
        <w:shd w:val="clear" w:color="auto" w:fill="FFFFFF"/>
        <w:spacing w:before="100" w:beforeAutospacing="1" w:after="100" w:afterAutospacing="1" w:line="312" w:lineRule="atLeast"/>
        <w:jc w:val="both"/>
        <w:rPr>
          <w:rFonts w:ascii="Arial" w:eastAsia="Times New Roman" w:hAnsi="Arial" w:cs="Arial"/>
          <w:b/>
          <w:bCs/>
          <w:color w:val="auto"/>
          <w:lang w:eastAsia="en-GB"/>
        </w:rPr>
      </w:pPr>
      <w:r w:rsidRPr="002770EE">
        <w:rPr>
          <w:rFonts w:ascii="Arial" w:eastAsia="Times New Roman" w:hAnsi="Arial" w:cs="Arial"/>
          <w:b/>
          <w:bCs/>
          <w:color w:val="auto"/>
          <w:lang w:eastAsia="en-GB"/>
        </w:rPr>
        <w:t>Accommodation</w:t>
      </w:r>
      <w:r w:rsidRPr="002770EE">
        <w:rPr>
          <w:rFonts w:ascii="Arial" w:eastAsia="Times New Roman" w:hAnsi="Arial" w:cs="Arial"/>
          <w:color w:val="auto"/>
          <w:lang w:eastAsia="en-GB"/>
        </w:rPr>
        <w:t> – You will receive information about and will be able to apply for your accommodation after you are formally accepted. You can view information about accommodation</w:t>
      </w:r>
      <w:r w:rsidR="005A675B" w:rsidRPr="002770EE">
        <w:rPr>
          <w:rFonts w:ascii="Arial" w:eastAsia="Times New Roman" w:hAnsi="Arial" w:cs="Arial"/>
          <w:color w:val="auto"/>
          <w:lang w:eastAsia="en-GB"/>
        </w:rPr>
        <w:t> and</w:t>
      </w:r>
      <w:r w:rsidRPr="002770EE">
        <w:rPr>
          <w:rFonts w:ascii="Arial" w:eastAsia="Times New Roman" w:hAnsi="Arial" w:cs="Arial"/>
          <w:color w:val="auto"/>
          <w:lang w:eastAsia="en-GB"/>
        </w:rPr>
        <w:t xml:space="preserve"> dining packages </w:t>
      </w:r>
      <w:hyperlink r:id="rId294" w:history="1">
        <w:r w:rsidRPr="002770EE">
          <w:rPr>
            <w:rStyle w:val="Hyperlink"/>
            <w:rFonts w:ascii="Arial" w:eastAsia="Times New Roman" w:hAnsi="Arial" w:cs="Arial"/>
            <w:color w:val="auto"/>
            <w:lang w:eastAsia="en-GB"/>
          </w:rPr>
          <w:t>here</w:t>
        </w:r>
      </w:hyperlink>
      <w:r w:rsidRPr="002770EE">
        <w:rPr>
          <w:rFonts w:ascii="Arial" w:eastAsia="Times New Roman" w:hAnsi="Arial" w:cs="Arial"/>
          <w:color w:val="auto"/>
          <w:lang w:eastAsia="en-GB"/>
        </w:rPr>
        <w:t xml:space="preserve">. There </w:t>
      </w:r>
      <w:r w:rsidR="00BE2F53" w:rsidRPr="002770EE">
        <w:rPr>
          <w:rFonts w:ascii="Arial" w:eastAsia="Times New Roman" w:hAnsi="Arial" w:cs="Arial"/>
          <w:color w:val="auto"/>
          <w:lang w:eastAsia="en-GB"/>
        </w:rPr>
        <w:t>is non</w:t>
      </w:r>
      <w:r w:rsidRPr="002770EE">
        <w:rPr>
          <w:rFonts w:ascii="Arial" w:eastAsia="Times New Roman" w:hAnsi="Arial" w:cs="Arial"/>
          <w:color w:val="auto"/>
          <w:lang w:eastAsia="en-GB"/>
        </w:rPr>
        <w:t xml:space="preserve">-refundable $400 reservation fee deposit.  Prices currently range from </w:t>
      </w:r>
      <w:r w:rsidR="00D54E6F" w:rsidRPr="002770EE">
        <w:rPr>
          <w:rFonts w:ascii="Arial" w:eastAsia="Times New Roman" w:hAnsi="Arial" w:cs="Arial"/>
          <w:color w:val="auto"/>
          <w:lang w:eastAsia="en-GB"/>
        </w:rPr>
        <w:t>$3774 (room only</w:t>
      </w:r>
      <w:proofErr w:type="gramStart"/>
      <w:r w:rsidR="00D54E6F" w:rsidRPr="002770EE">
        <w:rPr>
          <w:rFonts w:ascii="Arial" w:eastAsia="Times New Roman" w:hAnsi="Arial" w:cs="Arial"/>
          <w:color w:val="auto"/>
          <w:lang w:eastAsia="en-GB"/>
        </w:rPr>
        <w:t>)</w:t>
      </w:r>
      <w:proofErr w:type="gramEnd"/>
      <w:r w:rsidR="00D54E6F" w:rsidRPr="002770EE">
        <w:rPr>
          <w:rFonts w:ascii="Arial" w:eastAsia="Times New Roman" w:hAnsi="Arial" w:cs="Arial"/>
          <w:color w:val="auto"/>
          <w:lang w:eastAsia="en-GB"/>
        </w:rPr>
        <w:t xml:space="preserve"> and dining fee is in addition.</w:t>
      </w:r>
    </w:p>
    <w:p w14:paraId="7C28619A" w14:textId="77777777" w:rsidR="00E36021" w:rsidRPr="002770EE" w:rsidRDefault="00E36021" w:rsidP="00E36021">
      <w:p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 xml:space="preserve">Visas, </w:t>
      </w:r>
      <w:proofErr w:type="gramStart"/>
      <w:r w:rsidRPr="002770EE">
        <w:rPr>
          <w:rFonts w:ascii="Arial" w:eastAsia="Times New Roman" w:hAnsi="Arial" w:cs="Arial"/>
          <w:b/>
          <w:bCs/>
          <w:sz w:val="24"/>
          <w:szCs w:val="24"/>
          <w:lang w:eastAsia="en-GB"/>
        </w:rPr>
        <w:t>insurance</w:t>
      </w:r>
      <w:proofErr w:type="gramEnd"/>
      <w:r w:rsidRPr="002770EE">
        <w:rPr>
          <w:rFonts w:ascii="Arial" w:eastAsia="Times New Roman" w:hAnsi="Arial" w:cs="Arial"/>
          <w:b/>
          <w:bCs/>
          <w:sz w:val="24"/>
          <w:szCs w:val="24"/>
          <w:lang w:eastAsia="en-GB"/>
        </w:rPr>
        <w:t xml:space="preserve"> and costs</w:t>
      </w:r>
    </w:p>
    <w:p w14:paraId="34353CD8" w14:textId="38C29C74" w:rsidR="005A7CD9" w:rsidRPr="002770EE" w:rsidRDefault="005A7CD9" w:rsidP="00270BE6">
      <w:pPr>
        <w:pStyle w:val="ListParagraph"/>
        <w:numPr>
          <w:ilvl w:val="0"/>
          <w:numId w:val="28"/>
        </w:numPr>
        <w:shd w:val="clear" w:color="auto" w:fill="FFFFFF"/>
        <w:spacing w:before="100" w:beforeAutospacing="1" w:after="240" w:line="240" w:lineRule="auto"/>
        <w:rPr>
          <w:rFonts w:ascii="Arial" w:eastAsia="Times New Roman" w:hAnsi="Arial" w:cs="Arial"/>
          <w:sz w:val="24"/>
          <w:szCs w:val="24"/>
          <w:lang w:eastAsia="en-GB"/>
        </w:rPr>
      </w:pPr>
      <w:r w:rsidRPr="002770EE">
        <w:rPr>
          <w:rFonts w:ascii="Arial" w:eastAsia="Times New Roman" w:hAnsi="Arial" w:cs="Arial"/>
          <w:b/>
          <w:bCs/>
          <w:sz w:val="24"/>
          <w:szCs w:val="24"/>
          <w:lang w:eastAsia="en-GB"/>
        </w:rPr>
        <w:t>Visas </w:t>
      </w:r>
      <w:r w:rsidRPr="002770EE">
        <w:rPr>
          <w:rFonts w:ascii="Arial" w:eastAsia="Times New Roman" w:hAnsi="Arial" w:cs="Arial"/>
          <w:sz w:val="24"/>
          <w:szCs w:val="24"/>
          <w:lang w:eastAsia="en-GB"/>
        </w:rPr>
        <w:t>– To take part in this exchange you are responsible for ensuring that you meet </w:t>
      </w:r>
      <w:hyperlink r:id="rId295" w:history="1">
        <w:r w:rsidRPr="002770EE">
          <w:rPr>
            <w:rFonts w:ascii="Arial" w:eastAsia="Times New Roman" w:hAnsi="Arial" w:cs="Arial"/>
            <w:b/>
            <w:bCs/>
            <w:sz w:val="24"/>
            <w:szCs w:val="24"/>
            <w:lang w:eastAsia="en-GB"/>
          </w:rPr>
          <w:t>US visa requirements</w:t>
        </w:r>
      </w:hyperlink>
      <w:r w:rsidRPr="002770EE">
        <w:rPr>
          <w:rFonts w:ascii="Arial" w:eastAsia="Times New Roman" w:hAnsi="Arial" w:cs="Arial"/>
          <w:sz w:val="24"/>
          <w:szCs w:val="24"/>
          <w:lang w:eastAsia="en-GB"/>
        </w:rPr>
        <w:t>.</w:t>
      </w:r>
      <w:r w:rsidR="003E578B" w:rsidRPr="002770EE">
        <w:rPr>
          <w:rFonts w:ascii="Arial" w:eastAsia="Times New Roman" w:hAnsi="Arial" w:cs="Arial"/>
          <w:sz w:val="24"/>
          <w:szCs w:val="24"/>
          <w:lang w:eastAsia="en-GB"/>
        </w:rPr>
        <w:t xml:space="preserve"> Please note, as part of the J1 visa you will only be able to work on campus for 20 hours and there is no option to work outside the campus under this visa.</w:t>
      </w:r>
    </w:p>
    <w:p w14:paraId="796BF385" w14:textId="77777777" w:rsidR="007C1077" w:rsidRPr="002770EE" w:rsidRDefault="005A7CD9" w:rsidP="00270BE6">
      <w:pPr>
        <w:pStyle w:val="ListParagraph"/>
        <w:numPr>
          <w:ilvl w:val="0"/>
          <w:numId w:val="28"/>
        </w:numPr>
        <w:shd w:val="clear" w:color="auto" w:fill="FFFFFF"/>
        <w:spacing w:before="100" w:beforeAutospacing="1" w:after="360" w:afterAutospacing="1"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Insurance</w:t>
      </w:r>
      <w:r w:rsidRPr="002770EE">
        <w:rPr>
          <w:rFonts w:ascii="Arial" w:eastAsia="Times New Roman" w:hAnsi="Arial" w:cs="Arial"/>
          <w:sz w:val="24"/>
          <w:szCs w:val="24"/>
          <w:lang w:eastAsia="en-GB"/>
        </w:rPr>
        <w:t> – LJMU insurance is not sufficient for studying on exchange in America, and students are required to purchase </w:t>
      </w:r>
      <w:r w:rsidRPr="002770EE">
        <w:rPr>
          <w:rFonts w:ascii="Arial" w:eastAsia="Times New Roman" w:hAnsi="Arial" w:cs="Arial"/>
          <w:b/>
          <w:bCs/>
          <w:sz w:val="24"/>
          <w:szCs w:val="24"/>
          <w:lang w:eastAsia="en-GB"/>
        </w:rPr>
        <w:t>medical insurance</w:t>
      </w:r>
      <w:r w:rsidRPr="002770EE">
        <w:rPr>
          <w:rFonts w:ascii="Arial" w:eastAsia="Times New Roman" w:hAnsi="Arial" w:cs="Arial"/>
          <w:sz w:val="24"/>
          <w:szCs w:val="24"/>
          <w:lang w:eastAsia="en-GB"/>
        </w:rPr>
        <w:t> and your host will provide details of specific providers when you are accepted.</w:t>
      </w:r>
    </w:p>
    <w:p w14:paraId="3D6A3957" w14:textId="77777777" w:rsidR="00457131" w:rsidRPr="002770EE" w:rsidRDefault="00457131" w:rsidP="00270BE6">
      <w:pPr>
        <w:pStyle w:val="ListParagraph"/>
        <w:numPr>
          <w:ilvl w:val="0"/>
          <w:numId w:val="28"/>
        </w:numPr>
        <w:shd w:val="clear" w:color="auto" w:fill="FFFFFF"/>
        <w:spacing w:before="100" w:beforeAutospacing="1" w:after="360" w:afterAutospacing="1" w:line="384" w:lineRule="atLeast"/>
        <w:rPr>
          <w:rFonts w:ascii="Arial" w:eastAsia="Times New Roman" w:hAnsi="Arial" w:cs="Arial"/>
          <w:sz w:val="24"/>
          <w:szCs w:val="24"/>
          <w:lang w:eastAsia="en-GB"/>
        </w:rPr>
      </w:pPr>
      <w:r w:rsidRPr="002770EE">
        <w:rPr>
          <w:rFonts w:ascii="Arial" w:eastAsia="Times New Roman" w:hAnsi="Arial" w:cs="Arial"/>
          <w:b/>
          <w:sz w:val="24"/>
          <w:szCs w:val="24"/>
          <w:lang w:eastAsia="en-GB"/>
        </w:rPr>
        <w:t>Living costs</w:t>
      </w:r>
      <w:r w:rsidRPr="002770EE">
        <w:rPr>
          <w:rFonts w:ascii="Arial" w:eastAsia="Times New Roman" w:hAnsi="Arial" w:cs="Arial"/>
          <w:sz w:val="24"/>
          <w:szCs w:val="24"/>
          <w:lang w:eastAsia="en-GB"/>
        </w:rPr>
        <w:t xml:space="preserve"> in USA vary and can be </w:t>
      </w:r>
      <w:proofErr w:type="gramStart"/>
      <w:r w:rsidRPr="002770EE">
        <w:rPr>
          <w:rFonts w:ascii="Arial" w:eastAsia="Times New Roman" w:hAnsi="Arial" w:cs="Arial"/>
          <w:sz w:val="24"/>
          <w:szCs w:val="24"/>
          <w:lang w:eastAsia="en-GB"/>
        </w:rPr>
        <w:t>similar to</w:t>
      </w:r>
      <w:proofErr w:type="gramEnd"/>
      <w:r w:rsidRPr="002770EE">
        <w:rPr>
          <w:rFonts w:ascii="Arial" w:eastAsia="Times New Roman" w:hAnsi="Arial" w:cs="Arial"/>
          <w:sz w:val="24"/>
          <w:szCs w:val="24"/>
          <w:lang w:eastAsia="en-GB"/>
        </w:rPr>
        <w:t xml:space="preserve"> higher than in the UK. We recommend that you do further independent research to gain a better understanding of the cost of your year abroad. To help you, we have created a simple cost comparison between the UK and USA:</w:t>
      </w:r>
    </w:p>
    <w:p w14:paraId="2F269A8B" w14:textId="77777777" w:rsidR="005A7CD9" w:rsidRPr="002770EE" w:rsidRDefault="005A7CD9" w:rsidP="005A7CD9">
      <w:pPr>
        <w:shd w:val="clear" w:color="auto" w:fill="FFFFFF"/>
        <w:spacing w:after="240" w:line="312" w:lineRule="atLeast"/>
        <w:ind w:left="360"/>
        <w:jc w:val="center"/>
        <w:outlineLvl w:val="4"/>
        <w:rPr>
          <w:rFonts w:ascii="Arial" w:eastAsia="Times New Roman" w:hAnsi="Arial" w:cs="Arial"/>
          <w:b/>
          <w:bCs/>
          <w:sz w:val="24"/>
          <w:szCs w:val="24"/>
          <w:lang w:eastAsia="en-GB"/>
        </w:rPr>
      </w:pPr>
      <w:r w:rsidRPr="002770EE">
        <w:rPr>
          <w:rFonts w:ascii="Arial" w:hAnsi="Arial" w:cs="Arial"/>
          <w:noProof/>
          <w:sz w:val="24"/>
          <w:szCs w:val="24"/>
          <w:lang w:eastAsia="en-GB"/>
        </w:rPr>
        <w:drawing>
          <wp:inline distT="0" distB="0" distL="0" distR="0" wp14:anchorId="1262CCF9" wp14:editId="735E1DE8">
            <wp:extent cx="967740" cy="838708"/>
            <wp:effectExtent l="0" t="0" r="3810" b="0"/>
            <wp:docPr id="12" name="Picture 12" descr="House Symbol png download - 981*844 - Free Transparent Accommodation png  Download.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use Symbol png download - 981*844 - Free Transparent Accommodation png  Download. - CleanPNG / Kiss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8492" cy="848027"/>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Higher </w:t>
      </w:r>
      <w:r w:rsidRPr="002770EE">
        <w:rPr>
          <w:rFonts w:ascii="Arial" w:hAnsi="Arial" w:cs="Arial"/>
          <w:noProof/>
          <w:sz w:val="24"/>
          <w:szCs w:val="24"/>
          <w:lang w:eastAsia="en-GB"/>
        </w:rPr>
        <w:drawing>
          <wp:inline distT="0" distB="0" distL="0" distR="0" wp14:anchorId="7CAE48FC" wp14:editId="4532E78E">
            <wp:extent cx="975360" cy="739140"/>
            <wp:effectExtent l="0" t="0" r="0" b="3810"/>
            <wp:docPr id="73" name="Picture 73"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nai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5360" cy="739140"/>
                    </a:xfrm>
                    <a:prstGeom prst="rect">
                      <a:avLst/>
                    </a:prstGeom>
                    <a:noFill/>
                    <a:ln>
                      <a:noFill/>
                    </a:ln>
                  </pic:spPr>
                </pic:pic>
              </a:graphicData>
            </a:graphic>
          </wp:inline>
        </w:drawing>
      </w:r>
      <w:r w:rsidR="00D54E6F" w:rsidRPr="002770EE">
        <w:rPr>
          <w:rFonts w:ascii="Arial" w:eastAsia="Times New Roman" w:hAnsi="Arial" w:cs="Arial"/>
          <w:b/>
          <w:bCs/>
          <w:sz w:val="24"/>
          <w:szCs w:val="24"/>
          <w:lang w:eastAsia="en-GB"/>
        </w:rPr>
        <w:t>Similar</w:t>
      </w:r>
      <w:r w:rsidRPr="002770EE">
        <w:rPr>
          <w:rFonts w:ascii="Arial" w:hAnsi="Arial" w:cs="Arial"/>
          <w:noProof/>
          <w:sz w:val="24"/>
          <w:szCs w:val="24"/>
          <w:lang w:eastAsia="en-GB"/>
        </w:rPr>
        <w:t xml:space="preserve"> </w:t>
      </w:r>
      <w:r w:rsidRPr="002770EE">
        <w:rPr>
          <w:rFonts w:ascii="Arial" w:hAnsi="Arial" w:cs="Arial"/>
          <w:noProof/>
          <w:sz w:val="24"/>
          <w:szCs w:val="24"/>
          <w:lang w:eastAsia="en-GB"/>
        </w:rPr>
        <w:drawing>
          <wp:inline distT="0" distB="0" distL="0" distR="0" wp14:anchorId="4CE9FDBD" wp14:editId="47B81C9E">
            <wp:extent cx="861060" cy="779145"/>
            <wp:effectExtent l="0" t="0" r="0" b="1905"/>
            <wp:docPr id="74" name="Picture 74" descr="Food &amp;amp; Drink - Food Logo Black And White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d &amp;amp; Drink - Food Logo Black And White - Free Transparent PNG Clipart  Images Downloa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1114" cy="779194"/>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Lower </w:t>
      </w:r>
    </w:p>
    <w:p w14:paraId="5099672A" w14:textId="77777777" w:rsidR="00076A3A" w:rsidRPr="002770EE" w:rsidRDefault="00076A3A">
      <w:pPr>
        <w:rPr>
          <w:rFonts w:ascii="Arial" w:hAnsi="Arial" w:cs="Arial"/>
          <w:sz w:val="24"/>
          <w:szCs w:val="24"/>
        </w:rPr>
      </w:pPr>
    </w:p>
    <w:p w14:paraId="2E839847" w14:textId="77777777" w:rsidR="00076A3A" w:rsidRPr="002770EE" w:rsidRDefault="00076A3A">
      <w:pPr>
        <w:rPr>
          <w:rFonts w:ascii="Arial" w:hAnsi="Arial" w:cs="Arial"/>
          <w:sz w:val="24"/>
          <w:szCs w:val="24"/>
        </w:rPr>
      </w:pPr>
      <w:r w:rsidRPr="002770EE">
        <w:rPr>
          <w:rFonts w:ascii="Arial" w:hAnsi="Arial" w:cs="Arial"/>
          <w:sz w:val="24"/>
          <w:szCs w:val="24"/>
        </w:rPr>
        <w:br w:type="page"/>
      </w:r>
    </w:p>
    <w:tbl>
      <w:tblPr>
        <w:tblStyle w:val="TableGrid"/>
        <w:tblW w:w="0" w:type="auto"/>
        <w:tblLook w:val="04A0" w:firstRow="1" w:lastRow="0" w:firstColumn="1" w:lastColumn="0" w:noHBand="0" w:noVBand="1"/>
      </w:tblPr>
      <w:tblGrid>
        <w:gridCol w:w="9016"/>
      </w:tblGrid>
      <w:tr w:rsidR="002770EE" w:rsidRPr="002770EE" w14:paraId="6882736B" w14:textId="77777777" w:rsidTr="00076A3A">
        <w:tc>
          <w:tcPr>
            <w:tcW w:w="9016" w:type="dxa"/>
          </w:tcPr>
          <w:p w14:paraId="16E19E4B" w14:textId="6B5A35E0" w:rsidR="00076A3A" w:rsidRPr="002770EE" w:rsidRDefault="00076A3A" w:rsidP="00076A3A">
            <w:pPr>
              <w:pStyle w:val="Heading2"/>
              <w:outlineLvl w:val="1"/>
              <w:rPr>
                <w:rFonts w:ascii="Arial" w:eastAsiaTheme="minorHAnsi" w:hAnsi="Arial" w:cs="Arial"/>
                <w:b/>
                <w:bCs/>
                <w:color w:val="auto"/>
                <w:sz w:val="24"/>
                <w:szCs w:val="24"/>
                <w:shd w:val="clear" w:color="auto" w:fill="FFFFFF"/>
              </w:rPr>
            </w:pPr>
            <w:r w:rsidRPr="002770EE">
              <w:rPr>
                <w:rFonts w:ascii="Arial" w:hAnsi="Arial" w:cs="Arial"/>
                <w:b/>
                <w:bCs/>
                <w:noProof/>
                <w:color w:val="auto"/>
                <w:shd w:val="clear" w:color="auto" w:fill="FFFFFF"/>
              </w:rPr>
              <w:drawing>
                <wp:inline distT="0" distB="0" distL="0" distR="0" wp14:anchorId="79819CD9" wp14:editId="5109F87A">
                  <wp:extent cx="806301" cy="565615"/>
                  <wp:effectExtent l="0" t="0" r="0" b="6350"/>
                  <wp:docPr id="120" name="Picture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a:extLst>
                              <a:ext uri="{C183D7F6-B498-43B3-948B-1728B52AA6E4}">
                                <adec:decorative xmlns:adec="http://schemas.microsoft.com/office/drawing/2017/decorative" val="1"/>
                              </a:ext>
                            </a:extLst>
                          </pic:cNvPr>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818278" cy="574017"/>
                          </a:xfrm>
                          <a:prstGeom prst="rect">
                            <a:avLst/>
                          </a:prstGeom>
                          <a:noFill/>
                          <a:ln>
                            <a:noFill/>
                          </a:ln>
                        </pic:spPr>
                      </pic:pic>
                    </a:graphicData>
                  </a:graphic>
                </wp:inline>
              </w:drawing>
            </w:r>
            <w:r w:rsidRPr="002770EE">
              <w:rPr>
                <w:rFonts w:ascii="Arial" w:eastAsiaTheme="minorHAnsi" w:hAnsi="Arial" w:cs="Arial"/>
                <w:b/>
                <w:bCs/>
                <w:color w:val="auto"/>
                <w:sz w:val="24"/>
                <w:szCs w:val="24"/>
                <w:shd w:val="clear" w:color="auto" w:fill="FFFFFF"/>
              </w:rPr>
              <w:t xml:space="preserve">           UNIVERSITY OF AGDER, NORWAY                        </w:t>
            </w:r>
            <w:r w:rsidRPr="002770EE">
              <w:rPr>
                <w:rFonts w:ascii="Arial" w:hAnsi="Arial" w:cs="Arial"/>
                <w:b/>
                <w:bCs/>
                <w:noProof/>
                <w:color w:val="auto"/>
                <w:shd w:val="clear" w:color="auto" w:fill="FFFFFF"/>
              </w:rPr>
              <w:drawing>
                <wp:inline distT="0" distB="0" distL="0" distR="0" wp14:anchorId="60CDD37F" wp14:editId="068E3C56">
                  <wp:extent cx="731573" cy="533400"/>
                  <wp:effectExtent l="0" t="0" r="0" b="0"/>
                  <wp:docPr id="121" name="Picture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a:extLst>
                              <a:ext uri="{C183D7F6-B498-43B3-948B-1728B52AA6E4}">
                                <adec:decorative xmlns:adec="http://schemas.microsoft.com/office/drawing/2017/decorative" val="1"/>
                              </a:ext>
                            </a:extLst>
                          </pic:cNvPr>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735558" cy="536306"/>
                          </a:xfrm>
                          <a:prstGeom prst="rect">
                            <a:avLst/>
                          </a:prstGeom>
                          <a:noFill/>
                          <a:ln>
                            <a:noFill/>
                          </a:ln>
                        </pic:spPr>
                      </pic:pic>
                    </a:graphicData>
                  </a:graphic>
                </wp:inline>
              </w:drawing>
            </w:r>
          </w:p>
        </w:tc>
      </w:tr>
    </w:tbl>
    <w:p w14:paraId="7000C362" w14:textId="002EC030" w:rsidR="00076A3A" w:rsidRPr="002770EE" w:rsidRDefault="00076A3A" w:rsidP="00076A3A">
      <w:pPr>
        <w:pStyle w:val="Heading2"/>
        <w:jc w:val="center"/>
        <w:rPr>
          <w:rFonts w:ascii="Arial" w:eastAsiaTheme="minorHAnsi" w:hAnsi="Arial" w:cs="Arial"/>
          <w:b/>
          <w:bCs/>
          <w:color w:val="auto"/>
          <w:sz w:val="24"/>
          <w:szCs w:val="24"/>
          <w:shd w:val="clear" w:color="auto" w:fill="FFFFFF"/>
        </w:rPr>
      </w:pPr>
      <w:r w:rsidRPr="002770EE">
        <w:rPr>
          <w:noProof/>
          <w:color w:val="auto"/>
        </w:rPr>
        <w:drawing>
          <wp:inline distT="0" distB="0" distL="0" distR="0" wp14:anchorId="1C8F93C2" wp14:editId="15D4C11C">
            <wp:extent cx="3956050" cy="2133415"/>
            <wp:effectExtent l="0" t="0" r="6350" b="635"/>
            <wp:docPr id="119" name="Picture 119" descr="Frontpage - Universitetet i Ag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ntpage - Universitetet i Agder"/>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3978062" cy="2145286"/>
                    </a:xfrm>
                    <a:prstGeom prst="rect">
                      <a:avLst/>
                    </a:prstGeom>
                    <a:noFill/>
                    <a:ln>
                      <a:noFill/>
                    </a:ln>
                  </pic:spPr>
                </pic:pic>
              </a:graphicData>
            </a:graphic>
          </wp:inline>
        </w:drawing>
      </w:r>
    </w:p>
    <w:p w14:paraId="09759D49" w14:textId="551A60CF" w:rsidR="00076A3A" w:rsidRPr="002770EE" w:rsidRDefault="00076A3A" w:rsidP="00076A3A">
      <w:pPr>
        <w:pStyle w:val="Heading2"/>
        <w:rPr>
          <w:rFonts w:ascii="Arial" w:eastAsiaTheme="minorHAnsi" w:hAnsi="Arial" w:cs="Arial"/>
          <w:b/>
          <w:bCs/>
          <w:color w:val="auto"/>
          <w:sz w:val="24"/>
          <w:szCs w:val="24"/>
          <w:shd w:val="clear" w:color="auto" w:fill="FFFFFF"/>
        </w:rPr>
      </w:pPr>
      <w:r w:rsidRPr="002770EE">
        <w:rPr>
          <w:rFonts w:ascii="Arial" w:eastAsiaTheme="minorHAnsi" w:hAnsi="Arial" w:cs="Arial"/>
          <w:b/>
          <w:bCs/>
          <w:color w:val="auto"/>
          <w:sz w:val="24"/>
          <w:szCs w:val="24"/>
          <w:shd w:val="clear" w:color="auto" w:fill="FFFFFF"/>
        </w:rPr>
        <w:t>Introduction</w:t>
      </w:r>
    </w:p>
    <w:p w14:paraId="58D2549A" w14:textId="3648CF25" w:rsidR="00076A3A" w:rsidRPr="002770EE" w:rsidRDefault="00076A3A" w:rsidP="00076A3A">
      <w:pPr>
        <w:pStyle w:val="Heading2"/>
        <w:rPr>
          <w:rFonts w:ascii="Arial" w:hAnsi="Arial" w:cs="Arial"/>
          <w:color w:val="auto"/>
          <w:sz w:val="24"/>
          <w:szCs w:val="24"/>
          <w:lang w:eastAsia="en-GB"/>
        </w:rPr>
      </w:pPr>
      <w:r w:rsidRPr="002770EE">
        <w:rPr>
          <w:rFonts w:ascii="Arial" w:eastAsiaTheme="minorHAnsi" w:hAnsi="Arial" w:cs="Arial"/>
          <w:color w:val="auto"/>
          <w:sz w:val="21"/>
          <w:szCs w:val="21"/>
          <w:shd w:val="clear" w:color="auto" w:fill="FFFFFF"/>
        </w:rPr>
        <w:t>The </w:t>
      </w:r>
      <w:r w:rsidRPr="002770EE">
        <w:rPr>
          <w:rFonts w:ascii="Arial" w:eastAsiaTheme="minorHAnsi" w:hAnsi="Arial" w:cs="Arial"/>
          <w:b/>
          <w:bCs/>
          <w:color w:val="auto"/>
          <w:sz w:val="21"/>
          <w:szCs w:val="21"/>
          <w:shd w:val="clear" w:color="auto" w:fill="FFFFFF"/>
        </w:rPr>
        <w:t xml:space="preserve">University of </w:t>
      </w:r>
      <w:proofErr w:type="spellStart"/>
      <w:r w:rsidRPr="002770EE">
        <w:rPr>
          <w:rFonts w:ascii="Arial" w:eastAsiaTheme="minorHAnsi" w:hAnsi="Arial" w:cs="Arial"/>
          <w:b/>
          <w:bCs/>
          <w:color w:val="auto"/>
          <w:sz w:val="21"/>
          <w:szCs w:val="21"/>
          <w:shd w:val="clear" w:color="auto" w:fill="FFFFFF"/>
        </w:rPr>
        <w:t>Agder</w:t>
      </w:r>
      <w:proofErr w:type="spellEnd"/>
      <w:r w:rsidRPr="002770EE">
        <w:rPr>
          <w:rFonts w:ascii="Arial" w:eastAsiaTheme="minorHAnsi" w:hAnsi="Arial" w:cs="Arial"/>
          <w:color w:val="auto"/>
          <w:sz w:val="21"/>
          <w:szCs w:val="21"/>
          <w:shd w:val="clear" w:color="auto" w:fill="FFFFFF"/>
        </w:rPr>
        <w:t> (</w:t>
      </w:r>
      <w:hyperlink r:id="rId299" w:tooltip="Norwegian language" w:history="1">
        <w:r w:rsidRPr="002770EE">
          <w:rPr>
            <w:rFonts w:ascii="Arial" w:eastAsiaTheme="minorHAnsi" w:hAnsi="Arial" w:cs="Arial"/>
            <w:color w:val="auto"/>
            <w:sz w:val="21"/>
            <w:szCs w:val="21"/>
            <w:u w:val="single"/>
            <w:shd w:val="clear" w:color="auto" w:fill="FFFFFF"/>
          </w:rPr>
          <w:t>Norwegian</w:t>
        </w:r>
      </w:hyperlink>
      <w:r w:rsidRPr="002770EE">
        <w:rPr>
          <w:rFonts w:ascii="Arial" w:eastAsiaTheme="minorHAnsi" w:hAnsi="Arial" w:cs="Arial"/>
          <w:color w:val="auto"/>
          <w:sz w:val="21"/>
          <w:szCs w:val="21"/>
          <w:shd w:val="clear" w:color="auto" w:fill="FFFFFF"/>
        </w:rPr>
        <w:t>: </w:t>
      </w:r>
      <w:proofErr w:type="spellStart"/>
      <w:r w:rsidRPr="002770EE">
        <w:rPr>
          <w:rFonts w:ascii="Arial" w:eastAsiaTheme="minorHAnsi" w:hAnsi="Arial" w:cs="Arial"/>
          <w:i/>
          <w:iCs/>
          <w:color w:val="auto"/>
          <w:sz w:val="21"/>
          <w:szCs w:val="21"/>
          <w:shd w:val="clear" w:color="auto" w:fill="FFFFFF"/>
        </w:rPr>
        <w:t>Universitetet</w:t>
      </w:r>
      <w:proofErr w:type="spellEnd"/>
      <w:r w:rsidRPr="002770EE">
        <w:rPr>
          <w:rFonts w:ascii="Arial" w:eastAsiaTheme="minorHAnsi" w:hAnsi="Arial" w:cs="Arial"/>
          <w:i/>
          <w:iCs/>
          <w:color w:val="auto"/>
          <w:sz w:val="21"/>
          <w:szCs w:val="21"/>
          <w:shd w:val="clear" w:color="auto" w:fill="FFFFFF"/>
        </w:rPr>
        <w:t xml:space="preserve"> </w:t>
      </w:r>
      <w:proofErr w:type="spellStart"/>
      <w:r w:rsidRPr="002770EE">
        <w:rPr>
          <w:rFonts w:ascii="Arial" w:eastAsiaTheme="minorHAnsi" w:hAnsi="Arial" w:cs="Arial"/>
          <w:i/>
          <w:iCs/>
          <w:color w:val="auto"/>
          <w:sz w:val="21"/>
          <w:szCs w:val="21"/>
          <w:shd w:val="clear" w:color="auto" w:fill="FFFFFF"/>
        </w:rPr>
        <w:t>i</w:t>
      </w:r>
      <w:proofErr w:type="spellEnd"/>
      <w:r w:rsidRPr="002770EE">
        <w:rPr>
          <w:rFonts w:ascii="Arial" w:eastAsiaTheme="minorHAnsi" w:hAnsi="Arial" w:cs="Arial"/>
          <w:i/>
          <w:iCs/>
          <w:color w:val="auto"/>
          <w:sz w:val="21"/>
          <w:szCs w:val="21"/>
          <w:shd w:val="clear" w:color="auto" w:fill="FFFFFF"/>
        </w:rPr>
        <w:t xml:space="preserve"> </w:t>
      </w:r>
      <w:proofErr w:type="spellStart"/>
      <w:r w:rsidRPr="002770EE">
        <w:rPr>
          <w:rFonts w:ascii="Arial" w:eastAsiaTheme="minorHAnsi" w:hAnsi="Arial" w:cs="Arial"/>
          <w:i/>
          <w:iCs/>
          <w:color w:val="auto"/>
          <w:sz w:val="21"/>
          <w:szCs w:val="21"/>
          <w:shd w:val="clear" w:color="auto" w:fill="FFFFFF"/>
        </w:rPr>
        <w:t>Agder</w:t>
      </w:r>
      <w:proofErr w:type="spellEnd"/>
      <w:r w:rsidRPr="002770EE">
        <w:rPr>
          <w:rFonts w:ascii="Arial" w:eastAsiaTheme="minorHAnsi" w:hAnsi="Arial" w:cs="Arial"/>
          <w:color w:val="auto"/>
          <w:sz w:val="21"/>
          <w:szCs w:val="21"/>
          <w:shd w:val="clear" w:color="auto" w:fill="FFFFFF"/>
        </w:rPr>
        <w:t>), formerly known as </w:t>
      </w:r>
      <w:proofErr w:type="spellStart"/>
      <w:r w:rsidRPr="002770EE">
        <w:rPr>
          <w:rFonts w:ascii="Arial" w:eastAsiaTheme="minorHAnsi" w:hAnsi="Arial" w:cs="Arial"/>
          <w:b/>
          <w:bCs/>
          <w:color w:val="auto"/>
          <w:sz w:val="21"/>
          <w:szCs w:val="21"/>
          <w:shd w:val="clear" w:color="auto" w:fill="FFFFFF"/>
        </w:rPr>
        <w:t>Agder</w:t>
      </w:r>
      <w:proofErr w:type="spellEnd"/>
      <w:r w:rsidRPr="002770EE">
        <w:rPr>
          <w:rFonts w:ascii="Arial" w:eastAsiaTheme="minorHAnsi" w:hAnsi="Arial" w:cs="Arial"/>
          <w:b/>
          <w:bCs/>
          <w:color w:val="auto"/>
          <w:sz w:val="21"/>
          <w:szCs w:val="21"/>
          <w:shd w:val="clear" w:color="auto" w:fill="FFFFFF"/>
        </w:rPr>
        <w:t xml:space="preserve"> College</w:t>
      </w:r>
      <w:r w:rsidRPr="002770EE">
        <w:rPr>
          <w:rFonts w:ascii="Arial" w:eastAsiaTheme="minorHAnsi" w:hAnsi="Arial" w:cs="Arial"/>
          <w:color w:val="auto"/>
          <w:sz w:val="21"/>
          <w:szCs w:val="21"/>
          <w:shd w:val="clear" w:color="auto" w:fill="FFFFFF"/>
        </w:rPr>
        <w:t> and </w:t>
      </w:r>
      <w:proofErr w:type="spellStart"/>
      <w:r w:rsidRPr="002770EE">
        <w:rPr>
          <w:rFonts w:ascii="Arial" w:eastAsiaTheme="minorHAnsi" w:hAnsi="Arial" w:cs="Arial"/>
          <w:b/>
          <w:bCs/>
          <w:color w:val="auto"/>
          <w:sz w:val="21"/>
          <w:szCs w:val="21"/>
          <w:shd w:val="clear" w:color="auto" w:fill="FFFFFF"/>
        </w:rPr>
        <w:t>Agder</w:t>
      </w:r>
      <w:proofErr w:type="spellEnd"/>
      <w:r w:rsidRPr="002770EE">
        <w:rPr>
          <w:rFonts w:ascii="Arial" w:eastAsiaTheme="minorHAnsi" w:hAnsi="Arial" w:cs="Arial"/>
          <w:b/>
          <w:bCs/>
          <w:color w:val="auto"/>
          <w:sz w:val="21"/>
          <w:szCs w:val="21"/>
          <w:shd w:val="clear" w:color="auto" w:fill="FFFFFF"/>
        </w:rPr>
        <w:t xml:space="preserve"> University College</w:t>
      </w:r>
      <w:r w:rsidRPr="002770EE">
        <w:rPr>
          <w:rFonts w:ascii="Arial" w:eastAsiaTheme="minorHAnsi" w:hAnsi="Arial" w:cs="Arial"/>
          <w:color w:val="auto"/>
          <w:sz w:val="21"/>
          <w:szCs w:val="21"/>
          <w:shd w:val="clear" w:color="auto" w:fill="FFFFFF"/>
        </w:rPr>
        <w:t>, is a </w:t>
      </w:r>
      <w:hyperlink r:id="rId300" w:tooltip="Public university" w:history="1">
        <w:r w:rsidRPr="002770EE">
          <w:rPr>
            <w:rFonts w:ascii="Arial" w:eastAsiaTheme="minorHAnsi" w:hAnsi="Arial" w:cs="Arial"/>
            <w:color w:val="auto"/>
            <w:sz w:val="21"/>
            <w:szCs w:val="21"/>
            <w:u w:val="single"/>
            <w:shd w:val="clear" w:color="auto" w:fill="FFFFFF"/>
          </w:rPr>
          <w:t>public university</w:t>
        </w:r>
      </w:hyperlink>
      <w:r w:rsidRPr="002770EE">
        <w:rPr>
          <w:rFonts w:ascii="Arial" w:eastAsiaTheme="minorHAnsi" w:hAnsi="Arial" w:cs="Arial"/>
          <w:color w:val="auto"/>
          <w:sz w:val="21"/>
          <w:szCs w:val="21"/>
          <w:shd w:val="clear" w:color="auto" w:fill="FFFFFF"/>
        </w:rPr>
        <w:t> with campuses in </w:t>
      </w:r>
      <w:hyperlink r:id="rId301" w:tooltip="Kristiansand" w:history="1">
        <w:r w:rsidRPr="002770EE">
          <w:rPr>
            <w:rFonts w:ascii="Arial" w:eastAsiaTheme="minorHAnsi" w:hAnsi="Arial" w:cs="Arial"/>
            <w:color w:val="auto"/>
            <w:sz w:val="21"/>
            <w:szCs w:val="21"/>
            <w:u w:val="single"/>
            <w:shd w:val="clear" w:color="auto" w:fill="FFFFFF"/>
          </w:rPr>
          <w:t>Kristiansand</w:t>
        </w:r>
      </w:hyperlink>
      <w:r w:rsidRPr="002770EE">
        <w:rPr>
          <w:rFonts w:ascii="Arial" w:eastAsiaTheme="minorHAnsi" w:hAnsi="Arial" w:cs="Arial"/>
          <w:color w:val="auto"/>
          <w:sz w:val="21"/>
          <w:szCs w:val="21"/>
          <w:shd w:val="clear" w:color="auto" w:fill="FFFFFF"/>
        </w:rPr>
        <w:t> and </w:t>
      </w:r>
      <w:proofErr w:type="spellStart"/>
      <w:r w:rsidR="00C754F1" w:rsidRPr="002770EE">
        <w:rPr>
          <w:color w:val="auto"/>
        </w:rPr>
        <w:fldChar w:fldCharType="begin"/>
      </w:r>
      <w:r w:rsidR="00C754F1" w:rsidRPr="002770EE">
        <w:rPr>
          <w:color w:val="auto"/>
        </w:rPr>
        <w:instrText xml:space="preserve"> HYPERLINK "https://en.wikipedia.org/wiki/Grimstad" \o "Grimstad" </w:instrText>
      </w:r>
      <w:r w:rsidR="00C754F1" w:rsidRPr="002770EE">
        <w:rPr>
          <w:color w:val="auto"/>
        </w:rPr>
        <w:fldChar w:fldCharType="separate"/>
      </w:r>
      <w:r w:rsidRPr="002770EE">
        <w:rPr>
          <w:rFonts w:ascii="Arial" w:eastAsiaTheme="minorHAnsi" w:hAnsi="Arial" w:cs="Arial"/>
          <w:color w:val="auto"/>
          <w:sz w:val="21"/>
          <w:szCs w:val="21"/>
          <w:u w:val="single"/>
          <w:shd w:val="clear" w:color="auto" w:fill="FFFFFF"/>
        </w:rPr>
        <w:t>Grimstad</w:t>
      </w:r>
      <w:proofErr w:type="spellEnd"/>
      <w:r w:rsidR="00C754F1" w:rsidRPr="002770EE">
        <w:rPr>
          <w:rFonts w:ascii="Arial" w:eastAsiaTheme="minorHAnsi" w:hAnsi="Arial" w:cs="Arial"/>
          <w:color w:val="auto"/>
          <w:sz w:val="21"/>
          <w:szCs w:val="21"/>
          <w:u w:val="single"/>
          <w:shd w:val="clear" w:color="auto" w:fill="FFFFFF"/>
        </w:rPr>
        <w:fldChar w:fldCharType="end"/>
      </w:r>
      <w:r w:rsidRPr="002770EE">
        <w:rPr>
          <w:rFonts w:ascii="Arial" w:eastAsiaTheme="minorHAnsi" w:hAnsi="Arial" w:cs="Arial"/>
          <w:color w:val="auto"/>
          <w:sz w:val="21"/>
          <w:szCs w:val="21"/>
          <w:shd w:val="clear" w:color="auto" w:fill="FFFFFF"/>
        </w:rPr>
        <w:t>, </w:t>
      </w:r>
      <w:hyperlink r:id="rId302" w:tooltip="Norway" w:history="1">
        <w:r w:rsidRPr="002770EE">
          <w:rPr>
            <w:rFonts w:ascii="Arial" w:eastAsiaTheme="minorHAnsi" w:hAnsi="Arial" w:cs="Arial"/>
            <w:color w:val="auto"/>
            <w:sz w:val="21"/>
            <w:szCs w:val="21"/>
            <w:u w:val="single"/>
            <w:shd w:val="clear" w:color="auto" w:fill="FFFFFF"/>
          </w:rPr>
          <w:t>Norway</w:t>
        </w:r>
      </w:hyperlink>
      <w:r w:rsidRPr="002770EE">
        <w:rPr>
          <w:rFonts w:ascii="Arial" w:eastAsiaTheme="minorHAnsi" w:hAnsi="Arial" w:cs="Arial"/>
          <w:color w:val="auto"/>
          <w:sz w:val="21"/>
          <w:szCs w:val="21"/>
          <w:shd w:val="clear" w:color="auto" w:fill="FFFFFF"/>
        </w:rPr>
        <w:t>. The institution was established as a </w:t>
      </w:r>
      <w:hyperlink r:id="rId303" w:tooltip="University college (Scandinavia)" w:history="1">
        <w:r w:rsidRPr="002770EE">
          <w:rPr>
            <w:rFonts w:ascii="Arial" w:eastAsiaTheme="minorHAnsi" w:hAnsi="Arial" w:cs="Arial"/>
            <w:color w:val="auto"/>
            <w:sz w:val="21"/>
            <w:szCs w:val="21"/>
            <w:u w:val="single"/>
            <w:shd w:val="clear" w:color="auto" w:fill="FFFFFF"/>
          </w:rPr>
          <w:t>university college</w:t>
        </w:r>
      </w:hyperlink>
      <w:r w:rsidRPr="002770EE">
        <w:rPr>
          <w:rFonts w:ascii="Arial" w:eastAsiaTheme="minorHAnsi" w:hAnsi="Arial" w:cs="Arial"/>
          <w:color w:val="auto"/>
          <w:sz w:val="21"/>
          <w:szCs w:val="21"/>
          <w:shd w:val="clear" w:color="auto" w:fill="FFFFFF"/>
        </w:rPr>
        <w:t> (</w:t>
      </w:r>
      <w:proofErr w:type="spellStart"/>
      <w:r w:rsidRPr="002770EE">
        <w:rPr>
          <w:rFonts w:ascii="Arial" w:eastAsiaTheme="minorHAnsi" w:hAnsi="Arial" w:cs="Arial"/>
          <w:i/>
          <w:iCs/>
          <w:color w:val="auto"/>
          <w:sz w:val="21"/>
          <w:szCs w:val="21"/>
          <w:shd w:val="clear" w:color="auto" w:fill="FFFFFF"/>
        </w:rPr>
        <w:t>høgskole</w:t>
      </w:r>
      <w:proofErr w:type="spellEnd"/>
      <w:r w:rsidRPr="002770EE">
        <w:rPr>
          <w:rFonts w:ascii="Arial" w:eastAsiaTheme="minorHAnsi" w:hAnsi="Arial" w:cs="Arial"/>
          <w:color w:val="auto"/>
          <w:sz w:val="21"/>
          <w:szCs w:val="21"/>
          <w:shd w:val="clear" w:color="auto" w:fill="FFFFFF"/>
        </w:rPr>
        <w:t xml:space="preserve">) in 1994 through the merger of the </w:t>
      </w:r>
      <w:proofErr w:type="spellStart"/>
      <w:r w:rsidRPr="002770EE">
        <w:rPr>
          <w:rFonts w:ascii="Arial" w:eastAsiaTheme="minorHAnsi" w:hAnsi="Arial" w:cs="Arial"/>
          <w:color w:val="auto"/>
          <w:sz w:val="21"/>
          <w:szCs w:val="21"/>
          <w:shd w:val="clear" w:color="auto" w:fill="FFFFFF"/>
        </w:rPr>
        <w:t>Agder</w:t>
      </w:r>
      <w:proofErr w:type="spellEnd"/>
      <w:r w:rsidRPr="002770EE">
        <w:rPr>
          <w:rFonts w:ascii="Arial" w:eastAsiaTheme="minorHAnsi" w:hAnsi="Arial" w:cs="Arial"/>
          <w:color w:val="auto"/>
          <w:sz w:val="21"/>
          <w:szCs w:val="21"/>
          <w:shd w:val="clear" w:color="auto" w:fill="FFFFFF"/>
        </w:rPr>
        <w:t xml:space="preserve"> University College and five other colleges, including a </w:t>
      </w:r>
      <w:hyperlink r:id="rId304" w:tooltip="Technical college" w:history="1">
        <w:r w:rsidRPr="002770EE">
          <w:rPr>
            <w:rFonts w:ascii="Arial" w:eastAsiaTheme="minorHAnsi" w:hAnsi="Arial" w:cs="Arial"/>
            <w:color w:val="auto"/>
            <w:sz w:val="21"/>
            <w:szCs w:val="21"/>
            <w:u w:val="single"/>
            <w:shd w:val="clear" w:color="auto" w:fill="FFFFFF"/>
          </w:rPr>
          <w:t>technical college</w:t>
        </w:r>
      </w:hyperlink>
      <w:r w:rsidRPr="002770EE">
        <w:rPr>
          <w:rFonts w:ascii="Arial" w:eastAsiaTheme="minorHAnsi" w:hAnsi="Arial" w:cs="Arial"/>
          <w:color w:val="auto"/>
          <w:sz w:val="21"/>
          <w:szCs w:val="21"/>
          <w:shd w:val="clear" w:color="auto" w:fill="FFFFFF"/>
        </w:rPr>
        <w:t> and a </w:t>
      </w:r>
      <w:hyperlink r:id="rId305" w:tooltip="Nursing school" w:history="1">
        <w:r w:rsidRPr="002770EE">
          <w:rPr>
            <w:rFonts w:ascii="Arial" w:eastAsiaTheme="minorHAnsi" w:hAnsi="Arial" w:cs="Arial"/>
            <w:color w:val="auto"/>
            <w:sz w:val="21"/>
            <w:szCs w:val="21"/>
            <w:u w:val="single"/>
            <w:shd w:val="clear" w:color="auto" w:fill="FFFFFF"/>
          </w:rPr>
          <w:t>nursing school</w:t>
        </w:r>
      </w:hyperlink>
      <w:r w:rsidRPr="002770EE">
        <w:rPr>
          <w:rFonts w:ascii="Arial" w:eastAsiaTheme="minorHAnsi" w:hAnsi="Arial" w:cs="Arial"/>
          <w:color w:val="auto"/>
          <w:sz w:val="21"/>
          <w:szCs w:val="21"/>
          <w:shd w:val="clear" w:color="auto" w:fill="FFFFFF"/>
        </w:rPr>
        <w:t xml:space="preserve">, and was granted the status of a full university in 2007.  Further information on the University can be found </w:t>
      </w:r>
      <w:hyperlink r:id="rId306" w:history="1">
        <w:r w:rsidRPr="002770EE">
          <w:rPr>
            <w:rStyle w:val="Hyperlink"/>
            <w:rFonts w:ascii="Arial" w:eastAsiaTheme="minorHAnsi" w:hAnsi="Arial" w:cs="Arial"/>
            <w:color w:val="auto"/>
            <w:sz w:val="21"/>
            <w:szCs w:val="21"/>
            <w:shd w:val="clear" w:color="auto" w:fill="FFFFFF"/>
          </w:rPr>
          <w:t>here</w:t>
        </w:r>
      </w:hyperlink>
      <w:r w:rsidRPr="002770EE">
        <w:rPr>
          <w:rFonts w:ascii="Arial" w:eastAsiaTheme="minorHAnsi" w:hAnsi="Arial" w:cs="Arial"/>
          <w:color w:val="auto"/>
          <w:sz w:val="21"/>
          <w:szCs w:val="21"/>
          <w:shd w:val="clear" w:color="auto" w:fill="FFFFFF"/>
        </w:rPr>
        <w:t>.</w:t>
      </w:r>
    </w:p>
    <w:p w14:paraId="180485DF" w14:textId="2D3BC2A5" w:rsidR="00076A3A" w:rsidRPr="002770EE" w:rsidRDefault="00076A3A" w:rsidP="00076A3A">
      <w:pPr>
        <w:rPr>
          <w:rFonts w:ascii="Arial" w:hAnsi="Arial" w:cs="Arial"/>
          <w:b/>
          <w:sz w:val="24"/>
          <w:szCs w:val="24"/>
          <w:lang w:eastAsia="en-GB"/>
        </w:rPr>
      </w:pPr>
      <w:r w:rsidRPr="002770EE">
        <w:rPr>
          <w:rFonts w:ascii="Arial" w:hAnsi="Arial" w:cs="Arial"/>
          <w:b/>
          <w:sz w:val="24"/>
          <w:szCs w:val="24"/>
          <w:lang w:eastAsia="en-GB"/>
        </w:rPr>
        <w:t>Programme of study introduction</w:t>
      </w:r>
    </w:p>
    <w:p w14:paraId="68A6FF51" w14:textId="699DBC49" w:rsidR="00CE49FD" w:rsidRPr="002770EE" w:rsidRDefault="00CE49FD" w:rsidP="00076A3A">
      <w:pPr>
        <w:rPr>
          <w:rFonts w:ascii="Arial" w:hAnsi="Arial" w:cs="Arial"/>
          <w:b/>
          <w:sz w:val="24"/>
          <w:szCs w:val="24"/>
          <w:lang w:eastAsia="en-GB"/>
        </w:rPr>
      </w:pPr>
    </w:p>
    <w:tbl>
      <w:tblPr>
        <w:tblStyle w:val="TableGrid"/>
        <w:tblW w:w="0" w:type="auto"/>
        <w:tblLook w:val="04A0" w:firstRow="1" w:lastRow="0" w:firstColumn="1" w:lastColumn="0" w:noHBand="0" w:noVBand="1"/>
      </w:tblPr>
      <w:tblGrid>
        <w:gridCol w:w="3145"/>
        <w:gridCol w:w="2697"/>
        <w:gridCol w:w="3174"/>
      </w:tblGrid>
      <w:tr w:rsidR="00CE49FD" w:rsidRPr="002770EE" w14:paraId="21BE03F9" w14:textId="77777777" w:rsidTr="00CE49FD">
        <w:tc>
          <w:tcPr>
            <w:tcW w:w="3145" w:type="dxa"/>
          </w:tcPr>
          <w:p w14:paraId="57049DF1" w14:textId="445DE5C7" w:rsidR="00CE49FD" w:rsidRPr="002770EE" w:rsidRDefault="00CE49FD" w:rsidP="00076A3A">
            <w:pPr>
              <w:rPr>
                <w:rFonts w:ascii="Arial" w:hAnsi="Arial" w:cs="Arial"/>
                <w:b/>
                <w:sz w:val="24"/>
                <w:szCs w:val="24"/>
                <w:lang w:eastAsia="en-GB"/>
              </w:rPr>
            </w:pPr>
            <w:r w:rsidRPr="002770EE">
              <w:rPr>
                <w:rFonts w:ascii="Arial" w:hAnsi="Arial" w:cs="Arial"/>
                <w:b/>
                <w:sz w:val="24"/>
                <w:szCs w:val="24"/>
                <w:lang w:eastAsia="en-GB"/>
              </w:rPr>
              <w:t>Most Business school</w:t>
            </w:r>
          </w:p>
        </w:tc>
        <w:tc>
          <w:tcPr>
            <w:tcW w:w="2697" w:type="dxa"/>
          </w:tcPr>
          <w:p w14:paraId="67AA1CDC" w14:textId="2AE3AFBB" w:rsidR="00CE49FD" w:rsidRPr="002770EE" w:rsidRDefault="00CE49FD" w:rsidP="00076A3A">
            <w:pPr>
              <w:rPr>
                <w:rFonts w:ascii="Arial" w:hAnsi="Arial" w:cs="Arial"/>
                <w:b/>
                <w:sz w:val="24"/>
                <w:szCs w:val="24"/>
                <w:lang w:eastAsia="en-GB"/>
              </w:rPr>
            </w:pPr>
            <w:r w:rsidRPr="002770EE">
              <w:rPr>
                <w:rFonts w:ascii="Arial" w:hAnsi="Arial" w:cs="Arial"/>
                <w:b/>
                <w:sz w:val="24"/>
                <w:szCs w:val="24"/>
                <w:lang w:eastAsia="en-GB"/>
              </w:rPr>
              <w:t>Law</w:t>
            </w:r>
          </w:p>
        </w:tc>
        <w:tc>
          <w:tcPr>
            <w:tcW w:w="3174" w:type="dxa"/>
          </w:tcPr>
          <w:p w14:paraId="672C18BD" w14:textId="07C690B5" w:rsidR="00CE49FD" w:rsidRPr="002770EE" w:rsidRDefault="00CE49FD" w:rsidP="00076A3A">
            <w:pPr>
              <w:rPr>
                <w:rFonts w:ascii="Arial" w:hAnsi="Arial" w:cs="Arial"/>
                <w:b/>
                <w:sz w:val="24"/>
                <w:szCs w:val="24"/>
                <w:lang w:eastAsia="en-GB"/>
              </w:rPr>
            </w:pPr>
            <w:r w:rsidRPr="002770EE">
              <w:rPr>
                <w:rFonts w:ascii="Arial" w:hAnsi="Arial" w:cs="Arial"/>
                <w:b/>
                <w:sz w:val="24"/>
                <w:szCs w:val="24"/>
                <w:lang w:eastAsia="en-GB"/>
              </w:rPr>
              <w:t>Most education</w:t>
            </w:r>
          </w:p>
        </w:tc>
      </w:tr>
    </w:tbl>
    <w:p w14:paraId="634D3201" w14:textId="77777777" w:rsidR="00CE49FD" w:rsidRPr="002770EE" w:rsidRDefault="00CE49FD" w:rsidP="00076A3A">
      <w:pPr>
        <w:rPr>
          <w:rFonts w:ascii="Arial" w:hAnsi="Arial" w:cs="Arial"/>
          <w:b/>
          <w:sz w:val="24"/>
          <w:szCs w:val="24"/>
          <w:lang w:eastAsia="en-GB"/>
        </w:rPr>
      </w:pPr>
    </w:p>
    <w:p w14:paraId="0090696C" w14:textId="77777777" w:rsidR="00076A3A" w:rsidRPr="002770EE" w:rsidRDefault="00076A3A" w:rsidP="00076A3A">
      <w:pPr>
        <w:rPr>
          <w:rFonts w:ascii="Arial" w:hAnsi="Arial" w:cs="Arial"/>
          <w:sz w:val="24"/>
          <w:szCs w:val="24"/>
          <w:lang w:eastAsia="en-GB"/>
        </w:rPr>
      </w:pPr>
      <w:r w:rsidRPr="002770EE">
        <w:rPr>
          <w:rFonts w:ascii="Arial" w:hAnsi="Arial" w:cs="Arial"/>
          <w:sz w:val="24"/>
          <w:szCs w:val="24"/>
          <w:lang w:eastAsia="en-GB"/>
        </w:rPr>
        <w:t>LJMU has 2 by a year or 4 by a semester places.</w:t>
      </w:r>
    </w:p>
    <w:p w14:paraId="3F290A8F" w14:textId="1C864FBE" w:rsidR="00076A3A" w:rsidRPr="002770EE" w:rsidRDefault="00076A3A" w:rsidP="00076A3A">
      <w:pPr>
        <w:pStyle w:val="ListParagraph"/>
        <w:numPr>
          <w:ilvl w:val="0"/>
          <w:numId w:val="2"/>
        </w:num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eastAsia="Times New Roman" w:hAnsi="Arial" w:cs="Arial"/>
          <w:b/>
          <w:bCs/>
          <w:sz w:val="24"/>
          <w:szCs w:val="24"/>
          <w:lang w:eastAsia="en-GB"/>
        </w:rPr>
        <w:t>Travel</w:t>
      </w:r>
      <w:r w:rsidRPr="002770EE">
        <w:rPr>
          <w:rFonts w:ascii="Arial" w:eastAsia="Times New Roman" w:hAnsi="Arial" w:cs="Arial"/>
          <w:sz w:val="24"/>
          <w:szCs w:val="24"/>
          <w:lang w:eastAsia="en-GB"/>
        </w:rPr>
        <w:t xml:space="preserve"> – </w:t>
      </w:r>
      <w:r w:rsidRPr="002770EE">
        <w:rPr>
          <w:rFonts w:ascii="Arial" w:hAnsi="Arial" w:cs="Arial"/>
          <w:sz w:val="24"/>
          <w:szCs w:val="24"/>
        </w:rPr>
        <w:t>Flights are available via Norwegian air directly in Oslo Airport</w:t>
      </w:r>
      <w:r w:rsidR="006109FA" w:rsidRPr="002770EE">
        <w:rPr>
          <w:rFonts w:ascii="Arial" w:hAnsi="Arial" w:cs="Arial"/>
          <w:sz w:val="24"/>
          <w:szCs w:val="24"/>
        </w:rPr>
        <w:t xml:space="preserve"> and then you can use the extensive Norwegian train service to Kristiansand taking less than 5 hours and there are 10 trains a day.  Alternatively, you can fly direct to Kristiansand from the </w:t>
      </w:r>
      <w:proofErr w:type="gramStart"/>
      <w:r w:rsidR="006109FA" w:rsidRPr="002770EE">
        <w:rPr>
          <w:rFonts w:ascii="Arial" w:hAnsi="Arial" w:cs="Arial"/>
          <w:sz w:val="24"/>
          <w:szCs w:val="24"/>
        </w:rPr>
        <w:t>North West</w:t>
      </w:r>
      <w:proofErr w:type="gramEnd"/>
      <w:r w:rsidR="006109FA" w:rsidRPr="002770EE">
        <w:rPr>
          <w:rFonts w:ascii="Arial" w:hAnsi="Arial" w:cs="Arial"/>
          <w:sz w:val="24"/>
          <w:szCs w:val="24"/>
        </w:rPr>
        <w:t xml:space="preserve"> of England via Schiphol in The Netherlands direct.</w:t>
      </w:r>
    </w:p>
    <w:p w14:paraId="2486DDE1" w14:textId="432994BC" w:rsidR="00076A3A" w:rsidRPr="002770EE" w:rsidRDefault="00076A3A" w:rsidP="00076A3A">
      <w:pPr>
        <w:pStyle w:val="ListParagraph"/>
        <w:numPr>
          <w:ilvl w:val="0"/>
          <w:numId w:val="2"/>
        </w:num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eastAsia="Times New Roman" w:hAnsi="Arial" w:cs="Arial"/>
          <w:b/>
          <w:bCs/>
          <w:sz w:val="24"/>
          <w:szCs w:val="24"/>
          <w:lang w:eastAsia="en-GB"/>
        </w:rPr>
        <w:t>Accommodation</w:t>
      </w:r>
      <w:r w:rsidRPr="002770EE">
        <w:rPr>
          <w:rFonts w:ascii="Arial" w:eastAsia="Times New Roman" w:hAnsi="Arial" w:cs="Arial"/>
          <w:sz w:val="24"/>
          <w:szCs w:val="24"/>
          <w:lang w:eastAsia="en-GB"/>
        </w:rPr>
        <w:t xml:space="preserve"> –</w:t>
      </w:r>
      <w:r w:rsidR="00CE49FD" w:rsidRPr="002770EE">
        <w:rPr>
          <w:rFonts w:ascii="Arial" w:eastAsia="Times New Roman" w:hAnsi="Arial" w:cs="Arial"/>
          <w:sz w:val="24"/>
          <w:szCs w:val="24"/>
          <w:lang w:eastAsia="en-GB"/>
        </w:rPr>
        <w:t xml:space="preserve"> Students from outside the EU are guaranteed accommodation and p</w:t>
      </w:r>
      <w:r w:rsidRPr="002770EE">
        <w:rPr>
          <w:rFonts w:ascii="Arial" w:eastAsia="Times New Roman" w:hAnsi="Arial" w:cs="Arial"/>
          <w:sz w:val="24"/>
          <w:szCs w:val="24"/>
          <w:lang w:eastAsia="en-GB"/>
        </w:rPr>
        <w:t>rompt applications lead to students being guaranteed a place in halls, as there is a high demand for student accommodation</w:t>
      </w:r>
      <w:r w:rsidR="00CE49FD" w:rsidRPr="002770EE">
        <w:rPr>
          <w:rFonts w:ascii="Arial" w:eastAsia="Times New Roman" w:hAnsi="Arial" w:cs="Arial"/>
          <w:sz w:val="24"/>
          <w:szCs w:val="24"/>
          <w:lang w:eastAsia="en-GB"/>
        </w:rPr>
        <w:t xml:space="preserve"> and is provided by Student Association of </w:t>
      </w:r>
      <w:proofErr w:type="spellStart"/>
      <w:r w:rsidR="00CE49FD" w:rsidRPr="002770EE">
        <w:rPr>
          <w:rFonts w:ascii="Arial" w:eastAsia="Times New Roman" w:hAnsi="Arial" w:cs="Arial"/>
          <w:sz w:val="24"/>
          <w:szCs w:val="24"/>
          <w:lang w:eastAsia="en-GB"/>
        </w:rPr>
        <w:t>Agder</w:t>
      </w:r>
      <w:proofErr w:type="spellEnd"/>
      <w:r w:rsidR="00CE49FD" w:rsidRPr="002770EE">
        <w:rPr>
          <w:rFonts w:ascii="Arial" w:eastAsia="Times New Roman" w:hAnsi="Arial" w:cs="Arial"/>
          <w:sz w:val="24"/>
          <w:szCs w:val="24"/>
          <w:lang w:eastAsia="en-GB"/>
        </w:rPr>
        <w:t xml:space="preserve">. </w:t>
      </w:r>
      <w:r w:rsidRPr="002770EE">
        <w:rPr>
          <w:rFonts w:ascii="Arial" w:eastAsia="Times New Roman" w:hAnsi="Arial" w:cs="Arial"/>
          <w:sz w:val="24"/>
          <w:szCs w:val="24"/>
          <w:lang w:eastAsia="en-GB"/>
        </w:rPr>
        <w:t xml:space="preserve">Accommodation is excellent but </w:t>
      </w:r>
      <w:r w:rsidR="00CE49FD" w:rsidRPr="002770EE">
        <w:rPr>
          <w:rFonts w:ascii="Arial" w:eastAsia="Times New Roman" w:hAnsi="Arial" w:cs="Arial"/>
          <w:sz w:val="24"/>
          <w:szCs w:val="24"/>
          <w:lang w:eastAsia="en-GB"/>
        </w:rPr>
        <w:t xml:space="preserve">modest and </w:t>
      </w:r>
      <w:r w:rsidRPr="002770EE">
        <w:rPr>
          <w:rFonts w:ascii="Arial" w:eastAsia="Times New Roman" w:hAnsi="Arial" w:cs="Arial"/>
          <w:sz w:val="24"/>
          <w:szCs w:val="24"/>
          <w:lang w:eastAsia="en-GB"/>
        </w:rPr>
        <w:t xml:space="preserve">is relatively inexpensive </w:t>
      </w:r>
      <w:r w:rsidR="00CE49FD" w:rsidRPr="002770EE">
        <w:rPr>
          <w:rFonts w:ascii="Arial" w:eastAsia="Times New Roman" w:hAnsi="Arial" w:cs="Arial"/>
          <w:sz w:val="24"/>
          <w:szCs w:val="24"/>
          <w:lang w:eastAsia="en-GB"/>
        </w:rPr>
        <w:t>for Norway and is from around £350 per month</w:t>
      </w:r>
      <w:r w:rsidRPr="002770EE">
        <w:rPr>
          <w:rFonts w:ascii="Arial" w:eastAsia="Times New Roman" w:hAnsi="Arial" w:cs="Arial"/>
          <w:sz w:val="24"/>
          <w:szCs w:val="24"/>
          <w:lang w:eastAsia="en-GB"/>
        </w:rPr>
        <w:t xml:space="preserve">. </w:t>
      </w:r>
      <w:r w:rsidR="00CE49FD" w:rsidRPr="002770EE">
        <w:rPr>
          <w:rFonts w:ascii="Arial" w:eastAsia="Times New Roman" w:hAnsi="Arial" w:cs="Arial"/>
          <w:sz w:val="24"/>
          <w:szCs w:val="24"/>
          <w:lang w:eastAsia="en-GB"/>
        </w:rPr>
        <w:t xml:space="preserve">Further information can be found </w:t>
      </w:r>
      <w:hyperlink r:id="rId307" w:history="1">
        <w:r w:rsidR="00CE49FD" w:rsidRPr="002770EE">
          <w:rPr>
            <w:rStyle w:val="Hyperlink"/>
            <w:rFonts w:ascii="Arial" w:eastAsia="Times New Roman" w:hAnsi="Arial" w:cs="Arial"/>
            <w:color w:val="auto"/>
            <w:sz w:val="24"/>
            <w:szCs w:val="24"/>
            <w:lang w:eastAsia="en-GB"/>
          </w:rPr>
          <w:t>here</w:t>
        </w:r>
      </w:hyperlink>
      <w:r w:rsidRPr="002770EE">
        <w:rPr>
          <w:rFonts w:ascii="Arial" w:eastAsia="Times New Roman" w:hAnsi="Arial" w:cs="Arial"/>
          <w:sz w:val="24"/>
          <w:szCs w:val="24"/>
          <w:lang w:eastAsia="en-GB"/>
        </w:rPr>
        <w:t xml:space="preserve"> Please note</w:t>
      </w:r>
      <w:r w:rsidR="00CE49FD" w:rsidRPr="002770EE">
        <w:rPr>
          <w:rFonts w:ascii="Arial" w:eastAsia="Times New Roman" w:hAnsi="Arial" w:cs="Arial"/>
          <w:sz w:val="24"/>
          <w:szCs w:val="24"/>
          <w:lang w:eastAsia="en-GB"/>
        </w:rPr>
        <w:t>,</w:t>
      </w:r>
      <w:r w:rsidRPr="002770EE">
        <w:rPr>
          <w:rFonts w:ascii="Arial" w:eastAsia="Times New Roman" w:hAnsi="Arial" w:cs="Arial"/>
          <w:sz w:val="24"/>
          <w:szCs w:val="24"/>
          <w:lang w:eastAsia="en-GB"/>
        </w:rPr>
        <w:t xml:space="preserve"> that if students do not stick to deadlines and payment schedules then they will have to find accommodation in the private sector and this can be considerably higher.</w:t>
      </w:r>
    </w:p>
    <w:p w14:paraId="64FABC14" w14:textId="77777777" w:rsidR="00076A3A" w:rsidRPr="002770EE" w:rsidRDefault="00076A3A" w:rsidP="00076A3A">
      <w:pPr>
        <w:rPr>
          <w:rFonts w:ascii="Arial" w:eastAsia="Times New Roman" w:hAnsi="Arial" w:cs="Arial"/>
          <w:sz w:val="24"/>
          <w:szCs w:val="24"/>
          <w:lang w:eastAsia="en-GB"/>
        </w:rPr>
      </w:pPr>
      <w:r w:rsidRPr="002770EE">
        <w:rPr>
          <w:rFonts w:ascii="Arial" w:eastAsia="Times New Roman" w:hAnsi="Arial" w:cs="Arial"/>
          <w:sz w:val="24"/>
          <w:szCs w:val="24"/>
          <w:lang w:eastAsia="en-GB"/>
        </w:rPr>
        <w:br w:type="page"/>
      </w:r>
    </w:p>
    <w:p w14:paraId="020E4614" w14:textId="77777777" w:rsidR="00076A3A" w:rsidRPr="002770EE" w:rsidRDefault="00076A3A" w:rsidP="00076A3A">
      <w:p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 xml:space="preserve">Visas, </w:t>
      </w:r>
      <w:proofErr w:type="gramStart"/>
      <w:r w:rsidRPr="002770EE">
        <w:rPr>
          <w:rFonts w:ascii="Arial" w:eastAsia="Times New Roman" w:hAnsi="Arial" w:cs="Arial"/>
          <w:b/>
          <w:bCs/>
          <w:sz w:val="24"/>
          <w:szCs w:val="24"/>
          <w:lang w:eastAsia="en-GB"/>
        </w:rPr>
        <w:t>insurance</w:t>
      </w:r>
      <w:proofErr w:type="gramEnd"/>
      <w:r w:rsidRPr="002770EE">
        <w:rPr>
          <w:rFonts w:ascii="Arial" w:eastAsia="Times New Roman" w:hAnsi="Arial" w:cs="Arial"/>
          <w:b/>
          <w:bCs/>
          <w:sz w:val="24"/>
          <w:szCs w:val="24"/>
          <w:lang w:eastAsia="en-GB"/>
        </w:rPr>
        <w:t xml:space="preserve"> and costs</w:t>
      </w:r>
    </w:p>
    <w:p w14:paraId="78A31593" w14:textId="77777777" w:rsidR="00076A3A" w:rsidRPr="002770EE" w:rsidRDefault="00076A3A" w:rsidP="00076A3A">
      <w:pPr>
        <w:pStyle w:val="ListParagraph"/>
        <w:numPr>
          <w:ilvl w:val="0"/>
          <w:numId w:val="30"/>
        </w:numPr>
        <w:shd w:val="clear" w:color="auto" w:fill="FFFFFF"/>
        <w:spacing w:before="100" w:beforeAutospacing="1" w:after="240"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Visas </w:t>
      </w:r>
      <w:r w:rsidRPr="002770EE">
        <w:rPr>
          <w:rFonts w:ascii="Arial" w:eastAsia="Times New Roman" w:hAnsi="Arial" w:cs="Arial"/>
          <w:sz w:val="24"/>
          <w:szCs w:val="24"/>
          <w:lang w:eastAsia="en-GB"/>
        </w:rPr>
        <w:t>– To take part in this exchange you are responsible for ensuring that you meet </w:t>
      </w:r>
      <w:hyperlink r:id="rId308" w:history="1">
        <w:r w:rsidRPr="002770EE">
          <w:rPr>
            <w:rStyle w:val="Hyperlink"/>
            <w:rFonts w:ascii="Arial" w:eastAsia="Times New Roman" w:hAnsi="Arial" w:cs="Arial"/>
            <w:b/>
            <w:bCs/>
            <w:color w:val="auto"/>
            <w:sz w:val="24"/>
            <w:szCs w:val="24"/>
            <w:lang w:eastAsia="en-GB"/>
          </w:rPr>
          <w:t>Norway immigration requirements</w:t>
        </w:r>
      </w:hyperlink>
      <w:r w:rsidRPr="002770EE">
        <w:rPr>
          <w:rFonts w:ascii="Arial" w:eastAsia="Times New Roman" w:hAnsi="Arial" w:cs="Arial"/>
          <w:sz w:val="24"/>
          <w:szCs w:val="24"/>
          <w:lang w:eastAsia="en-GB"/>
        </w:rPr>
        <w:t xml:space="preserve"> and further information </w:t>
      </w:r>
      <w:hyperlink r:id="rId309" w:history="1">
        <w:r w:rsidRPr="002770EE">
          <w:rPr>
            <w:rStyle w:val="Hyperlink"/>
            <w:rFonts w:ascii="Arial" w:eastAsia="Times New Roman" w:hAnsi="Arial" w:cs="Arial"/>
            <w:color w:val="auto"/>
            <w:sz w:val="24"/>
            <w:szCs w:val="24"/>
            <w:lang w:eastAsia="en-GB"/>
          </w:rPr>
          <w:t>here.</w:t>
        </w:r>
      </w:hyperlink>
      <w:r w:rsidRPr="002770EE">
        <w:rPr>
          <w:rFonts w:ascii="Arial" w:eastAsia="Times New Roman" w:hAnsi="Arial" w:cs="Arial"/>
          <w:sz w:val="24"/>
          <w:szCs w:val="24"/>
          <w:lang w:eastAsia="en-GB"/>
        </w:rPr>
        <w:t xml:space="preserve">  Note there is a charge of around £420 for the visa.</w:t>
      </w:r>
    </w:p>
    <w:p w14:paraId="237F9DF8" w14:textId="77777777" w:rsidR="00076A3A" w:rsidRPr="002770EE" w:rsidRDefault="00076A3A" w:rsidP="00076A3A">
      <w:pPr>
        <w:pStyle w:val="ListParagraph"/>
        <w:numPr>
          <w:ilvl w:val="0"/>
          <w:numId w:val="30"/>
        </w:numPr>
        <w:shd w:val="clear" w:color="auto" w:fill="FFFFFF"/>
        <w:spacing w:before="100" w:beforeAutospacing="1" w:after="360" w:afterAutospacing="1"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Insurance</w:t>
      </w:r>
      <w:r w:rsidRPr="002770EE">
        <w:rPr>
          <w:rFonts w:ascii="Arial" w:eastAsia="Times New Roman" w:hAnsi="Arial" w:cs="Arial"/>
          <w:sz w:val="24"/>
          <w:szCs w:val="24"/>
          <w:lang w:eastAsia="en-GB"/>
        </w:rPr>
        <w:t> – All students are recommended to purchase travel insurance for the duration of their time in Europe to cover personal possessions and healthcare. UK and EU nationals can apply for a UK Global Health Insurance Card (</w:t>
      </w:r>
      <w:hyperlink r:id="rId310" w:tgtFrame="_blank" w:history="1">
        <w:r w:rsidRPr="002770EE">
          <w:rPr>
            <w:rFonts w:ascii="Arial" w:eastAsia="Times New Roman" w:hAnsi="Arial" w:cs="Arial"/>
            <w:b/>
            <w:bCs/>
            <w:sz w:val="24"/>
            <w:szCs w:val="24"/>
            <w:u w:val="single"/>
            <w:lang w:eastAsia="en-GB"/>
          </w:rPr>
          <w:t>GHIC</w:t>
        </w:r>
      </w:hyperlink>
      <w:r w:rsidRPr="002770EE">
        <w:rPr>
          <w:rFonts w:ascii="Arial" w:eastAsia="Times New Roman" w:hAnsi="Arial" w:cs="Arial"/>
          <w:sz w:val="24"/>
          <w:szCs w:val="24"/>
          <w:lang w:eastAsia="en-GB"/>
        </w:rPr>
        <w:t>), which is time-limited to the length of the exchange period.</w:t>
      </w:r>
    </w:p>
    <w:p w14:paraId="71DBFD58" w14:textId="77777777" w:rsidR="00076A3A" w:rsidRPr="002770EE" w:rsidRDefault="00076A3A" w:rsidP="00076A3A">
      <w:pPr>
        <w:pStyle w:val="ListParagraph"/>
        <w:numPr>
          <w:ilvl w:val="0"/>
          <w:numId w:val="30"/>
        </w:numPr>
        <w:shd w:val="clear" w:color="auto" w:fill="FFFFFF"/>
        <w:spacing w:before="100" w:beforeAutospacing="1" w:after="360" w:afterAutospacing="1" w:line="384" w:lineRule="atLeast"/>
        <w:rPr>
          <w:rFonts w:ascii="Arial" w:eastAsia="Times New Roman" w:hAnsi="Arial" w:cs="Arial"/>
          <w:sz w:val="24"/>
          <w:szCs w:val="24"/>
          <w:lang w:eastAsia="en-GB"/>
        </w:rPr>
      </w:pPr>
      <w:r w:rsidRPr="002770EE">
        <w:rPr>
          <w:rFonts w:ascii="Arial" w:eastAsia="Times New Roman" w:hAnsi="Arial" w:cs="Arial"/>
          <w:b/>
          <w:sz w:val="24"/>
          <w:szCs w:val="24"/>
          <w:lang w:eastAsia="en-GB"/>
        </w:rPr>
        <w:t>Living costs</w:t>
      </w:r>
      <w:r w:rsidRPr="002770EE">
        <w:rPr>
          <w:rFonts w:ascii="Arial" w:eastAsia="Times New Roman" w:hAnsi="Arial" w:cs="Arial"/>
          <w:sz w:val="24"/>
          <w:szCs w:val="24"/>
          <w:lang w:eastAsia="en-GB"/>
        </w:rPr>
        <w:t xml:space="preserve"> - Norway tend to be higher than in the UK, but accommodation and public transport is lower due to subsidise from their government. We recommend that you do further independent research to gain a better understanding of the cost of your year abroad. To help you, we have created a simple cost comparison between the UK and Norway:</w:t>
      </w:r>
    </w:p>
    <w:p w14:paraId="1F931966" w14:textId="77777777" w:rsidR="00076A3A" w:rsidRPr="002770EE" w:rsidRDefault="00076A3A" w:rsidP="00076A3A">
      <w:pPr>
        <w:shd w:val="clear" w:color="auto" w:fill="FFFFFF"/>
        <w:spacing w:after="240" w:line="312" w:lineRule="atLeast"/>
        <w:ind w:left="360"/>
        <w:outlineLvl w:val="4"/>
        <w:rPr>
          <w:rFonts w:ascii="Arial" w:eastAsia="Times New Roman" w:hAnsi="Arial" w:cs="Arial"/>
          <w:b/>
          <w:bCs/>
          <w:sz w:val="24"/>
          <w:szCs w:val="24"/>
          <w:lang w:eastAsia="en-GB"/>
        </w:rPr>
      </w:pPr>
      <w:r w:rsidRPr="002770EE">
        <w:rPr>
          <w:noProof/>
          <w:lang w:eastAsia="en-GB"/>
        </w:rPr>
        <w:drawing>
          <wp:inline distT="0" distB="0" distL="0" distR="0" wp14:anchorId="69421E6A" wp14:editId="2895C9D6">
            <wp:extent cx="967740" cy="838708"/>
            <wp:effectExtent l="0" t="0" r="3810" b="0"/>
            <wp:docPr id="114" name="Picture 114" descr="House Symbol png download - 981*844 - Free Transparent Accommodation png  Download.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use Symbol png download - 981*844 - Free Transparent Accommodation png  Download. - CleanPNG / Kiss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8492" cy="848027"/>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Lower (in university accommodation) </w:t>
      </w:r>
      <w:r w:rsidRPr="002770EE">
        <w:rPr>
          <w:noProof/>
          <w:lang w:eastAsia="en-GB"/>
        </w:rPr>
        <w:drawing>
          <wp:inline distT="0" distB="0" distL="0" distR="0" wp14:anchorId="156CDDDA" wp14:editId="0C87B623">
            <wp:extent cx="975360" cy="739140"/>
            <wp:effectExtent l="0" t="0" r="0" b="3810"/>
            <wp:docPr id="115" name="Picture 115"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nai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5360" cy="739140"/>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Similar </w:t>
      </w:r>
      <w:r w:rsidRPr="002770EE">
        <w:rPr>
          <w:noProof/>
          <w:lang w:eastAsia="en-GB"/>
        </w:rPr>
        <w:drawing>
          <wp:inline distT="0" distB="0" distL="0" distR="0" wp14:anchorId="4D630A32" wp14:editId="6B8B03D1">
            <wp:extent cx="861060" cy="779145"/>
            <wp:effectExtent l="0" t="0" r="0" b="1905"/>
            <wp:docPr id="116" name="Picture 116" descr="Food &amp;amp; Drink - Food Logo Black And White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d &amp;amp; Drink - Food Logo Black And White - Free Transparent PNG Clipart  Images Downloa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1114" cy="779194"/>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Higher</w:t>
      </w:r>
    </w:p>
    <w:p w14:paraId="77039B76" w14:textId="2817A78D" w:rsidR="00457131" w:rsidRPr="002770EE" w:rsidRDefault="00457131">
      <w:pPr>
        <w:rPr>
          <w:rFonts w:ascii="Arial" w:hAnsi="Arial" w:cs="Arial"/>
          <w:sz w:val="24"/>
          <w:szCs w:val="24"/>
        </w:rPr>
      </w:pPr>
      <w:r w:rsidRPr="002770EE">
        <w:rPr>
          <w:rFonts w:ascii="Arial" w:hAnsi="Arial" w:cs="Arial"/>
          <w:sz w:val="24"/>
          <w:szCs w:val="24"/>
        </w:rPr>
        <w:br w:type="page"/>
      </w:r>
    </w:p>
    <w:p w14:paraId="485A387F" w14:textId="50349D49" w:rsidR="00CE49FD" w:rsidRPr="002770EE" w:rsidRDefault="00CE49FD" w:rsidP="00CE49F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120" w:after="120" w:line="240" w:lineRule="auto"/>
        <w:jc w:val="center"/>
        <w:rPr>
          <w:noProof/>
        </w:rPr>
      </w:pPr>
      <w:r w:rsidRPr="002770EE">
        <w:rPr>
          <w:rFonts w:ascii="Arial" w:hAnsi="Arial" w:cs="Arial"/>
          <w:b/>
          <w:bCs/>
          <w:noProof/>
          <w:kern w:val="36"/>
          <w:lang w:eastAsia="en-GB"/>
        </w:rPr>
        <w:drawing>
          <wp:inline distT="0" distB="0" distL="0" distR="0" wp14:anchorId="62E62CAE" wp14:editId="623068F2">
            <wp:extent cx="1009650" cy="292100"/>
            <wp:effectExtent l="0" t="0" r="0" b="0"/>
            <wp:docPr id="124" name="Picture 124" descr="C:\Users\SSVJKERW\AppData\Local\Microsoft\Windows\INetCache\Content.MSO\5CDF9E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VJKERW\AppData\Local\Microsoft\Windows\INetCache\Content.MSO\5CDF9EB2.tmp"/>
                    <pic:cNvPicPr>
                      <a:picLocks noChangeAspect="1" noChangeArrowheads="1"/>
                    </pic:cNvPicPr>
                  </pic:nvPicPr>
                  <pic:blipFill rotWithShape="1">
                    <a:blip r:embed="rId311" cstate="print">
                      <a:extLst>
                        <a:ext uri="{28A0092B-C50C-407E-A947-70E740481C1C}">
                          <a14:useLocalDpi xmlns:a14="http://schemas.microsoft.com/office/drawing/2010/main" val="0"/>
                        </a:ext>
                      </a:extLst>
                    </a:blip>
                    <a:srcRect t="22151" b="21519"/>
                    <a:stretch/>
                  </pic:blipFill>
                  <pic:spPr bwMode="auto">
                    <a:xfrm>
                      <a:off x="0" y="0"/>
                      <a:ext cx="1009650" cy="292100"/>
                    </a:xfrm>
                    <a:prstGeom prst="rect">
                      <a:avLst/>
                    </a:prstGeom>
                    <a:noFill/>
                    <a:ln>
                      <a:noFill/>
                    </a:ln>
                    <a:extLst>
                      <a:ext uri="{53640926-AAD7-44D8-BBD7-CCE9431645EC}">
                        <a14:shadowObscured xmlns:a14="http://schemas.microsoft.com/office/drawing/2010/main"/>
                      </a:ext>
                    </a:extLst>
                  </pic:spPr>
                </pic:pic>
              </a:graphicData>
            </a:graphic>
          </wp:inline>
        </w:drawing>
      </w:r>
      <w:r w:rsidRPr="002770EE">
        <w:rPr>
          <w:rFonts w:ascii="Arial" w:hAnsi="Arial" w:cs="Arial"/>
          <w:b/>
          <w:bCs/>
          <w:sz w:val="24"/>
          <w:szCs w:val="24"/>
          <w:shd w:val="clear" w:color="auto" w:fill="FFFFFF"/>
        </w:rPr>
        <w:t xml:space="preserve">     UNIVERSITY OF </w:t>
      </w:r>
      <w:proofErr w:type="gramStart"/>
      <w:r w:rsidRPr="002770EE">
        <w:rPr>
          <w:rFonts w:ascii="Arial" w:hAnsi="Arial" w:cs="Arial"/>
          <w:b/>
          <w:bCs/>
          <w:sz w:val="24"/>
          <w:szCs w:val="24"/>
          <w:shd w:val="clear" w:color="auto" w:fill="FFFFFF"/>
        </w:rPr>
        <w:t>SOUTH EAST</w:t>
      </w:r>
      <w:proofErr w:type="gramEnd"/>
      <w:r w:rsidRPr="002770EE">
        <w:rPr>
          <w:rFonts w:ascii="Arial" w:hAnsi="Arial" w:cs="Arial"/>
          <w:b/>
          <w:bCs/>
          <w:sz w:val="24"/>
          <w:szCs w:val="24"/>
          <w:shd w:val="clear" w:color="auto" w:fill="FFFFFF"/>
        </w:rPr>
        <w:t xml:space="preserve"> NORWAY, NORWAY    </w:t>
      </w:r>
      <w:r w:rsidRPr="002770EE">
        <w:rPr>
          <w:rFonts w:ascii="Arial" w:hAnsi="Arial" w:cs="Arial"/>
          <w:b/>
          <w:bCs/>
          <w:noProof/>
          <w:shd w:val="clear" w:color="auto" w:fill="FFFFFF"/>
        </w:rPr>
        <w:drawing>
          <wp:inline distT="0" distB="0" distL="0" distR="0" wp14:anchorId="0D82D83B" wp14:editId="19AD64D2">
            <wp:extent cx="570860" cy="349250"/>
            <wp:effectExtent l="0" t="0" r="1270" b="0"/>
            <wp:docPr id="123" name="Pictur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a:extLst>
                        <a:ext uri="{C183D7F6-B498-43B3-948B-1728B52AA6E4}">
                          <adec:decorative xmlns:adec="http://schemas.microsoft.com/office/drawing/2017/decorative" val="1"/>
                        </a:ext>
                      </a:extLst>
                    </pic:cNvPr>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584971" cy="357883"/>
                    </a:xfrm>
                    <a:prstGeom prst="rect">
                      <a:avLst/>
                    </a:prstGeom>
                    <a:noFill/>
                    <a:ln>
                      <a:noFill/>
                    </a:ln>
                  </pic:spPr>
                </pic:pic>
              </a:graphicData>
            </a:graphic>
          </wp:inline>
        </w:drawing>
      </w:r>
      <w:r w:rsidRPr="002770EE">
        <w:rPr>
          <w:rFonts w:ascii="Arial" w:hAnsi="Arial" w:cs="Arial"/>
          <w:b/>
          <w:bCs/>
          <w:sz w:val="24"/>
          <w:szCs w:val="24"/>
          <w:shd w:val="clear" w:color="auto" w:fill="FFFFFF"/>
        </w:rPr>
        <w:t xml:space="preserve">                    </w:t>
      </w:r>
    </w:p>
    <w:p w14:paraId="384F6ABA" w14:textId="77777777" w:rsidR="00FD5B20" w:rsidRPr="002770EE" w:rsidRDefault="00FD5B20" w:rsidP="00FD5B20">
      <w:pPr>
        <w:shd w:val="clear" w:color="auto" w:fill="FFFFFF"/>
        <w:spacing w:before="120" w:after="120" w:line="240" w:lineRule="auto"/>
        <w:jc w:val="center"/>
        <w:rPr>
          <w:rFonts w:ascii="Arial" w:eastAsia="Times New Roman" w:hAnsi="Arial" w:cs="Arial"/>
          <w:b/>
          <w:sz w:val="24"/>
          <w:szCs w:val="24"/>
          <w:lang w:eastAsia="en-GB"/>
        </w:rPr>
      </w:pPr>
      <w:r w:rsidRPr="002770EE">
        <w:rPr>
          <w:noProof/>
        </w:rPr>
        <w:drawing>
          <wp:inline distT="0" distB="0" distL="0" distR="0" wp14:anchorId="62CBEA73" wp14:editId="43EE3B6F">
            <wp:extent cx="5607050" cy="2343150"/>
            <wp:effectExtent l="0" t="0" r="0" b="0"/>
            <wp:docPr id="48" name="Picture 48" descr="The university of south-Eastern Norway – Scholar 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university of south-Eastern Norway – Scholar Idea"/>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607050" cy="2343150"/>
                    </a:xfrm>
                    <a:prstGeom prst="rect">
                      <a:avLst/>
                    </a:prstGeom>
                    <a:noFill/>
                    <a:ln>
                      <a:noFill/>
                    </a:ln>
                  </pic:spPr>
                </pic:pic>
              </a:graphicData>
            </a:graphic>
          </wp:inline>
        </w:drawing>
      </w:r>
    </w:p>
    <w:p w14:paraId="43560B94" w14:textId="76370889" w:rsidR="00F84620" w:rsidRPr="002770EE" w:rsidRDefault="00F84620" w:rsidP="00FD5B20">
      <w:pPr>
        <w:shd w:val="clear" w:color="auto" w:fill="FFFFFF"/>
        <w:spacing w:before="120" w:after="120" w:line="240" w:lineRule="auto"/>
        <w:rPr>
          <w:rFonts w:ascii="Arial" w:eastAsia="Times New Roman" w:hAnsi="Arial" w:cs="Arial"/>
          <w:b/>
          <w:sz w:val="24"/>
          <w:szCs w:val="24"/>
          <w:lang w:eastAsia="en-GB"/>
        </w:rPr>
      </w:pPr>
      <w:r w:rsidRPr="002770EE">
        <w:rPr>
          <w:rFonts w:ascii="Arial" w:eastAsia="Times New Roman" w:hAnsi="Arial" w:cs="Arial"/>
          <w:b/>
          <w:sz w:val="24"/>
          <w:szCs w:val="24"/>
          <w:lang w:eastAsia="en-GB"/>
        </w:rPr>
        <w:t>Introduction</w:t>
      </w:r>
    </w:p>
    <w:p w14:paraId="57070FF8" w14:textId="77777777" w:rsidR="008108EE" w:rsidRPr="002770EE" w:rsidRDefault="008108EE" w:rsidP="008108EE">
      <w:pPr>
        <w:shd w:val="clear" w:color="auto" w:fill="FFFFFF"/>
        <w:spacing w:before="120" w:after="120" w:line="240" w:lineRule="auto"/>
        <w:rPr>
          <w:rFonts w:ascii="Arial" w:eastAsia="Times New Roman" w:hAnsi="Arial" w:cs="Arial"/>
          <w:sz w:val="24"/>
          <w:szCs w:val="24"/>
          <w:lang w:eastAsia="en-GB"/>
        </w:rPr>
      </w:pPr>
      <w:r w:rsidRPr="002770EE">
        <w:rPr>
          <w:rFonts w:ascii="Arial" w:eastAsia="Times New Roman" w:hAnsi="Arial" w:cs="Arial"/>
          <w:sz w:val="24"/>
          <w:szCs w:val="24"/>
          <w:lang w:eastAsia="en-GB"/>
        </w:rPr>
        <w:t>The </w:t>
      </w:r>
      <w:r w:rsidRPr="002770EE">
        <w:rPr>
          <w:rFonts w:ascii="Arial" w:eastAsia="Times New Roman" w:hAnsi="Arial" w:cs="Arial"/>
          <w:b/>
          <w:bCs/>
          <w:sz w:val="24"/>
          <w:szCs w:val="24"/>
          <w:lang w:eastAsia="en-GB"/>
        </w:rPr>
        <w:t>University of South-Eastern Norway</w:t>
      </w:r>
      <w:r w:rsidRPr="002770EE">
        <w:rPr>
          <w:rFonts w:ascii="Arial" w:eastAsia="Times New Roman" w:hAnsi="Arial" w:cs="Arial"/>
          <w:sz w:val="24"/>
          <w:szCs w:val="24"/>
          <w:lang w:eastAsia="en-GB"/>
        </w:rPr>
        <w:t> (</w:t>
      </w:r>
      <w:hyperlink r:id="rId313" w:tooltip="Norwegian language" w:history="1">
        <w:r w:rsidRPr="002770EE">
          <w:rPr>
            <w:rFonts w:ascii="Arial" w:eastAsia="Times New Roman" w:hAnsi="Arial" w:cs="Arial"/>
            <w:sz w:val="24"/>
            <w:szCs w:val="24"/>
            <w:u w:val="single"/>
            <w:lang w:eastAsia="en-GB"/>
          </w:rPr>
          <w:t>Norwegian</w:t>
        </w:r>
      </w:hyperlink>
      <w:r w:rsidRPr="002770EE">
        <w:rPr>
          <w:rFonts w:ascii="Arial" w:eastAsia="Times New Roman" w:hAnsi="Arial" w:cs="Arial"/>
          <w:sz w:val="24"/>
          <w:szCs w:val="24"/>
          <w:lang w:eastAsia="en-GB"/>
        </w:rPr>
        <w:t>: </w:t>
      </w:r>
      <w:proofErr w:type="spellStart"/>
      <w:r w:rsidRPr="002770EE">
        <w:rPr>
          <w:rFonts w:ascii="Arial" w:eastAsia="Times New Roman" w:hAnsi="Arial" w:cs="Arial"/>
          <w:i/>
          <w:iCs/>
          <w:sz w:val="24"/>
          <w:szCs w:val="24"/>
          <w:lang w:eastAsia="en-GB"/>
        </w:rPr>
        <w:t>Universitetet</w:t>
      </w:r>
      <w:proofErr w:type="spellEnd"/>
      <w:r w:rsidRPr="002770EE">
        <w:rPr>
          <w:rFonts w:ascii="Arial" w:eastAsia="Times New Roman" w:hAnsi="Arial" w:cs="Arial"/>
          <w:i/>
          <w:iCs/>
          <w:sz w:val="24"/>
          <w:szCs w:val="24"/>
          <w:lang w:eastAsia="en-GB"/>
        </w:rPr>
        <w:t xml:space="preserve"> </w:t>
      </w:r>
      <w:proofErr w:type="spellStart"/>
      <w:r w:rsidRPr="002770EE">
        <w:rPr>
          <w:rFonts w:ascii="Arial" w:eastAsia="Times New Roman" w:hAnsi="Arial" w:cs="Arial"/>
          <w:i/>
          <w:iCs/>
          <w:sz w:val="24"/>
          <w:szCs w:val="24"/>
          <w:lang w:eastAsia="en-GB"/>
        </w:rPr>
        <w:t>i</w:t>
      </w:r>
      <w:proofErr w:type="spellEnd"/>
      <w:r w:rsidRPr="002770EE">
        <w:rPr>
          <w:rFonts w:ascii="Arial" w:eastAsia="Times New Roman" w:hAnsi="Arial" w:cs="Arial"/>
          <w:i/>
          <w:iCs/>
          <w:sz w:val="24"/>
          <w:szCs w:val="24"/>
          <w:lang w:eastAsia="en-GB"/>
        </w:rPr>
        <w:t xml:space="preserve"> </w:t>
      </w:r>
      <w:proofErr w:type="spellStart"/>
      <w:r w:rsidRPr="002770EE">
        <w:rPr>
          <w:rFonts w:ascii="Arial" w:eastAsia="Times New Roman" w:hAnsi="Arial" w:cs="Arial"/>
          <w:i/>
          <w:iCs/>
          <w:sz w:val="24"/>
          <w:szCs w:val="24"/>
          <w:lang w:eastAsia="en-GB"/>
        </w:rPr>
        <w:t>Sørøst</w:t>
      </w:r>
      <w:proofErr w:type="spellEnd"/>
      <w:r w:rsidRPr="002770EE">
        <w:rPr>
          <w:rFonts w:ascii="Arial" w:eastAsia="Times New Roman" w:hAnsi="Arial" w:cs="Arial"/>
          <w:i/>
          <w:iCs/>
          <w:sz w:val="24"/>
          <w:szCs w:val="24"/>
          <w:lang w:eastAsia="en-GB"/>
        </w:rPr>
        <w:t>-Norge</w:t>
      </w:r>
      <w:r w:rsidRPr="002770EE">
        <w:rPr>
          <w:rFonts w:ascii="Arial" w:eastAsia="Times New Roman" w:hAnsi="Arial" w:cs="Arial"/>
          <w:sz w:val="24"/>
          <w:szCs w:val="24"/>
          <w:lang w:eastAsia="en-GB"/>
        </w:rPr>
        <w:t>), commonly known as </w:t>
      </w:r>
      <w:r w:rsidRPr="002770EE">
        <w:rPr>
          <w:rFonts w:ascii="Arial" w:eastAsia="Times New Roman" w:hAnsi="Arial" w:cs="Arial"/>
          <w:b/>
          <w:bCs/>
          <w:sz w:val="24"/>
          <w:szCs w:val="24"/>
          <w:lang w:eastAsia="en-GB"/>
        </w:rPr>
        <w:t>USN</w:t>
      </w:r>
      <w:r w:rsidRPr="002770EE">
        <w:rPr>
          <w:rFonts w:ascii="Arial" w:eastAsia="Times New Roman" w:hAnsi="Arial" w:cs="Arial"/>
          <w:sz w:val="24"/>
          <w:szCs w:val="24"/>
          <w:lang w:eastAsia="en-GB"/>
        </w:rPr>
        <w:t>, is a Norwegian state university. It has campuses in </w:t>
      </w:r>
      <w:proofErr w:type="spellStart"/>
      <w:r w:rsidR="00C754F1" w:rsidRPr="002770EE">
        <w:fldChar w:fldCharType="begin"/>
      </w:r>
      <w:r w:rsidR="00C754F1" w:rsidRPr="002770EE">
        <w:instrText xml:space="preserve"> HYPERLINK "https://en.wikipedia.org/wiki/B%C3%B8,_Telemark" \o "Bø, Telemark" </w:instrText>
      </w:r>
      <w:r w:rsidR="00C754F1" w:rsidRPr="002770EE">
        <w:fldChar w:fldCharType="separate"/>
      </w:r>
      <w:r w:rsidRPr="002770EE">
        <w:rPr>
          <w:rFonts w:ascii="Arial" w:eastAsia="Times New Roman" w:hAnsi="Arial" w:cs="Arial"/>
          <w:sz w:val="24"/>
          <w:szCs w:val="24"/>
          <w:u w:val="single"/>
          <w:lang w:eastAsia="en-GB"/>
        </w:rPr>
        <w:t>Bø</w:t>
      </w:r>
      <w:proofErr w:type="spellEnd"/>
      <w:r w:rsidRPr="002770EE">
        <w:rPr>
          <w:rFonts w:ascii="Arial" w:eastAsia="Times New Roman" w:hAnsi="Arial" w:cs="Arial"/>
          <w:sz w:val="24"/>
          <w:szCs w:val="24"/>
          <w:u w:val="single"/>
          <w:lang w:eastAsia="en-GB"/>
        </w:rPr>
        <w:t>, Telemark</w:t>
      </w:r>
      <w:r w:rsidR="00C754F1" w:rsidRPr="002770EE">
        <w:rPr>
          <w:rFonts w:ascii="Arial" w:eastAsia="Times New Roman" w:hAnsi="Arial" w:cs="Arial"/>
          <w:sz w:val="24"/>
          <w:szCs w:val="24"/>
          <w:u w:val="single"/>
          <w:lang w:eastAsia="en-GB"/>
        </w:rPr>
        <w:fldChar w:fldCharType="end"/>
      </w:r>
      <w:r w:rsidRPr="002770EE">
        <w:rPr>
          <w:rFonts w:ascii="Arial" w:eastAsia="Times New Roman" w:hAnsi="Arial" w:cs="Arial"/>
          <w:sz w:val="24"/>
          <w:szCs w:val="24"/>
          <w:lang w:eastAsia="en-GB"/>
        </w:rPr>
        <w:t>, </w:t>
      </w:r>
      <w:hyperlink r:id="rId314" w:tooltip="Porsgrunn" w:history="1">
        <w:r w:rsidRPr="002770EE">
          <w:rPr>
            <w:rFonts w:ascii="Arial" w:eastAsia="Times New Roman" w:hAnsi="Arial" w:cs="Arial"/>
            <w:sz w:val="24"/>
            <w:szCs w:val="24"/>
            <w:u w:val="single"/>
            <w:lang w:eastAsia="en-GB"/>
          </w:rPr>
          <w:t>Porsgrunn</w:t>
        </w:r>
      </w:hyperlink>
      <w:r w:rsidRPr="002770EE">
        <w:rPr>
          <w:rFonts w:ascii="Arial" w:eastAsia="Times New Roman" w:hAnsi="Arial" w:cs="Arial"/>
          <w:sz w:val="24"/>
          <w:szCs w:val="24"/>
          <w:lang w:eastAsia="en-GB"/>
        </w:rPr>
        <w:t>, </w:t>
      </w:r>
      <w:hyperlink r:id="rId315" w:tooltip="Notodden" w:history="1">
        <w:r w:rsidRPr="002770EE">
          <w:rPr>
            <w:rFonts w:ascii="Arial" w:eastAsia="Times New Roman" w:hAnsi="Arial" w:cs="Arial"/>
            <w:sz w:val="24"/>
            <w:szCs w:val="24"/>
            <w:u w:val="single"/>
            <w:lang w:eastAsia="en-GB"/>
          </w:rPr>
          <w:t>Notodden</w:t>
        </w:r>
      </w:hyperlink>
      <w:r w:rsidRPr="002770EE">
        <w:rPr>
          <w:rFonts w:ascii="Arial" w:eastAsia="Times New Roman" w:hAnsi="Arial" w:cs="Arial"/>
          <w:sz w:val="24"/>
          <w:szCs w:val="24"/>
          <w:lang w:eastAsia="en-GB"/>
        </w:rPr>
        <w:t>, </w:t>
      </w:r>
      <w:hyperlink r:id="rId316" w:tooltip="Rauland" w:history="1">
        <w:r w:rsidRPr="002770EE">
          <w:rPr>
            <w:rFonts w:ascii="Arial" w:eastAsia="Times New Roman" w:hAnsi="Arial" w:cs="Arial"/>
            <w:sz w:val="24"/>
            <w:szCs w:val="24"/>
            <w:u w:val="single"/>
            <w:lang w:eastAsia="en-GB"/>
          </w:rPr>
          <w:t>Rauland</w:t>
        </w:r>
      </w:hyperlink>
      <w:r w:rsidRPr="002770EE">
        <w:rPr>
          <w:rFonts w:ascii="Arial" w:eastAsia="Times New Roman" w:hAnsi="Arial" w:cs="Arial"/>
          <w:sz w:val="24"/>
          <w:szCs w:val="24"/>
          <w:lang w:eastAsia="en-GB"/>
        </w:rPr>
        <w:t>, </w:t>
      </w:r>
      <w:hyperlink r:id="rId317" w:tooltip="Drammen" w:history="1">
        <w:r w:rsidRPr="002770EE">
          <w:rPr>
            <w:rFonts w:ascii="Arial" w:eastAsia="Times New Roman" w:hAnsi="Arial" w:cs="Arial"/>
            <w:sz w:val="24"/>
            <w:szCs w:val="24"/>
            <w:u w:val="single"/>
            <w:lang w:eastAsia="en-GB"/>
          </w:rPr>
          <w:t>Drammen</w:t>
        </w:r>
      </w:hyperlink>
      <w:r w:rsidRPr="002770EE">
        <w:rPr>
          <w:rFonts w:ascii="Arial" w:eastAsia="Times New Roman" w:hAnsi="Arial" w:cs="Arial"/>
          <w:sz w:val="24"/>
          <w:szCs w:val="24"/>
          <w:lang w:eastAsia="en-GB"/>
        </w:rPr>
        <w:t>, </w:t>
      </w:r>
      <w:hyperlink r:id="rId318" w:tooltip="Hønefoss" w:history="1">
        <w:r w:rsidRPr="002770EE">
          <w:rPr>
            <w:rFonts w:ascii="Arial" w:eastAsia="Times New Roman" w:hAnsi="Arial" w:cs="Arial"/>
            <w:sz w:val="24"/>
            <w:szCs w:val="24"/>
            <w:u w:val="single"/>
            <w:lang w:eastAsia="en-GB"/>
          </w:rPr>
          <w:t>Hønefoss</w:t>
        </w:r>
      </w:hyperlink>
      <w:r w:rsidRPr="002770EE">
        <w:rPr>
          <w:rFonts w:ascii="Arial" w:eastAsia="Times New Roman" w:hAnsi="Arial" w:cs="Arial"/>
          <w:sz w:val="24"/>
          <w:szCs w:val="24"/>
          <w:lang w:eastAsia="en-GB"/>
        </w:rPr>
        <w:t>, </w:t>
      </w:r>
      <w:hyperlink r:id="rId319" w:tooltip="Kongsberg" w:history="1">
        <w:r w:rsidRPr="002770EE">
          <w:rPr>
            <w:rFonts w:ascii="Arial" w:eastAsia="Times New Roman" w:hAnsi="Arial" w:cs="Arial"/>
            <w:sz w:val="24"/>
            <w:szCs w:val="24"/>
            <w:u w:val="single"/>
            <w:lang w:eastAsia="en-GB"/>
          </w:rPr>
          <w:t>Kongsberg</w:t>
        </w:r>
      </w:hyperlink>
      <w:r w:rsidRPr="002770EE">
        <w:rPr>
          <w:rFonts w:ascii="Arial" w:eastAsia="Times New Roman" w:hAnsi="Arial" w:cs="Arial"/>
          <w:sz w:val="24"/>
          <w:szCs w:val="24"/>
          <w:lang w:eastAsia="en-GB"/>
        </w:rPr>
        <w:t> and </w:t>
      </w:r>
      <w:hyperlink r:id="rId320" w:tooltip="Horten" w:history="1">
        <w:r w:rsidRPr="002770EE">
          <w:rPr>
            <w:rFonts w:ascii="Arial" w:eastAsia="Times New Roman" w:hAnsi="Arial" w:cs="Arial"/>
            <w:sz w:val="24"/>
            <w:szCs w:val="24"/>
            <w:u w:val="single"/>
            <w:lang w:eastAsia="en-GB"/>
          </w:rPr>
          <w:t>Horten</w:t>
        </w:r>
      </w:hyperlink>
      <w:r w:rsidRPr="002770EE">
        <w:rPr>
          <w:rFonts w:ascii="Arial" w:eastAsia="Times New Roman" w:hAnsi="Arial" w:cs="Arial"/>
          <w:sz w:val="24"/>
          <w:szCs w:val="24"/>
          <w:lang w:eastAsia="en-GB"/>
        </w:rPr>
        <w:t>. USN is a continuation of the three former </w:t>
      </w:r>
      <w:hyperlink r:id="rId321" w:tooltip="University college (Scandinavia)" w:history="1">
        <w:r w:rsidRPr="002770EE">
          <w:rPr>
            <w:rFonts w:ascii="Arial" w:eastAsia="Times New Roman" w:hAnsi="Arial" w:cs="Arial"/>
            <w:sz w:val="24"/>
            <w:szCs w:val="24"/>
            <w:u w:val="single"/>
            <w:lang w:eastAsia="en-GB"/>
          </w:rPr>
          <w:t>university colleges</w:t>
        </w:r>
      </w:hyperlink>
      <w:r w:rsidRPr="002770EE">
        <w:rPr>
          <w:rFonts w:ascii="Arial" w:eastAsia="Times New Roman" w:hAnsi="Arial" w:cs="Arial"/>
          <w:sz w:val="24"/>
          <w:szCs w:val="24"/>
          <w:lang w:eastAsia="en-GB"/>
        </w:rPr>
        <w:t>, </w:t>
      </w:r>
      <w:hyperlink r:id="rId322" w:tooltip="Telemark University College" w:history="1">
        <w:r w:rsidRPr="002770EE">
          <w:rPr>
            <w:rFonts w:ascii="Arial" w:eastAsia="Times New Roman" w:hAnsi="Arial" w:cs="Arial"/>
            <w:sz w:val="24"/>
            <w:szCs w:val="24"/>
            <w:u w:val="single"/>
            <w:lang w:eastAsia="en-GB"/>
          </w:rPr>
          <w:t>Telemark University College</w:t>
        </w:r>
      </w:hyperlink>
      <w:r w:rsidRPr="002770EE">
        <w:rPr>
          <w:rFonts w:ascii="Arial" w:eastAsia="Times New Roman" w:hAnsi="Arial" w:cs="Arial"/>
          <w:sz w:val="24"/>
          <w:szCs w:val="24"/>
          <w:lang w:eastAsia="en-GB"/>
        </w:rPr>
        <w:t>, </w:t>
      </w:r>
      <w:hyperlink r:id="rId323" w:tooltip="Buskerud University College" w:history="1">
        <w:r w:rsidRPr="002770EE">
          <w:rPr>
            <w:rFonts w:ascii="Arial" w:eastAsia="Times New Roman" w:hAnsi="Arial" w:cs="Arial"/>
            <w:sz w:val="24"/>
            <w:szCs w:val="24"/>
            <w:u w:val="single"/>
            <w:lang w:eastAsia="en-GB"/>
          </w:rPr>
          <w:t>Buskerud University College</w:t>
        </w:r>
      </w:hyperlink>
      <w:r w:rsidRPr="002770EE">
        <w:rPr>
          <w:rFonts w:ascii="Arial" w:eastAsia="Times New Roman" w:hAnsi="Arial" w:cs="Arial"/>
          <w:sz w:val="24"/>
          <w:szCs w:val="24"/>
          <w:lang w:eastAsia="en-GB"/>
        </w:rPr>
        <w:t> and </w:t>
      </w:r>
      <w:hyperlink r:id="rId324" w:tooltip="Vestfold University College" w:history="1">
        <w:r w:rsidRPr="002770EE">
          <w:rPr>
            <w:rFonts w:ascii="Arial" w:eastAsia="Times New Roman" w:hAnsi="Arial" w:cs="Arial"/>
            <w:sz w:val="24"/>
            <w:szCs w:val="24"/>
            <w:u w:val="single"/>
            <w:lang w:eastAsia="en-GB"/>
          </w:rPr>
          <w:t>Vestfold University College</w:t>
        </w:r>
      </w:hyperlink>
      <w:r w:rsidRPr="002770EE">
        <w:rPr>
          <w:rFonts w:ascii="Arial" w:eastAsia="Times New Roman" w:hAnsi="Arial" w:cs="Arial"/>
          <w:sz w:val="24"/>
          <w:szCs w:val="24"/>
          <w:lang w:eastAsia="en-GB"/>
        </w:rPr>
        <w:t>, which merged between 2014 and 2016 to form the University College of South-Eastern Norway. The institution was granted the status of a full university by the </w:t>
      </w:r>
      <w:hyperlink r:id="rId325" w:tooltip="King-in-Council" w:history="1">
        <w:r w:rsidRPr="002770EE">
          <w:rPr>
            <w:rFonts w:ascii="Arial" w:eastAsia="Times New Roman" w:hAnsi="Arial" w:cs="Arial"/>
            <w:sz w:val="24"/>
            <w:szCs w:val="24"/>
            <w:u w:val="single"/>
            <w:lang w:eastAsia="en-GB"/>
          </w:rPr>
          <w:t>King-in-Council</w:t>
        </w:r>
      </w:hyperlink>
      <w:r w:rsidRPr="002770EE">
        <w:rPr>
          <w:rFonts w:ascii="Arial" w:eastAsia="Times New Roman" w:hAnsi="Arial" w:cs="Arial"/>
          <w:sz w:val="24"/>
          <w:szCs w:val="24"/>
          <w:lang w:eastAsia="en-GB"/>
        </w:rPr>
        <w:t> on 4 May 2018.</w:t>
      </w:r>
      <w:hyperlink r:id="rId326" w:anchor="cite_note-1" w:history="1">
        <w:r w:rsidRPr="002770EE">
          <w:rPr>
            <w:rFonts w:ascii="Arial" w:eastAsia="Times New Roman" w:hAnsi="Arial" w:cs="Arial"/>
            <w:sz w:val="24"/>
            <w:szCs w:val="24"/>
            <w:u w:val="single"/>
            <w:vertAlign w:val="superscript"/>
            <w:lang w:eastAsia="en-GB"/>
          </w:rPr>
          <w:t>[1]</w:t>
        </w:r>
      </w:hyperlink>
      <w:r w:rsidRPr="002770EE">
        <w:rPr>
          <w:rFonts w:ascii="Arial" w:eastAsia="Times New Roman" w:hAnsi="Arial" w:cs="Arial"/>
          <w:sz w:val="24"/>
          <w:szCs w:val="24"/>
          <w:lang w:eastAsia="en-GB"/>
        </w:rPr>
        <w:t> It has 1,360 employees and 17,152 students.</w:t>
      </w:r>
    </w:p>
    <w:p w14:paraId="44FC89D1" w14:textId="77777777" w:rsidR="0084563E" w:rsidRPr="002770EE" w:rsidRDefault="008108EE">
      <w:pPr>
        <w:rPr>
          <w:rFonts w:ascii="Arial" w:hAnsi="Arial" w:cs="Arial"/>
          <w:sz w:val="24"/>
          <w:szCs w:val="24"/>
        </w:rPr>
      </w:pPr>
      <w:r w:rsidRPr="002770EE">
        <w:rPr>
          <w:rFonts w:ascii="Arial" w:hAnsi="Arial" w:cs="Arial"/>
          <w:sz w:val="24"/>
          <w:szCs w:val="24"/>
        </w:rPr>
        <w:t xml:space="preserve">The website is available </w:t>
      </w:r>
      <w:hyperlink r:id="rId327" w:history="1">
        <w:r w:rsidRPr="002770EE">
          <w:rPr>
            <w:rStyle w:val="Hyperlink"/>
            <w:rFonts w:ascii="Arial" w:hAnsi="Arial" w:cs="Arial"/>
            <w:color w:val="auto"/>
            <w:sz w:val="24"/>
            <w:szCs w:val="24"/>
          </w:rPr>
          <w:t>here</w:t>
        </w:r>
      </w:hyperlink>
      <w:r w:rsidRPr="002770EE">
        <w:rPr>
          <w:rFonts w:ascii="Arial" w:hAnsi="Arial" w:cs="Arial"/>
          <w:sz w:val="24"/>
          <w:szCs w:val="24"/>
        </w:rPr>
        <w:t xml:space="preserve"> and the virtual tour </w:t>
      </w:r>
      <w:hyperlink r:id="rId328" w:history="1">
        <w:r w:rsidRPr="002770EE">
          <w:rPr>
            <w:rStyle w:val="Hyperlink"/>
            <w:rFonts w:ascii="Arial" w:hAnsi="Arial" w:cs="Arial"/>
            <w:color w:val="auto"/>
            <w:sz w:val="24"/>
            <w:szCs w:val="24"/>
          </w:rPr>
          <w:t>here</w:t>
        </w:r>
      </w:hyperlink>
      <w:r w:rsidRPr="002770EE">
        <w:rPr>
          <w:rFonts w:ascii="Arial" w:hAnsi="Arial" w:cs="Arial"/>
          <w:sz w:val="24"/>
          <w:szCs w:val="24"/>
        </w:rPr>
        <w:t>.</w:t>
      </w:r>
    </w:p>
    <w:p w14:paraId="273FDFE8" w14:textId="77777777" w:rsidR="008108EE" w:rsidRPr="002770EE" w:rsidRDefault="00197936" w:rsidP="008108EE">
      <w:pPr>
        <w:rPr>
          <w:rFonts w:ascii="Arial" w:hAnsi="Arial" w:cs="Arial"/>
          <w:b/>
          <w:sz w:val="24"/>
          <w:szCs w:val="24"/>
          <w:lang w:eastAsia="en-GB"/>
        </w:rPr>
      </w:pPr>
      <w:r w:rsidRPr="002770EE">
        <w:rPr>
          <w:rFonts w:ascii="Arial" w:hAnsi="Arial" w:cs="Arial"/>
          <w:b/>
          <w:sz w:val="24"/>
          <w:szCs w:val="24"/>
          <w:lang w:eastAsia="en-GB"/>
        </w:rPr>
        <w:t>Programme of study introduction</w:t>
      </w:r>
      <w:r w:rsidR="008108EE" w:rsidRPr="002770EE">
        <w:rPr>
          <w:rFonts w:ascii="Arial" w:hAnsi="Arial" w:cs="Arial"/>
          <w:b/>
          <w:sz w:val="24"/>
          <w:szCs w:val="24"/>
          <w:lang w:eastAsia="en-GB"/>
        </w:rPr>
        <w:t xml:space="preserve"> </w:t>
      </w:r>
    </w:p>
    <w:p w14:paraId="587D9DF9" w14:textId="77777777" w:rsidR="00197936" w:rsidRPr="002770EE" w:rsidRDefault="00197936" w:rsidP="00197936">
      <w:pPr>
        <w:pStyle w:val="Heading2"/>
        <w:rPr>
          <w:rFonts w:ascii="Arial" w:hAnsi="Arial" w:cs="Arial"/>
          <w:color w:val="auto"/>
          <w:sz w:val="24"/>
          <w:szCs w:val="24"/>
          <w:lang w:eastAsia="en-GB"/>
        </w:rPr>
      </w:pPr>
    </w:p>
    <w:tbl>
      <w:tblPr>
        <w:tblStyle w:val="TableGrid"/>
        <w:tblW w:w="0" w:type="auto"/>
        <w:tblLook w:val="04A0" w:firstRow="1" w:lastRow="0" w:firstColumn="1" w:lastColumn="0" w:noHBand="0" w:noVBand="1"/>
      </w:tblPr>
      <w:tblGrid>
        <w:gridCol w:w="3005"/>
        <w:gridCol w:w="3005"/>
        <w:gridCol w:w="3006"/>
      </w:tblGrid>
      <w:tr w:rsidR="002770EE" w:rsidRPr="002770EE" w14:paraId="1AB74DBC" w14:textId="77777777" w:rsidTr="008108EE">
        <w:tc>
          <w:tcPr>
            <w:tcW w:w="3005" w:type="dxa"/>
          </w:tcPr>
          <w:p w14:paraId="6622395D" w14:textId="77777777" w:rsidR="008108EE" w:rsidRPr="002770EE" w:rsidRDefault="008108EE" w:rsidP="00270BE6">
            <w:pPr>
              <w:pStyle w:val="ListParagraph"/>
              <w:numPr>
                <w:ilvl w:val="0"/>
                <w:numId w:val="5"/>
              </w:numPr>
              <w:rPr>
                <w:rFonts w:ascii="Arial" w:hAnsi="Arial" w:cs="Arial"/>
                <w:sz w:val="24"/>
                <w:szCs w:val="24"/>
                <w:lang w:eastAsia="en-GB"/>
              </w:rPr>
            </w:pPr>
            <w:r w:rsidRPr="002770EE">
              <w:rPr>
                <w:rFonts w:ascii="Arial" w:hAnsi="Arial" w:cs="Arial"/>
                <w:sz w:val="24"/>
                <w:szCs w:val="24"/>
                <w:lang w:eastAsia="en-GB"/>
              </w:rPr>
              <w:t>Business various</w:t>
            </w:r>
          </w:p>
          <w:p w14:paraId="49FF91CE" w14:textId="77777777" w:rsidR="008108EE" w:rsidRPr="002770EE" w:rsidRDefault="008108EE" w:rsidP="00197936">
            <w:pPr>
              <w:rPr>
                <w:rFonts w:ascii="Arial" w:hAnsi="Arial" w:cs="Arial"/>
                <w:sz w:val="24"/>
                <w:szCs w:val="24"/>
                <w:lang w:eastAsia="en-GB"/>
              </w:rPr>
            </w:pPr>
          </w:p>
        </w:tc>
        <w:tc>
          <w:tcPr>
            <w:tcW w:w="3005" w:type="dxa"/>
          </w:tcPr>
          <w:p w14:paraId="6C8970B0" w14:textId="77777777" w:rsidR="008108EE" w:rsidRPr="002770EE" w:rsidRDefault="008108EE" w:rsidP="00270BE6">
            <w:pPr>
              <w:pStyle w:val="ListParagraph"/>
              <w:numPr>
                <w:ilvl w:val="0"/>
                <w:numId w:val="5"/>
              </w:numPr>
              <w:rPr>
                <w:rFonts w:ascii="Arial" w:hAnsi="Arial" w:cs="Arial"/>
                <w:sz w:val="24"/>
                <w:szCs w:val="24"/>
                <w:lang w:eastAsia="en-GB"/>
              </w:rPr>
            </w:pPr>
            <w:r w:rsidRPr="002770EE">
              <w:rPr>
                <w:rFonts w:ascii="Arial" w:hAnsi="Arial" w:cs="Arial"/>
                <w:sz w:val="24"/>
                <w:szCs w:val="24"/>
                <w:lang w:eastAsia="en-GB"/>
              </w:rPr>
              <w:t>Engineering including Maritime</w:t>
            </w:r>
          </w:p>
          <w:p w14:paraId="6FB4FC82" w14:textId="77777777" w:rsidR="008108EE" w:rsidRPr="002770EE" w:rsidRDefault="008108EE" w:rsidP="00197936">
            <w:pPr>
              <w:rPr>
                <w:rFonts w:ascii="Arial" w:hAnsi="Arial" w:cs="Arial"/>
                <w:sz w:val="24"/>
                <w:szCs w:val="24"/>
                <w:lang w:eastAsia="en-GB"/>
              </w:rPr>
            </w:pPr>
          </w:p>
        </w:tc>
        <w:tc>
          <w:tcPr>
            <w:tcW w:w="3006" w:type="dxa"/>
          </w:tcPr>
          <w:p w14:paraId="0D47E8B6" w14:textId="77777777" w:rsidR="008108EE" w:rsidRPr="002770EE" w:rsidRDefault="008108EE" w:rsidP="00270BE6">
            <w:pPr>
              <w:pStyle w:val="ListParagraph"/>
              <w:numPr>
                <w:ilvl w:val="0"/>
                <w:numId w:val="5"/>
              </w:numPr>
              <w:rPr>
                <w:rFonts w:ascii="Arial" w:hAnsi="Arial" w:cs="Arial"/>
                <w:sz w:val="24"/>
                <w:szCs w:val="24"/>
                <w:lang w:eastAsia="en-GB"/>
              </w:rPr>
            </w:pPr>
            <w:r w:rsidRPr="002770EE">
              <w:rPr>
                <w:rFonts w:ascii="Arial" w:hAnsi="Arial" w:cs="Arial"/>
                <w:sz w:val="24"/>
                <w:szCs w:val="24"/>
                <w:lang w:eastAsia="en-GB"/>
              </w:rPr>
              <w:t>English and cultural studies</w:t>
            </w:r>
          </w:p>
        </w:tc>
      </w:tr>
      <w:tr w:rsidR="002770EE" w:rsidRPr="002770EE" w14:paraId="3C21E46B" w14:textId="77777777" w:rsidTr="008108EE">
        <w:tc>
          <w:tcPr>
            <w:tcW w:w="3005" w:type="dxa"/>
          </w:tcPr>
          <w:p w14:paraId="052DE0F2" w14:textId="77777777" w:rsidR="008108EE" w:rsidRPr="002770EE" w:rsidRDefault="008108EE" w:rsidP="00270BE6">
            <w:pPr>
              <w:pStyle w:val="ListParagraph"/>
              <w:numPr>
                <w:ilvl w:val="0"/>
                <w:numId w:val="5"/>
              </w:numPr>
              <w:rPr>
                <w:rFonts w:ascii="Arial" w:hAnsi="Arial" w:cs="Arial"/>
                <w:sz w:val="24"/>
                <w:szCs w:val="24"/>
                <w:lang w:eastAsia="en-GB"/>
              </w:rPr>
            </w:pPr>
            <w:r w:rsidRPr="002770EE">
              <w:rPr>
                <w:rFonts w:ascii="Arial" w:hAnsi="Arial" w:cs="Arial"/>
                <w:sz w:val="24"/>
                <w:szCs w:val="24"/>
                <w:lang w:eastAsia="en-GB"/>
              </w:rPr>
              <w:t>Sport</w:t>
            </w:r>
          </w:p>
          <w:p w14:paraId="4C1B4781" w14:textId="77777777" w:rsidR="008108EE" w:rsidRPr="002770EE" w:rsidRDefault="008108EE" w:rsidP="00197936">
            <w:pPr>
              <w:rPr>
                <w:rFonts w:ascii="Arial" w:hAnsi="Arial" w:cs="Arial"/>
                <w:sz w:val="24"/>
                <w:szCs w:val="24"/>
                <w:lang w:eastAsia="en-GB"/>
              </w:rPr>
            </w:pPr>
          </w:p>
        </w:tc>
        <w:tc>
          <w:tcPr>
            <w:tcW w:w="3005" w:type="dxa"/>
          </w:tcPr>
          <w:p w14:paraId="4D93046B" w14:textId="77777777" w:rsidR="008108EE" w:rsidRPr="002770EE" w:rsidRDefault="008108EE" w:rsidP="00270BE6">
            <w:pPr>
              <w:pStyle w:val="ListParagraph"/>
              <w:numPr>
                <w:ilvl w:val="0"/>
                <w:numId w:val="5"/>
              </w:numPr>
              <w:rPr>
                <w:rFonts w:ascii="Arial" w:hAnsi="Arial" w:cs="Arial"/>
                <w:sz w:val="24"/>
                <w:szCs w:val="24"/>
                <w:lang w:eastAsia="en-GB"/>
              </w:rPr>
            </w:pPr>
            <w:r w:rsidRPr="002770EE">
              <w:rPr>
                <w:rFonts w:ascii="Arial" w:hAnsi="Arial" w:cs="Arial"/>
                <w:sz w:val="24"/>
                <w:szCs w:val="24"/>
                <w:lang w:eastAsia="en-GB"/>
              </w:rPr>
              <w:t>History &amp; Human Rights</w:t>
            </w:r>
          </w:p>
          <w:p w14:paraId="1C1D4D92" w14:textId="77777777" w:rsidR="008108EE" w:rsidRPr="002770EE" w:rsidRDefault="008108EE" w:rsidP="00197936">
            <w:pPr>
              <w:rPr>
                <w:rFonts w:ascii="Arial" w:hAnsi="Arial" w:cs="Arial"/>
                <w:sz w:val="24"/>
                <w:szCs w:val="24"/>
                <w:lang w:eastAsia="en-GB"/>
              </w:rPr>
            </w:pPr>
          </w:p>
        </w:tc>
        <w:tc>
          <w:tcPr>
            <w:tcW w:w="3006" w:type="dxa"/>
          </w:tcPr>
          <w:p w14:paraId="2B35A592" w14:textId="77777777" w:rsidR="008108EE" w:rsidRPr="002770EE" w:rsidRDefault="0090182C" w:rsidP="00270BE6">
            <w:pPr>
              <w:pStyle w:val="ListParagraph"/>
              <w:numPr>
                <w:ilvl w:val="0"/>
                <w:numId w:val="5"/>
              </w:numPr>
              <w:rPr>
                <w:rFonts w:ascii="Arial" w:hAnsi="Arial" w:cs="Arial"/>
                <w:sz w:val="24"/>
                <w:szCs w:val="24"/>
                <w:lang w:eastAsia="en-GB"/>
              </w:rPr>
            </w:pPr>
            <w:r w:rsidRPr="002770EE">
              <w:rPr>
                <w:rFonts w:ascii="Arial" w:hAnsi="Arial" w:cs="Arial"/>
                <w:sz w:val="24"/>
                <w:szCs w:val="24"/>
                <w:lang w:eastAsia="en-GB"/>
              </w:rPr>
              <w:t>Information</w:t>
            </w:r>
            <w:r w:rsidR="008108EE" w:rsidRPr="002770EE">
              <w:rPr>
                <w:rFonts w:ascii="Arial" w:hAnsi="Arial" w:cs="Arial"/>
                <w:sz w:val="24"/>
                <w:szCs w:val="24"/>
                <w:lang w:eastAsia="en-GB"/>
              </w:rPr>
              <w:t xml:space="preserve"> Technology</w:t>
            </w:r>
          </w:p>
          <w:p w14:paraId="441D891D" w14:textId="77777777" w:rsidR="008108EE" w:rsidRPr="002770EE" w:rsidRDefault="008108EE" w:rsidP="00197936">
            <w:pPr>
              <w:rPr>
                <w:rFonts w:ascii="Arial" w:hAnsi="Arial" w:cs="Arial"/>
                <w:sz w:val="24"/>
                <w:szCs w:val="24"/>
                <w:lang w:eastAsia="en-GB"/>
              </w:rPr>
            </w:pPr>
          </w:p>
        </w:tc>
      </w:tr>
    </w:tbl>
    <w:p w14:paraId="7B44B043" w14:textId="77777777" w:rsidR="00197936" w:rsidRPr="002770EE" w:rsidRDefault="00197936" w:rsidP="00197936">
      <w:pPr>
        <w:rPr>
          <w:rFonts w:ascii="Arial" w:hAnsi="Arial" w:cs="Arial"/>
          <w:sz w:val="24"/>
          <w:szCs w:val="24"/>
          <w:lang w:eastAsia="en-GB"/>
        </w:rPr>
      </w:pPr>
      <w:r w:rsidRPr="002770EE">
        <w:rPr>
          <w:rFonts w:ascii="Arial" w:hAnsi="Arial" w:cs="Arial"/>
          <w:sz w:val="24"/>
          <w:szCs w:val="24"/>
          <w:lang w:eastAsia="en-GB"/>
        </w:rPr>
        <w:t>Places available</w:t>
      </w:r>
      <w:r w:rsidR="0090182C" w:rsidRPr="002770EE">
        <w:rPr>
          <w:rFonts w:ascii="Arial" w:hAnsi="Arial" w:cs="Arial"/>
          <w:sz w:val="24"/>
          <w:szCs w:val="24"/>
          <w:lang w:eastAsia="en-GB"/>
        </w:rPr>
        <w:t xml:space="preserve"> 8 students by a year or 16 students by a semester.</w:t>
      </w:r>
    </w:p>
    <w:p w14:paraId="45AA1EA0" w14:textId="77777777" w:rsidR="00E85460" w:rsidRPr="002770EE" w:rsidRDefault="00E85460">
      <w:pPr>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br w:type="page"/>
      </w:r>
    </w:p>
    <w:p w14:paraId="152B00EA" w14:textId="306FA217" w:rsidR="007768E5" w:rsidRPr="002770EE" w:rsidRDefault="007768E5" w:rsidP="007768E5">
      <w:pPr>
        <w:shd w:val="clear" w:color="auto" w:fill="FFFFFF"/>
        <w:spacing w:before="100" w:beforeAutospacing="1" w:after="100" w:afterAutospacing="1" w:line="312" w:lineRule="atLeast"/>
        <w:outlineLvl w:val="3"/>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Learn more about campus activities and events</w:t>
      </w:r>
    </w:p>
    <w:p w14:paraId="2DCECD2D" w14:textId="77777777" w:rsidR="00197936" w:rsidRPr="002770EE" w:rsidRDefault="00197936" w:rsidP="00F84620">
      <w:pPr>
        <w:rPr>
          <w:rFonts w:ascii="Arial" w:hAnsi="Arial" w:cs="Arial"/>
          <w:b/>
          <w:sz w:val="24"/>
          <w:szCs w:val="24"/>
          <w:lang w:eastAsia="en-GB"/>
        </w:rPr>
      </w:pPr>
      <w:r w:rsidRPr="002770EE">
        <w:rPr>
          <w:rFonts w:ascii="Arial" w:hAnsi="Arial" w:cs="Arial"/>
          <w:b/>
          <w:sz w:val="24"/>
          <w:szCs w:val="24"/>
          <w:lang w:eastAsia="en-GB"/>
        </w:rPr>
        <w:t>Travel &amp; Accommodation</w:t>
      </w:r>
    </w:p>
    <w:p w14:paraId="71A20BB7" w14:textId="77777777" w:rsidR="006902F1" w:rsidRPr="002770EE" w:rsidRDefault="00197936" w:rsidP="00270BE6">
      <w:pPr>
        <w:pStyle w:val="ListParagraph"/>
        <w:numPr>
          <w:ilvl w:val="0"/>
          <w:numId w:val="2"/>
        </w:num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eastAsia="Times New Roman" w:hAnsi="Arial" w:cs="Arial"/>
          <w:b/>
          <w:sz w:val="24"/>
          <w:szCs w:val="24"/>
          <w:lang w:eastAsia="en-GB"/>
        </w:rPr>
        <w:t>Travel</w:t>
      </w:r>
      <w:r w:rsidRPr="002770EE">
        <w:rPr>
          <w:rFonts w:ascii="Arial" w:eastAsia="Times New Roman" w:hAnsi="Arial" w:cs="Arial"/>
          <w:sz w:val="24"/>
          <w:szCs w:val="24"/>
          <w:lang w:eastAsia="en-GB"/>
        </w:rPr>
        <w:t xml:space="preserve"> </w:t>
      </w:r>
      <w:r w:rsidR="006902F1" w:rsidRPr="002770EE">
        <w:rPr>
          <w:rFonts w:ascii="Arial" w:eastAsia="Times New Roman" w:hAnsi="Arial" w:cs="Arial"/>
          <w:sz w:val="24"/>
          <w:szCs w:val="24"/>
          <w:lang w:eastAsia="en-GB"/>
        </w:rPr>
        <w:t xml:space="preserve">- </w:t>
      </w:r>
      <w:r w:rsidR="006902F1" w:rsidRPr="002770EE">
        <w:rPr>
          <w:rFonts w:ascii="Arial" w:hAnsi="Arial" w:cs="Arial"/>
          <w:sz w:val="24"/>
          <w:szCs w:val="24"/>
        </w:rPr>
        <w:t xml:space="preserve">USN is a wide-spread institution, located in 8 different campuses in the </w:t>
      </w:r>
      <w:proofErr w:type="spellStart"/>
      <w:r w:rsidR="006902F1" w:rsidRPr="002770EE">
        <w:rPr>
          <w:rFonts w:ascii="Arial" w:hAnsi="Arial" w:cs="Arial"/>
          <w:sz w:val="24"/>
          <w:szCs w:val="24"/>
        </w:rPr>
        <w:t>southeastern</w:t>
      </w:r>
      <w:proofErr w:type="spellEnd"/>
      <w:r w:rsidR="006902F1" w:rsidRPr="002770EE">
        <w:rPr>
          <w:rFonts w:ascii="Arial" w:hAnsi="Arial" w:cs="Arial"/>
          <w:sz w:val="24"/>
          <w:szCs w:val="24"/>
        </w:rPr>
        <w:t xml:space="preserve"> region of Norway, within a distance from 40 (Drammen) – 210 km (Rauland) to the capital Oslo. However, most of our campuses can easily be accessed by public </w:t>
      </w:r>
      <w:proofErr w:type="gramStart"/>
      <w:r w:rsidR="006902F1" w:rsidRPr="002770EE">
        <w:rPr>
          <w:rFonts w:ascii="Arial" w:hAnsi="Arial" w:cs="Arial"/>
          <w:sz w:val="24"/>
          <w:szCs w:val="24"/>
        </w:rPr>
        <w:t>transport;</w:t>
      </w:r>
      <w:proofErr w:type="gramEnd"/>
      <w:r w:rsidR="006902F1" w:rsidRPr="002770EE">
        <w:rPr>
          <w:rFonts w:ascii="Arial" w:hAnsi="Arial" w:cs="Arial"/>
          <w:sz w:val="24"/>
          <w:szCs w:val="24"/>
        </w:rPr>
        <w:t xml:space="preserve"> train or express bus. For more information about how to arrive, please see usn.no/student-at-</w:t>
      </w:r>
      <w:proofErr w:type="spellStart"/>
      <w:r w:rsidR="006902F1" w:rsidRPr="002770EE">
        <w:rPr>
          <w:rFonts w:ascii="Arial" w:hAnsi="Arial" w:cs="Arial"/>
          <w:sz w:val="24"/>
          <w:szCs w:val="24"/>
        </w:rPr>
        <w:t>usn</w:t>
      </w:r>
      <w:proofErr w:type="spellEnd"/>
      <w:r w:rsidR="006902F1" w:rsidRPr="002770EE">
        <w:rPr>
          <w:rFonts w:ascii="Arial" w:hAnsi="Arial" w:cs="Arial"/>
          <w:sz w:val="24"/>
          <w:szCs w:val="24"/>
        </w:rPr>
        <w:t>/students-</w:t>
      </w:r>
      <w:proofErr w:type="spellStart"/>
      <w:r w:rsidR="006902F1" w:rsidRPr="002770EE">
        <w:rPr>
          <w:rFonts w:ascii="Arial" w:hAnsi="Arial" w:cs="Arial"/>
          <w:sz w:val="24"/>
          <w:szCs w:val="24"/>
        </w:rPr>
        <w:t>az</w:t>
      </w:r>
      <w:proofErr w:type="spellEnd"/>
      <w:r w:rsidR="006902F1" w:rsidRPr="002770EE">
        <w:rPr>
          <w:rFonts w:ascii="Arial" w:hAnsi="Arial" w:cs="Arial"/>
          <w:sz w:val="24"/>
          <w:szCs w:val="24"/>
        </w:rPr>
        <w:t xml:space="preserve">/arrival-article81154-8035.html </w:t>
      </w:r>
    </w:p>
    <w:p w14:paraId="70A8598C" w14:textId="77777777" w:rsidR="00197936" w:rsidRPr="002770EE" w:rsidRDefault="00197936" w:rsidP="00270BE6">
      <w:pPr>
        <w:pStyle w:val="ListParagraph"/>
        <w:numPr>
          <w:ilvl w:val="0"/>
          <w:numId w:val="2"/>
        </w:num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eastAsia="Times New Roman" w:hAnsi="Arial" w:cs="Arial"/>
          <w:b/>
          <w:sz w:val="24"/>
          <w:szCs w:val="24"/>
          <w:lang w:eastAsia="en-GB"/>
        </w:rPr>
        <w:t>Accommodation</w:t>
      </w:r>
      <w:r w:rsidR="0090182C" w:rsidRPr="002770EE">
        <w:rPr>
          <w:rFonts w:ascii="Arial" w:eastAsia="Times New Roman" w:hAnsi="Arial" w:cs="Arial"/>
          <w:b/>
          <w:sz w:val="24"/>
          <w:szCs w:val="24"/>
          <w:lang w:eastAsia="en-GB"/>
        </w:rPr>
        <w:t xml:space="preserve"> </w:t>
      </w:r>
      <w:r w:rsidR="0090182C" w:rsidRPr="002770EE">
        <w:rPr>
          <w:rFonts w:ascii="Arial" w:eastAsia="Times New Roman" w:hAnsi="Arial" w:cs="Arial"/>
          <w:sz w:val="24"/>
          <w:szCs w:val="24"/>
          <w:lang w:eastAsia="en-GB"/>
        </w:rPr>
        <w:t xml:space="preserve">– All 8 campuses have affordable university </w:t>
      </w:r>
      <w:proofErr w:type="gramStart"/>
      <w:r w:rsidR="0090182C" w:rsidRPr="002770EE">
        <w:rPr>
          <w:rFonts w:ascii="Arial" w:eastAsia="Times New Roman" w:hAnsi="Arial" w:cs="Arial"/>
          <w:sz w:val="24"/>
          <w:szCs w:val="24"/>
          <w:lang w:eastAsia="en-GB"/>
        </w:rPr>
        <w:t>accommodation</w:t>
      </w:r>
      <w:proofErr w:type="gramEnd"/>
      <w:r w:rsidR="0090182C" w:rsidRPr="002770EE">
        <w:rPr>
          <w:rFonts w:ascii="Arial" w:eastAsia="Times New Roman" w:hAnsi="Arial" w:cs="Arial"/>
          <w:sz w:val="24"/>
          <w:szCs w:val="24"/>
          <w:lang w:eastAsia="en-GB"/>
        </w:rPr>
        <w:t xml:space="preserve"> and you need to apply for it promptly.  </w:t>
      </w:r>
      <w:r w:rsidR="006902F1" w:rsidRPr="002770EE">
        <w:rPr>
          <w:rFonts w:ascii="Arial" w:hAnsi="Arial" w:cs="Arial"/>
          <w:sz w:val="24"/>
          <w:szCs w:val="24"/>
        </w:rPr>
        <w:t xml:space="preserve">Contracts are based on that the student pay for a full semester and full academic year. </w:t>
      </w:r>
      <w:r w:rsidR="0090182C" w:rsidRPr="002770EE">
        <w:rPr>
          <w:rFonts w:ascii="Arial" w:eastAsia="Times New Roman" w:hAnsi="Arial" w:cs="Arial"/>
          <w:sz w:val="24"/>
          <w:szCs w:val="24"/>
          <w:lang w:eastAsia="en-GB"/>
        </w:rPr>
        <w:t xml:space="preserve">Accommodation is good quality but is relatively inexpensive from around £350 a month.  Further information can be found </w:t>
      </w:r>
      <w:hyperlink r:id="rId329" w:history="1">
        <w:r w:rsidR="0090182C" w:rsidRPr="002770EE">
          <w:rPr>
            <w:rStyle w:val="Hyperlink"/>
            <w:rFonts w:ascii="Arial" w:eastAsia="Times New Roman" w:hAnsi="Arial" w:cs="Arial"/>
            <w:color w:val="auto"/>
            <w:sz w:val="24"/>
            <w:szCs w:val="24"/>
            <w:lang w:eastAsia="en-GB"/>
          </w:rPr>
          <w:t>here</w:t>
        </w:r>
      </w:hyperlink>
      <w:r w:rsidR="0090182C" w:rsidRPr="002770EE">
        <w:rPr>
          <w:rFonts w:ascii="Arial" w:eastAsia="Times New Roman" w:hAnsi="Arial" w:cs="Arial"/>
          <w:sz w:val="24"/>
          <w:szCs w:val="24"/>
          <w:lang w:eastAsia="en-GB"/>
        </w:rPr>
        <w:t>.</w:t>
      </w:r>
    </w:p>
    <w:p w14:paraId="0580499F" w14:textId="77777777" w:rsidR="00E36021" w:rsidRPr="002770EE" w:rsidRDefault="00E36021" w:rsidP="00E36021">
      <w:p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 xml:space="preserve">Visas, </w:t>
      </w:r>
      <w:proofErr w:type="gramStart"/>
      <w:r w:rsidRPr="002770EE">
        <w:rPr>
          <w:rFonts w:ascii="Arial" w:eastAsia="Times New Roman" w:hAnsi="Arial" w:cs="Arial"/>
          <w:b/>
          <w:bCs/>
          <w:sz w:val="24"/>
          <w:szCs w:val="24"/>
          <w:lang w:eastAsia="en-GB"/>
        </w:rPr>
        <w:t>insurance</w:t>
      </w:r>
      <w:proofErr w:type="gramEnd"/>
      <w:r w:rsidRPr="002770EE">
        <w:rPr>
          <w:rFonts w:ascii="Arial" w:eastAsia="Times New Roman" w:hAnsi="Arial" w:cs="Arial"/>
          <w:b/>
          <w:bCs/>
          <w:sz w:val="24"/>
          <w:szCs w:val="24"/>
          <w:lang w:eastAsia="en-GB"/>
        </w:rPr>
        <w:t xml:space="preserve"> and costs</w:t>
      </w:r>
    </w:p>
    <w:p w14:paraId="259512AF" w14:textId="77777777" w:rsidR="0090182C" w:rsidRPr="002770EE" w:rsidRDefault="0090182C" w:rsidP="00270BE6">
      <w:pPr>
        <w:pStyle w:val="ListParagraph"/>
        <w:numPr>
          <w:ilvl w:val="0"/>
          <w:numId w:val="17"/>
        </w:numPr>
        <w:shd w:val="clear" w:color="auto" w:fill="FFFFFF"/>
        <w:spacing w:before="100" w:beforeAutospacing="1" w:after="240"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Visas </w:t>
      </w:r>
      <w:r w:rsidRPr="002770EE">
        <w:rPr>
          <w:rFonts w:ascii="Arial" w:eastAsia="Times New Roman" w:hAnsi="Arial" w:cs="Arial"/>
          <w:sz w:val="24"/>
          <w:szCs w:val="24"/>
          <w:lang w:eastAsia="en-GB"/>
        </w:rPr>
        <w:t>– To take part in this exchange you are responsible for ensuring that you meet </w:t>
      </w:r>
      <w:hyperlink r:id="rId330" w:history="1">
        <w:r w:rsidRPr="002770EE">
          <w:rPr>
            <w:rStyle w:val="Hyperlink"/>
            <w:rFonts w:ascii="Arial" w:eastAsia="Times New Roman" w:hAnsi="Arial" w:cs="Arial"/>
            <w:b/>
            <w:bCs/>
            <w:color w:val="auto"/>
            <w:sz w:val="24"/>
            <w:szCs w:val="24"/>
            <w:lang w:eastAsia="en-GB"/>
          </w:rPr>
          <w:t>Norway immigration requirements</w:t>
        </w:r>
      </w:hyperlink>
      <w:r w:rsidRPr="002770EE">
        <w:rPr>
          <w:rFonts w:ascii="Arial" w:eastAsia="Times New Roman" w:hAnsi="Arial" w:cs="Arial"/>
          <w:sz w:val="24"/>
          <w:szCs w:val="24"/>
          <w:lang w:eastAsia="en-GB"/>
        </w:rPr>
        <w:t xml:space="preserve"> and further information </w:t>
      </w:r>
      <w:hyperlink r:id="rId331" w:history="1">
        <w:r w:rsidRPr="002770EE">
          <w:rPr>
            <w:rStyle w:val="Hyperlink"/>
            <w:rFonts w:ascii="Arial" w:eastAsia="Times New Roman" w:hAnsi="Arial" w:cs="Arial"/>
            <w:color w:val="auto"/>
            <w:sz w:val="24"/>
            <w:szCs w:val="24"/>
            <w:lang w:eastAsia="en-GB"/>
          </w:rPr>
          <w:t>here.</w:t>
        </w:r>
      </w:hyperlink>
      <w:r w:rsidRPr="002770EE">
        <w:rPr>
          <w:rFonts w:ascii="Arial" w:eastAsia="Times New Roman" w:hAnsi="Arial" w:cs="Arial"/>
          <w:sz w:val="24"/>
          <w:szCs w:val="24"/>
          <w:lang w:eastAsia="en-GB"/>
        </w:rPr>
        <w:t xml:space="preserve">  Note there is a charge of around £420 for the visa.</w:t>
      </w:r>
    </w:p>
    <w:p w14:paraId="62FA86B5" w14:textId="77777777" w:rsidR="0090182C" w:rsidRPr="002770EE" w:rsidRDefault="0090182C" w:rsidP="00270BE6">
      <w:pPr>
        <w:pStyle w:val="ListParagraph"/>
        <w:numPr>
          <w:ilvl w:val="0"/>
          <w:numId w:val="17"/>
        </w:numPr>
        <w:shd w:val="clear" w:color="auto" w:fill="FFFFFF"/>
        <w:spacing w:before="100" w:beforeAutospacing="1" w:after="100" w:afterAutospacing="1"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Insurance</w:t>
      </w:r>
      <w:r w:rsidRPr="002770EE">
        <w:rPr>
          <w:rFonts w:ascii="Arial" w:eastAsia="Times New Roman" w:hAnsi="Arial" w:cs="Arial"/>
          <w:sz w:val="24"/>
          <w:szCs w:val="24"/>
          <w:lang w:eastAsia="en-GB"/>
        </w:rPr>
        <w:t> – All students are recommended to purchase travel insurance for the duration of their time in Europe to cover personal possessions and healthcare. UK and EU nationals can apply for a UK Global Health Insurance Card (</w:t>
      </w:r>
      <w:hyperlink r:id="rId332" w:tgtFrame="_blank" w:history="1">
        <w:r w:rsidRPr="002770EE">
          <w:rPr>
            <w:rFonts w:ascii="Arial" w:eastAsia="Times New Roman" w:hAnsi="Arial" w:cs="Arial"/>
            <w:b/>
            <w:bCs/>
            <w:sz w:val="24"/>
            <w:szCs w:val="24"/>
            <w:u w:val="single"/>
            <w:lang w:eastAsia="en-GB"/>
          </w:rPr>
          <w:t>GHIC</w:t>
        </w:r>
      </w:hyperlink>
      <w:r w:rsidRPr="002770EE">
        <w:rPr>
          <w:rFonts w:ascii="Arial" w:eastAsia="Times New Roman" w:hAnsi="Arial" w:cs="Arial"/>
          <w:sz w:val="24"/>
          <w:szCs w:val="24"/>
          <w:lang w:eastAsia="en-GB"/>
        </w:rPr>
        <w:t>), which is time-limited to the length of the exchange period.</w:t>
      </w:r>
    </w:p>
    <w:p w14:paraId="400EC45E" w14:textId="34DAB5C6" w:rsidR="00E74CBE" w:rsidRPr="002770EE" w:rsidRDefault="00E74CBE" w:rsidP="00270BE6">
      <w:pPr>
        <w:pStyle w:val="ListParagraph"/>
        <w:numPr>
          <w:ilvl w:val="0"/>
          <w:numId w:val="17"/>
        </w:numPr>
        <w:shd w:val="clear" w:color="auto" w:fill="FFFFFF"/>
        <w:spacing w:before="100" w:beforeAutospacing="1" w:after="360" w:afterAutospacing="1" w:line="384" w:lineRule="atLeast"/>
        <w:rPr>
          <w:rFonts w:ascii="Arial" w:eastAsia="Times New Roman" w:hAnsi="Arial" w:cs="Arial"/>
          <w:sz w:val="24"/>
          <w:szCs w:val="24"/>
          <w:lang w:eastAsia="en-GB"/>
        </w:rPr>
      </w:pPr>
      <w:r w:rsidRPr="002770EE">
        <w:rPr>
          <w:rFonts w:ascii="Arial" w:eastAsia="Times New Roman" w:hAnsi="Arial" w:cs="Arial"/>
          <w:b/>
          <w:sz w:val="24"/>
          <w:szCs w:val="24"/>
          <w:lang w:eastAsia="en-GB"/>
        </w:rPr>
        <w:t>Living costs</w:t>
      </w:r>
      <w:r w:rsidRPr="002770EE">
        <w:rPr>
          <w:rFonts w:ascii="Arial" w:eastAsia="Times New Roman" w:hAnsi="Arial" w:cs="Arial"/>
          <w:sz w:val="24"/>
          <w:szCs w:val="24"/>
          <w:lang w:eastAsia="en-GB"/>
        </w:rPr>
        <w:t xml:space="preserve"> - Norway </w:t>
      </w:r>
      <w:r w:rsidR="00E85460" w:rsidRPr="002770EE">
        <w:rPr>
          <w:rFonts w:ascii="Arial" w:eastAsia="Times New Roman" w:hAnsi="Arial" w:cs="Arial"/>
          <w:sz w:val="24"/>
          <w:szCs w:val="24"/>
          <w:lang w:eastAsia="en-GB"/>
        </w:rPr>
        <w:t>is</w:t>
      </w:r>
      <w:r w:rsidRPr="002770EE">
        <w:rPr>
          <w:rFonts w:ascii="Arial" w:eastAsia="Times New Roman" w:hAnsi="Arial" w:cs="Arial"/>
          <w:sz w:val="24"/>
          <w:szCs w:val="24"/>
          <w:lang w:eastAsia="en-GB"/>
        </w:rPr>
        <w:t xml:space="preserve"> higher than in the UK, but accommodation and public transport is lower due to subsidise from their government. We recommend that you do further independent research to gain a better understanding of the cost of your year abroad. To help you, we have created a simple cost comparison between the UK and Norway:</w:t>
      </w:r>
    </w:p>
    <w:p w14:paraId="1190123C" w14:textId="77777777" w:rsidR="004C2170" w:rsidRPr="002770EE" w:rsidRDefault="00197936" w:rsidP="00197936">
      <w:pPr>
        <w:shd w:val="clear" w:color="auto" w:fill="FFFFFF"/>
        <w:spacing w:after="240" w:line="312" w:lineRule="atLeast"/>
        <w:ind w:left="360"/>
        <w:jc w:val="center"/>
        <w:outlineLvl w:val="4"/>
        <w:rPr>
          <w:rFonts w:ascii="Arial" w:eastAsia="Times New Roman" w:hAnsi="Arial" w:cs="Arial"/>
          <w:b/>
          <w:bCs/>
          <w:sz w:val="24"/>
          <w:szCs w:val="24"/>
          <w:lang w:eastAsia="en-GB"/>
        </w:rPr>
      </w:pPr>
      <w:r w:rsidRPr="002770EE">
        <w:rPr>
          <w:rFonts w:ascii="Arial" w:hAnsi="Arial" w:cs="Arial"/>
          <w:noProof/>
          <w:sz w:val="24"/>
          <w:szCs w:val="24"/>
          <w:lang w:eastAsia="en-GB"/>
        </w:rPr>
        <w:drawing>
          <wp:inline distT="0" distB="0" distL="0" distR="0" wp14:anchorId="7F636A5C" wp14:editId="23F44841">
            <wp:extent cx="967740" cy="838708"/>
            <wp:effectExtent l="0" t="0" r="3810" b="0"/>
            <wp:docPr id="49" name="Picture 49" descr="House Symbol png download - 981*844 - Free Transparent Accommodation png  Download.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use Symbol png download - 981*844 - Free Transparent Accommodation png  Download. - CleanPNG / Kiss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8492" cy="848027"/>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w:t>
      </w:r>
      <w:r w:rsidR="006902F1" w:rsidRPr="002770EE">
        <w:rPr>
          <w:rFonts w:ascii="Arial" w:eastAsia="Times New Roman" w:hAnsi="Arial" w:cs="Arial"/>
          <w:b/>
          <w:bCs/>
          <w:sz w:val="24"/>
          <w:szCs w:val="24"/>
          <w:lang w:eastAsia="en-GB"/>
        </w:rPr>
        <w:t>Lower</w:t>
      </w:r>
      <w:r w:rsidRPr="002770EE">
        <w:rPr>
          <w:rFonts w:ascii="Arial" w:eastAsia="Times New Roman" w:hAnsi="Arial" w:cs="Arial"/>
          <w:b/>
          <w:bCs/>
          <w:sz w:val="24"/>
          <w:szCs w:val="24"/>
          <w:lang w:eastAsia="en-GB"/>
        </w:rPr>
        <w:t xml:space="preserve"> </w:t>
      </w:r>
      <w:r w:rsidRPr="002770EE">
        <w:rPr>
          <w:rFonts w:ascii="Arial" w:hAnsi="Arial" w:cs="Arial"/>
          <w:noProof/>
          <w:sz w:val="24"/>
          <w:szCs w:val="24"/>
          <w:lang w:eastAsia="en-GB"/>
        </w:rPr>
        <w:drawing>
          <wp:inline distT="0" distB="0" distL="0" distR="0" wp14:anchorId="6D84B0C4" wp14:editId="167E302A">
            <wp:extent cx="975360" cy="739140"/>
            <wp:effectExtent l="0" t="0" r="0" b="3810"/>
            <wp:docPr id="50" name="Picture 50"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nai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5360" cy="739140"/>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w:t>
      </w:r>
      <w:r w:rsidR="006902F1" w:rsidRPr="002770EE">
        <w:rPr>
          <w:rFonts w:ascii="Arial" w:eastAsia="Times New Roman" w:hAnsi="Arial" w:cs="Arial"/>
          <w:b/>
          <w:bCs/>
          <w:sz w:val="24"/>
          <w:szCs w:val="24"/>
          <w:lang w:eastAsia="en-GB"/>
        </w:rPr>
        <w:t>Similar</w:t>
      </w:r>
      <w:r w:rsidRPr="002770EE">
        <w:rPr>
          <w:rFonts w:ascii="Arial" w:eastAsia="Times New Roman" w:hAnsi="Arial" w:cs="Arial"/>
          <w:b/>
          <w:bCs/>
          <w:sz w:val="24"/>
          <w:szCs w:val="24"/>
          <w:lang w:eastAsia="en-GB"/>
        </w:rPr>
        <w:t xml:space="preserve"> </w:t>
      </w:r>
      <w:r w:rsidRPr="002770EE">
        <w:rPr>
          <w:rFonts w:ascii="Arial" w:hAnsi="Arial" w:cs="Arial"/>
          <w:noProof/>
          <w:sz w:val="24"/>
          <w:szCs w:val="24"/>
          <w:lang w:eastAsia="en-GB"/>
        </w:rPr>
        <w:drawing>
          <wp:inline distT="0" distB="0" distL="0" distR="0" wp14:anchorId="020A7089" wp14:editId="658BF0DD">
            <wp:extent cx="861060" cy="779145"/>
            <wp:effectExtent l="0" t="0" r="0" b="1905"/>
            <wp:docPr id="51" name="Picture 51" descr="Food &amp;amp; Drink - Food Logo Black And White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d &amp;amp; Drink - Food Logo Black And White - Free Transparent PNG Clipart  Images Downloa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1114" cy="779194"/>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w:t>
      </w:r>
      <w:r w:rsidR="006902F1" w:rsidRPr="002770EE">
        <w:rPr>
          <w:rFonts w:ascii="Arial" w:eastAsia="Times New Roman" w:hAnsi="Arial" w:cs="Arial"/>
          <w:b/>
          <w:bCs/>
          <w:sz w:val="24"/>
          <w:szCs w:val="24"/>
          <w:lang w:eastAsia="en-GB"/>
        </w:rPr>
        <w:t>Higher</w:t>
      </w:r>
    </w:p>
    <w:p w14:paraId="5BA5D618" w14:textId="01565A0A" w:rsidR="00F766CE" w:rsidRPr="002770EE" w:rsidRDefault="00F766CE" w:rsidP="00F766CE">
      <w:pPr>
        <w:pStyle w:val="Heading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hAnsi="Arial" w:cs="Arial"/>
          <w:color w:val="auto"/>
          <w:sz w:val="24"/>
          <w:szCs w:val="24"/>
          <w:lang w:eastAsia="en-GB"/>
        </w:rPr>
      </w:pPr>
      <w:bookmarkStart w:id="4" w:name="_Hlk122443658"/>
      <w:r w:rsidRPr="002770EE">
        <w:rPr>
          <w:noProof/>
          <w:color w:val="auto"/>
          <w:lang w:eastAsia="en-GB"/>
        </w:rPr>
        <w:drawing>
          <wp:inline distT="0" distB="0" distL="0" distR="0" wp14:anchorId="21F5A56D" wp14:editId="42FB10C7">
            <wp:extent cx="1108710" cy="550442"/>
            <wp:effectExtent l="0" t="0" r="0" b="2540"/>
            <wp:docPr id="100" name="Picture 100" descr="BI Norwegian Business School | University Info | 21 Masters in English -  Mastersporta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 Norwegian Business School | University Info | 21 Masters in English -  Mastersportal.com"/>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165570" cy="578671"/>
                    </a:xfrm>
                    <a:prstGeom prst="rect">
                      <a:avLst/>
                    </a:prstGeom>
                    <a:noFill/>
                    <a:ln>
                      <a:noFill/>
                    </a:ln>
                  </pic:spPr>
                </pic:pic>
              </a:graphicData>
            </a:graphic>
          </wp:inline>
        </w:drawing>
      </w:r>
      <w:r w:rsidRPr="002770EE">
        <w:rPr>
          <w:rFonts w:ascii="Arial" w:eastAsiaTheme="minorHAnsi" w:hAnsi="Arial" w:cs="Arial"/>
          <w:b/>
          <w:bCs/>
          <w:color w:val="auto"/>
          <w:sz w:val="24"/>
          <w:szCs w:val="24"/>
          <w:shd w:val="clear" w:color="auto" w:fill="FFFFFF"/>
        </w:rPr>
        <w:t xml:space="preserve">BI BUSINESS SCHOOL, OSLO CAMPUS, NORWAY </w:t>
      </w:r>
      <w:r w:rsidRPr="002770EE">
        <w:rPr>
          <w:rFonts w:ascii="Arial" w:hAnsi="Arial" w:cs="Arial"/>
          <w:b/>
          <w:bCs/>
          <w:noProof/>
          <w:color w:val="auto"/>
          <w:shd w:val="clear" w:color="auto" w:fill="FFFFFF"/>
        </w:rPr>
        <w:drawing>
          <wp:inline distT="0" distB="0" distL="0" distR="0" wp14:anchorId="34B81F35" wp14:editId="2C017AE5">
            <wp:extent cx="570860" cy="349250"/>
            <wp:effectExtent l="0" t="0" r="1270" b="0"/>
            <wp:docPr id="165" name="Picture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a:extLst>
                        <a:ext uri="{C183D7F6-B498-43B3-948B-1728B52AA6E4}">
                          <adec:decorative xmlns:adec="http://schemas.microsoft.com/office/drawing/2017/decorative" val="1"/>
                        </a:ext>
                      </a:extLst>
                    </pic:cNvPr>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584971" cy="357883"/>
                    </a:xfrm>
                    <a:prstGeom prst="rect">
                      <a:avLst/>
                    </a:prstGeom>
                    <a:noFill/>
                    <a:ln>
                      <a:noFill/>
                    </a:ln>
                  </pic:spPr>
                </pic:pic>
              </a:graphicData>
            </a:graphic>
          </wp:inline>
        </w:drawing>
      </w:r>
      <w:r w:rsidRPr="002770EE">
        <w:rPr>
          <w:rFonts w:ascii="Arial" w:eastAsiaTheme="minorHAnsi" w:hAnsi="Arial" w:cs="Arial"/>
          <w:b/>
          <w:bCs/>
          <w:color w:val="auto"/>
          <w:sz w:val="24"/>
          <w:szCs w:val="24"/>
          <w:shd w:val="clear" w:color="auto" w:fill="FFFFFF"/>
        </w:rPr>
        <w:t xml:space="preserve">                    </w:t>
      </w:r>
    </w:p>
    <w:p w14:paraId="70995FD7" w14:textId="77777777" w:rsidR="00F766CE" w:rsidRPr="002770EE" w:rsidRDefault="00F766CE" w:rsidP="002A3074">
      <w:pPr>
        <w:pStyle w:val="Heading2"/>
        <w:jc w:val="center"/>
        <w:rPr>
          <w:rFonts w:ascii="Arial" w:hAnsi="Arial" w:cs="Arial"/>
          <w:color w:val="auto"/>
          <w:sz w:val="24"/>
          <w:szCs w:val="24"/>
          <w:lang w:eastAsia="en-GB"/>
        </w:rPr>
      </w:pPr>
    </w:p>
    <w:p w14:paraId="08B518CD" w14:textId="041339B4" w:rsidR="006902F1" w:rsidRPr="002770EE" w:rsidRDefault="002A3074" w:rsidP="002A3074">
      <w:pPr>
        <w:pStyle w:val="Heading2"/>
        <w:jc w:val="center"/>
        <w:rPr>
          <w:rFonts w:ascii="Arial" w:hAnsi="Arial" w:cs="Arial"/>
          <w:color w:val="auto"/>
          <w:sz w:val="24"/>
          <w:szCs w:val="24"/>
          <w:lang w:eastAsia="en-GB"/>
        </w:rPr>
      </w:pPr>
      <w:r w:rsidRPr="002770EE">
        <w:rPr>
          <w:noProof/>
          <w:color w:val="auto"/>
        </w:rPr>
        <w:drawing>
          <wp:inline distT="0" distB="0" distL="0" distR="0" wp14:anchorId="02983C85" wp14:editId="05019A3E">
            <wp:extent cx="4416614" cy="2269649"/>
            <wp:effectExtent l="0" t="0" r="3175" b="0"/>
            <wp:docPr id="108" name="Picture 108" descr="Campus Oslo | 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pus Oslo | BI"/>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4431924" cy="2277517"/>
                    </a:xfrm>
                    <a:prstGeom prst="rect">
                      <a:avLst/>
                    </a:prstGeom>
                    <a:noFill/>
                    <a:ln>
                      <a:noFill/>
                    </a:ln>
                  </pic:spPr>
                </pic:pic>
              </a:graphicData>
            </a:graphic>
          </wp:inline>
        </w:drawing>
      </w:r>
    </w:p>
    <w:p w14:paraId="26852167" w14:textId="77777777" w:rsidR="004C2170" w:rsidRPr="002770EE" w:rsidRDefault="004C2170" w:rsidP="004C2170">
      <w:pPr>
        <w:pStyle w:val="Heading2"/>
        <w:rPr>
          <w:rFonts w:ascii="Arial" w:eastAsiaTheme="minorHAnsi" w:hAnsi="Arial" w:cs="Arial"/>
          <w:b/>
          <w:bCs/>
          <w:color w:val="auto"/>
          <w:sz w:val="24"/>
          <w:szCs w:val="24"/>
          <w:shd w:val="clear" w:color="auto" w:fill="FFFFFF"/>
        </w:rPr>
      </w:pPr>
      <w:r w:rsidRPr="002770EE">
        <w:rPr>
          <w:rFonts w:ascii="Arial" w:eastAsiaTheme="minorHAnsi" w:hAnsi="Arial" w:cs="Arial"/>
          <w:b/>
          <w:bCs/>
          <w:color w:val="auto"/>
          <w:sz w:val="24"/>
          <w:szCs w:val="24"/>
          <w:shd w:val="clear" w:color="auto" w:fill="FFFFFF"/>
        </w:rPr>
        <w:t>Introduction</w:t>
      </w:r>
    </w:p>
    <w:p w14:paraId="5C5F3758" w14:textId="51DBB38C" w:rsidR="00197936" w:rsidRPr="002770EE" w:rsidRDefault="006902F1" w:rsidP="004C2170">
      <w:pPr>
        <w:pStyle w:val="Heading2"/>
        <w:rPr>
          <w:rFonts w:ascii="Arial" w:eastAsia="Times New Roman" w:hAnsi="Arial" w:cs="Arial"/>
          <w:color w:val="auto"/>
          <w:sz w:val="24"/>
          <w:szCs w:val="24"/>
          <w:lang w:eastAsia="en-GB"/>
        </w:rPr>
      </w:pPr>
      <w:r w:rsidRPr="002770EE">
        <w:rPr>
          <w:rFonts w:ascii="Arial" w:eastAsiaTheme="minorHAnsi" w:hAnsi="Arial" w:cs="Arial"/>
          <w:b/>
          <w:bCs/>
          <w:color w:val="auto"/>
          <w:sz w:val="24"/>
          <w:szCs w:val="24"/>
          <w:shd w:val="clear" w:color="auto" w:fill="FFFFFF"/>
        </w:rPr>
        <w:t>BI Norwegian Business School</w:t>
      </w:r>
      <w:r w:rsidRPr="002770EE">
        <w:rPr>
          <w:rFonts w:ascii="Arial" w:eastAsiaTheme="minorHAnsi" w:hAnsi="Arial" w:cs="Arial"/>
          <w:color w:val="auto"/>
          <w:sz w:val="24"/>
          <w:szCs w:val="24"/>
          <w:shd w:val="clear" w:color="auto" w:fill="FFFFFF"/>
        </w:rPr>
        <w:t> (</w:t>
      </w:r>
      <w:hyperlink r:id="rId335" w:tooltip="Bokmål language" w:history="1">
        <w:r w:rsidRPr="002770EE">
          <w:rPr>
            <w:rFonts w:ascii="Arial" w:eastAsiaTheme="minorHAnsi" w:hAnsi="Arial" w:cs="Arial"/>
            <w:color w:val="auto"/>
            <w:sz w:val="24"/>
            <w:szCs w:val="24"/>
            <w:u w:val="single"/>
            <w:shd w:val="clear" w:color="auto" w:fill="FFFFFF"/>
          </w:rPr>
          <w:t>Bokmål</w:t>
        </w:r>
      </w:hyperlink>
      <w:r w:rsidRPr="002770EE">
        <w:rPr>
          <w:rFonts w:ascii="Arial" w:eastAsiaTheme="minorHAnsi" w:hAnsi="Arial" w:cs="Arial"/>
          <w:color w:val="auto"/>
          <w:sz w:val="24"/>
          <w:szCs w:val="24"/>
          <w:shd w:val="clear" w:color="auto" w:fill="FFFFFF"/>
        </w:rPr>
        <w:t>: </w:t>
      </w:r>
      <w:proofErr w:type="spellStart"/>
      <w:r w:rsidRPr="002770EE">
        <w:rPr>
          <w:rFonts w:ascii="Arial" w:eastAsiaTheme="minorHAnsi" w:hAnsi="Arial" w:cs="Arial"/>
          <w:i/>
          <w:iCs/>
          <w:color w:val="auto"/>
          <w:sz w:val="24"/>
          <w:szCs w:val="24"/>
          <w:shd w:val="clear" w:color="auto" w:fill="FFFFFF"/>
        </w:rPr>
        <w:t>Handelshøyskolen</w:t>
      </w:r>
      <w:proofErr w:type="spellEnd"/>
      <w:r w:rsidRPr="002770EE">
        <w:rPr>
          <w:rFonts w:ascii="Arial" w:eastAsiaTheme="minorHAnsi" w:hAnsi="Arial" w:cs="Arial"/>
          <w:i/>
          <w:iCs/>
          <w:color w:val="auto"/>
          <w:sz w:val="24"/>
          <w:szCs w:val="24"/>
          <w:shd w:val="clear" w:color="auto" w:fill="FFFFFF"/>
        </w:rPr>
        <w:t xml:space="preserve"> BI</w:t>
      </w:r>
      <w:r w:rsidRPr="002770EE">
        <w:rPr>
          <w:rFonts w:ascii="Arial" w:eastAsiaTheme="minorHAnsi" w:hAnsi="Arial" w:cs="Arial"/>
          <w:color w:val="auto"/>
          <w:sz w:val="24"/>
          <w:szCs w:val="24"/>
          <w:shd w:val="clear" w:color="auto" w:fill="FFFFFF"/>
        </w:rPr>
        <w:t>) was founded in 1943 and is the largest</w:t>
      </w:r>
      <w:r w:rsidR="002A3074" w:rsidRPr="002770EE">
        <w:rPr>
          <w:rFonts w:ascii="Arial" w:eastAsiaTheme="minorHAnsi" w:hAnsi="Arial" w:cs="Arial"/>
          <w:color w:val="auto"/>
          <w:sz w:val="24"/>
          <w:szCs w:val="24"/>
          <w:shd w:val="clear" w:color="auto" w:fill="FFFFFF"/>
        </w:rPr>
        <w:t xml:space="preserve"> and highest ranked</w:t>
      </w:r>
      <w:r w:rsidRPr="002770EE">
        <w:rPr>
          <w:rFonts w:ascii="Arial" w:eastAsiaTheme="minorHAnsi" w:hAnsi="Arial" w:cs="Arial"/>
          <w:color w:val="auto"/>
          <w:sz w:val="24"/>
          <w:szCs w:val="24"/>
          <w:shd w:val="clear" w:color="auto" w:fill="FFFFFF"/>
        </w:rPr>
        <w:t> </w:t>
      </w:r>
      <w:hyperlink r:id="rId336" w:tooltip="Business school" w:history="1">
        <w:r w:rsidRPr="002770EE">
          <w:rPr>
            <w:rFonts w:ascii="Arial" w:eastAsiaTheme="minorHAnsi" w:hAnsi="Arial" w:cs="Arial"/>
            <w:color w:val="auto"/>
            <w:sz w:val="24"/>
            <w:szCs w:val="24"/>
            <w:u w:val="single"/>
            <w:shd w:val="clear" w:color="auto" w:fill="FFFFFF"/>
          </w:rPr>
          <w:t>business school</w:t>
        </w:r>
      </w:hyperlink>
      <w:r w:rsidRPr="002770EE">
        <w:rPr>
          <w:rFonts w:ascii="Arial" w:eastAsiaTheme="minorHAnsi" w:hAnsi="Arial" w:cs="Arial"/>
          <w:color w:val="auto"/>
          <w:sz w:val="24"/>
          <w:szCs w:val="24"/>
          <w:shd w:val="clear" w:color="auto" w:fill="FFFFFF"/>
        </w:rPr>
        <w:t> in </w:t>
      </w:r>
      <w:hyperlink r:id="rId337" w:tooltip="Norway" w:history="1">
        <w:r w:rsidRPr="002770EE">
          <w:rPr>
            <w:rFonts w:ascii="Arial" w:eastAsiaTheme="minorHAnsi" w:hAnsi="Arial" w:cs="Arial"/>
            <w:color w:val="auto"/>
            <w:sz w:val="24"/>
            <w:szCs w:val="24"/>
            <w:u w:val="single"/>
            <w:shd w:val="clear" w:color="auto" w:fill="FFFFFF"/>
          </w:rPr>
          <w:t>Norway</w:t>
        </w:r>
      </w:hyperlink>
      <w:r w:rsidRPr="002770EE">
        <w:rPr>
          <w:rFonts w:ascii="Arial" w:eastAsiaTheme="minorHAnsi" w:hAnsi="Arial" w:cs="Arial"/>
          <w:color w:val="auto"/>
          <w:sz w:val="24"/>
          <w:szCs w:val="24"/>
          <w:shd w:val="clear" w:color="auto" w:fill="FFFFFF"/>
        </w:rPr>
        <w:t> and the second largest in all of </w:t>
      </w:r>
      <w:hyperlink r:id="rId338" w:tooltip="Europe" w:history="1">
        <w:r w:rsidRPr="002770EE">
          <w:rPr>
            <w:rFonts w:ascii="Arial" w:eastAsiaTheme="minorHAnsi" w:hAnsi="Arial" w:cs="Arial"/>
            <w:color w:val="auto"/>
            <w:sz w:val="24"/>
            <w:szCs w:val="24"/>
            <w:u w:val="single"/>
            <w:shd w:val="clear" w:color="auto" w:fill="FFFFFF"/>
          </w:rPr>
          <w:t>Europe</w:t>
        </w:r>
      </w:hyperlink>
      <w:r w:rsidRPr="002770EE">
        <w:rPr>
          <w:rFonts w:ascii="Arial" w:eastAsiaTheme="minorHAnsi" w:hAnsi="Arial" w:cs="Arial"/>
          <w:color w:val="auto"/>
          <w:sz w:val="24"/>
          <w:szCs w:val="24"/>
          <w:shd w:val="clear" w:color="auto" w:fill="FFFFFF"/>
        </w:rPr>
        <w:t>. BI has in total four</w:t>
      </w:r>
      <w:hyperlink r:id="rId339" w:anchor="cite_note-Organisation-1" w:history="1">
        <w:r w:rsidRPr="002770EE">
          <w:rPr>
            <w:rFonts w:ascii="Arial" w:eastAsiaTheme="minorHAnsi" w:hAnsi="Arial" w:cs="Arial"/>
            <w:color w:val="auto"/>
            <w:sz w:val="24"/>
            <w:szCs w:val="24"/>
            <w:u w:val="single"/>
            <w:shd w:val="clear" w:color="auto" w:fill="FFFFFF"/>
            <w:vertAlign w:val="superscript"/>
          </w:rPr>
          <w:t>[1]</w:t>
        </w:r>
      </w:hyperlink>
      <w:r w:rsidRPr="002770EE">
        <w:rPr>
          <w:rFonts w:ascii="Arial" w:eastAsiaTheme="minorHAnsi" w:hAnsi="Arial" w:cs="Arial"/>
          <w:color w:val="auto"/>
          <w:sz w:val="24"/>
          <w:szCs w:val="24"/>
          <w:shd w:val="clear" w:color="auto" w:fill="FFFFFF"/>
        </w:rPr>
        <w:t> campuses with the main one located in </w:t>
      </w:r>
      <w:hyperlink r:id="rId340" w:history="1">
        <w:r w:rsidRPr="002770EE">
          <w:rPr>
            <w:rFonts w:ascii="Arial" w:eastAsiaTheme="minorHAnsi" w:hAnsi="Arial" w:cs="Arial"/>
            <w:color w:val="auto"/>
            <w:sz w:val="24"/>
            <w:szCs w:val="24"/>
            <w:u w:val="single"/>
            <w:shd w:val="clear" w:color="auto" w:fill="FFFFFF"/>
          </w:rPr>
          <w:t>Oslo</w:t>
        </w:r>
      </w:hyperlink>
      <w:r w:rsidRPr="002770EE">
        <w:rPr>
          <w:rFonts w:ascii="Arial" w:eastAsiaTheme="minorHAnsi" w:hAnsi="Arial" w:cs="Arial"/>
          <w:color w:val="auto"/>
          <w:sz w:val="24"/>
          <w:szCs w:val="24"/>
          <w:shd w:val="clear" w:color="auto" w:fill="FFFFFF"/>
        </w:rPr>
        <w:t>. </w:t>
      </w:r>
      <w:r w:rsidRPr="002770EE">
        <w:rPr>
          <w:rFonts w:ascii="Arial" w:eastAsia="Times New Roman" w:hAnsi="Arial" w:cs="Arial"/>
          <w:color w:val="auto"/>
          <w:sz w:val="24"/>
          <w:szCs w:val="24"/>
          <w:lang w:eastAsia="en-GB"/>
        </w:rPr>
        <w:t xml:space="preserve">The University website can be found </w:t>
      </w:r>
      <w:hyperlink r:id="rId341" w:history="1">
        <w:r w:rsidRPr="002770EE">
          <w:rPr>
            <w:rStyle w:val="Hyperlink"/>
            <w:rFonts w:ascii="Arial" w:eastAsia="Times New Roman" w:hAnsi="Arial" w:cs="Arial"/>
            <w:color w:val="auto"/>
            <w:sz w:val="24"/>
            <w:szCs w:val="24"/>
            <w:lang w:eastAsia="en-GB"/>
          </w:rPr>
          <w:t>here</w:t>
        </w:r>
      </w:hyperlink>
      <w:r w:rsidRPr="002770EE">
        <w:rPr>
          <w:rFonts w:ascii="Arial" w:eastAsia="Times New Roman" w:hAnsi="Arial" w:cs="Arial"/>
          <w:color w:val="auto"/>
          <w:sz w:val="24"/>
          <w:szCs w:val="24"/>
          <w:lang w:eastAsia="en-GB"/>
        </w:rPr>
        <w:t xml:space="preserve"> and you can take a </w:t>
      </w:r>
      <w:hyperlink r:id="rId342" w:history="1">
        <w:r w:rsidRPr="002770EE">
          <w:rPr>
            <w:rStyle w:val="Hyperlink"/>
            <w:rFonts w:ascii="Arial" w:eastAsia="Times New Roman" w:hAnsi="Arial" w:cs="Arial"/>
            <w:color w:val="auto"/>
            <w:sz w:val="24"/>
            <w:szCs w:val="24"/>
            <w:lang w:eastAsia="en-GB"/>
          </w:rPr>
          <w:t>virtual tour</w:t>
        </w:r>
      </w:hyperlink>
      <w:r w:rsidRPr="002770EE">
        <w:rPr>
          <w:rFonts w:ascii="Arial" w:eastAsia="Times New Roman" w:hAnsi="Arial" w:cs="Arial"/>
          <w:color w:val="auto"/>
          <w:sz w:val="24"/>
          <w:szCs w:val="24"/>
          <w:lang w:eastAsia="en-GB"/>
        </w:rPr>
        <w:t>.</w:t>
      </w:r>
    </w:p>
    <w:p w14:paraId="4BDB1D62" w14:textId="77777777" w:rsidR="004C2170" w:rsidRPr="002770EE" w:rsidRDefault="004C2170" w:rsidP="00197936">
      <w:pPr>
        <w:pStyle w:val="Heading2"/>
        <w:rPr>
          <w:rFonts w:ascii="Arial" w:hAnsi="Arial" w:cs="Arial"/>
          <w:color w:val="auto"/>
          <w:sz w:val="24"/>
          <w:szCs w:val="24"/>
          <w:lang w:eastAsia="en-GB"/>
        </w:rPr>
      </w:pPr>
    </w:p>
    <w:p w14:paraId="30032074" w14:textId="77777777" w:rsidR="00197936" w:rsidRPr="002770EE" w:rsidRDefault="00197936" w:rsidP="004C2170">
      <w:pPr>
        <w:rPr>
          <w:rFonts w:ascii="Arial" w:hAnsi="Arial" w:cs="Arial"/>
          <w:b/>
          <w:sz w:val="24"/>
          <w:szCs w:val="24"/>
          <w:lang w:eastAsia="en-GB"/>
        </w:rPr>
      </w:pPr>
      <w:r w:rsidRPr="002770EE">
        <w:rPr>
          <w:rFonts w:ascii="Arial" w:hAnsi="Arial" w:cs="Arial"/>
          <w:b/>
          <w:sz w:val="24"/>
          <w:szCs w:val="24"/>
          <w:lang w:eastAsia="en-GB"/>
        </w:rPr>
        <w:t>Programme of study introduction</w:t>
      </w:r>
    </w:p>
    <w:p w14:paraId="0300D28B" w14:textId="77777777" w:rsidR="00197936" w:rsidRPr="002770EE" w:rsidRDefault="007768E5" w:rsidP="00197936">
      <w:pPr>
        <w:rPr>
          <w:rFonts w:ascii="Arial" w:hAnsi="Arial" w:cs="Arial"/>
          <w:sz w:val="24"/>
          <w:szCs w:val="24"/>
          <w:lang w:eastAsia="en-GB"/>
        </w:rPr>
      </w:pPr>
      <w:r w:rsidRPr="002770EE">
        <w:rPr>
          <w:rFonts w:ascii="Arial" w:hAnsi="Arial" w:cs="Arial"/>
          <w:sz w:val="24"/>
          <w:szCs w:val="24"/>
          <w:lang w:eastAsia="en-GB"/>
        </w:rPr>
        <w:t>LJMU has 2 by a year or 4 by a semester places.</w:t>
      </w:r>
    </w:p>
    <w:p w14:paraId="5199CE26" w14:textId="77777777" w:rsidR="00A23835" w:rsidRPr="002770EE" w:rsidRDefault="00A23835" w:rsidP="00270BE6">
      <w:pPr>
        <w:pStyle w:val="ListParagraph"/>
        <w:numPr>
          <w:ilvl w:val="0"/>
          <w:numId w:val="2"/>
        </w:num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eastAsia="Times New Roman" w:hAnsi="Arial" w:cs="Arial"/>
          <w:b/>
          <w:bCs/>
          <w:sz w:val="24"/>
          <w:szCs w:val="24"/>
          <w:lang w:eastAsia="en-GB"/>
        </w:rPr>
        <w:t>Travel</w:t>
      </w:r>
      <w:r w:rsidRPr="002770EE">
        <w:rPr>
          <w:rFonts w:ascii="Arial" w:eastAsia="Times New Roman" w:hAnsi="Arial" w:cs="Arial"/>
          <w:sz w:val="24"/>
          <w:szCs w:val="24"/>
          <w:lang w:eastAsia="en-GB"/>
        </w:rPr>
        <w:t xml:space="preserve"> – </w:t>
      </w:r>
      <w:r w:rsidRPr="002770EE">
        <w:rPr>
          <w:rFonts w:ascii="Arial" w:hAnsi="Arial" w:cs="Arial"/>
          <w:sz w:val="24"/>
          <w:szCs w:val="24"/>
        </w:rPr>
        <w:t xml:space="preserve">Flights are available via </w:t>
      </w:r>
      <w:r w:rsidR="00F26628" w:rsidRPr="002770EE">
        <w:rPr>
          <w:rFonts w:ascii="Arial" w:hAnsi="Arial" w:cs="Arial"/>
          <w:sz w:val="24"/>
          <w:szCs w:val="24"/>
        </w:rPr>
        <w:t>Norwegian</w:t>
      </w:r>
      <w:r w:rsidRPr="002770EE">
        <w:rPr>
          <w:rFonts w:ascii="Arial" w:hAnsi="Arial" w:cs="Arial"/>
          <w:sz w:val="24"/>
          <w:szCs w:val="24"/>
        </w:rPr>
        <w:t xml:space="preserve"> air directly in Oslo Airport.  You can easily travel on the airport train into the centre of </w:t>
      </w:r>
      <w:r w:rsidR="00F26628" w:rsidRPr="002770EE">
        <w:rPr>
          <w:rFonts w:ascii="Arial" w:hAnsi="Arial" w:cs="Arial"/>
          <w:sz w:val="24"/>
          <w:szCs w:val="24"/>
        </w:rPr>
        <w:t>Oslo</w:t>
      </w:r>
      <w:r w:rsidRPr="002770EE">
        <w:rPr>
          <w:rFonts w:ascii="Arial" w:hAnsi="Arial" w:cs="Arial"/>
          <w:sz w:val="24"/>
          <w:szCs w:val="24"/>
        </w:rPr>
        <w:t xml:space="preserve"> and then use the subway straight to BI.</w:t>
      </w:r>
    </w:p>
    <w:p w14:paraId="148675BB" w14:textId="3389EBAC" w:rsidR="002A3074" w:rsidRPr="002770EE" w:rsidRDefault="00A23835" w:rsidP="00270BE6">
      <w:pPr>
        <w:pStyle w:val="ListParagraph"/>
        <w:numPr>
          <w:ilvl w:val="0"/>
          <w:numId w:val="2"/>
        </w:num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eastAsia="Times New Roman" w:hAnsi="Arial" w:cs="Arial"/>
          <w:b/>
          <w:bCs/>
          <w:sz w:val="24"/>
          <w:szCs w:val="24"/>
          <w:lang w:eastAsia="en-GB"/>
        </w:rPr>
        <w:t>Accommodation</w:t>
      </w:r>
      <w:r w:rsidRPr="002770EE">
        <w:rPr>
          <w:rFonts w:ascii="Arial" w:eastAsia="Times New Roman" w:hAnsi="Arial" w:cs="Arial"/>
          <w:sz w:val="24"/>
          <w:szCs w:val="24"/>
          <w:lang w:eastAsia="en-GB"/>
        </w:rPr>
        <w:t xml:space="preserve"> –Prompt applications lead to students being guaranteed a place in halls</w:t>
      </w:r>
      <w:r w:rsidR="002A3074" w:rsidRPr="002770EE">
        <w:rPr>
          <w:rFonts w:ascii="Arial" w:eastAsia="Times New Roman" w:hAnsi="Arial" w:cs="Arial"/>
          <w:sz w:val="24"/>
          <w:szCs w:val="24"/>
          <w:lang w:eastAsia="en-GB"/>
        </w:rPr>
        <w:t>, as there is a high demand for student accommodation in Oslo</w:t>
      </w:r>
      <w:r w:rsidRPr="002770EE">
        <w:rPr>
          <w:rFonts w:ascii="Arial" w:eastAsia="Times New Roman" w:hAnsi="Arial" w:cs="Arial"/>
          <w:sz w:val="24"/>
          <w:szCs w:val="24"/>
          <w:lang w:eastAsia="en-GB"/>
        </w:rPr>
        <w:t xml:space="preserve">.  </w:t>
      </w:r>
      <w:r w:rsidRPr="002770EE">
        <w:rPr>
          <w:rFonts w:ascii="Arial" w:hAnsi="Arial" w:cs="Arial"/>
          <w:sz w:val="24"/>
          <w:szCs w:val="24"/>
        </w:rPr>
        <w:t xml:space="preserve">Contracts are based on that the student pay for a full semester and full academic year. </w:t>
      </w:r>
      <w:r w:rsidRPr="002770EE">
        <w:rPr>
          <w:rFonts w:ascii="Arial" w:eastAsia="Times New Roman" w:hAnsi="Arial" w:cs="Arial"/>
          <w:sz w:val="24"/>
          <w:szCs w:val="24"/>
          <w:lang w:eastAsia="en-GB"/>
        </w:rPr>
        <w:t>Accommodation is excellent but is relatively inexpensive from around £400 a month.  Pre application fee of 1000 NOK</w:t>
      </w:r>
      <w:r w:rsidR="00F26628" w:rsidRPr="002770EE">
        <w:rPr>
          <w:rFonts w:ascii="Arial" w:eastAsia="Times New Roman" w:hAnsi="Arial" w:cs="Arial"/>
          <w:sz w:val="24"/>
          <w:szCs w:val="24"/>
          <w:lang w:eastAsia="en-GB"/>
        </w:rPr>
        <w:t>,</w:t>
      </w:r>
      <w:r w:rsidRPr="002770EE">
        <w:rPr>
          <w:rFonts w:ascii="Arial" w:eastAsia="Times New Roman" w:hAnsi="Arial" w:cs="Arial"/>
          <w:sz w:val="24"/>
          <w:szCs w:val="24"/>
          <w:lang w:eastAsia="en-GB"/>
        </w:rPr>
        <w:t xml:space="preserve"> which is refundable.  Further information can be found </w:t>
      </w:r>
      <w:hyperlink r:id="rId343" w:anchor="bsn_193806" w:history="1">
        <w:r w:rsidRPr="002770EE">
          <w:rPr>
            <w:rStyle w:val="Hyperlink"/>
            <w:rFonts w:ascii="Arial" w:eastAsia="Times New Roman" w:hAnsi="Arial" w:cs="Arial"/>
            <w:color w:val="auto"/>
            <w:sz w:val="24"/>
            <w:szCs w:val="24"/>
            <w:lang w:eastAsia="en-GB"/>
          </w:rPr>
          <w:t>here</w:t>
        </w:r>
      </w:hyperlink>
      <w:r w:rsidRPr="002770EE">
        <w:rPr>
          <w:rFonts w:ascii="Arial" w:eastAsia="Times New Roman" w:hAnsi="Arial" w:cs="Arial"/>
          <w:sz w:val="24"/>
          <w:szCs w:val="24"/>
          <w:lang w:eastAsia="en-GB"/>
        </w:rPr>
        <w:t>.</w:t>
      </w:r>
      <w:r w:rsidR="0097753E" w:rsidRPr="002770EE">
        <w:rPr>
          <w:rFonts w:ascii="Arial" w:eastAsia="Times New Roman" w:hAnsi="Arial" w:cs="Arial"/>
          <w:sz w:val="24"/>
          <w:szCs w:val="24"/>
          <w:lang w:eastAsia="en-GB"/>
        </w:rPr>
        <w:t xml:space="preserve">  Please note that if students do not stick to deadlines and payment schedules then they will have to find accommodation in the private </w:t>
      </w:r>
      <w:proofErr w:type="gramStart"/>
      <w:r w:rsidR="0097753E" w:rsidRPr="002770EE">
        <w:rPr>
          <w:rFonts w:ascii="Arial" w:eastAsia="Times New Roman" w:hAnsi="Arial" w:cs="Arial"/>
          <w:sz w:val="24"/>
          <w:szCs w:val="24"/>
          <w:lang w:eastAsia="en-GB"/>
        </w:rPr>
        <w:t>sector</w:t>
      </w:r>
      <w:proofErr w:type="gramEnd"/>
      <w:r w:rsidR="0097753E" w:rsidRPr="002770EE">
        <w:rPr>
          <w:rFonts w:ascii="Arial" w:eastAsia="Times New Roman" w:hAnsi="Arial" w:cs="Arial"/>
          <w:sz w:val="24"/>
          <w:szCs w:val="24"/>
          <w:lang w:eastAsia="en-GB"/>
        </w:rPr>
        <w:t xml:space="preserve"> and this can be considerably higher.</w:t>
      </w:r>
    </w:p>
    <w:p w14:paraId="5B5D71CC" w14:textId="77777777" w:rsidR="002A3074" w:rsidRPr="002770EE" w:rsidRDefault="002A3074">
      <w:pPr>
        <w:rPr>
          <w:rFonts w:ascii="Arial" w:eastAsia="Times New Roman" w:hAnsi="Arial" w:cs="Arial"/>
          <w:sz w:val="24"/>
          <w:szCs w:val="24"/>
          <w:lang w:eastAsia="en-GB"/>
        </w:rPr>
      </w:pPr>
      <w:r w:rsidRPr="002770EE">
        <w:rPr>
          <w:rFonts w:ascii="Arial" w:eastAsia="Times New Roman" w:hAnsi="Arial" w:cs="Arial"/>
          <w:sz w:val="24"/>
          <w:szCs w:val="24"/>
          <w:lang w:eastAsia="en-GB"/>
        </w:rPr>
        <w:br w:type="page"/>
      </w:r>
    </w:p>
    <w:p w14:paraId="055F3CF6" w14:textId="77777777" w:rsidR="00E36021" w:rsidRPr="002770EE" w:rsidRDefault="00E36021" w:rsidP="00E36021">
      <w:p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 xml:space="preserve">Visas, </w:t>
      </w:r>
      <w:proofErr w:type="gramStart"/>
      <w:r w:rsidRPr="002770EE">
        <w:rPr>
          <w:rFonts w:ascii="Arial" w:eastAsia="Times New Roman" w:hAnsi="Arial" w:cs="Arial"/>
          <w:b/>
          <w:bCs/>
          <w:sz w:val="24"/>
          <w:szCs w:val="24"/>
          <w:lang w:eastAsia="en-GB"/>
        </w:rPr>
        <w:t>insurance</w:t>
      </w:r>
      <w:proofErr w:type="gramEnd"/>
      <w:r w:rsidRPr="002770EE">
        <w:rPr>
          <w:rFonts w:ascii="Arial" w:eastAsia="Times New Roman" w:hAnsi="Arial" w:cs="Arial"/>
          <w:b/>
          <w:bCs/>
          <w:sz w:val="24"/>
          <w:szCs w:val="24"/>
          <w:lang w:eastAsia="en-GB"/>
        </w:rPr>
        <w:t xml:space="preserve"> and costs</w:t>
      </w:r>
    </w:p>
    <w:p w14:paraId="31B25B6C" w14:textId="77777777" w:rsidR="00A23835" w:rsidRPr="002770EE" w:rsidRDefault="00A23835" w:rsidP="00270BE6">
      <w:pPr>
        <w:pStyle w:val="ListParagraph"/>
        <w:numPr>
          <w:ilvl w:val="0"/>
          <w:numId w:val="30"/>
        </w:numPr>
        <w:shd w:val="clear" w:color="auto" w:fill="FFFFFF"/>
        <w:spacing w:before="100" w:beforeAutospacing="1" w:after="240"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Visas </w:t>
      </w:r>
      <w:r w:rsidRPr="002770EE">
        <w:rPr>
          <w:rFonts w:ascii="Arial" w:eastAsia="Times New Roman" w:hAnsi="Arial" w:cs="Arial"/>
          <w:sz w:val="24"/>
          <w:szCs w:val="24"/>
          <w:lang w:eastAsia="en-GB"/>
        </w:rPr>
        <w:t>– To take part in this exchange you are responsible for ensuring that you meet </w:t>
      </w:r>
      <w:hyperlink r:id="rId344" w:history="1">
        <w:r w:rsidRPr="002770EE">
          <w:rPr>
            <w:rStyle w:val="Hyperlink"/>
            <w:rFonts w:ascii="Arial" w:eastAsia="Times New Roman" w:hAnsi="Arial" w:cs="Arial"/>
            <w:b/>
            <w:bCs/>
            <w:color w:val="auto"/>
            <w:sz w:val="24"/>
            <w:szCs w:val="24"/>
            <w:lang w:eastAsia="en-GB"/>
          </w:rPr>
          <w:t>Norway immigration requirements</w:t>
        </w:r>
      </w:hyperlink>
      <w:r w:rsidRPr="002770EE">
        <w:rPr>
          <w:rFonts w:ascii="Arial" w:eastAsia="Times New Roman" w:hAnsi="Arial" w:cs="Arial"/>
          <w:sz w:val="24"/>
          <w:szCs w:val="24"/>
          <w:lang w:eastAsia="en-GB"/>
        </w:rPr>
        <w:t xml:space="preserve"> and further information </w:t>
      </w:r>
      <w:hyperlink r:id="rId345" w:history="1">
        <w:r w:rsidRPr="002770EE">
          <w:rPr>
            <w:rStyle w:val="Hyperlink"/>
            <w:rFonts w:ascii="Arial" w:eastAsia="Times New Roman" w:hAnsi="Arial" w:cs="Arial"/>
            <w:color w:val="auto"/>
            <w:sz w:val="24"/>
            <w:szCs w:val="24"/>
            <w:lang w:eastAsia="en-GB"/>
          </w:rPr>
          <w:t>here.</w:t>
        </w:r>
      </w:hyperlink>
      <w:r w:rsidRPr="002770EE">
        <w:rPr>
          <w:rFonts w:ascii="Arial" w:eastAsia="Times New Roman" w:hAnsi="Arial" w:cs="Arial"/>
          <w:sz w:val="24"/>
          <w:szCs w:val="24"/>
          <w:lang w:eastAsia="en-GB"/>
        </w:rPr>
        <w:t xml:space="preserve">  Note there is a charge of around £420 for the visa.</w:t>
      </w:r>
    </w:p>
    <w:p w14:paraId="2269FE9A" w14:textId="77777777" w:rsidR="00E74CBE" w:rsidRPr="002770EE" w:rsidRDefault="00A23835" w:rsidP="00270BE6">
      <w:pPr>
        <w:pStyle w:val="ListParagraph"/>
        <w:numPr>
          <w:ilvl w:val="0"/>
          <w:numId w:val="30"/>
        </w:numPr>
        <w:shd w:val="clear" w:color="auto" w:fill="FFFFFF"/>
        <w:spacing w:before="100" w:beforeAutospacing="1" w:after="360" w:afterAutospacing="1"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Insurance</w:t>
      </w:r>
      <w:r w:rsidRPr="002770EE">
        <w:rPr>
          <w:rFonts w:ascii="Arial" w:eastAsia="Times New Roman" w:hAnsi="Arial" w:cs="Arial"/>
          <w:sz w:val="24"/>
          <w:szCs w:val="24"/>
          <w:lang w:eastAsia="en-GB"/>
        </w:rPr>
        <w:t> – All students are recommended to purchase travel insurance for the duration of their time in Europe to cover personal possessions and healthcare. UK and EU nationals can apply for a UK Global Health Insurance Card (</w:t>
      </w:r>
      <w:hyperlink r:id="rId346" w:tgtFrame="_blank" w:history="1">
        <w:r w:rsidRPr="002770EE">
          <w:rPr>
            <w:rFonts w:ascii="Arial" w:eastAsia="Times New Roman" w:hAnsi="Arial" w:cs="Arial"/>
            <w:b/>
            <w:bCs/>
            <w:sz w:val="24"/>
            <w:szCs w:val="24"/>
            <w:u w:val="single"/>
            <w:lang w:eastAsia="en-GB"/>
          </w:rPr>
          <w:t>GHIC</w:t>
        </w:r>
      </w:hyperlink>
      <w:r w:rsidRPr="002770EE">
        <w:rPr>
          <w:rFonts w:ascii="Arial" w:eastAsia="Times New Roman" w:hAnsi="Arial" w:cs="Arial"/>
          <w:sz w:val="24"/>
          <w:szCs w:val="24"/>
          <w:lang w:eastAsia="en-GB"/>
        </w:rPr>
        <w:t>), which is time-limited to the length of the exchange period.</w:t>
      </w:r>
    </w:p>
    <w:p w14:paraId="57590E8B" w14:textId="77777777" w:rsidR="00E74CBE" w:rsidRPr="002770EE" w:rsidRDefault="00E74CBE" w:rsidP="00270BE6">
      <w:pPr>
        <w:pStyle w:val="ListParagraph"/>
        <w:numPr>
          <w:ilvl w:val="0"/>
          <w:numId w:val="30"/>
        </w:numPr>
        <w:shd w:val="clear" w:color="auto" w:fill="FFFFFF"/>
        <w:spacing w:before="100" w:beforeAutospacing="1" w:after="360" w:afterAutospacing="1" w:line="384" w:lineRule="atLeast"/>
        <w:rPr>
          <w:rFonts w:ascii="Arial" w:eastAsia="Times New Roman" w:hAnsi="Arial" w:cs="Arial"/>
          <w:sz w:val="24"/>
          <w:szCs w:val="24"/>
          <w:lang w:eastAsia="en-GB"/>
        </w:rPr>
      </w:pPr>
      <w:r w:rsidRPr="002770EE">
        <w:rPr>
          <w:rFonts w:ascii="Arial" w:eastAsia="Times New Roman" w:hAnsi="Arial" w:cs="Arial"/>
          <w:b/>
          <w:sz w:val="24"/>
          <w:szCs w:val="24"/>
          <w:lang w:eastAsia="en-GB"/>
        </w:rPr>
        <w:t>Living costs</w:t>
      </w:r>
      <w:r w:rsidRPr="002770EE">
        <w:rPr>
          <w:rFonts w:ascii="Arial" w:eastAsia="Times New Roman" w:hAnsi="Arial" w:cs="Arial"/>
          <w:sz w:val="24"/>
          <w:szCs w:val="24"/>
          <w:lang w:eastAsia="en-GB"/>
        </w:rPr>
        <w:t xml:space="preserve"> - Norway tend to be higher than in the UK, but accommodation and public transport is lower due to subsidise from their government. We recommend that you do further independent research to gain a better understanding of the cost of your year abroad. To help you, we have created a simple cost comparison between the UK and Norway:</w:t>
      </w:r>
    </w:p>
    <w:p w14:paraId="0E8FD7F8" w14:textId="71625993" w:rsidR="00A23835" w:rsidRPr="002770EE" w:rsidRDefault="00A23835" w:rsidP="0097753E">
      <w:pPr>
        <w:shd w:val="clear" w:color="auto" w:fill="FFFFFF"/>
        <w:spacing w:after="240" w:line="312" w:lineRule="atLeast"/>
        <w:ind w:left="360"/>
        <w:outlineLvl w:val="4"/>
        <w:rPr>
          <w:rFonts w:ascii="Arial" w:eastAsia="Times New Roman" w:hAnsi="Arial" w:cs="Arial"/>
          <w:b/>
          <w:bCs/>
          <w:sz w:val="24"/>
          <w:szCs w:val="24"/>
          <w:lang w:eastAsia="en-GB"/>
        </w:rPr>
      </w:pPr>
      <w:r w:rsidRPr="002770EE">
        <w:rPr>
          <w:noProof/>
          <w:lang w:eastAsia="en-GB"/>
        </w:rPr>
        <w:drawing>
          <wp:inline distT="0" distB="0" distL="0" distR="0" wp14:anchorId="756D0355" wp14:editId="7225CB63">
            <wp:extent cx="967740" cy="838708"/>
            <wp:effectExtent l="0" t="0" r="3810" b="0"/>
            <wp:docPr id="75" name="Picture 75" descr="House Symbol png download - 981*844 - Free Transparent Accommodation png  Download.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use Symbol png download - 981*844 - Free Transparent Accommodation png  Download. - CleanPNG / Kiss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8492" cy="848027"/>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w:t>
      </w:r>
      <w:r w:rsidR="0097753E" w:rsidRPr="002770EE">
        <w:rPr>
          <w:rFonts w:ascii="Arial" w:eastAsia="Times New Roman" w:hAnsi="Arial" w:cs="Arial"/>
          <w:b/>
          <w:bCs/>
          <w:sz w:val="24"/>
          <w:szCs w:val="24"/>
          <w:lang w:eastAsia="en-GB"/>
        </w:rPr>
        <w:t xml:space="preserve">Lower (in university accommodation) </w:t>
      </w:r>
      <w:r w:rsidRPr="002770EE">
        <w:rPr>
          <w:noProof/>
          <w:lang w:eastAsia="en-GB"/>
        </w:rPr>
        <w:drawing>
          <wp:inline distT="0" distB="0" distL="0" distR="0" wp14:anchorId="2EF88A61" wp14:editId="0FE176FE">
            <wp:extent cx="975360" cy="739140"/>
            <wp:effectExtent l="0" t="0" r="0" b="3810"/>
            <wp:docPr id="76" name="Picture 76"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nai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5360" cy="739140"/>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Similar </w:t>
      </w:r>
      <w:r w:rsidRPr="002770EE">
        <w:rPr>
          <w:noProof/>
          <w:lang w:eastAsia="en-GB"/>
        </w:rPr>
        <w:drawing>
          <wp:inline distT="0" distB="0" distL="0" distR="0" wp14:anchorId="579EBA40" wp14:editId="7F5C0A21">
            <wp:extent cx="861060" cy="779145"/>
            <wp:effectExtent l="0" t="0" r="0" b="1905"/>
            <wp:docPr id="77" name="Picture 77" descr="Food &amp;amp; Drink - Food Logo Black And White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d &amp;amp; Drink - Food Logo Black And White - Free Transparent PNG Clipart  Images Downloa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1114" cy="779194"/>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Higher</w:t>
      </w:r>
    </w:p>
    <w:p w14:paraId="3F5D0708" w14:textId="7A9DE125" w:rsidR="00D412A9" w:rsidRPr="002770EE" w:rsidRDefault="002A3074">
      <w:pPr>
        <w:rPr>
          <w:rFonts w:ascii="Arial" w:hAnsi="Arial" w:cs="Arial"/>
          <w:sz w:val="24"/>
          <w:szCs w:val="24"/>
        </w:rPr>
      </w:pPr>
      <w:r w:rsidRPr="002770EE">
        <w:rPr>
          <w:rFonts w:ascii="Arial" w:hAnsi="Arial" w:cs="Arial"/>
          <w:sz w:val="24"/>
          <w:szCs w:val="24"/>
        </w:rPr>
        <w:br w:type="page"/>
      </w:r>
      <w:bookmarkEnd w:id="4"/>
    </w:p>
    <w:p w14:paraId="46442792" w14:textId="7D867242" w:rsidR="00D412A9" w:rsidRPr="002770EE" w:rsidRDefault="00D412A9" w:rsidP="00D412A9">
      <w:pPr>
        <w:pStyle w:val="Heading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hAnsi="Arial" w:cs="Arial"/>
          <w:color w:val="auto"/>
          <w:sz w:val="24"/>
          <w:szCs w:val="24"/>
          <w:lang w:eastAsia="en-GB"/>
        </w:rPr>
      </w:pPr>
      <w:r w:rsidRPr="002770EE">
        <w:rPr>
          <w:rFonts w:ascii="Arial" w:hAnsi="Arial" w:cs="Arial"/>
          <w:color w:val="auto"/>
          <w:sz w:val="24"/>
          <w:szCs w:val="24"/>
        </w:rPr>
        <w:br w:type="page"/>
      </w:r>
      <w:r w:rsidRPr="002770EE">
        <w:rPr>
          <w:noProof/>
          <w:color w:val="auto"/>
        </w:rPr>
        <w:drawing>
          <wp:inline distT="0" distB="0" distL="0" distR="0" wp14:anchorId="0B931F21" wp14:editId="16B15BC8">
            <wp:extent cx="863600" cy="552450"/>
            <wp:effectExtent l="0" t="0" r="0" b="0"/>
            <wp:docPr id="221" name="Picture 221" descr="Sport for development and sustainability | Norwegian School of Sport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rt for development and sustainability | Norwegian School of Sport  Sciences"/>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863600" cy="552450"/>
                    </a:xfrm>
                    <a:prstGeom prst="rect">
                      <a:avLst/>
                    </a:prstGeom>
                    <a:noFill/>
                    <a:ln>
                      <a:noFill/>
                    </a:ln>
                  </pic:spPr>
                </pic:pic>
              </a:graphicData>
            </a:graphic>
          </wp:inline>
        </w:drawing>
      </w:r>
      <w:r w:rsidRPr="002770EE">
        <w:rPr>
          <w:rFonts w:ascii="Arial" w:hAnsi="Arial" w:cs="Arial"/>
          <w:color w:val="auto"/>
          <w:sz w:val="24"/>
          <w:szCs w:val="24"/>
        </w:rPr>
        <w:t xml:space="preserve">          </w:t>
      </w:r>
      <w:r w:rsidRPr="002770EE">
        <w:rPr>
          <w:rFonts w:ascii="Arial" w:eastAsiaTheme="minorHAnsi" w:hAnsi="Arial" w:cs="Arial"/>
          <w:b/>
          <w:bCs/>
          <w:color w:val="auto"/>
          <w:sz w:val="24"/>
          <w:szCs w:val="24"/>
          <w:shd w:val="clear" w:color="auto" w:fill="FFFFFF"/>
        </w:rPr>
        <w:t xml:space="preserve">Norwegian School of Sports Sciences </w:t>
      </w:r>
      <w:r w:rsidRPr="002770EE">
        <w:rPr>
          <w:rFonts w:ascii="Arial" w:hAnsi="Arial" w:cs="Arial"/>
          <w:b/>
          <w:bCs/>
          <w:noProof/>
          <w:color w:val="auto"/>
          <w:sz w:val="24"/>
          <w:szCs w:val="24"/>
          <w:shd w:val="clear" w:color="auto" w:fill="FFFFFF"/>
        </w:rPr>
        <w:t xml:space="preserve">                     </w:t>
      </w:r>
      <w:r w:rsidRPr="002770EE">
        <w:rPr>
          <w:rFonts w:ascii="Arial" w:hAnsi="Arial" w:cs="Arial"/>
          <w:b/>
          <w:bCs/>
          <w:noProof/>
          <w:color w:val="auto"/>
          <w:sz w:val="24"/>
          <w:szCs w:val="24"/>
          <w:shd w:val="clear" w:color="auto" w:fill="FFFFFF"/>
        </w:rPr>
        <w:drawing>
          <wp:inline distT="0" distB="0" distL="0" distR="0" wp14:anchorId="49FFDA7C" wp14:editId="4FD47C48">
            <wp:extent cx="762000" cy="348615"/>
            <wp:effectExtent l="0" t="0" r="0" b="0"/>
            <wp:docPr id="216" name="Picture 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a:extLst>
                        <a:ext uri="{C183D7F6-B498-43B3-948B-1728B52AA6E4}">
                          <adec:decorative xmlns:adec="http://schemas.microsoft.com/office/drawing/2017/decorative" val="1"/>
                        </a:ext>
                      </a:extLst>
                    </pic:cNvPr>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787886" cy="360458"/>
                    </a:xfrm>
                    <a:prstGeom prst="rect">
                      <a:avLst/>
                    </a:prstGeom>
                    <a:noFill/>
                    <a:ln>
                      <a:noFill/>
                    </a:ln>
                  </pic:spPr>
                </pic:pic>
              </a:graphicData>
            </a:graphic>
          </wp:inline>
        </w:drawing>
      </w:r>
      <w:r w:rsidRPr="002770EE">
        <w:rPr>
          <w:rFonts w:ascii="Arial" w:eastAsiaTheme="minorHAnsi" w:hAnsi="Arial" w:cs="Arial"/>
          <w:b/>
          <w:bCs/>
          <w:color w:val="auto"/>
          <w:sz w:val="24"/>
          <w:szCs w:val="24"/>
          <w:shd w:val="clear" w:color="auto" w:fill="FFFFFF"/>
        </w:rPr>
        <w:t xml:space="preserve"> (</w:t>
      </w:r>
      <w:proofErr w:type="spellStart"/>
      <w:r w:rsidRPr="002770EE">
        <w:rPr>
          <w:rFonts w:ascii="Arial" w:eastAsiaTheme="minorHAnsi" w:hAnsi="Arial" w:cs="Arial"/>
          <w:b/>
          <w:bCs/>
          <w:color w:val="auto"/>
          <w:sz w:val="24"/>
          <w:szCs w:val="24"/>
          <w:shd w:val="clear" w:color="auto" w:fill="FFFFFF"/>
        </w:rPr>
        <w:t>Norges</w:t>
      </w:r>
      <w:proofErr w:type="spellEnd"/>
      <w:r w:rsidRPr="002770EE">
        <w:rPr>
          <w:rFonts w:ascii="Arial" w:eastAsiaTheme="minorHAnsi" w:hAnsi="Arial" w:cs="Arial"/>
          <w:b/>
          <w:bCs/>
          <w:color w:val="auto"/>
          <w:sz w:val="24"/>
          <w:szCs w:val="24"/>
          <w:shd w:val="clear" w:color="auto" w:fill="FFFFFF"/>
        </w:rPr>
        <w:t xml:space="preserve"> </w:t>
      </w:r>
      <w:proofErr w:type="spellStart"/>
      <w:r w:rsidRPr="002770EE">
        <w:rPr>
          <w:rFonts w:ascii="Arial" w:eastAsiaTheme="minorHAnsi" w:hAnsi="Arial" w:cs="Arial"/>
          <w:b/>
          <w:bCs/>
          <w:color w:val="auto"/>
          <w:sz w:val="24"/>
          <w:szCs w:val="24"/>
          <w:shd w:val="clear" w:color="auto" w:fill="FFFFFF"/>
        </w:rPr>
        <w:t>Irdrettshogskole</w:t>
      </w:r>
      <w:proofErr w:type="spellEnd"/>
      <w:r w:rsidRPr="002770EE">
        <w:rPr>
          <w:rFonts w:ascii="Arial" w:eastAsiaTheme="minorHAnsi" w:hAnsi="Arial" w:cs="Arial"/>
          <w:b/>
          <w:bCs/>
          <w:color w:val="auto"/>
          <w:sz w:val="24"/>
          <w:szCs w:val="24"/>
          <w:shd w:val="clear" w:color="auto" w:fill="FFFFFF"/>
        </w:rPr>
        <w:t xml:space="preserve">), Oslo Norway                    </w:t>
      </w:r>
    </w:p>
    <w:p w14:paraId="3FAEF923" w14:textId="77777777" w:rsidR="00D412A9" w:rsidRPr="002770EE" w:rsidRDefault="00D412A9" w:rsidP="00D412A9">
      <w:pPr>
        <w:pStyle w:val="Heading2"/>
        <w:jc w:val="center"/>
        <w:rPr>
          <w:rFonts w:ascii="Arial" w:hAnsi="Arial" w:cs="Arial"/>
          <w:color w:val="auto"/>
          <w:sz w:val="24"/>
          <w:szCs w:val="24"/>
          <w:lang w:eastAsia="en-GB"/>
        </w:rPr>
      </w:pPr>
    </w:p>
    <w:p w14:paraId="3698792D" w14:textId="5CEB4B2F" w:rsidR="00D412A9" w:rsidRPr="002770EE" w:rsidRDefault="00D412A9" w:rsidP="00D412A9">
      <w:pPr>
        <w:pStyle w:val="Heading2"/>
        <w:jc w:val="center"/>
        <w:rPr>
          <w:rFonts w:ascii="Arial" w:hAnsi="Arial" w:cs="Arial"/>
          <w:color w:val="auto"/>
          <w:sz w:val="24"/>
          <w:szCs w:val="24"/>
          <w:lang w:eastAsia="en-GB"/>
        </w:rPr>
      </w:pPr>
      <w:r w:rsidRPr="002770EE">
        <w:rPr>
          <w:rFonts w:ascii="Arial" w:hAnsi="Arial" w:cs="Arial"/>
          <w:noProof/>
          <w:color w:val="auto"/>
        </w:rPr>
        <w:drawing>
          <wp:inline distT="0" distB="0" distL="0" distR="0" wp14:anchorId="49B03A04" wp14:editId="25B0AEE0">
            <wp:extent cx="3181350" cy="1441450"/>
            <wp:effectExtent l="0" t="0" r="0" b="6350"/>
            <wp:docPr id="222" name="Picture 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a:extLst>
                        <a:ext uri="{C183D7F6-B498-43B3-948B-1728B52AA6E4}">
                          <adec:decorative xmlns:adec="http://schemas.microsoft.com/office/drawing/2017/decorative" val="1"/>
                        </a:ext>
                      </a:extLst>
                    </pic:cNvPr>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181350" cy="1441450"/>
                    </a:xfrm>
                    <a:prstGeom prst="rect">
                      <a:avLst/>
                    </a:prstGeom>
                    <a:noFill/>
                    <a:ln>
                      <a:noFill/>
                    </a:ln>
                  </pic:spPr>
                </pic:pic>
              </a:graphicData>
            </a:graphic>
          </wp:inline>
        </w:drawing>
      </w:r>
    </w:p>
    <w:p w14:paraId="126D7570" w14:textId="77777777" w:rsidR="00D412A9" w:rsidRPr="002770EE" w:rsidRDefault="00D412A9" w:rsidP="00D412A9">
      <w:pPr>
        <w:pStyle w:val="Heading2"/>
        <w:rPr>
          <w:rFonts w:ascii="Arial" w:eastAsiaTheme="minorHAnsi" w:hAnsi="Arial" w:cs="Arial"/>
          <w:b/>
          <w:bCs/>
          <w:color w:val="auto"/>
          <w:sz w:val="24"/>
          <w:szCs w:val="24"/>
          <w:shd w:val="clear" w:color="auto" w:fill="FFFFFF"/>
        </w:rPr>
      </w:pPr>
      <w:r w:rsidRPr="002770EE">
        <w:rPr>
          <w:rFonts w:ascii="Arial" w:eastAsiaTheme="minorHAnsi" w:hAnsi="Arial" w:cs="Arial"/>
          <w:b/>
          <w:bCs/>
          <w:color w:val="auto"/>
          <w:sz w:val="24"/>
          <w:szCs w:val="24"/>
          <w:shd w:val="clear" w:color="auto" w:fill="FFFFFF"/>
        </w:rPr>
        <w:t>Introduction</w:t>
      </w:r>
    </w:p>
    <w:p w14:paraId="68B3B838" w14:textId="0188CFB4" w:rsidR="00D412A9" w:rsidRPr="002770EE" w:rsidRDefault="00D412A9" w:rsidP="00D412A9">
      <w:pPr>
        <w:pStyle w:val="Heading2"/>
        <w:rPr>
          <w:rFonts w:ascii="Arial" w:hAnsi="Arial" w:cs="Arial"/>
          <w:color w:val="auto"/>
          <w:sz w:val="24"/>
          <w:szCs w:val="24"/>
          <w:lang w:eastAsia="en-GB"/>
        </w:rPr>
      </w:pPr>
      <w:r w:rsidRPr="002770EE">
        <w:rPr>
          <w:rFonts w:ascii="Arial" w:eastAsiaTheme="minorHAnsi" w:hAnsi="Arial" w:cs="Arial"/>
          <w:color w:val="auto"/>
          <w:sz w:val="21"/>
          <w:szCs w:val="21"/>
          <w:shd w:val="clear" w:color="auto" w:fill="FFFFFF"/>
        </w:rPr>
        <w:t>The </w:t>
      </w:r>
      <w:r w:rsidRPr="002770EE">
        <w:rPr>
          <w:rFonts w:ascii="Arial" w:eastAsiaTheme="minorHAnsi" w:hAnsi="Arial" w:cs="Arial"/>
          <w:b/>
          <w:bCs/>
          <w:color w:val="auto"/>
          <w:sz w:val="21"/>
          <w:szCs w:val="21"/>
          <w:shd w:val="clear" w:color="auto" w:fill="FFFFFF"/>
        </w:rPr>
        <w:t>Norwegian School of Sport Sciences</w:t>
      </w:r>
      <w:r w:rsidRPr="002770EE">
        <w:rPr>
          <w:rFonts w:ascii="Arial" w:eastAsiaTheme="minorHAnsi" w:hAnsi="Arial" w:cs="Arial"/>
          <w:color w:val="auto"/>
          <w:sz w:val="21"/>
          <w:szCs w:val="21"/>
          <w:shd w:val="clear" w:color="auto" w:fill="FFFFFF"/>
        </w:rPr>
        <w:t> (</w:t>
      </w:r>
      <w:hyperlink r:id="rId349" w:tooltip="Norwegian language" w:history="1">
        <w:r w:rsidRPr="002770EE">
          <w:rPr>
            <w:rFonts w:ascii="Arial" w:eastAsiaTheme="minorHAnsi" w:hAnsi="Arial" w:cs="Arial"/>
            <w:color w:val="auto"/>
            <w:sz w:val="21"/>
            <w:szCs w:val="21"/>
            <w:u w:val="single"/>
            <w:shd w:val="clear" w:color="auto" w:fill="FFFFFF"/>
          </w:rPr>
          <w:t>Norwegian</w:t>
        </w:r>
      </w:hyperlink>
      <w:r w:rsidRPr="002770EE">
        <w:rPr>
          <w:rFonts w:ascii="Arial" w:eastAsiaTheme="minorHAnsi" w:hAnsi="Arial" w:cs="Arial"/>
          <w:color w:val="auto"/>
          <w:sz w:val="21"/>
          <w:szCs w:val="21"/>
          <w:shd w:val="clear" w:color="auto" w:fill="FFFFFF"/>
        </w:rPr>
        <w:t>: </w:t>
      </w:r>
      <w:proofErr w:type="spellStart"/>
      <w:r w:rsidRPr="002770EE">
        <w:rPr>
          <w:rFonts w:ascii="Arial" w:eastAsiaTheme="minorHAnsi" w:hAnsi="Arial" w:cs="Arial"/>
          <w:i/>
          <w:iCs/>
          <w:color w:val="auto"/>
          <w:sz w:val="21"/>
          <w:szCs w:val="21"/>
          <w:shd w:val="clear" w:color="auto" w:fill="FFFFFF"/>
        </w:rPr>
        <w:t>Norges</w:t>
      </w:r>
      <w:proofErr w:type="spellEnd"/>
      <w:r w:rsidRPr="002770EE">
        <w:rPr>
          <w:rFonts w:ascii="Arial" w:eastAsiaTheme="minorHAnsi" w:hAnsi="Arial" w:cs="Arial"/>
          <w:i/>
          <w:iCs/>
          <w:color w:val="auto"/>
          <w:sz w:val="21"/>
          <w:szCs w:val="21"/>
          <w:shd w:val="clear" w:color="auto" w:fill="FFFFFF"/>
        </w:rPr>
        <w:t xml:space="preserve"> </w:t>
      </w:r>
      <w:proofErr w:type="spellStart"/>
      <w:r w:rsidRPr="002770EE">
        <w:rPr>
          <w:rFonts w:ascii="Arial" w:eastAsiaTheme="minorHAnsi" w:hAnsi="Arial" w:cs="Arial"/>
          <w:i/>
          <w:iCs/>
          <w:color w:val="auto"/>
          <w:sz w:val="21"/>
          <w:szCs w:val="21"/>
          <w:shd w:val="clear" w:color="auto" w:fill="FFFFFF"/>
        </w:rPr>
        <w:t>idrettshøgskole</w:t>
      </w:r>
      <w:proofErr w:type="spellEnd"/>
      <w:r w:rsidRPr="002770EE">
        <w:rPr>
          <w:rFonts w:ascii="Arial" w:eastAsiaTheme="minorHAnsi" w:hAnsi="Arial" w:cs="Arial"/>
          <w:color w:val="auto"/>
          <w:sz w:val="21"/>
          <w:szCs w:val="21"/>
          <w:shd w:val="clear" w:color="auto" w:fill="FFFFFF"/>
        </w:rPr>
        <w:t>, NIH) is a </w:t>
      </w:r>
      <w:hyperlink r:id="rId350" w:tooltip="Public university" w:history="1">
        <w:r w:rsidRPr="002770EE">
          <w:rPr>
            <w:rFonts w:ascii="Arial" w:eastAsiaTheme="minorHAnsi" w:hAnsi="Arial" w:cs="Arial"/>
            <w:color w:val="auto"/>
            <w:sz w:val="21"/>
            <w:szCs w:val="21"/>
            <w:u w:val="single"/>
            <w:shd w:val="clear" w:color="auto" w:fill="FFFFFF"/>
          </w:rPr>
          <w:t>public university</w:t>
        </w:r>
      </w:hyperlink>
      <w:r w:rsidRPr="002770EE">
        <w:rPr>
          <w:rFonts w:ascii="Arial" w:eastAsiaTheme="minorHAnsi" w:hAnsi="Arial" w:cs="Arial"/>
          <w:color w:val="auto"/>
          <w:sz w:val="21"/>
          <w:szCs w:val="21"/>
          <w:shd w:val="clear" w:color="auto" w:fill="FFFFFF"/>
        </w:rPr>
        <w:t> located at </w:t>
      </w:r>
      <w:proofErr w:type="spellStart"/>
      <w:r w:rsidR="00C754F1" w:rsidRPr="002770EE">
        <w:rPr>
          <w:color w:val="auto"/>
        </w:rPr>
        <w:fldChar w:fldCharType="begin"/>
      </w:r>
      <w:r w:rsidR="00C754F1" w:rsidRPr="002770EE">
        <w:rPr>
          <w:color w:val="auto"/>
        </w:rPr>
        <w:instrText xml:space="preserve"> HYPERLINK "https://en.wikipedia.org/wiki/Sognsvann" \o "Sognsvann" </w:instrText>
      </w:r>
      <w:r w:rsidR="00C754F1" w:rsidRPr="002770EE">
        <w:rPr>
          <w:color w:val="auto"/>
        </w:rPr>
        <w:fldChar w:fldCharType="separate"/>
      </w:r>
      <w:r w:rsidRPr="002770EE">
        <w:rPr>
          <w:rFonts w:ascii="Arial" w:eastAsiaTheme="minorHAnsi" w:hAnsi="Arial" w:cs="Arial"/>
          <w:color w:val="auto"/>
          <w:sz w:val="21"/>
          <w:szCs w:val="21"/>
          <w:u w:val="single"/>
          <w:shd w:val="clear" w:color="auto" w:fill="FFFFFF"/>
        </w:rPr>
        <w:t>Sognsvann</w:t>
      </w:r>
      <w:proofErr w:type="spellEnd"/>
      <w:r w:rsidR="00C754F1" w:rsidRPr="002770EE">
        <w:rPr>
          <w:rFonts w:ascii="Arial" w:eastAsiaTheme="minorHAnsi" w:hAnsi="Arial" w:cs="Arial"/>
          <w:color w:val="auto"/>
          <w:sz w:val="21"/>
          <w:szCs w:val="21"/>
          <w:u w:val="single"/>
          <w:shd w:val="clear" w:color="auto" w:fill="FFFFFF"/>
        </w:rPr>
        <w:fldChar w:fldCharType="end"/>
      </w:r>
      <w:r w:rsidRPr="002770EE">
        <w:rPr>
          <w:rFonts w:ascii="Arial" w:eastAsiaTheme="minorHAnsi" w:hAnsi="Arial" w:cs="Arial"/>
          <w:color w:val="auto"/>
          <w:sz w:val="21"/>
          <w:szCs w:val="21"/>
          <w:shd w:val="clear" w:color="auto" w:fill="FFFFFF"/>
        </w:rPr>
        <w:t> in </w:t>
      </w:r>
      <w:hyperlink r:id="rId351" w:tooltip="Oslo" w:history="1">
        <w:r w:rsidRPr="002770EE">
          <w:rPr>
            <w:rFonts w:ascii="Arial" w:eastAsiaTheme="minorHAnsi" w:hAnsi="Arial" w:cs="Arial"/>
            <w:color w:val="auto"/>
            <w:sz w:val="21"/>
            <w:szCs w:val="21"/>
            <w:u w:val="single"/>
            <w:shd w:val="clear" w:color="auto" w:fill="FFFFFF"/>
          </w:rPr>
          <w:t>Oslo</w:t>
        </w:r>
      </w:hyperlink>
      <w:r w:rsidRPr="002770EE">
        <w:rPr>
          <w:rFonts w:ascii="Arial" w:eastAsiaTheme="minorHAnsi" w:hAnsi="Arial" w:cs="Arial"/>
          <w:color w:val="auto"/>
          <w:sz w:val="21"/>
          <w:szCs w:val="21"/>
          <w:shd w:val="clear" w:color="auto" w:fill="FFFFFF"/>
        </w:rPr>
        <w:t>, </w:t>
      </w:r>
      <w:hyperlink r:id="rId352" w:tooltip="Norway" w:history="1">
        <w:r w:rsidRPr="002770EE">
          <w:rPr>
            <w:rFonts w:ascii="Arial" w:eastAsiaTheme="minorHAnsi" w:hAnsi="Arial" w:cs="Arial"/>
            <w:color w:val="auto"/>
            <w:sz w:val="21"/>
            <w:szCs w:val="21"/>
            <w:u w:val="single"/>
            <w:shd w:val="clear" w:color="auto" w:fill="FFFFFF"/>
          </w:rPr>
          <w:t>Norway</w:t>
        </w:r>
      </w:hyperlink>
      <w:r w:rsidRPr="002770EE">
        <w:rPr>
          <w:rFonts w:asciiTheme="minorHAnsi" w:eastAsiaTheme="minorHAnsi" w:hAnsiTheme="minorHAnsi" w:cstheme="minorBidi"/>
          <w:color w:val="auto"/>
          <w:sz w:val="22"/>
          <w:szCs w:val="22"/>
        </w:rPr>
        <w:t xml:space="preserve"> and was founded in 1870</w:t>
      </w:r>
      <w:r w:rsidRPr="002770EE">
        <w:rPr>
          <w:rFonts w:ascii="Arial" w:eastAsiaTheme="minorHAnsi" w:hAnsi="Arial" w:cs="Arial"/>
          <w:color w:val="auto"/>
          <w:sz w:val="21"/>
          <w:szCs w:val="21"/>
          <w:shd w:val="clear" w:color="auto" w:fill="FFFFFF"/>
        </w:rPr>
        <w:t>. It has the national responsibility for education and research related within sport sciences. It provides education at the </w:t>
      </w:r>
      <w:hyperlink r:id="rId353" w:tooltip="Bachelor's degree" w:history="1">
        <w:r w:rsidRPr="002770EE">
          <w:rPr>
            <w:rFonts w:ascii="Arial" w:eastAsiaTheme="minorHAnsi" w:hAnsi="Arial" w:cs="Arial"/>
            <w:color w:val="auto"/>
            <w:sz w:val="21"/>
            <w:szCs w:val="21"/>
            <w:u w:val="single"/>
            <w:shd w:val="clear" w:color="auto" w:fill="FFFFFF"/>
          </w:rPr>
          <w:t>Bachelor</w:t>
        </w:r>
      </w:hyperlink>
      <w:r w:rsidRPr="002770EE">
        <w:rPr>
          <w:rFonts w:ascii="Arial" w:eastAsiaTheme="minorHAnsi" w:hAnsi="Arial" w:cs="Arial"/>
          <w:color w:val="auto"/>
          <w:sz w:val="21"/>
          <w:szCs w:val="21"/>
          <w:shd w:val="clear" w:color="auto" w:fill="FFFFFF"/>
        </w:rPr>
        <w:t>, </w:t>
      </w:r>
      <w:hyperlink r:id="rId354" w:tooltip="Master's degree" w:history="1">
        <w:r w:rsidRPr="002770EE">
          <w:rPr>
            <w:rFonts w:ascii="Arial" w:eastAsiaTheme="minorHAnsi" w:hAnsi="Arial" w:cs="Arial"/>
            <w:color w:val="auto"/>
            <w:sz w:val="21"/>
            <w:szCs w:val="21"/>
            <w:u w:val="single"/>
            <w:shd w:val="clear" w:color="auto" w:fill="FFFFFF"/>
          </w:rPr>
          <w:t>Master</w:t>
        </w:r>
      </w:hyperlink>
      <w:r w:rsidRPr="002770EE">
        <w:rPr>
          <w:rFonts w:ascii="Arial" w:eastAsiaTheme="minorHAnsi" w:hAnsi="Arial" w:cs="Arial"/>
          <w:color w:val="auto"/>
          <w:sz w:val="21"/>
          <w:szCs w:val="21"/>
          <w:shd w:val="clear" w:color="auto" w:fill="FFFFFF"/>
        </w:rPr>
        <w:t> and </w:t>
      </w:r>
      <w:hyperlink r:id="rId355" w:tooltip="Doctor of Philosophy" w:history="1">
        <w:r w:rsidRPr="002770EE">
          <w:rPr>
            <w:rFonts w:ascii="Arial" w:eastAsiaTheme="minorHAnsi" w:hAnsi="Arial" w:cs="Arial"/>
            <w:color w:val="auto"/>
            <w:sz w:val="21"/>
            <w:szCs w:val="21"/>
            <w:u w:val="single"/>
            <w:shd w:val="clear" w:color="auto" w:fill="FFFFFF"/>
          </w:rPr>
          <w:t>Doctorate</w:t>
        </w:r>
      </w:hyperlink>
      <w:r w:rsidRPr="002770EE">
        <w:rPr>
          <w:rFonts w:ascii="Arial" w:eastAsiaTheme="minorHAnsi" w:hAnsi="Arial" w:cs="Arial"/>
          <w:color w:val="auto"/>
          <w:sz w:val="21"/>
          <w:szCs w:val="21"/>
          <w:shd w:val="clear" w:color="auto" w:fill="FFFFFF"/>
        </w:rPr>
        <w:t> levels.</w:t>
      </w:r>
    </w:p>
    <w:p w14:paraId="51AF2D43" w14:textId="03E6114A" w:rsidR="00D412A9" w:rsidRPr="002770EE" w:rsidRDefault="00D412A9" w:rsidP="00D412A9">
      <w:pPr>
        <w:rPr>
          <w:rFonts w:ascii="Arial" w:hAnsi="Arial" w:cs="Arial"/>
          <w:b/>
          <w:sz w:val="24"/>
          <w:szCs w:val="24"/>
          <w:lang w:eastAsia="en-GB"/>
        </w:rPr>
      </w:pPr>
      <w:r w:rsidRPr="002770EE">
        <w:rPr>
          <w:rFonts w:ascii="Arial" w:hAnsi="Arial" w:cs="Arial"/>
          <w:b/>
          <w:sz w:val="24"/>
          <w:szCs w:val="24"/>
          <w:lang w:eastAsia="en-GB"/>
        </w:rPr>
        <w:t>Programme of study introduction</w:t>
      </w:r>
    </w:p>
    <w:p w14:paraId="681D327A" w14:textId="409B99BE" w:rsidR="00CE20DB" w:rsidRPr="002770EE" w:rsidRDefault="00CE20DB" w:rsidP="00D412A9">
      <w:pPr>
        <w:rPr>
          <w:rFonts w:ascii="Arial" w:hAnsi="Arial" w:cs="Arial"/>
          <w:bCs/>
          <w:sz w:val="24"/>
          <w:szCs w:val="24"/>
          <w:lang w:eastAsia="en-GB"/>
        </w:rPr>
      </w:pPr>
      <w:r w:rsidRPr="002770EE">
        <w:rPr>
          <w:rFonts w:ascii="Arial" w:hAnsi="Arial" w:cs="Arial"/>
          <w:bCs/>
          <w:sz w:val="24"/>
          <w:szCs w:val="24"/>
          <w:lang w:eastAsia="en-GB"/>
        </w:rPr>
        <w:t xml:space="preserve">This partner is for Sports Science School programmes, and you can find more information </w:t>
      </w:r>
      <w:hyperlink r:id="rId356" w:history="1">
        <w:r w:rsidRPr="002770EE">
          <w:rPr>
            <w:rStyle w:val="Hyperlink"/>
            <w:rFonts w:ascii="Arial" w:hAnsi="Arial" w:cs="Arial"/>
            <w:bCs/>
            <w:color w:val="auto"/>
            <w:sz w:val="24"/>
            <w:szCs w:val="24"/>
            <w:lang w:eastAsia="en-GB"/>
          </w:rPr>
          <w:t>here</w:t>
        </w:r>
      </w:hyperlink>
      <w:r w:rsidRPr="002770EE">
        <w:rPr>
          <w:rFonts w:ascii="Arial" w:hAnsi="Arial" w:cs="Arial"/>
          <w:bCs/>
          <w:sz w:val="24"/>
          <w:szCs w:val="24"/>
          <w:lang w:eastAsia="en-GB"/>
        </w:rPr>
        <w:t xml:space="preserve">.  </w:t>
      </w:r>
    </w:p>
    <w:p w14:paraId="486832EA" w14:textId="56CC857E" w:rsidR="00D412A9" w:rsidRPr="002770EE" w:rsidRDefault="00D412A9" w:rsidP="00D412A9">
      <w:pPr>
        <w:rPr>
          <w:rFonts w:ascii="Arial" w:hAnsi="Arial" w:cs="Arial"/>
          <w:sz w:val="24"/>
          <w:szCs w:val="24"/>
          <w:lang w:eastAsia="en-GB"/>
        </w:rPr>
      </w:pPr>
      <w:r w:rsidRPr="002770EE">
        <w:rPr>
          <w:rFonts w:ascii="Arial" w:hAnsi="Arial" w:cs="Arial"/>
          <w:sz w:val="24"/>
          <w:szCs w:val="24"/>
          <w:lang w:eastAsia="en-GB"/>
        </w:rPr>
        <w:t xml:space="preserve">LJMU has 2 by a year or 4 by a </w:t>
      </w:r>
      <w:proofErr w:type="gramStart"/>
      <w:r w:rsidRPr="002770EE">
        <w:rPr>
          <w:rFonts w:ascii="Arial" w:hAnsi="Arial" w:cs="Arial"/>
          <w:sz w:val="24"/>
          <w:szCs w:val="24"/>
          <w:lang w:eastAsia="en-GB"/>
        </w:rPr>
        <w:t>semester places</w:t>
      </w:r>
      <w:proofErr w:type="gramEnd"/>
      <w:r w:rsidR="00CE20DB" w:rsidRPr="002770EE">
        <w:rPr>
          <w:rFonts w:ascii="Arial" w:hAnsi="Arial" w:cs="Arial"/>
          <w:sz w:val="24"/>
          <w:szCs w:val="24"/>
          <w:lang w:eastAsia="en-GB"/>
        </w:rPr>
        <w:t xml:space="preserve"> available</w:t>
      </w:r>
      <w:r w:rsidRPr="002770EE">
        <w:rPr>
          <w:rFonts w:ascii="Arial" w:hAnsi="Arial" w:cs="Arial"/>
          <w:sz w:val="24"/>
          <w:szCs w:val="24"/>
          <w:lang w:eastAsia="en-GB"/>
        </w:rPr>
        <w:t>.</w:t>
      </w:r>
    </w:p>
    <w:p w14:paraId="60761119" w14:textId="52AEBF86" w:rsidR="00D412A9" w:rsidRPr="002770EE" w:rsidRDefault="00D412A9" w:rsidP="00D412A9">
      <w:pPr>
        <w:pStyle w:val="ListParagraph"/>
        <w:numPr>
          <w:ilvl w:val="0"/>
          <w:numId w:val="2"/>
        </w:num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eastAsia="Times New Roman" w:hAnsi="Arial" w:cs="Arial"/>
          <w:b/>
          <w:bCs/>
          <w:sz w:val="24"/>
          <w:szCs w:val="24"/>
          <w:lang w:eastAsia="en-GB"/>
        </w:rPr>
        <w:t>Travel</w:t>
      </w:r>
      <w:r w:rsidRPr="002770EE">
        <w:rPr>
          <w:rFonts w:ascii="Arial" w:eastAsia="Times New Roman" w:hAnsi="Arial" w:cs="Arial"/>
          <w:sz w:val="24"/>
          <w:szCs w:val="24"/>
          <w:lang w:eastAsia="en-GB"/>
        </w:rPr>
        <w:t xml:space="preserve"> – </w:t>
      </w:r>
      <w:r w:rsidRPr="002770EE">
        <w:rPr>
          <w:rFonts w:ascii="Arial" w:hAnsi="Arial" w:cs="Arial"/>
          <w:sz w:val="24"/>
          <w:szCs w:val="24"/>
        </w:rPr>
        <w:t xml:space="preserve">Flights are available via Norwegian air directly in Oslo Airport.  You can easily travel on the airport train into the centre of Oslo and then use the subway straight to </w:t>
      </w:r>
      <w:r w:rsidR="000D59D4" w:rsidRPr="002770EE">
        <w:rPr>
          <w:rFonts w:ascii="Arial" w:hAnsi="Arial" w:cs="Arial"/>
          <w:sz w:val="24"/>
          <w:szCs w:val="24"/>
        </w:rPr>
        <w:t>the host</w:t>
      </w:r>
      <w:r w:rsidRPr="002770EE">
        <w:rPr>
          <w:rFonts w:ascii="Arial" w:hAnsi="Arial" w:cs="Arial"/>
          <w:sz w:val="24"/>
          <w:szCs w:val="24"/>
        </w:rPr>
        <w:t>.</w:t>
      </w:r>
    </w:p>
    <w:p w14:paraId="2C7AE0F9" w14:textId="77777777" w:rsidR="00D412A9" w:rsidRPr="002770EE" w:rsidRDefault="00D412A9" w:rsidP="00D412A9">
      <w:pPr>
        <w:pStyle w:val="ListParagraph"/>
        <w:numPr>
          <w:ilvl w:val="0"/>
          <w:numId w:val="2"/>
        </w:num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eastAsia="Times New Roman" w:hAnsi="Arial" w:cs="Arial"/>
          <w:b/>
          <w:bCs/>
          <w:sz w:val="24"/>
          <w:szCs w:val="24"/>
          <w:lang w:eastAsia="en-GB"/>
        </w:rPr>
        <w:t>Accommodation</w:t>
      </w:r>
      <w:r w:rsidRPr="002770EE">
        <w:rPr>
          <w:rFonts w:ascii="Arial" w:eastAsia="Times New Roman" w:hAnsi="Arial" w:cs="Arial"/>
          <w:sz w:val="24"/>
          <w:szCs w:val="24"/>
          <w:lang w:eastAsia="en-GB"/>
        </w:rPr>
        <w:t xml:space="preserve"> –Prompt applications lead to students being guaranteed a place in halls, as there is a high demand for student accommodation in Oslo.  </w:t>
      </w:r>
      <w:r w:rsidRPr="002770EE">
        <w:rPr>
          <w:rFonts w:ascii="Arial" w:hAnsi="Arial" w:cs="Arial"/>
          <w:sz w:val="24"/>
          <w:szCs w:val="24"/>
        </w:rPr>
        <w:t xml:space="preserve">Contracts are based on that the student pay for a full semester and full academic year. </w:t>
      </w:r>
      <w:r w:rsidRPr="002770EE">
        <w:rPr>
          <w:rFonts w:ascii="Arial" w:eastAsia="Times New Roman" w:hAnsi="Arial" w:cs="Arial"/>
          <w:sz w:val="24"/>
          <w:szCs w:val="24"/>
          <w:lang w:eastAsia="en-GB"/>
        </w:rPr>
        <w:t xml:space="preserve">Accommodation is excellent but is relatively inexpensive from around £400 a month.  Pre application fee of 1000 NOK, which is refundable.  Further information can be found </w:t>
      </w:r>
      <w:hyperlink r:id="rId357" w:anchor="bsn_193806" w:history="1">
        <w:r w:rsidRPr="002770EE">
          <w:rPr>
            <w:rStyle w:val="Hyperlink"/>
            <w:rFonts w:ascii="Arial" w:eastAsia="Times New Roman" w:hAnsi="Arial" w:cs="Arial"/>
            <w:color w:val="auto"/>
            <w:sz w:val="24"/>
            <w:szCs w:val="24"/>
            <w:lang w:eastAsia="en-GB"/>
          </w:rPr>
          <w:t>here</w:t>
        </w:r>
      </w:hyperlink>
      <w:r w:rsidRPr="002770EE">
        <w:rPr>
          <w:rFonts w:ascii="Arial" w:eastAsia="Times New Roman" w:hAnsi="Arial" w:cs="Arial"/>
          <w:sz w:val="24"/>
          <w:szCs w:val="24"/>
          <w:lang w:eastAsia="en-GB"/>
        </w:rPr>
        <w:t xml:space="preserve">.  Please note that if students do not stick to deadlines and payment schedules then they will have to find accommodation in the private </w:t>
      </w:r>
      <w:proofErr w:type="gramStart"/>
      <w:r w:rsidRPr="002770EE">
        <w:rPr>
          <w:rFonts w:ascii="Arial" w:eastAsia="Times New Roman" w:hAnsi="Arial" w:cs="Arial"/>
          <w:sz w:val="24"/>
          <w:szCs w:val="24"/>
          <w:lang w:eastAsia="en-GB"/>
        </w:rPr>
        <w:t>sector</w:t>
      </w:r>
      <w:proofErr w:type="gramEnd"/>
      <w:r w:rsidRPr="002770EE">
        <w:rPr>
          <w:rFonts w:ascii="Arial" w:eastAsia="Times New Roman" w:hAnsi="Arial" w:cs="Arial"/>
          <w:sz w:val="24"/>
          <w:szCs w:val="24"/>
          <w:lang w:eastAsia="en-GB"/>
        </w:rPr>
        <w:t xml:space="preserve"> and this can be considerably higher.</w:t>
      </w:r>
    </w:p>
    <w:p w14:paraId="011571B9" w14:textId="77777777" w:rsidR="00D412A9" w:rsidRPr="002770EE" w:rsidRDefault="00D412A9" w:rsidP="00D412A9">
      <w:pPr>
        <w:rPr>
          <w:rFonts w:ascii="Arial" w:eastAsia="Times New Roman" w:hAnsi="Arial" w:cs="Arial"/>
          <w:sz w:val="24"/>
          <w:szCs w:val="24"/>
          <w:lang w:eastAsia="en-GB"/>
        </w:rPr>
      </w:pPr>
      <w:r w:rsidRPr="002770EE">
        <w:rPr>
          <w:rFonts w:ascii="Arial" w:eastAsia="Times New Roman" w:hAnsi="Arial" w:cs="Arial"/>
          <w:sz w:val="24"/>
          <w:szCs w:val="24"/>
          <w:lang w:eastAsia="en-GB"/>
        </w:rPr>
        <w:br w:type="page"/>
      </w:r>
    </w:p>
    <w:p w14:paraId="2EB881B4" w14:textId="77777777" w:rsidR="00D412A9" w:rsidRPr="002770EE" w:rsidRDefault="00D412A9" w:rsidP="00D412A9">
      <w:p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 xml:space="preserve">Visas, </w:t>
      </w:r>
      <w:proofErr w:type="gramStart"/>
      <w:r w:rsidRPr="002770EE">
        <w:rPr>
          <w:rFonts w:ascii="Arial" w:eastAsia="Times New Roman" w:hAnsi="Arial" w:cs="Arial"/>
          <w:b/>
          <w:bCs/>
          <w:sz w:val="24"/>
          <w:szCs w:val="24"/>
          <w:lang w:eastAsia="en-GB"/>
        </w:rPr>
        <w:t>insurance</w:t>
      </w:r>
      <w:proofErr w:type="gramEnd"/>
      <w:r w:rsidRPr="002770EE">
        <w:rPr>
          <w:rFonts w:ascii="Arial" w:eastAsia="Times New Roman" w:hAnsi="Arial" w:cs="Arial"/>
          <w:b/>
          <w:bCs/>
          <w:sz w:val="24"/>
          <w:szCs w:val="24"/>
          <w:lang w:eastAsia="en-GB"/>
        </w:rPr>
        <w:t xml:space="preserve"> and costs</w:t>
      </w:r>
    </w:p>
    <w:p w14:paraId="77549268" w14:textId="77777777" w:rsidR="00D412A9" w:rsidRPr="002770EE" w:rsidRDefault="00D412A9" w:rsidP="00D412A9">
      <w:pPr>
        <w:pStyle w:val="ListParagraph"/>
        <w:numPr>
          <w:ilvl w:val="0"/>
          <w:numId w:val="30"/>
        </w:numPr>
        <w:shd w:val="clear" w:color="auto" w:fill="FFFFFF"/>
        <w:spacing w:before="100" w:beforeAutospacing="1" w:after="240"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Visas </w:t>
      </w:r>
      <w:r w:rsidRPr="002770EE">
        <w:rPr>
          <w:rFonts w:ascii="Arial" w:eastAsia="Times New Roman" w:hAnsi="Arial" w:cs="Arial"/>
          <w:sz w:val="24"/>
          <w:szCs w:val="24"/>
          <w:lang w:eastAsia="en-GB"/>
        </w:rPr>
        <w:t>– To take part in this exchange you are responsible for ensuring that you meet </w:t>
      </w:r>
      <w:hyperlink r:id="rId358" w:history="1">
        <w:r w:rsidRPr="002770EE">
          <w:rPr>
            <w:rStyle w:val="Hyperlink"/>
            <w:rFonts w:ascii="Arial" w:eastAsia="Times New Roman" w:hAnsi="Arial" w:cs="Arial"/>
            <w:b/>
            <w:bCs/>
            <w:color w:val="auto"/>
            <w:sz w:val="24"/>
            <w:szCs w:val="24"/>
            <w:lang w:eastAsia="en-GB"/>
          </w:rPr>
          <w:t>Norway immigration requirements</w:t>
        </w:r>
      </w:hyperlink>
      <w:r w:rsidRPr="002770EE">
        <w:rPr>
          <w:rFonts w:ascii="Arial" w:eastAsia="Times New Roman" w:hAnsi="Arial" w:cs="Arial"/>
          <w:sz w:val="24"/>
          <w:szCs w:val="24"/>
          <w:lang w:eastAsia="en-GB"/>
        </w:rPr>
        <w:t xml:space="preserve"> and further information </w:t>
      </w:r>
      <w:hyperlink r:id="rId359" w:history="1">
        <w:r w:rsidRPr="002770EE">
          <w:rPr>
            <w:rStyle w:val="Hyperlink"/>
            <w:rFonts w:ascii="Arial" w:eastAsia="Times New Roman" w:hAnsi="Arial" w:cs="Arial"/>
            <w:color w:val="auto"/>
            <w:sz w:val="24"/>
            <w:szCs w:val="24"/>
            <w:lang w:eastAsia="en-GB"/>
          </w:rPr>
          <w:t>here.</w:t>
        </w:r>
      </w:hyperlink>
      <w:r w:rsidRPr="002770EE">
        <w:rPr>
          <w:rFonts w:ascii="Arial" w:eastAsia="Times New Roman" w:hAnsi="Arial" w:cs="Arial"/>
          <w:sz w:val="24"/>
          <w:szCs w:val="24"/>
          <w:lang w:eastAsia="en-GB"/>
        </w:rPr>
        <w:t xml:space="preserve">  Note there is a charge of around £420 for the visa.</w:t>
      </w:r>
    </w:p>
    <w:p w14:paraId="02819815" w14:textId="77777777" w:rsidR="00D412A9" w:rsidRPr="002770EE" w:rsidRDefault="00D412A9" w:rsidP="00D412A9">
      <w:pPr>
        <w:pStyle w:val="ListParagraph"/>
        <w:numPr>
          <w:ilvl w:val="0"/>
          <w:numId w:val="30"/>
        </w:numPr>
        <w:shd w:val="clear" w:color="auto" w:fill="FFFFFF"/>
        <w:spacing w:before="100" w:beforeAutospacing="1" w:after="360" w:afterAutospacing="1"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Insurance</w:t>
      </w:r>
      <w:r w:rsidRPr="002770EE">
        <w:rPr>
          <w:rFonts w:ascii="Arial" w:eastAsia="Times New Roman" w:hAnsi="Arial" w:cs="Arial"/>
          <w:sz w:val="24"/>
          <w:szCs w:val="24"/>
          <w:lang w:eastAsia="en-GB"/>
        </w:rPr>
        <w:t> – All students are recommended to purchase travel insurance for the duration of their time in Europe to cover personal possessions and healthcare. UK and EU nationals can apply for a UK Global Health Insurance Card (</w:t>
      </w:r>
      <w:hyperlink r:id="rId360" w:tgtFrame="_blank" w:history="1">
        <w:r w:rsidRPr="002770EE">
          <w:rPr>
            <w:rFonts w:ascii="Arial" w:eastAsia="Times New Roman" w:hAnsi="Arial" w:cs="Arial"/>
            <w:b/>
            <w:bCs/>
            <w:sz w:val="24"/>
            <w:szCs w:val="24"/>
            <w:u w:val="single"/>
            <w:lang w:eastAsia="en-GB"/>
          </w:rPr>
          <w:t>GHIC</w:t>
        </w:r>
      </w:hyperlink>
      <w:r w:rsidRPr="002770EE">
        <w:rPr>
          <w:rFonts w:ascii="Arial" w:eastAsia="Times New Roman" w:hAnsi="Arial" w:cs="Arial"/>
          <w:sz w:val="24"/>
          <w:szCs w:val="24"/>
          <w:lang w:eastAsia="en-GB"/>
        </w:rPr>
        <w:t>), which is time-limited to the length of the exchange period.</w:t>
      </w:r>
    </w:p>
    <w:p w14:paraId="40B415E6" w14:textId="77777777" w:rsidR="00D412A9" w:rsidRPr="002770EE" w:rsidRDefault="00D412A9" w:rsidP="00D412A9">
      <w:pPr>
        <w:pStyle w:val="ListParagraph"/>
        <w:numPr>
          <w:ilvl w:val="0"/>
          <w:numId w:val="30"/>
        </w:numPr>
        <w:shd w:val="clear" w:color="auto" w:fill="FFFFFF"/>
        <w:spacing w:before="100" w:beforeAutospacing="1" w:after="360" w:afterAutospacing="1" w:line="384" w:lineRule="atLeast"/>
        <w:rPr>
          <w:rFonts w:ascii="Arial" w:eastAsia="Times New Roman" w:hAnsi="Arial" w:cs="Arial"/>
          <w:sz w:val="24"/>
          <w:szCs w:val="24"/>
          <w:lang w:eastAsia="en-GB"/>
        </w:rPr>
      </w:pPr>
      <w:r w:rsidRPr="002770EE">
        <w:rPr>
          <w:rFonts w:ascii="Arial" w:eastAsia="Times New Roman" w:hAnsi="Arial" w:cs="Arial"/>
          <w:b/>
          <w:sz w:val="24"/>
          <w:szCs w:val="24"/>
          <w:lang w:eastAsia="en-GB"/>
        </w:rPr>
        <w:t>Living costs</w:t>
      </w:r>
      <w:r w:rsidRPr="002770EE">
        <w:rPr>
          <w:rFonts w:ascii="Arial" w:eastAsia="Times New Roman" w:hAnsi="Arial" w:cs="Arial"/>
          <w:sz w:val="24"/>
          <w:szCs w:val="24"/>
          <w:lang w:eastAsia="en-GB"/>
        </w:rPr>
        <w:t xml:space="preserve"> - Norway tend to be higher than in the UK, but accommodation and public transport is lower due to subsidise from their government. We recommend that you do further independent research to gain a better understanding of the cost of your year abroad. To help you, we have created a simple cost comparison between the UK and Norway:</w:t>
      </w:r>
    </w:p>
    <w:p w14:paraId="57B90234" w14:textId="77777777" w:rsidR="00D412A9" w:rsidRPr="002770EE" w:rsidRDefault="00D412A9" w:rsidP="00D412A9">
      <w:pPr>
        <w:shd w:val="clear" w:color="auto" w:fill="FFFFFF"/>
        <w:spacing w:after="240" w:line="312" w:lineRule="atLeast"/>
        <w:ind w:left="360"/>
        <w:outlineLvl w:val="4"/>
        <w:rPr>
          <w:rFonts w:ascii="Arial" w:eastAsia="Times New Roman" w:hAnsi="Arial" w:cs="Arial"/>
          <w:b/>
          <w:bCs/>
          <w:sz w:val="24"/>
          <w:szCs w:val="24"/>
          <w:lang w:eastAsia="en-GB"/>
        </w:rPr>
      </w:pPr>
      <w:r w:rsidRPr="002770EE">
        <w:rPr>
          <w:noProof/>
          <w:lang w:eastAsia="en-GB"/>
        </w:rPr>
        <w:drawing>
          <wp:inline distT="0" distB="0" distL="0" distR="0" wp14:anchorId="0D624EF5" wp14:editId="0F7BC74E">
            <wp:extent cx="967740" cy="838708"/>
            <wp:effectExtent l="0" t="0" r="3810" b="0"/>
            <wp:docPr id="218" name="Picture 218" descr="House Symbol png download - 981*844 - Free Transparent Accommodation png  Download.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use Symbol png download - 981*844 - Free Transparent Accommodation png  Download. - CleanPNG / Kiss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8492" cy="848027"/>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Lower (in university accommodation) </w:t>
      </w:r>
      <w:r w:rsidRPr="002770EE">
        <w:rPr>
          <w:noProof/>
          <w:lang w:eastAsia="en-GB"/>
        </w:rPr>
        <w:drawing>
          <wp:inline distT="0" distB="0" distL="0" distR="0" wp14:anchorId="1A99A2F5" wp14:editId="130D4FB4">
            <wp:extent cx="975360" cy="739140"/>
            <wp:effectExtent l="0" t="0" r="0" b="3810"/>
            <wp:docPr id="219" name="Picture 219"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nai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5360" cy="739140"/>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Similar </w:t>
      </w:r>
      <w:r w:rsidRPr="002770EE">
        <w:rPr>
          <w:noProof/>
          <w:lang w:eastAsia="en-GB"/>
        </w:rPr>
        <w:drawing>
          <wp:inline distT="0" distB="0" distL="0" distR="0" wp14:anchorId="00B768FE" wp14:editId="17439194">
            <wp:extent cx="861060" cy="779145"/>
            <wp:effectExtent l="0" t="0" r="0" b="1905"/>
            <wp:docPr id="220" name="Picture 220" descr="Food &amp;amp; Drink - Food Logo Black And White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d &amp;amp; Drink - Food Logo Black And White - Free Transparent PNG Clipart  Images Downloa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1114" cy="779194"/>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Higher</w:t>
      </w:r>
    </w:p>
    <w:p w14:paraId="15D34B7E" w14:textId="797434D3" w:rsidR="00CE20DB" w:rsidRPr="002770EE" w:rsidRDefault="00D412A9">
      <w:pPr>
        <w:rPr>
          <w:rFonts w:ascii="Arial" w:hAnsi="Arial" w:cs="Arial"/>
          <w:sz w:val="24"/>
          <w:szCs w:val="24"/>
        </w:rPr>
      </w:pPr>
      <w:r w:rsidRPr="002770EE">
        <w:rPr>
          <w:rFonts w:ascii="Arial" w:hAnsi="Arial" w:cs="Arial"/>
          <w:sz w:val="24"/>
          <w:szCs w:val="24"/>
        </w:rPr>
        <w:br w:type="page"/>
      </w:r>
      <w:r w:rsidR="00CE20DB" w:rsidRPr="002770EE">
        <w:rPr>
          <w:rFonts w:ascii="Arial" w:hAnsi="Arial" w:cs="Arial"/>
          <w:sz w:val="24"/>
          <w:szCs w:val="24"/>
        </w:rPr>
        <w:br w:type="page"/>
      </w:r>
    </w:p>
    <w:p w14:paraId="084324C4" w14:textId="7B34F793" w:rsidR="00CE20DB" w:rsidRPr="002770EE" w:rsidRDefault="00CE20DB" w:rsidP="00CE20DB">
      <w:pPr>
        <w:pStyle w:val="Heading2"/>
        <w:pBdr>
          <w:between w:val="single" w:sz="4" w:space="1" w:color="auto"/>
          <w:bar w:val="single" w:sz="4" w:color="auto"/>
        </w:pBdr>
        <w:jc w:val="center"/>
        <w:rPr>
          <w:rFonts w:ascii="Arial" w:eastAsiaTheme="minorHAnsi" w:hAnsi="Arial" w:cs="Arial"/>
          <w:b/>
          <w:bCs/>
          <w:color w:val="auto"/>
          <w:sz w:val="24"/>
          <w:szCs w:val="24"/>
          <w:shd w:val="clear" w:color="auto" w:fill="FFFFFF"/>
        </w:rPr>
      </w:pPr>
    </w:p>
    <w:tbl>
      <w:tblPr>
        <w:tblStyle w:val="TableGrid"/>
        <w:tblW w:w="0" w:type="auto"/>
        <w:tblLook w:val="04A0" w:firstRow="1" w:lastRow="0" w:firstColumn="1" w:lastColumn="0" w:noHBand="0" w:noVBand="1"/>
      </w:tblPr>
      <w:tblGrid>
        <w:gridCol w:w="9016"/>
      </w:tblGrid>
      <w:tr w:rsidR="00CE20DB" w:rsidRPr="002770EE" w14:paraId="14090A3A" w14:textId="77777777" w:rsidTr="00CE20DB">
        <w:tc>
          <w:tcPr>
            <w:tcW w:w="9016" w:type="dxa"/>
          </w:tcPr>
          <w:p w14:paraId="221ED61E" w14:textId="11021CA2" w:rsidR="00CE20DB" w:rsidRPr="002770EE" w:rsidRDefault="00CE20DB" w:rsidP="00CE20DB">
            <w:pPr>
              <w:pStyle w:val="Heading2"/>
              <w:jc w:val="center"/>
              <w:outlineLvl w:val="1"/>
              <w:rPr>
                <w:rFonts w:ascii="Arial" w:eastAsiaTheme="minorHAnsi" w:hAnsi="Arial" w:cs="Arial"/>
                <w:b/>
                <w:bCs/>
                <w:color w:val="auto"/>
                <w:sz w:val="24"/>
                <w:szCs w:val="24"/>
                <w:shd w:val="clear" w:color="auto" w:fill="FFFFFF"/>
              </w:rPr>
            </w:pPr>
            <w:r w:rsidRPr="002770EE">
              <w:rPr>
                <w:rFonts w:ascii="Arial" w:hAnsi="Arial" w:cs="Arial"/>
                <w:b/>
                <w:bCs/>
                <w:noProof/>
                <w:color w:val="auto"/>
                <w:shd w:val="clear" w:color="auto" w:fill="FFFFFF"/>
              </w:rPr>
              <w:drawing>
                <wp:inline distT="0" distB="0" distL="0" distR="0" wp14:anchorId="24C2E2F6" wp14:editId="06317D41">
                  <wp:extent cx="895350" cy="520700"/>
                  <wp:effectExtent l="0" t="0" r="0" b="0"/>
                  <wp:docPr id="230" name="Picture 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a:extLst>
                              <a:ext uri="{C183D7F6-B498-43B3-948B-1728B52AA6E4}">
                                <adec:decorative xmlns:adec="http://schemas.microsoft.com/office/drawing/2017/decorative" val="1"/>
                              </a:ext>
                            </a:extLst>
                          </pic:cNvPr>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895350" cy="520700"/>
                          </a:xfrm>
                          <a:prstGeom prst="rect">
                            <a:avLst/>
                          </a:prstGeom>
                          <a:noFill/>
                          <a:ln>
                            <a:noFill/>
                          </a:ln>
                        </pic:spPr>
                      </pic:pic>
                    </a:graphicData>
                  </a:graphic>
                </wp:inline>
              </w:drawing>
            </w:r>
            <w:r w:rsidRPr="002770EE">
              <w:rPr>
                <w:rFonts w:ascii="Arial" w:eastAsiaTheme="minorHAnsi" w:hAnsi="Arial" w:cs="Arial"/>
                <w:b/>
                <w:bCs/>
                <w:color w:val="auto"/>
                <w:sz w:val="24"/>
                <w:szCs w:val="24"/>
                <w:shd w:val="clear" w:color="auto" w:fill="FFFFFF"/>
              </w:rPr>
              <w:t xml:space="preserve">Norwegian University of Science and Technology </w:t>
            </w:r>
            <w:r w:rsidRPr="002770EE">
              <w:rPr>
                <w:rFonts w:ascii="Arial" w:hAnsi="Arial" w:cs="Arial"/>
                <w:b/>
                <w:bCs/>
                <w:noProof/>
                <w:color w:val="auto"/>
                <w:sz w:val="24"/>
                <w:szCs w:val="24"/>
                <w:shd w:val="clear" w:color="auto" w:fill="FFFFFF"/>
              </w:rPr>
              <w:drawing>
                <wp:inline distT="0" distB="0" distL="0" distR="0" wp14:anchorId="38B096A1" wp14:editId="339ECABB">
                  <wp:extent cx="762000" cy="348615"/>
                  <wp:effectExtent l="0" t="0" r="0" b="0"/>
                  <wp:docPr id="224" name="Picture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a:extLst>
                              <a:ext uri="{C183D7F6-B498-43B3-948B-1728B52AA6E4}">
                                <adec:decorative xmlns:adec="http://schemas.microsoft.com/office/drawing/2017/decorative" val="1"/>
                              </a:ext>
                            </a:extLst>
                          </pic:cNvPr>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787886" cy="360458"/>
                          </a:xfrm>
                          <a:prstGeom prst="rect">
                            <a:avLst/>
                          </a:prstGeom>
                          <a:noFill/>
                          <a:ln>
                            <a:noFill/>
                          </a:ln>
                        </pic:spPr>
                      </pic:pic>
                    </a:graphicData>
                  </a:graphic>
                </wp:inline>
              </w:drawing>
            </w:r>
            <w:r w:rsidRPr="002770EE">
              <w:rPr>
                <w:rFonts w:ascii="Arial" w:eastAsiaTheme="minorHAnsi" w:hAnsi="Arial" w:cs="Arial"/>
                <w:b/>
                <w:bCs/>
                <w:color w:val="auto"/>
                <w:sz w:val="24"/>
                <w:szCs w:val="24"/>
                <w:shd w:val="clear" w:color="auto" w:fill="FFFFFF"/>
              </w:rPr>
              <w:t xml:space="preserve"> </w:t>
            </w:r>
            <w:r w:rsidR="000B1B1C" w:rsidRPr="002770EE">
              <w:rPr>
                <w:rFonts w:ascii="Arial" w:eastAsiaTheme="minorHAnsi" w:hAnsi="Arial" w:cs="Arial"/>
                <w:b/>
                <w:bCs/>
                <w:color w:val="auto"/>
                <w:sz w:val="24"/>
                <w:szCs w:val="24"/>
                <w:shd w:val="clear" w:color="auto" w:fill="FFFFFF"/>
              </w:rPr>
              <w:t xml:space="preserve">TRONDHEIM, GJOVIK, ALESUND </w:t>
            </w:r>
            <w:proofErr w:type="gramStart"/>
            <w:r w:rsidR="000B1B1C" w:rsidRPr="002770EE">
              <w:rPr>
                <w:rFonts w:ascii="Arial" w:eastAsiaTheme="minorHAnsi" w:hAnsi="Arial" w:cs="Arial"/>
                <w:b/>
                <w:bCs/>
                <w:color w:val="auto"/>
                <w:sz w:val="24"/>
                <w:szCs w:val="24"/>
                <w:shd w:val="clear" w:color="auto" w:fill="FFFFFF"/>
              </w:rPr>
              <w:t xml:space="preserve">- </w:t>
            </w:r>
            <w:r w:rsidRPr="002770EE">
              <w:rPr>
                <w:rFonts w:ascii="Arial" w:eastAsiaTheme="minorHAnsi" w:hAnsi="Arial" w:cs="Arial"/>
                <w:b/>
                <w:bCs/>
                <w:color w:val="auto"/>
                <w:sz w:val="24"/>
                <w:szCs w:val="24"/>
                <w:shd w:val="clear" w:color="auto" w:fill="FFFFFF"/>
              </w:rPr>
              <w:t xml:space="preserve"> NORWAY</w:t>
            </w:r>
            <w:proofErr w:type="gramEnd"/>
          </w:p>
        </w:tc>
      </w:tr>
    </w:tbl>
    <w:p w14:paraId="71FA5089" w14:textId="77777777" w:rsidR="00CE20DB" w:rsidRPr="002770EE" w:rsidRDefault="00CE20DB" w:rsidP="00CE20DB">
      <w:pPr>
        <w:pStyle w:val="Heading2"/>
        <w:jc w:val="center"/>
        <w:rPr>
          <w:rFonts w:ascii="Arial" w:hAnsi="Arial" w:cs="Arial"/>
          <w:color w:val="auto"/>
          <w:sz w:val="24"/>
          <w:szCs w:val="24"/>
          <w:lang w:eastAsia="en-GB"/>
        </w:rPr>
      </w:pPr>
    </w:p>
    <w:p w14:paraId="2AF08B29" w14:textId="7D4A80B3" w:rsidR="00CE20DB" w:rsidRPr="002770EE" w:rsidRDefault="00CE20DB" w:rsidP="00CE20DB">
      <w:pPr>
        <w:pStyle w:val="Heading2"/>
        <w:jc w:val="center"/>
        <w:rPr>
          <w:rFonts w:ascii="Arial" w:hAnsi="Arial" w:cs="Arial"/>
          <w:color w:val="auto"/>
          <w:sz w:val="24"/>
          <w:szCs w:val="24"/>
          <w:lang w:eastAsia="en-GB"/>
        </w:rPr>
      </w:pPr>
      <w:r w:rsidRPr="002770EE">
        <w:rPr>
          <w:rFonts w:ascii="Arial" w:hAnsi="Arial" w:cs="Arial"/>
          <w:noProof/>
          <w:color w:val="auto"/>
        </w:rPr>
        <w:drawing>
          <wp:inline distT="0" distB="0" distL="0" distR="0" wp14:anchorId="2A26CFDD" wp14:editId="6DD43089">
            <wp:extent cx="3257550" cy="1403350"/>
            <wp:effectExtent l="0" t="0" r="0" b="6350"/>
            <wp:docPr id="229" name="Picture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a:extLst>
                        <a:ext uri="{C183D7F6-B498-43B3-948B-1728B52AA6E4}">
                          <adec:decorative xmlns:adec="http://schemas.microsoft.com/office/drawing/2017/decorative" val="1"/>
                        </a:ext>
                      </a:extLst>
                    </pic:cNvPr>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3257550" cy="1403350"/>
                    </a:xfrm>
                    <a:prstGeom prst="rect">
                      <a:avLst/>
                    </a:prstGeom>
                    <a:noFill/>
                    <a:ln>
                      <a:noFill/>
                    </a:ln>
                  </pic:spPr>
                </pic:pic>
              </a:graphicData>
            </a:graphic>
          </wp:inline>
        </w:drawing>
      </w:r>
    </w:p>
    <w:p w14:paraId="6917733E" w14:textId="77777777" w:rsidR="00CE20DB" w:rsidRPr="002770EE" w:rsidRDefault="00CE20DB" w:rsidP="00CE20DB">
      <w:pPr>
        <w:pStyle w:val="Heading2"/>
        <w:rPr>
          <w:rFonts w:ascii="Arial" w:eastAsiaTheme="minorHAnsi" w:hAnsi="Arial" w:cs="Arial"/>
          <w:b/>
          <w:bCs/>
          <w:color w:val="auto"/>
          <w:sz w:val="24"/>
          <w:szCs w:val="24"/>
          <w:shd w:val="clear" w:color="auto" w:fill="FFFFFF"/>
        </w:rPr>
      </w:pPr>
      <w:r w:rsidRPr="002770EE">
        <w:rPr>
          <w:rFonts w:ascii="Arial" w:eastAsiaTheme="minorHAnsi" w:hAnsi="Arial" w:cs="Arial"/>
          <w:b/>
          <w:bCs/>
          <w:color w:val="auto"/>
          <w:sz w:val="24"/>
          <w:szCs w:val="24"/>
          <w:shd w:val="clear" w:color="auto" w:fill="FFFFFF"/>
        </w:rPr>
        <w:t>Introduction</w:t>
      </w:r>
    </w:p>
    <w:p w14:paraId="4DCCEC19" w14:textId="77777777" w:rsidR="000B1B1C" w:rsidRPr="002770EE" w:rsidRDefault="00CE20DB" w:rsidP="00CE20DB">
      <w:pPr>
        <w:rPr>
          <w:rFonts w:ascii="Arial" w:hAnsi="Arial" w:cs="Arial"/>
          <w:sz w:val="21"/>
          <w:szCs w:val="21"/>
          <w:shd w:val="clear" w:color="auto" w:fill="FFFFFF"/>
        </w:rPr>
      </w:pPr>
      <w:r w:rsidRPr="002770EE">
        <w:rPr>
          <w:rFonts w:ascii="Arial" w:hAnsi="Arial" w:cs="Arial"/>
          <w:sz w:val="21"/>
          <w:szCs w:val="21"/>
          <w:shd w:val="clear" w:color="auto" w:fill="FFFFFF"/>
        </w:rPr>
        <w:t>NTNU is a young institution with a long history. The university, in its current form, was established in 1996 by the merger of six research and higher education institutions in Trondheim</w:t>
      </w:r>
    </w:p>
    <w:p w14:paraId="1028737D" w14:textId="103E9995" w:rsidR="000B1B1C" w:rsidRPr="002770EE" w:rsidRDefault="000B1B1C" w:rsidP="00CE20DB">
      <w:pPr>
        <w:rPr>
          <w:rFonts w:ascii="Arial" w:hAnsi="Arial" w:cs="Arial"/>
          <w:sz w:val="21"/>
          <w:szCs w:val="21"/>
          <w:shd w:val="clear" w:color="auto" w:fill="FFFFFF"/>
        </w:rPr>
      </w:pPr>
      <w:r w:rsidRPr="002770EE">
        <w:rPr>
          <w:rFonts w:ascii="Arial" w:hAnsi="Arial" w:cs="Arial"/>
          <w:sz w:val="21"/>
          <w:szCs w:val="21"/>
          <w:shd w:val="clear" w:color="auto" w:fill="FFFFFF"/>
        </w:rPr>
        <w:t xml:space="preserve">Further information can be found </w:t>
      </w:r>
      <w:hyperlink r:id="rId363" w:history="1">
        <w:r w:rsidRPr="002770EE">
          <w:rPr>
            <w:rStyle w:val="Hyperlink"/>
            <w:rFonts w:ascii="Arial" w:hAnsi="Arial" w:cs="Arial"/>
            <w:color w:val="auto"/>
            <w:sz w:val="21"/>
            <w:szCs w:val="21"/>
            <w:shd w:val="clear" w:color="auto" w:fill="FFFFFF"/>
          </w:rPr>
          <w:t>here</w:t>
        </w:r>
      </w:hyperlink>
      <w:r w:rsidRPr="002770EE">
        <w:rPr>
          <w:rFonts w:ascii="Arial" w:hAnsi="Arial" w:cs="Arial"/>
          <w:sz w:val="21"/>
          <w:szCs w:val="21"/>
          <w:shd w:val="clear" w:color="auto" w:fill="FFFFFF"/>
        </w:rPr>
        <w:t>.</w:t>
      </w:r>
    </w:p>
    <w:p w14:paraId="5DDC28CA" w14:textId="5C1797D3" w:rsidR="00CE20DB" w:rsidRPr="002770EE" w:rsidRDefault="00CE20DB" w:rsidP="00CE20DB">
      <w:pPr>
        <w:rPr>
          <w:rFonts w:ascii="Arial" w:hAnsi="Arial" w:cs="Arial"/>
          <w:b/>
          <w:sz w:val="24"/>
          <w:szCs w:val="24"/>
          <w:lang w:eastAsia="en-GB"/>
        </w:rPr>
      </w:pPr>
      <w:r w:rsidRPr="002770EE">
        <w:rPr>
          <w:rFonts w:ascii="Arial" w:hAnsi="Arial" w:cs="Arial"/>
          <w:b/>
          <w:sz w:val="24"/>
          <w:szCs w:val="24"/>
          <w:lang w:eastAsia="en-GB"/>
        </w:rPr>
        <w:t>Programme of study introduction</w:t>
      </w:r>
    </w:p>
    <w:p w14:paraId="6215B3E2" w14:textId="606BD217" w:rsidR="00CE20DB" w:rsidRPr="002770EE" w:rsidRDefault="00CE20DB" w:rsidP="00CE20DB">
      <w:pPr>
        <w:rPr>
          <w:rFonts w:ascii="Arial" w:hAnsi="Arial" w:cs="Arial"/>
          <w:bCs/>
          <w:sz w:val="24"/>
          <w:szCs w:val="24"/>
          <w:lang w:eastAsia="en-GB"/>
        </w:rPr>
      </w:pPr>
      <w:r w:rsidRPr="002770EE">
        <w:rPr>
          <w:rFonts w:ascii="Arial" w:hAnsi="Arial" w:cs="Arial"/>
          <w:bCs/>
          <w:sz w:val="24"/>
          <w:szCs w:val="24"/>
          <w:lang w:eastAsia="en-GB"/>
        </w:rPr>
        <w:t xml:space="preserve">This partner is for </w:t>
      </w:r>
      <w:r w:rsidR="000B1B1C" w:rsidRPr="002770EE">
        <w:rPr>
          <w:rFonts w:ascii="Arial" w:hAnsi="Arial" w:cs="Arial"/>
          <w:bCs/>
          <w:sz w:val="24"/>
          <w:szCs w:val="24"/>
          <w:lang w:eastAsia="en-GB"/>
        </w:rPr>
        <w:t>Built Environment</w:t>
      </w:r>
      <w:r w:rsidRPr="002770EE">
        <w:rPr>
          <w:rFonts w:ascii="Arial" w:hAnsi="Arial" w:cs="Arial"/>
          <w:bCs/>
          <w:sz w:val="24"/>
          <w:szCs w:val="24"/>
          <w:lang w:eastAsia="en-GB"/>
        </w:rPr>
        <w:t xml:space="preserve"> programmes, and you can find more information </w:t>
      </w:r>
      <w:hyperlink r:id="rId364" w:history="1">
        <w:r w:rsidRPr="002770EE">
          <w:rPr>
            <w:rStyle w:val="Hyperlink"/>
            <w:rFonts w:ascii="Arial" w:hAnsi="Arial" w:cs="Arial"/>
            <w:bCs/>
            <w:color w:val="auto"/>
            <w:sz w:val="24"/>
            <w:szCs w:val="24"/>
            <w:lang w:eastAsia="en-GB"/>
          </w:rPr>
          <w:t>here</w:t>
        </w:r>
      </w:hyperlink>
      <w:r w:rsidRPr="002770EE">
        <w:rPr>
          <w:rFonts w:ascii="Arial" w:hAnsi="Arial" w:cs="Arial"/>
          <w:bCs/>
          <w:sz w:val="24"/>
          <w:szCs w:val="24"/>
          <w:lang w:eastAsia="en-GB"/>
        </w:rPr>
        <w:t xml:space="preserve">.  </w:t>
      </w:r>
    </w:p>
    <w:p w14:paraId="75A2D185" w14:textId="716CE7F5" w:rsidR="00CE20DB" w:rsidRPr="002770EE" w:rsidRDefault="00CE20DB" w:rsidP="00CE20DB">
      <w:pPr>
        <w:rPr>
          <w:rFonts w:ascii="Arial" w:hAnsi="Arial" w:cs="Arial"/>
          <w:sz w:val="24"/>
          <w:szCs w:val="24"/>
          <w:lang w:eastAsia="en-GB"/>
        </w:rPr>
      </w:pPr>
      <w:r w:rsidRPr="002770EE">
        <w:rPr>
          <w:rFonts w:ascii="Arial" w:hAnsi="Arial" w:cs="Arial"/>
          <w:sz w:val="24"/>
          <w:szCs w:val="24"/>
          <w:lang w:eastAsia="en-GB"/>
        </w:rPr>
        <w:t xml:space="preserve">LJMU has </w:t>
      </w:r>
      <w:r w:rsidR="000B1B1C" w:rsidRPr="002770EE">
        <w:rPr>
          <w:rFonts w:ascii="Arial" w:hAnsi="Arial" w:cs="Arial"/>
          <w:sz w:val="24"/>
          <w:szCs w:val="24"/>
          <w:lang w:eastAsia="en-GB"/>
        </w:rPr>
        <w:t>1</w:t>
      </w:r>
      <w:r w:rsidRPr="002770EE">
        <w:rPr>
          <w:rFonts w:ascii="Arial" w:hAnsi="Arial" w:cs="Arial"/>
          <w:sz w:val="24"/>
          <w:szCs w:val="24"/>
          <w:lang w:eastAsia="en-GB"/>
        </w:rPr>
        <w:t xml:space="preserve"> by a year or </w:t>
      </w:r>
      <w:r w:rsidR="000B1B1C" w:rsidRPr="002770EE">
        <w:rPr>
          <w:rFonts w:ascii="Arial" w:hAnsi="Arial" w:cs="Arial"/>
          <w:sz w:val="24"/>
          <w:szCs w:val="24"/>
          <w:lang w:eastAsia="en-GB"/>
        </w:rPr>
        <w:t>2</w:t>
      </w:r>
      <w:r w:rsidRPr="002770EE">
        <w:rPr>
          <w:rFonts w:ascii="Arial" w:hAnsi="Arial" w:cs="Arial"/>
          <w:sz w:val="24"/>
          <w:szCs w:val="24"/>
          <w:lang w:eastAsia="en-GB"/>
        </w:rPr>
        <w:t xml:space="preserve"> by a </w:t>
      </w:r>
      <w:proofErr w:type="gramStart"/>
      <w:r w:rsidRPr="002770EE">
        <w:rPr>
          <w:rFonts w:ascii="Arial" w:hAnsi="Arial" w:cs="Arial"/>
          <w:sz w:val="24"/>
          <w:szCs w:val="24"/>
          <w:lang w:eastAsia="en-GB"/>
        </w:rPr>
        <w:t>semester places</w:t>
      </w:r>
      <w:proofErr w:type="gramEnd"/>
      <w:r w:rsidRPr="002770EE">
        <w:rPr>
          <w:rFonts w:ascii="Arial" w:hAnsi="Arial" w:cs="Arial"/>
          <w:sz w:val="24"/>
          <w:szCs w:val="24"/>
          <w:lang w:eastAsia="en-GB"/>
        </w:rPr>
        <w:t xml:space="preserve"> available.</w:t>
      </w:r>
    </w:p>
    <w:p w14:paraId="024CD527" w14:textId="38FE95AF" w:rsidR="00CE20DB" w:rsidRPr="002770EE" w:rsidRDefault="00CE20DB" w:rsidP="00CE20DB">
      <w:pPr>
        <w:pStyle w:val="ListParagraph"/>
        <w:numPr>
          <w:ilvl w:val="0"/>
          <w:numId w:val="2"/>
        </w:num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eastAsia="Times New Roman" w:hAnsi="Arial" w:cs="Arial"/>
          <w:b/>
          <w:bCs/>
          <w:sz w:val="24"/>
          <w:szCs w:val="24"/>
          <w:lang w:eastAsia="en-GB"/>
        </w:rPr>
        <w:t>Travel</w:t>
      </w:r>
      <w:r w:rsidRPr="002770EE">
        <w:rPr>
          <w:rFonts w:ascii="Arial" w:eastAsia="Times New Roman" w:hAnsi="Arial" w:cs="Arial"/>
          <w:sz w:val="24"/>
          <w:szCs w:val="24"/>
          <w:lang w:eastAsia="en-GB"/>
        </w:rPr>
        <w:t xml:space="preserve"> – </w:t>
      </w:r>
      <w:r w:rsidRPr="002770EE">
        <w:rPr>
          <w:rFonts w:ascii="Arial" w:hAnsi="Arial" w:cs="Arial"/>
          <w:sz w:val="24"/>
          <w:szCs w:val="24"/>
        </w:rPr>
        <w:t xml:space="preserve">Flights are available </w:t>
      </w:r>
      <w:r w:rsidR="000B1B1C" w:rsidRPr="002770EE">
        <w:rPr>
          <w:rFonts w:ascii="Arial" w:hAnsi="Arial" w:cs="Arial"/>
          <w:sz w:val="24"/>
          <w:szCs w:val="24"/>
        </w:rPr>
        <w:t xml:space="preserve">from the UK to </w:t>
      </w:r>
      <w:proofErr w:type="spellStart"/>
      <w:r w:rsidR="000B1B1C" w:rsidRPr="002770EE">
        <w:rPr>
          <w:rFonts w:ascii="Arial" w:hAnsi="Arial" w:cs="Arial"/>
          <w:sz w:val="24"/>
          <w:szCs w:val="24"/>
        </w:rPr>
        <w:t>Trontheim</w:t>
      </w:r>
      <w:proofErr w:type="spellEnd"/>
      <w:r w:rsidR="000B1B1C" w:rsidRPr="002770EE">
        <w:rPr>
          <w:rFonts w:ascii="Arial" w:hAnsi="Arial" w:cs="Arial"/>
          <w:sz w:val="24"/>
          <w:szCs w:val="24"/>
        </w:rPr>
        <w:t xml:space="preserve"> but currently not directly.  However </w:t>
      </w:r>
      <w:r w:rsidRPr="002770EE">
        <w:rPr>
          <w:rFonts w:ascii="Arial" w:hAnsi="Arial" w:cs="Arial"/>
          <w:sz w:val="24"/>
          <w:szCs w:val="24"/>
        </w:rPr>
        <w:t xml:space="preserve">via Norwegian </w:t>
      </w:r>
      <w:proofErr w:type="gramStart"/>
      <w:r w:rsidRPr="002770EE">
        <w:rPr>
          <w:rFonts w:ascii="Arial" w:hAnsi="Arial" w:cs="Arial"/>
          <w:sz w:val="24"/>
          <w:szCs w:val="24"/>
        </w:rPr>
        <w:t xml:space="preserve">air </w:t>
      </w:r>
      <w:r w:rsidR="000B1B1C" w:rsidRPr="002770EE">
        <w:rPr>
          <w:rFonts w:ascii="Arial" w:hAnsi="Arial" w:cs="Arial"/>
          <w:sz w:val="24"/>
          <w:szCs w:val="24"/>
        </w:rPr>
        <w:t xml:space="preserve"> you</w:t>
      </w:r>
      <w:proofErr w:type="gramEnd"/>
      <w:r w:rsidR="000B1B1C" w:rsidRPr="002770EE">
        <w:rPr>
          <w:rFonts w:ascii="Arial" w:hAnsi="Arial" w:cs="Arial"/>
          <w:sz w:val="24"/>
          <w:szCs w:val="24"/>
        </w:rPr>
        <w:t xml:space="preserve"> can fly </w:t>
      </w:r>
      <w:r w:rsidRPr="002770EE">
        <w:rPr>
          <w:rFonts w:ascii="Arial" w:hAnsi="Arial" w:cs="Arial"/>
          <w:sz w:val="24"/>
          <w:szCs w:val="24"/>
        </w:rPr>
        <w:t xml:space="preserve">directly in Oslo Airport.  You can easily travel on the airport train into the centre of Oslo and </w:t>
      </w:r>
      <w:r w:rsidR="000B1B1C" w:rsidRPr="002770EE">
        <w:rPr>
          <w:rFonts w:ascii="Arial" w:hAnsi="Arial" w:cs="Arial"/>
          <w:sz w:val="24"/>
          <w:szCs w:val="24"/>
        </w:rPr>
        <w:t>around the whole of Norway.</w:t>
      </w:r>
    </w:p>
    <w:p w14:paraId="261DB057" w14:textId="3DEFF5A3" w:rsidR="00CE20DB" w:rsidRPr="002770EE" w:rsidRDefault="00CE20DB" w:rsidP="00F47552">
      <w:pPr>
        <w:pStyle w:val="ListParagraph"/>
        <w:numPr>
          <w:ilvl w:val="0"/>
          <w:numId w:val="2"/>
        </w:num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eastAsia="Times New Roman" w:hAnsi="Arial" w:cs="Arial"/>
          <w:b/>
          <w:bCs/>
          <w:sz w:val="24"/>
          <w:szCs w:val="24"/>
          <w:lang w:eastAsia="en-GB"/>
        </w:rPr>
        <w:t>Accommodation</w:t>
      </w:r>
      <w:r w:rsidRPr="002770EE">
        <w:rPr>
          <w:rFonts w:ascii="Arial" w:eastAsia="Times New Roman" w:hAnsi="Arial" w:cs="Arial"/>
          <w:sz w:val="24"/>
          <w:szCs w:val="24"/>
          <w:lang w:eastAsia="en-GB"/>
        </w:rPr>
        <w:t xml:space="preserve"> –</w:t>
      </w:r>
      <w:r w:rsidR="000B1B1C" w:rsidRPr="002770EE">
        <w:rPr>
          <w:rFonts w:ascii="Arial" w:eastAsia="Times New Roman" w:hAnsi="Arial" w:cs="Arial"/>
          <w:sz w:val="24"/>
          <w:szCs w:val="24"/>
          <w:lang w:eastAsia="en-GB"/>
        </w:rPr>
        <w:t xml:space="preserve">Student accommodation is guaranteed to students from outside of the EU.  </w:t>
      </w:r>
      <w:r w:rsidRPr="002770EE">
        <w:rPr>
          <w:rFonts w:ascii="Arial" w:eastAsia="Times New Roman" w:hAnsi="Arial" w:cs="Arial"/>
          <w:sz w:val="24"/>
          <w:szCs w:val="24"/>
          <w:lang w:eastAsia="en-GB"/>
        </w:rPr>
        <w:t>Prompt applications lead to students being guaranteed a place in halls</w:t>
      </w:r>
      <w:r w:rsidR="00104C28" w:rsidRPr="002770EE">
        <w:rPr>
          <w:rFonts w:ascii="Arial" w:eastAsia="Times New Roman" w:hAnsi="Arial" w:cs="Arial"/>
          <w:sz w:val="24"/>
          <w:szCs w:val="24"/>
          <w:lang w:eastAsia="en-GB"/>
        </w:rPr>
        <w:t xml:space="preserve"> and further information can be found </w:t>
      </w:r>
      <w:hyperlink r:id="rId365" w:history="1">
        <w:r w:rsidR="00104C28" w:rsidRPr="002770EE">
          <w:rPr>
            <w:rStyle w:val="Hyperlink"/>
            <w:rFonts w:ascii="Arial" w:eastAsia="Times New Roman" w:hAnsi="Arial" w:cs="Arial"/>
            <w:color w:val="auto"/>
            <w:sz w:val="24"/>
            <w:szCs w:val="24"/>
            <w:lang w:eastAsia="en-GB"/>
          </w:rPr>
          <w:t>here</w:t>
        </w:r>
      </w:hyperlink>
      <w:r w:rsidR="00104C28" w:rsidRPr="002770EE">
        <w:rPr>
          <w:rFonts w:ascii="Arial" w:eastAsia="Times New Roman" w:hAnsi="Arial" w:cs="Arial"/>
          <w:sz w:val="24"/>
          <w:szCs w:val="24"/>
          <w:lang w:eastAsia="en-GB"/>
        </w:rPr>
        <w:t>.</w:t>
      </w:r>
      <w:r w:rsidRPr="002770EE">
        <w:rPr>
          <w:rFonts w:ascii="Arial" w:eastAsia="Times New Roman" w:hAnsi="Arial" w:cs="Arial"/>
          <w:sz w:val="24"/>
          <w:szCs w:val="24"/>
          <w:lang w:eastAsia="en-GB"/>
        </w:rPr>
        <w:t xml:space="preserve"> Please note that if students do not stick to deadlines and payment schedules then they will have to find accommodation in the private </w:t>
      </w:r>
      <w:proofErr w:type="gramStart"/>
      <w:r w:rsidRPr="002770EE">
        <w:rPr>
          <w:rFonts w:ascii="Arial" w:eastAsia="Times New Roman" w:hAnsi="Arial" w:cs="Arial"/>
          <w:sz w:val="24"/>
          <w:szCs w:val="24"/>
          <w:lang w:eastAsia="en-GB"/>
        </w:rPr>
        <w:t>sector</w:t>
      </w:r>
      <w:proofErr w:type="gramEnd"/>
      <w:r w:rsidRPr="002770EE">
        <w:rPr>
          <w:rFonts w:ascii="Arial" w:eastAsia="Times New Roman" w:hAnsi="Arial" w:cs="Arial"/>
          <w:sz w:val="24"/>
          <w:szCs w:val="24"/>
          <w:lang w:eastAsia="en-GB"/>
        </w:rPr>
        <w:t xml:space="preserve"> and this can be considerably higher.</w:t>
      </w:r>
    </w:p>
    <w:p w14:paraId="5C02B6BF" w14:textId="77777777" w:rsidR="00CE20DB" w:rsidRPr="002770EE" w:rsidRDefault="00CE20DB" w:rsidP="00CE20DB">
      <w:p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 xml:space="preserve">Visas, </w:t>
      </w:r>
      <w:proofErr w:type="gramStart"/>
      <w:r w:rsidRPr="002770EE">
        <w:rPr>
          <w:rFonts w:ascii="Arial" w:eastAsia="Times New Roman" w:hAnsi="Arial" w:cs="Arial"/>
          <w:b/>
          <w:bCs/>
          <w:sz w:val="24"/>
          <w:szCs w:val="24"/>
          <w:lang w:eastAsia="en-GB"/>
        </w:rPr>
        <w:t>insurance</w:t>
      </w:r>
      <w:proofErr w:type="gramEnd"/>
      <w:r w:rsidRPr="002770EE">
        <w:rPr>
          <w:rFonts w:ascii="Arial" w:eastAsia="Times New Roman" w:hAnsi="Arial" w:cs="Arial"/>
          <w:b/>
          <w:bCs/>
          <w:sz w:val="24"/>
          <w:szCs w:val="24"/>
          <w:lang w:eastAsia="en-GB"/>
        </w:rPr>
        <w:t xml:space="preserve"> and costs</w:t>
      </w:r>
    </w:p>
    <w:p w14:paraId="6F299F9D" w14:textId="77777777" w:rsidR="00CE20DB" w:rsidRPr="002770EE" w:rsidRDefault="00CE20DB" w:rsidP="00CE20DB">
      <w:pPr>
        <w:pStyle w:val="ListParagraph"/>
        <w:numPr>
          <w:ilvl w:val="0"/>
          <w:numId w:val="30"/>
        </w:numPr>
        <w:shd w:val="clear" w:color="auto" w:fill="FFFFFF"/>
        <w:spacing w:before="100" w:beforeAutospacing="1" w:after="240"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Visas </w:t>
      </w:r>
      <w:r w:rsidRPr="002770EE">
        <w:rPr>
          <w:rFonts w:ascii="Arial" w:eastAsia="Times New Roman" w:hAnsi="Arial" w:cs="Arial"/>
          <w:sz w:val="24"/>
          <w:szCs w:val="24"/>
          <w:lang w:eastAsia="en-GB"/>
        </w:rPr>
        <w:t>– To take part in this exchange you are responsible for ensuring that you meet </w:t>
      </w:r>
      <w:hyperlink r:id="rId366" w:history="1">
        <w:r w:rsidRPr="002770EE">
          <w:rPr>
            <w:rStyle w:val="Hyperlink"/>
            <w:rFonts w:ascii="Arial" w:eastAsia="Times New Roman" w:hAnsi="Arial" w:cs="Arial"/>
            <w:b/>
            <w:bCs/>
            <w:color w:val="auto"/>
            <w:sz w:val="24"/>
            <w:szCs w:val="24"/>
            <w:lang w:eastAsia="en-GB"/>
          </w:rPr>
          <w:t>Norway immigration requirements</w:t>
        </w:r>
      </w:hyperlink>
      <w:r w:rsidRPr="002770EE">
        <w:rPr>
          <w:rFonts w:ascii="Arial" w:eastAsia="Times New Roman" w:hAnsi="Arial" w:cs="Arial"/>
          <w:sz w:val="24"/>
          <w:szCs w:val="24"/>
          <w:lang w:eastAsia="en-GB"/>
        </w:rPr>
        <w:t xml:space="preserve"> and further information </w:t>
      </w:r>
      <w:hyperlink r:id="rId367" w:history="1">
        <w:r w:rsidRPr="002770EE">
          <w:rPr>
            <w:rStyle w:val="Hyperlink"/>
            <w:rFonts w:ascii="Arial" w:eastAsia="Times New Roman" w:hAnsi="Arial" w:cs="Arial"/>
            <w:color w:val="auto"/>
            <w:sz w:val="24"/>
            <w:szCs w:val="24"/>
            <w:lang w:eastAsia="en-GB"/>
          </w:rPr>
          <w:t>here.</w:t>
        </w:r>
      </w:hyperlink>
      <w:r w:rsidRPr="002770EE">
        <w:rPr>
          <w:rFonts w:ascii="Arial" w:eastAsia="Times New Roman" w:hAnsi="Arial" w:cs="Arial"/>
          <w:sz w:val="24"/>
          <w:szCs w:val="24"/>
          <w:lang w:eastAsia="en-GB"/>
        </w:rPr>
        <w:t xml:space="preserve">  Note there is a charge of around £420 for the visa.</w:t>
      </w:r>
    </w:p>
    <w:p w14:paraId="2ADD4F42" w14:textId="77777777" w:rsidR="00CE20DB" w:rsidRPr="002770EE" w:rsidRDefault="00CE20DB" w:rsidP="00CE20DB">
      <w:pPr>
        <w:pStyle w:val="ListParagraph"/>
        <w:numPr>
          <w:ilvl w:val="0"/>
          <w:numId w:val="30"/>
        </w:numPr>
        <w:shd w:val="clear" w:color="auto" w:fill="FFFFFF"/>
        <w:spacing w:before="100" w:beforeAutospacing="1" w:after="360" w:afterAutospacing="1"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Insurance</w:t>
      </w:r>
      <w:r w:rsidRPr="002770EE">
        <w:rPr>
          <w:rFonts w:ascii="Arial" w:eastAsia="Times New Roman" w:hAnsi="Arial" w:cs="Arial"/>
          <w:sz w:val="24"/>
          <w:szCs w:val="24"/>
          <w:lang w:eastAsia="en-GB"/>
        </w:rPr>
        <w:t> – All students are recommended to purchase travel insurance for the duration of their time in Europe to cover personal possessions and healthcare. UK and EU nationals can apply for a UK Global Health Insurance Card (</w:t>
      </w:r>
      <w:hyperlink r:id="rId368" w:tgtFrame="_blank" w:history="1">
        <w:r w:rsidRPr="002770EE">
          <w:rPr>
            <w:rFonts w:ascii="Arial" w:eastAsia="Times New Roman" w:hAnsi="Arial" w:cs="Arial"/>
            <w:b/>
            <w:bCs/>
            <w:sz w:val="24"/>
            <w:szCs w:val="24"/>
            <w:u w:val="single"/>
            <w:lang w:eastAsia="en-GB"/>
          </w:rPr>
          <w:t>GHIC</w:t>
        </w:r>
      </w:hyperlink>
      <w:r w:rsidRPr="002770EE">
        <w:rPr>
          <w:rFonts w:ascii="Arial" w:eastAsia="Times New Roman" w:hAnsi="Arial" w:cs="Arial"/>
          <w:sz w:val="24"/>
          <w:szCs w:val="24"/>
          <w:lang w:eastAsia="en-GB"/>
        </w:rPr>
        <w:t>), which is time-limited to the length of the exchange period.</w:t>
      </w:r>
    </w:p>
    <w:p w14:paraId="07366F52" w14:textId="77777777" w:rsidR="00CE20DB" w:rsidRPr="002770EE" w:rsidRDefault="00CE20DB" w:rsidP="00CE20DB">
      <w:pPr>
        <w:pStyle w:val="ListParagraph"/>
        <w:numPr>
          <w:ilvl w:val="0"/>
          <w:numId w:val="30"/>
        </w:numPr>
        <w:shd w:val="clear" w:color="auto" w:fill="FFFFFF"/>
        <w:spacing w:before="100" w:beforeAutospacing="1" w:after="360" w:afterAutospacing="1" w:line="384" w:lineRule="atLeast"/>
        <w:rPr>
          <w:rFonts w:ascii="Arial" w:eastAsia="Times New Roman" w:hAnsi="Arial" w:cs="Arial"/>
          <w:sz w:val="24"/>
          <w:szCs w:val="24"/>
          <w:lang w:eastAsia="en-GB"/>
        </w:rPr>
      </w:pPr>
      <w:r w:rsidRPr="002770EE">
        <w:rPr>
          <w:rFonts w:ascii="Arial" w:eastAsia="Times New Roman" w:hAnsi="Arial" w:cs="Arial"/>
          <w:b/>
          <w:sz w:val="24"/>
          <w:szCs w:val="24"/>
          <w:lang w:eastAsia="en-GB"/>
        </w:rPr>
        <w:t>Living costs</w:t>
      </w:r>
      <w:r w:rsidRPr="002770EE">
        <w:rPr>
          <w:rFonts w:ascii="Arial" w:eastAsia="Times New Roman" w:hAnsi="Arial" w:cs="Arial"/>
          <w:sz w:val="24"/>
          <w:szCs w:val="24"/>
          <w:lang w:eastAsia="en-GB"/>
        </w:rPr>
        <w:t xml:space="preserve"> - Norway tend to be higher than in the UK, but accommodation and public transport is lower due to subsidise from their government. We recommend that you do further independent research to gain a better understanding of the cost of your year abroad. To help you, we have created a simple cost comparison between the UK and Norway:</w:t>
      </w:r>
    </w:p>
    <w:p w14:paraId="4E59562F" w14:textId="77777777" w:rsidR="00CE20DB" w:rsidRPr="002770EE" w:rsidRDefault="00CE20DB" w:rsidP="00CE20DB">
      <w:pPr>
        <w:shd w:val="clear" w:color="auto" w:fill="FFFFFF"/>
        <w:spacing w:after="240" w:line="312" w:lineRule="atLeast"/>
        <w:ind w:left="360"/>
        <w:outlineLvl w:val="4"/>
        <w:rPr>
          <w:rFonts w:ascii="Arial" w:eastAsia="Times New Roman" w:hAnsi="Arial" w:cs="Arial"/>
          <w:b/>
          <w:bCs/>
          <w:sz w:val="24"/>
          <w:szCs w:val="24"/>
          <w:lang w:eastAsia="en-GB"/>
        </w:rPr>
      </w:pPr>
      <w:r w:rsidRPr="002770EE">
        <w:rPr>
          <w:noProof/>
          <w:lang w:eastAsia="en-GB"/>
        </w:rPr>
        <w:drawing>
          <wp:inline distT="0" distB="0" distL="0" distR="0" wp14:anchorId="57770779" wp14:editId="0C668680">
            <wp:extent cx="967740" cy="838708"/>
            <wp:effectExtent l="0" t="0" r="3810" b="0"/>
            <wp:docPr id="226" name="Picture 226" descr="House Symbol png download - 981*844 - Free Transparent Accommodation png  Download.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use Symbol png download - 981*844 - Free Transparent Accommodation png  Download. - CleanPNG / Kiss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8492" cy="848027"/>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Lower (in university accommodation) </w:t>
      </w:r>
      <w:r w:rsidRPr="002770EE">
        <w:rPr>
          <w:noProof/>
          <w:lang w:eastAsia="en-GB"/>
        </w:rPr>
        <w:drawing>
          <wp:inline distT="0" distB="0" distL="0" distR="0" wp14:anchorId="5442924C" wp14:editId="18F3577C">
            <wp:extent cx="975360" cy="739140"/>
            <wp:effectExtent l="0" t="0" r="0" b="3810"/>
            <wp:docPr id="227" name="Picture 227"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nai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5360" cy="739140"/>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Similar </w:t>
      </w:r>
      <w:r w:rsidRPr="002770EE">
        <w:rPr>
          <w:noProof/>
          <w:lang w:eastAsia="en-GB"/>
        </w:rPr>
        <w:drawing>
          <wp:inline distT="0" distB="0" distL="0" distR="0" wp14:anchorId="4A6FFCC6" wp14:editId="454111C5">
            <wp:extent cx="861060" cy="779145"/>
            <wp:effectExtent l="0" t="0" r="0" b="1905"/>
            <wp:docPr id="228" name="Picture 228" descr="Food &amp;amp; Drink - Food Logo Black And White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d &amp;amp; Drink - Food Logo Black And White - Free Transparent PNG Clipart  Images Downloa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1114" cy="779194"/>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Higher</w:t>
      </w:r>
    </w:p>
    <w:p w14:paraId="544C2828" w14:textId="77777777" w:rsidR="00CE20DB" w:rsidRPr="002770EE" w:rsidRDefault="00CE20DB" w:rsidP="00CE20DB">
      <w:pPr>
        <w:rPr>
          <w:rFonts w:ascii="Arial" w:hAnsi="Arial" w:cs="Arial"/>
          <w:sz w:val="24"/>
          <w:szCs w:val="24"/>
        </w:rPr>
      </w:pPr>
      <w:r w:rsidRPr="002770EE">
        <w:rPr>
          <w:rFonts w:ascii="Arial" w:hAnsi="Arial" w:cs="Arial"/>
          <w:sz w:val="24"/>
          <w:szCs w:val="24"/>
        </w:rPr>
        <w:br w:type="page"/>
      </w:r>
    </w:p>
    <w:p w14:paraId="7A1B6B06" w14:textId="77777777" w:rsidR="00D412A9" w:rsidRPr="002770EE" w:rsidRDefault="00D412A9" w:rsidP="00D412A9">
      <w:pPr>
        <w:rPr>
          <w:rFonts w:ascii="Arial" w:hAnsi="Arial" w:cs="Arial"/>
          <w:sz w:val="24"/>
          <w:szCs w:val="24"/>
        </w:rPr>
      </w:pPr>
    </w:p>
    <w:p w14:paraId="639F8AD4" w14:textId="77777777" w:rsidR="002A3074" w:rsidRPr="002770EE" w:rsidRDefault="002A3074">
      <w:pPr>
        <w:rPr>
          <w:rFonts w:ascii="Arial" w:hAnsi="Arial" w:cs="Arial"/>
          <w:sz w:val="24"/>
          <w:szCs w:val="24"/>
        </w:rPr>
      </w:pPr>
    </w:p>
    <w:p w14:paraId="2ED68BF6" w14:textId="616F6E11" w:rsidR="002A3074" w:rsidRPr="002770EE" w:rsidRDefault="00F766CE" w:rsidP="00F766CE">
      <w:pPr>
        <w:pStyle w:val="Heading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eastAsiaTheme="minorHAnsi" w:hAnsi="Arial" w:cs="Arial"/>
          <w:b/>
          <w:bCs/>
          <w:color w:val="auto"/>
          <w:sz w:val="24"/>
          <w:szCs w:val="24"/>
          <w:shd w:val="clear" w:color="auto" w:fill="FFFFFF"/>
        </w:rPr>
      </w:pPr>
      <w:r w:rsidRPr="002770EE">
        <w:rPr>
          <w:noProof/>
          <w:color w:val="auto"/>
          <w:lang w:eastAsia="en-GB"/>
        </w:rPr>
        <w:drawing>
          <wp:inline distT="0" distB="0" distL="0" distR="0" wp14:anchorId="77FD92D4" wp14:editId="55F6D057">
            <wp:extent cx="853440" cy="594360"/>
            <wp:effectExtent l="0" t="0" r="3810" b="0"/>
            <wp:docPr id="106" name="Picture 106" descr="OsloMet – Oslo Metropolitan University Employees, Location, Alumni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loMet – Oslo Metropolitan University Employees, Location, Alumni |  LinkedIn"/>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853440" cy="594360"/>
                    </a:xfrm>
                    <a:prstGeom prst="rect">
                      <a:avLst/>
                    </a:prstGeom>
                    <a:noFill/>
                    <a:ln>
                      <a:noFill/>
                    </a:ln>
                  </pic:spPr>
                </pic:pic>
              </a:graphicData>
            </a:graphic>
          </wp:inline>
        </w:drawing>
      </w:r>
      <w:r w:rsidRPr="002770EE">
        <w:rPr>
          <w:rFonts w:ascii="Arial" w:eastAsiaTheme="minorHAnsi" w:hAnsi="Arial" w:cs="Arial"/>
          <w:b/>
          <w:bCs/>
          <w:color w:val="auto"/>
          <w:sz w:val="24"/>
          <w:szCs w:val="24"/>
          <w:shd w:val="clear" w:color="auto" w:fill="FFFFFF"/>
        </w:rPr>
        <w:t xml:space="preserve">OSLO METROPOLITAN UNIVERSITY, NORWAY    </w:t>
      </w:r>
      <w:r w:rsidRPr="002770EE">
        <w:rPr>
          <w:rFonts w:ascii="Arial" w:hAnsi="Arial" w:cs="Arial"/>
          <w:b/>
          <w:bCs/>
          <w:noProof/>
          <w:color w:val="auto"/>
          <w:shd w:val="clear" w:color="auto" w:fill="FFFFFF"/>
        </w:rPr>
        <w:drawing>
          <wp:inline distT="0" distB="0" distL="0" distR="0" wp14:anchorId="2DF099B8" wp14:editId="0056F85A">
            <wp:extent cx="570860" cy="349250"/>
            <wp:effectExtent l="0" t="0" r="1270" b="0"/>
            <wp:docPr id="166" name="Picture 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a:extLst>
                        <a:ext uri="{C183D7F6-B498-43B3-948B-1728B52AA6E4}">
                          <adec:decorative xmlns:adec="http://schemas.microsoft.com/office/drawing/2017/decorative" val="1"/>
                        </a:ext>
                      </a:extLst>
                    </pic:cNvPr>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584971" cy="357883"/>
                    </a:xfrm>
                    <a:prstGeom prst="rect">
                      <a:avLst/>
                    </a:prstGeom>
                    <a:noFill/>
                    <a:ln>
                      <a:noFill/>
                    </a:ln>
                  </pic:spPr>
                </pic:pic>
              </a:graphicData>
            </a:graphic>
          </wp:inline>
        </w:drawing>
      </w:r>
    </w:p>
    <w:p w14:paraId="3C6EEBCA" w14:textId="4DA0CD25" w:rsidR="002A3074" w:rsidRPr="002770EE" w:rsidRDefault="002A3074" w:rsidP="002A3074">
      <w:pPr>
        <w:pStyle w:val="Heading2"/>
        <w:jc w:val="center"/>
        <w:rPr>
          <w:rFonts w:ascii="Arial" w:eastAsiaTheme="minorHAnsi" w:hAnsi="Arial" w:cs="Arial"/>
          <w:b/>
          <w:bCs/>
          <w:color w:val="auto"/>
          <w:sz w:val="24"/>
          <w:szCs w:val="24"/>
          <w:shd w:val="clear" w:color="auto" w:fill="FFFFFF"/>
        </w:rPr>
      </w:pPr>
      <w:r w:rsidRPr="002770EE">
        <w:rPr>
          <w:rFonts w:ascii="Arial" w:hAnsi="Arial" w:cs="Arial"/>
          <w:b/>
          <w:bCs/>
          <w:noProof/>
          <w:color w:val="auto"/>
          <w:shd w:val="clear" w:color="auto" w:fill="FFFFFF"/>
        </w:rPr>
        <w:drawing>
          <wp:inline distT="0" distB="0" distL="0" distR="0" wp14:anchorId="4B1ACDEA" wp14:editId="23823C7C">
            <wp:extent cx="2622550" cy="1746250"/>
            <wp:effectExtent l="0" t="0" r="6350" b="6350"/>
            <wp:docPr id="109" name="Pictur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a:extLst>
                        <a:ext uri="{C183D7F6-B498-43B3-948B-1728B52AA6E4}">
                          <adec:decorative xmlns:adec="http://schemas.microsoft.com/office/drawing/2017/decorative" val="1"/>
                        </a:ext>
                      </a:extLst>
                    </pic:cNvPr>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2622550" cy="1746250"/>
                    </a:xfrm>
                    <a:prstGeom prst="rect">
                      <a:avLst/>
                    </a:prstGeom>
                    <a:noFill/>
                    <a:ln>
                      <a:noFill/>
                    </a:ln>
                  </pic:spPr>
                </pic:pic>
              </a:graphicData>
            </a:graphic>
          </wp:inline>
        </w:drawing>
      </w:r>
    </w:p>
    <w:p w14:paraId="2CEAE9F9" w14:textId="1AD96A4F" w:rsidR="002A3074" w:rsidRPr="002770EE" w:rsidRDefault="002A3074" w:rsidP="002A3074">
      <w:pPr>
        <w:rPr>
          <w:rFonts w:ascii="Arial" w:hAnsi="Arial" w:cs="Arial"/>
          <w:b/>
          <w:bCs/>
        </w:rPr>
      </w:pPr>
      <w:r w:rsidRPr="002770EE">
        <w:rPr>
          <w:rFonts w:ascii="Arial" w:hAnsi="Arial" w:cs="Arial"/>
          <w:b/>
          <w:bCs/>
          <w:sz w:val="24"/>
          <w:szCs w:val="24"/>
        </w:rPr>
        <w:t>Introduction</w:t>
      </w:r>
    </w:p>
    <w:p w14:paraId="2B5B5668" w14:textId="77C42FE9" w:rsidR="00F26628" w:rsidRPr="002770EE" w:rsidRDefault="00A23835" w:rsidP="00197936">
      <w:pPr>
        <w:pStyle w:val="Heading2"/>
        <w:rPr>
          <w:rFonts w:ascii="Arial" w:eastAsiaTheme="minorHAnsi" w:hAnsi="Arial" w:cs="Arial"/>
          <w:color w:val="auto"/>
          <w:sz w:val="24"/>
          <w:szCs w:val="24"/>
          <w:shd w:val="clear" w:color="auto" w:fill="FFFFFF"/>
        </w:rPr>
      </w:pPr>
      <w:r w:rsidRPr="002770EE">
        <w:rPr>
          <w:rFonts w:ascii="Arial" w:eastAsiaTheme="minorHAnsi" w:hAnsi="Arial" w:cs="Arial"/>
          <w:b/>
          <w:bCs/>
          <w:color w:val="auto"/>
          <w:sz w:val="24"/>
          <w:szCs w:val="24"/>
          <w:shd w:val="clear" w:color="auto" w:fill="FFFFFF"/>
        </w:rPr>
        <w:t>Oslo Metropolitan University</w:t>
      </w:r>
      <w:r w:rsidRPr="002770EE">
        <w:rPr>
          <w:rFonts w:ascii="Arial" w:eastAsiaTheme="minorHAnsi" w:hAnsi="Arial" w:cs="Arial"/>
          <w:color w:val="auto"/>
          <w:sz w:val="24"/>
          <w:szCs w:val="24"/>
          <w:shd w:val="clear" w:color="auto" w:fill="FFFFFF"/>
        </w:rPr>
        <w:t> (</w:t>
      </w:r>
      <w:proofErr w:type="spellStart"/>
      <w:r w:rsidRPr="002770EE">
        <w:rPr>
          <w:rFonts w:ascii="Arial" w:eastAsiaTheme="minorHAnsi" w:hAnsi="Arial" w:cs="Arial"/>
          <w:b/>
          <w:bCs/>
          <w:color w:val="auto"/>
          <w:sz w:val="24"/>
          <w:szCs w:val="24"/>
          <w:shd w:val="clear" w:color="auto" w:fill="FFFFFF"/>
        </w:rPr>
        <w:t>Oslomet</w:t>
      </w:r>
      <w:proofErr w:type="spellEnd"/>
      <w:r w:rsidRPr="002770EE">
        <w:rPr>
          <w:rFonts w:ascii="Arial" w:eastAsiaTheme="minorHAnsi" w:hAnsi="Arial" w:cs="Arial"/>
          <w:color w:val="auto"/>
          <w:sz w:val="24"/>
          <w:szCs w:val="24"/>
          <w:shd w:val="clear" w:color="auto" w:fill="FFFFFF"/>
        </w:rPr>
        <w:t>; </w:t>
      </w:r>
      <w:hyperlink r:id="rId371" w:tooltip="Norwegian language" w:history="1">
        <w:r w:rsidRPr="002770EE">
          <w:rPr>
            <w:rFonts w:ascii="Arial" w:eastAsiaTheme="minorHAnsi" w:hAnsi="Arial" w:cs="Arial"/>
            <w:color w:val="auto"/>
            <w:sz w:val="24"/>
            <w:szCs w:val="24"/>
            <w:u w:val="single"/>
            <w:shd w:val="clear" w:color="auto" w:fill="FFFFFF"/>
          </w:rPr>
          <w:t>Norwegian</w:t>
        </w:r>
      </w:hyperlink>
      <w:r w:rsidRPr="002770EE">
        <w:rPr>
          <w:rFonts w:ascii="Arial" w:eastAsiaTheme="minorHAnsi" w:hAnsi="Arial" w:cs="Arial"/>
          <w:color w:val="auto"/>
          <w:sz w:val="24"/>
          <w:szCs w:val="24"/>
          <w:shd w:val="clear" w:color="auto" w:fill="FFFFFF"/>
        </w:rPr>
        <w:t>: </w:t>
      </w:r>
      <w:proofErr w:type="spellStart"/>
      <w:r w:rsidRPr="002770EE">
        <w:rPr>
          <w:rFonts w:ascii="Arial" w:eastAsiaTheme="minorHAnsi" w:hAnsi="Arial" w:cs="Arial"/>
          <w:i/>
          <w:iCs/>
          <w:color w:val="auto"/>
          <w:sz w:val="24"/>
          <w:szCs w:val="24"/>
          <w:shd w:val="clear" w:color="auto" w:fill="FFFFFF"/>
        </w:rPr>
        <w:t>Oslomet</w:t>
      </w:r>
      <w:proofErr w:type="spellEnd"/>
      <w:r w:rsidRPr="002770EE">
        <w:rPr>
          <w:rFonts w:ascii="Arial" w:eastAsiaTheme="minorHAnsi" w:hAnsi="Arial" w:cs="Arial"/>
          <w:i/>
          <w:iCs/>
          <w:color w:val="auto"/>
          <w:sz w:val="24"/>
          <w:szCs w:val="24"/>
          <w:shd w:val="clear" w:color="auto" w:fill="FFFFFF"/>
        </w:rPr>
        <w:t xml:space="preserve"> – </w:t>
      </w:r>
      <w:proofErr w:type="spellStart"/>
      <w:r w:rsidRPr="002770EE">
        <w:rPr>
          <w:rFonts w:ascii="Arial" w:eastAsiaTheme="minorHAnsi" w:hAnsi="Arial" w:cs="Arial"/>
          <w:i/>
          <w:iCs/>
          <w:color w:val="auto"/>
          <w:sz w:val="24"/>
          <w:szCs w:val="24"/>
          <w:shd w:val="clear" w:color="auto" w:fill="FFFFFF"/>
        </w:rPr>
        <w:t>storbyuniversitetet</w:t>
      </w:r>
      <w:proofErr w:type="spellEnd"/>
      <w:r w:rsidRPr="002770EE">
        <w:rPr>
          <w:rFonts w:ascii="Arial" w:eastAsiaTheme="minorHAnsi" w:hAnsi="Arial" w:cs="Arial"/>
          <w:color w:val="auto"/>
          <w:sz w:val="24"/>
          <w:szCs w:val="24"/>
          <w:shd w:val="clear" w:color="auto" w:fill="FFFFFF"/>
        </w:rPr>
        <w:t>)</w:t>
      </w:r>
      <w:r w:rsidRPr="002770EE">
        <w:rPr>
          <w:rFonts w:ascii="Arial" w:eastAsiaTheme="minorHAnsi" w:hAnsi="Arial" w:cs="Arial"/>
          <w:color w:val="auto"/>
          <w:sz w:val="24"/>
          <w:szCs w:val="24"/>
          <w:u w:val="single"/>
          <w:shd w:val="clear" w:color="auto" w:fill="FFFFFF"/>
          <w:vertAlign w:val="superscript"/>
        </w:rPr>
        <w:t>]</w:t>
      </w:r>
      <w:r w:rsidRPr="002770EE">
        <w:rPr>
          <w:rFonts w:ascii="Arial" w:eastAsiaTheme="minorHAnsi" w:hAnsi="Arial" w:cs="Arial"/>
          <w:color w:val="auto"/>
          <w:sz w:val="24"/>
          <w:szCs w:val="24"/>
          <w:shd w:val="clear" w:color="auto" w:fill="FFFFFF"/>
        </w:rPr>
        <w:t> is a state </w:t>
      </w:r>
      <w:hyperlink r:id="rId372" w:history="1">
        <w:r w:rsidRPr="002770EE">
          <w:rPr>
            <w:rFonts w:ascii="Arial" w:eastAsiaTheme="minorHAnsi" w:hAnsi="Arial" w:cs="Arial"/>
            <w:color w:val="auto"/>
            <w:sz w:val="24"/>
            <w:szCs w:val="24"/>
            <w:u w:val="single"/>
            <w:shd w:val="clear" w:color="auto" w:fill="FFFFFF"/>
          </w:rPr>
          <w:t>university</w:t>
        </w:r>
      </w:hyperlink>
      <w:r w:rsidRPr="002770EE">
        <w:rPr>
          <w:rFonts w:ascii="Arial" w:eastAsiaTheme="minorHAnsi" w:hAnsi="Arial" w:cs="Arial"/>
          <w:color w:val="auto"/>
          <w:sz w:val="24"/>
          <w:szCs w:val="24"/>
          <w:shd w:val="clear" w:color="auto" w:fill="FFFFFF"/>
        </w:rPr>
        <w:t> in </w:t>
      </w:r>
      <w:hyperlink r:id="rId373" w:tooltip="Oslo" w:history="1">
        <w:r w:rsidRPr="002770EE">
          <w:rPr>
            <w:rFonts w:ascii="Arial" w:eastAsiaTheme="minorHAnsi" w:hAnsi="Arial" w:cs="Arial"/>
            <w:color w:val="auto"/>
            <w:sz w:val="24"/>
            <w:szCs w:val="24"/>
            <w:u w:val="single"/>
            <w:shd w:val="clear" w:color="auto" w:fill="FFFFFF"/>
          </w:rPr>
          <w:t>Oslo</w:t>
        </w:r>
      </w:hyperlink>
      <w:r w:rsidRPr="002770EE">
        <w:rPr>
          <w:rFonts w:ascii="Arial" w:eastAsiaTheme="minorHAnsi" w:hAnsi="Arial" w:cs="Arial"/>
          <w:color w:val="auto"/>
          <w:sz w:val="24"/>
          <w:szCs w:val="24"/>
          <w:shd w:val="clear" w:color="auto" w:fill="FFFFFF"/>
        </w:rPr>
        <w:t> and </w:t>
      </w:r>
      <w:proofErr w:type="spellStart"/>
      <w:r w:rsidR="00C754F1" w:rsidRPr="002770EE">
        <w:rPr>
          <w:color w:val="auto"/>
        </w:rPr>
        <w:fldChar w:fldCharType="begin"/>
      </w:r>
      <w:r w:rsidR="00C754F1" w:rsidRPr="002770EE">
        <w:rPr>
          <w:color w:val="auto"/>
        </w:rPr>
        <w:instrText xml:space="preserve"> HYPERLINK "https://en.wikipedia.org/wiki/Akershus" \o "Akershus" </w:instrText>
      </w:r>
      <w:r w:rsidR="00C754F1" w:rsidRPr="002770EE">
        <w:rPr>
          <w:color w:val="auto"/>
        </w:rPr>
        <w:fldChar w:fldCharType="separate"/>
      </w:r>
      <w:r w:rsidRPr="002770EE">
        <w:rPr>
          <w:rFonts w:ascii="Arial" w:eastAsiaTheme="minorHAnsi" w:hAnsi="Arial" w:cs="Arial"/>
          <w:color w:val="auto"/>
          <w:sz w:val="24"/>
          <w:szCs w:val="24"/>
          <w:u w:val="single"/>
          <w:shd w:val="clear" w:color="auto" w:fill="FFFFFF"/>
        </w:rPr>
        <w:t>Akershus</w:t>
      </w:r>
      <w:proofErr w:type="spellEnd"/>
      <w:r w:rsidR="00C754F1" w:rsidRPr="002770EE">
        <w:rPr>
          <w:rFonts w:ascii="Arial" w:eastAsiaTheme="minorHAnsi" w:hAnsi="Arial" w:cs="Arial"/>
          <w:color w:val="auto"/>
          <w:sz w:val="24"/>
          <w:szCs w:val="24"/>
          <w:u w:val="single"/>
          <w:shd w:val="clear" w:color="auto" w:fill="FFFFFF"/>
        </w:rPr>
        <w:fldChar w:fldCharType="end"/>
      </w:r>
      <w:r w:rsidRPr="002770EE">
        <w:rPr>
          <w:rFonts w:ascii="Arial" w:eastAsiaTheme="minorHAnsi" w:hAnsi="Arial" w:cs="Arial"/>
          <w:color w:val="auto"/>
          <w:sz w:val="24"/>
          <w:szCs w:val="24"/>
          <w:shd w:val="clear" w:color="auto" w:fill="FFFFFF"/>
        </w:rPr>
        <w:t> in </w:t>
      </w:r>
      <w:hyperlink r:id="rId374" w:tooltip="Norway" w:history="1">
        <w:r w:rsidRPr="002770EE">
          <w:rPr>
            <w:rFonts w:ascii="Arial" w:eastAsiaTheme="minorHAnsi" w:hAnsi="Arial" w:cs="Arial"/>
            <w:color w:val="auto"/>
            <w:sz w:val="24"/>
            <w:szCs w:val="24"/>
            <w:u w:val="single"/>
            <w:shd w:val="clear" w:color="auto" w:fill="FFFFFF"/>
          </w:rPr>
          <w:t>Norway</w:t>
        </w:r>
      </w:hyperlink>
      <w:r w:rsidRPr="002770EE">
        <w:rPr>
          <w:rFonts w:ascii="Arial" w:eastAsiaTheme="minorHAnsi" w:hAnsi="Arial" w:cs="Arial"/>
          <w:color w:val="auto"/>
          <w:sz w:val="24"/>
          <w:szCs w:val="24"/>
          <w:shd w:val="clear" w:color="auto" w:fill="FFFFFF"/>
        </w:rPr>
        <w:t>. It is the result of the merger of many former </w:t>
      </w:r>
      <w:hyperlink r:id="rId375" w:tooltip="Vocational college" w:history="1">
        <w:r w:rsidRPr="002770EE">
          <w:rPr>
            <w:rFonts w:ascii="Arial" w:eastAsiaTheme="minorHAnsi" w:hAnsi="Arial" w:cs="Arial"/>
            <w:color w:val="auto"/>
            <w:sz w:val="24"/>
            <w:szCs w:val="24"/>
            <w:u w:val="single"/>
            <w:shd w:val="clear" w:color="auto" w:fill="FFFFFF"/>
          </w:rPr>
          <w:t>vocational colleges</w:t>
        </w:r>
      </w:hyperlink>
      <w:r w:rsidRPr="002770EE">
        <w:rPr>
          <w:rFonts w:ascii="Arial" w:eastAsiaTheme="minorHAnsi" w:hAnsi="Arial" w:cs="Arial"/>
          <w:color w:val="auto"/>
          <w:sz w:val="24"/>
          <w:szCs w:val="24"/>
          <w:shd w:val="clear" w:color="auto" w:fill="FFFFFF"/>
        </w:rPr>
        <w:t> in the </w:t>
      </w:r>
      <w:hyperlink r:id="rId376" w:tooltip="Greater Oslo Region" w:history="1">
        <w:r w:rsidRPr="002770EE">
          <w:rPr>
            <w:rFonts w:ascii="Arial" w:eastAsiaTheme="minorHAnsi" w:hAnsi="Arial" w:cs="Arial"/>
            <w:color w:val="auto"/>
            <w:sz w:val="24"/>
            <w:szCs w:val="24"/>
            <w:u w:val="single"/>
            <w:shd w:val="clear" w:color="auto" w:fill="FFFFFF"/>
          </w:rPr>
          <w:t>Greater Oslo Region</w:t>
        </w:r>
      </w:hyperlink>
      <w:r w:rsidR="00F26628" w:rsidRPr="002770EE">
        <w:rPr>
          <w:rFonts w:ascii="Arial" w:eastAsiaTheme="minorHAnsi" w:hAnsi="Arial" w:cs="Arial"/>
          <w:color w:val="auto"/>
          <w:sz w:val="24"/>
          <w:szCs w:val="24"/>
        </w:rPr>
        <w:t xml:space="preserve"> BS </w:t>
      </w:r>
      <w:proofErr w:type="spellStart"/>
      <w:r w:rsidR="00F26628" w:rsidRPr="002770EE">
        <w:rPr>
          <w:rFonts w:ascii="Arial" w:eastAsiaTheme="minorHAnsi" w:hAnsi="Arial" w:cs="Arial"/>
          <w:color w:val="auto"/>
          <w:sz w:val="24"/>
          <w:szCs w:val="24"/>
        </w:rPr>
        <w:t>Qa</w:t>
      </w:r>
      <w:proofErr w:type="spellEnd"/>
      <w:r w:rsidR="00F26628" w:rsidRPr="002770EE">
        <w:rPr>
          <w:rFonts w:ascii="Arial" w:eastAsiaTheme="minorHAnsi" w:hAnsi="Arial" w:cs="Arial"/>
          <w:color w:val="auto"/>
          <w:sz w:val="24"/>
          <w:szCs w:val="24"/>
        </w:rPr>
        <w:t xml:space="preserve"> </w:t>
      </w:r>
      <w:proofErr w:type="spellStart"/>
      <w:r w:rsidR="00F26628" w:rsidRPr="002770EE">
        <w:rPr>
          <w:rFonts w:ascii="Arial" w:eastAsiaTheme="minorHAnsi" w:hAnsi="Arial" w:cs="Arial"/>
          <w:color w:val="auto"/>
          <w:sz w:val="24"/>
          <w:szCs w:val="24"/>
        </w:rPr>
        <w:t>xewRWS</w:t>
      </w:r>
      <w:proofErr w:type="spellEnd"/>
      <w:r w:rsidR="00F26628" w:rsidRPr="002770EE">
        <w:rPr>
          <w:rFonts w:ascii="Arial" w:eastAsiaTheme="minorHAnsi" w:hAnsi="Arial" w:cs="Arial"/>
          <w:color w:val="auto"/>
          <w:sz w:val="24"/>
          <w:szCs w:val="24"/>
        </w:rPr>
        <w:t xml:space="preserve"> UB 2018</w:t>
      </w:r>
      <w:r w:rsidRPr="002770EE">
        <w:rPr>
          <w:rFonts w:ascii="Arial" w:eastAsiaTheme="minorHAnsi" w:hAnsi="Arial" w:cs="Arial"/>
          <w:color w:val="auto"/>
          <w:sz w:val="24"/>
          <w:szCs w:val="24"/>
          <w:shd w:val="clear" w:color="auto" w:fill="FFFFFF"/>
        </w:rPr>
        <w:t>. </w:t>
      </w:r>
      <w:r w:rsidR="00E36021" w:rsidRPr="002770EE">
        <w:rPr>
          <w:rFonts w:ascii="Arial" w:eastAsiaTheme="minorHAnsi" w:hAnsi="Arial" w:cs="Arial"/>
          <w:color w:val="auto"/>
          <w:sz w:val="24"/>
          <w:szCs w:val="24"/>
          <w:shd w:val="clear" w:color="auto" w:fill="FFFFFF"/>
        </w:rPr>
        <w:t xml:space="preserve">  </w:t>
      </w:r>
      <w:r w:rsidR="00F26628" w:rsidRPr="002770EE">
        <w:rPr>
          <w:rFonts w:ascii="Arial" w:eastAsiaTheme="minorHAnsi" w:hAnsi="Arial" w:cs="Arial"/>
          <w:color w:val="auto"/>
          <w:sz w:val="24"/>
          <w:szCs w:val="24"/>
          <w:shd w:val="clear" w:color="auto" w:fill="FFFFFF"/>
        </w:rPr>
        <w:t xml:space="preserve">There is further information available </w:t>
      </w:r>
      <w:hyperlink r:id="rId377" w:history="1">
        <w:r w:rsidR="00F26628" w:rsidRPr="002770EE">
          <w:rPr>
            <w:rStyle w:val="Hyperlink"/>
            <w:rFonts w:ascii="Arial" w:eastAsiaTheme="minorHAnsi" w:hAnsi="Arial" w:cs="Arial"/>
            <w:color w:val="auto"/>
            <w:sz w:val="24"/>
            <w:szCs w:val="24"/>
            <w:shd w:val="clear" w:color="auto" w:fill="FFFFFF"/>
          </w:rPr>
          <w:t>here</w:t>
        </w:r>
      </w:hyperlink>
      <w:r w:rsidR="00F26628" w:rsidRPr="002770EE">
        <w:rPr>
          <w:rFonts w:ascii="Arial" w:eastAsiaTheme="minorHAnsi" w:hAnsi="Arial" w:cs="Arial"/>
          <w:color w:val="auto"/>
          <w:sz w:val="24"/>
          <w:szCs w:val="24"/>
          <w:shd w:val="clear" w:color="auto" w:fill="FFFFFF"/>
        </w:rPr>
        <w:t xml:space="preserve"> or check out the </w:t>
      </w:r>
      <w:hyperlink r:id="rId378" w:history="1">
        <w:r w:rsidR="00F26628" w:rsidRPr="002770EE">
          <w:rPr>
            <w:rStyle w:val="Hyperlink"/>
            <w:rFonts w:ascii="Arial" w:eastAsiaTheme="minorHAnsi" w:hAnsi="Arial" w:cs="Arial"/>
            <w:color w:val="auto"/>
            <w:sz w:val="24"/>
            <w:szCs w:val="24"/>
            <w:shd w:val="clear" w:color="auto" w:fill="FFFFFF"/>
          </w:rPr>
          <w:t>virtual tour</w:t>
        </w:r>
      </w:hyperlink>
      <w:r w:rsidR="00F26628" w:rsidRPr="002770EE">
        <w:rPr>
          <w:rFonts w:ascii="Arial" w:eastAsiaTheme="minorHAnsi" w:hAnsi="Arial" w:cs="Arial"/>
          <w:color w:val="auto"/>
          <w:sz w:val="24"/>
          <w:szCs w:val="24"/>
          <w:shd w:val="clear" w:color="auto" w:fill="FFFFFF"/>
        </w:rPr>
        <w:t>.</w:t>
      </w:r>
    </w:p>
    <w:p w14:paraId="6A0E9DBC" w14:textId="77777777" w:rsidR="00E36021" w:rsidRPr="002770EE" w:rsidRDefault="00E36021" w:rsidP="00197936">
      <w:pPr>
        <w:rPr>
          <w:rFonts w:ascii="Arial" w:hAnsi="Arial" w:cs="Arial"/>
          <w:b/>
          <w:sz w:val="24"/>
          <w:szCs w:val="24"/>
          <w:lang w:eastAsia="en-GB"/>
        </w:rPr>
      </w:pPr>
    </w:p>
    <w:p w14:paraId="4DC619DA" w14:textId="14F646F5" w:rsidR="004C2170" w:rsidRPr="002770EE" w:rsidRDefault="004C2170" w:rsidP="00197936">
      <w:pPr>
        <w:rPr>
          <w:rFonts w:ascii="Arial" w:hAnsi="Arial" w:cs="Arial"/>
          <w:b/>
          <w:sz w:val="24"/>
          <w:szCs w:val="24"/>
          <w:lang w:eastAsia="en-GB"/>
        </w:rPr>
      </w:pPr>
      <w:r w:rsidRPr="002770EE">
        <w:rPr>
          <w:rFonts w:ascii="Arial" w:hAnsi="Arial" w:cs="Arial"/>
          <w:b/>
          <w:sz w:val="24"/>
          <w:szCs w:val="24"/>
          <w:lang w:eastAsia="en-GB"/>
        </w:rPr>
        <w:t xml:space="preserve">Programmes of study </w:t>
      </w:r>
    </w:p>
    <w:p w14:paraId="4A438E9C" w14:textId="479A4116" w:rsidR="000D59D4" w:rsidRPr="002770EE" w:rsidRDefault="000D59D4" w:rsidP="00197936">
      <w:pPr>
        <w:rPr>
          <w:rFonts w:ascii="Arial" w:hAnsi="Arial" w:cs="Arial"/>
          <w:bCs/>
          <w:sz w:val="24"/>
          <w:szCs w:val="24"/>
          <w:lang w:eastAsia="en-GB"/>
        </w:rPr>
      </w:pPr>
      <w:r w:rsidRPr="002770EE">
        <w:rPr>
          <w:rFonts w:ascii="Arial" w:hAnsi="Arial" w:cs="Arial"/>
          <w:bCs/>
          <w:sz w:val="24"/>
          <w:szCs w:val="24"/>
          <w:lang w:eastAsia="en-GB"/>
        </w:rPr>
        <w:t xml:space="preserve">The partnership is for Sports programmes only and further information can be found </w:t>
      </w:r>
      <w:hyperlink r:id="rId379" w:history="1">
        <w:r w:rsidRPr="002770EE">
          <w:rPr>
            <w:rStyle w:val="Hyperlink"/>
            <w:rFonts w:ascii="Arial" w:hAnsi="Arial" w:cs="Arial"/>
            <w:bCs/>
            <w:color w:val="auto"/>
            <w:sz w:val="24"/>
            <w:szCs w:val="24"/>
            <w:lang w:eastAsia="en-GB"/>
          </w:rPr>
          <w:t>here</w:t>
        </w:r>
      </w:hyperlink>
      <w:r w:rsidRPr="002770EE">
        <w:rPr>
          <w:rFonts w:ascii="Arial" w:hAnsi="Arial" w:cs="Arial"/>
          <w:bCs/>
          <w:sz w:val="24"/>
          <w:szCs w:val="24"/>
          <w:lang w:eastAsia="en-GB"/>
        </w:rPr>
        <w:t>.</w:t>
      </w:r>
    </w:p>
    <w:p w14:paraId="323D48C1" w14:textId="2282650A" w:rsidR="00197936" w:rsidRPr="002770EE" w:rsidRDefault="00E36021" w:rsidP="00197936">
      <w:pPr>
        <w:rPr>
          <w:rFonts w:ascii="Arial" w:hAnsi="Arial" w:cs="Arial"/>
          <w:sz w:val="24"/>
          <w:szCs w:val="24"/>
          <w:lang w:eastAsia="en-GB"/>
        </w:rPr>
      </w:pPr>
      <w:r w:rsidRPr="002770EE">
        <w:rPr>
          <w:rFonts w:ascii="Arial" w:hAnsi="Arial" w:cs="Arial"/>
          <w:sz w:val="24"/>
          <w:szCs w:val="24"/>
          <w:lang w:eastAsia="en-GB"/>
        </w:rPr>
        <w:t xml:space="preserve"> </w:t>
      </w:r>
      <w:r w:rsidR="0097277A" w:rsidRPr="002770EE">
        <w:rPr>
          <w:rFonts w:ascii="Arial" w:hAnsi="Arial" w:cs="Arial"/>
          <w:sz w:val="24"/>
          <w:szCs w:val="24"/>
          <w:lang w:eastAsia="en-GB"/>
        </w:rPr>
        <w:t xml:space="preserve">LJMU has </w:t>
      </w:r>
      <w:r w:rsidR="000D59D4" w:rsidRPr="002770EE">
        <w:rPr>
          <w:rFonts w:ascii="Arial" w:hAnsi="Arial" w:cs="Arial"/>
          <w:sz w:val="24"/>
          <w:szCs w:val="24"/>
          <w:lang w:eastAsia="en-GB"/>
        </w:rPr>
        <w:t xml:space="preserve">2 </w:t>
      </w:r>
      <w:r w:rsidR="007768E5" w:rsidRPr="002770EE">
        <w:rPr>
          <w:rFonts w:ascii="Arial" w:hAnsi="Arial" w:cs="Arial"/>
          <w:sz w:val="24"/>
          <w:szCs w:val="24"/>
          <w:lang w:eastAsia="en-GB"/>
        </w:rPr>
        <w:t xml:space="preserve">places by a year or </w:t>
      </w:r>
      <w:r w:rsidR="000D59D4" w:rsidRPr="002770EE">
        <w:rPr>
          <w:rFonts w:ascii="Arial" w:hAnsi="Arial" w:cs="Arial"/>
          <w:sz w:val="24"/>
          <w:szCs w:val="24"/>
          <w:lang w:eastAsia="en-GB"/>
        </w:rPr>
        <w:t>4</w:t>
      </w:r>
      <w:r w:rsidR="007768E5" w:rsidRPr="002770EE">
        <w:rPr>
          <w:rFonts w:ascii="Arial" w:hAnsi="Arial" w:cs="Arial"/>
          <w:sz w:val="24"/>
          <w:szCs w:val="24"/>
          <w:lang w:eastAsia="en-GB"/>
        </w:rPr>
        <w:t xml:space="preserve"> by a semester.</w:t>
      </w:r>
    </w:p>
    <w:p w14:paraId="741CD047" w14:textId="77777777" w:rsidR="00111185" w:rsidRPr="002770EE" w:rsidRDefault="00111185" w:rsidP="00111185">
      <w:pPr>
        <w:shd w:val="clear" w:color="auto" w:fill="FFFFFF"/>
        <w:spacing w:before="100" w:beforeAutospacing="1" w:after="100" w:afterAutospacing="1" w:line="312" w:lineRule="atLeast"/>
        <w:outlineLvl w:val="3"/>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Learn more about campus activities and events</w:t>
      </w:r>
    </w:p>
    <w:p w14:paraId="106F2E87" w14:textId="77777777" w:rsidR="00A23835" w:rsidRPr="002770EE" w:rsidRDefault="00A23835" w:rsidP="00270BE6">
      <w:pPr>
        <w:pStyle w:val="ListParagraph"/>
        <w:numPr>
          <w:ilvl w:val="0"/>
          <w:numId w:val="2"/>
        </w:num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eastAsia="Times New Roman" w:hAnsi="Arial" w:cs="Arial"/>
          <w:b/>
          <w:sz w:val="24"/>
          <w:szCs w:val="24"/>
          <w:lang w:eastAsia="en-GB"/>
        </w:rPr>
        <w:t>Travel</w:t>
      </w:r>
      <w:r w:rsidRPr="002770EE">
        <w:rPr>
          <w:rFonts w:ascii="Arial" w:eastAsia="Times New Roman" w:hAnsi="Arial" w:cs="Arial"/>
          <w:sz w:val="24"/>
          <w:szCs w:val="24"/>
          <w:lang w:eastAsia="en-GB"/>
        </w:rPr>
        <w:t xml:space="preserve"> – </w:t>
      </w:r>
      <w:r w:rsidRPr="002770EE">
        <w:rPr>
          <w:rFonts w:ascii="Arial" w:hAnsi="Arial" w:cs="Arial"/>
          <w:sz w:val="24"/>
          <w:szCs w:val="24"/>
        </w:rPr>
        <w:t xml:space="preserve">Flights are available via </w:t>
      </w:r>
      <w:r w:rsidR="00F26628" w:rsidRPr="002770EE">
        <w:rPr>
          <w:rFonts w:ascii="Arial" w:hAnsi="Arial" w:cs="Arial"/>
          <w:sz w:val="24"/>
          <w:szCs w:val="24"/>
        </w:rPr>
        <w:t>Norwegian</w:t>
      </w:r>
      <w:r w:rsidRPr="002770EE">
        <w:rPr>
          <w:rFonts w:ascii="Arial" w:hAnsi="Arial" w:cs="Arial"/>
          <w:sz w:val="24"/>
          <w:szCs w:val="24"/>
        </w:rPr>
        <w:t xml:space="preserve"> air directly in Oslo Airport.  You can easily travel on the airport train into the centre of </w:t>
      </w:r>
      <w:r w:rsidR="00F26628" w:rsidRPr="002770EE">
        <w:rPr>
          <w:rFonts w:ascii="Arial" w:hAnsi="Arial" w:cs="Arial"/>
          <w:sz w:val="24"/>
          <w:szCs w:val="24"/>
        </w:rPr>
        <w:t>Oslo</w:t>
      </w:r>
      <w:r w:rsidRPr="002770EE">
        <w:rPr>
          <w:rFonts w:ascii="Arial" w:hAnsi="Arial" w:cs="Arial"/>
          <w:sz w:val="24"/>
          <w:szCs w:val="24"/>
        </w:rPr>
        <w:t xml:space="preserve"> and </w:t>
      </w:r>
      <w:r w:rsidR="00F26628" w:rsidRPr="002770EE">
        <w:rPr>
          <w:rFonts w:ascii="Arial" w:hAnsi="Arial" w:cs="Arial"/>
          <w:sz w:val="24"/>
          <w:szCs w:val="24"/>
        </w:rPr>
        <w:t>then use the subway/trams to reach anywhere in the city</w:t>
      </w:r>
      <w:r w:rsidRPr="002770EE">
        <w:rPr>
          <w:rFonts w:ascii="Arial" w:hAnsi="Arial" w:cs="Arial"/>
          <w:sz w:val="24"/>
          <w:szCs w:val="24"/>
        </w:rPr>
        <w:t>.</w:t>
      </w:r>
    </w:p>
    <w:p w14:paraId="1458B8E7" w14:textId="40F432A0" w:rsidR="00A23835" w:rsidRPr="002770EE" w:rsidRDefault="00A23835" w:rsidP="00270BE6">
      <w:pPr>
        <w:pStyle w:val="ListParagraph"/>
        <w:numPr>
          <w:ilvl w:val="0"/>
          <w:numId w:val="2"/>
        </w:num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eastAsia="Times New Roman" w:hAnsi="Arial" w:cs="Arial"/>
          <w:b/>
          <w:sz w:val="24"/>
          <w:szCs w:val="24"/>
          <w:lang w:eastAsia="en-GB"/>
        </w:rPr>
        <w:t xml:space="preserve">Accommodation </w:t>
      </w:r>
      <w:r w:rsidRPr="002770EE">
        <w:rPr>
          <w:rFonts w:ascii="Arial" w:eastAsia="Times New Roman" w:hAnsi="Arial" w:cs="Arial"/>
          <w:sz w:val="24"/>
          <w:szCs w:val="24"/>
          <w:lang w:eastAsia="en-GB"/>
        </w:rPr>
        <w:t>–</w:t>
      </w:r>
      <w:r w:rsidR="000D59D4" w:rsidRPr="002770EE">
        <w:rPr>
          <w:rFonts w:ascii="Calibri" w:hAnsi="Calibri" w:cs="Calibri"/>
          <w:sz w:val="30"/>
          <w:szCs w:val="30"/>
          <w:shd w:val="clear" w:color="auto" w:fill="FFFFFF"/>
        </w:rPr>
        <w:t xml:space="preserve">Housing in Oslo can be challenging at times, as there are thousands of new students every year beginning their studies at one of the universities in town. It is important to begin looking for housing as soon as you have received admission from NIH. </w:t>
      </w:r>
      <w:r w:rsidR="000D59D4" w:rsidRPr="002770EE">
        <w:rPr>
          <w:rFonts w:ascii="Calibri" w:hAnsi="Calibri" w:cs="Calibri"/>
          <w:sz w:val="30"/>
          <w:szCs w:val="30"/>
          <w:shd w:val="clear" w:color="auto" w:fill="F0F0F0"/>
        </w:rPr>
        <w:t xml:space="preserve">NIH have limited housing units available with SIO. A non-refundable fee of 1000NOK (payable to NIH) will apply for those who wish to be on the NIH priority list.  </w:t>
      </w:r>
      <w:r w:rsidR="000D59D4" w:rsidRPr="002770EE">
        <w:rPr>
          <w:rFonts w:ascii="Arial" w:eastAsia="Times New Roman" w:hAnsi="Arial" w:cs="Arial"/>
          <w:sz w:val="24"/>
          <w:szCs w:val="24"/>
          <w:lang w:eastAsia="en-GB"/>
        </w:rPr>
        <w:t xml:space="preserve"> </w:t>
      </w:r>
      <w:r w:rsidRPr="002770EE">
        <w:rPr>
          <w:rFonts w:ascii="Arial" w:hAnsi="Arial" w:cs="Arial"/>
          <w:sz w:val="24"/>
          <w:szCs w:val="24"/>
        </w:rPr>
        <w:t xml:space="preserve"> </w:t>
      </w:r>
      <w:r w:rsidR="000D59D4" w:rsidRPr="002770EE">
        <w:rPr>
          <w:rFonts w:ascii="Arial" w:eastAsia="Times New Roman" w:hAnsi="Arial" w:cs="Arial"/>
          <w:sz w:val="24"/>
          <w:szCs w:val="24"/>
          <w:lang w:eastAsia="en-GB"/>
        </w:rPr>
        <w:t xml:space="preserve"> </w:t>
      </w:r>
      <w:r w:rsidR="00CE20DB" w:rsidRPr="002770EE">
        <w:rPr>
          <w:rFonts w:ascii="Arial" w:eastAsia="Times New Roman" w:hAnsi="Arial" w:cs="Arial"/>
          <w:sz w:val="24"/>
          <w:szCs w:val="24"/>
          <w:lang w:eastAsia="en-GB"/>
        </w:rPr>
        <w:t xml:space="preserve">Costs are around £500 – 700 per month.  </w:t>
      </w:r>
      <w:r w:rsidRPr="002770EE">
        <w:rPr>
          <w:rFonts w:ascii="Arial" w:eastAsia="Times New Roman" w:hAnsi="Arial" w:cs="Arial"/>
          <w:sz w:val="24"/>
          <w:szCs w:val="24"/>
          <w:lang w:eastAsia="en-GB"/>
        </w:rPr>
        <w:t xml:space="preserve">Further information can be found </w:t>
      </w:r>
      <w:hyperlink r:id="rId380" w:history="1">
        <w:r w:rsidRPr="002770EE">
          <w:rPr>
            <w:rStyle w:val="Hyperlink"/>
            <w:rFonts w:ascii="Arial" w:eastAsia="Times New Roman" w:hAnsi="Arial" w:cs="Arial"/>
            <w:color w:val="auto"/>
            <w:sz w:val="24"/>
            <w:szCs w:val="24"/>
            <w:lang w:eastAsia="en-GB"/>
          </w:rPr>
          <w:t>here.</w:t>
        </w:r>
      </w:hyperlink>
      <w:r w:rsidR="002A3074" w:rsidRPr="002770EE">
        <w:rPr>
          <w:rFonts w:ascii="Arial" w:eastAsia="Times New Roman" w:hAnsi="Arial" w:cs="Arial"/>
          <w:sz w:val="24"/>
          <w:szCs w:val="24"/>
          <w:lang w:eastAsia="en-GB"/>
        </w:rPr>
        <w:t xml:space="preserve">  Please note that in the last few years the demand for student accommodation in Oslo has been high and therefore prompt response to any requests for registration or payment is required.  If you have to go to the private market for </w:t>
      </w:r>
      <w:proofErr w:type="gramStart"/>
      <w:r w:rsidR="002A3074" w:rsidRPr="002770EE">
        <w:rPr>
          <w:rFonts w:ascii="Arial" w:eastAsia="Times New Roman" w:hAnsi="Arial" w:cs="Arial"/>
          <w:sz w:val="24"/>
          <w:szCs w:val="24"/>
          <w:lang w:eastAsia="en-GB"/>
        </w:rPr>
        <w:t>accommodation</w:t>
      </w:r>
      <w:proofErr w:type="gramEnd"/>
      <w:r w:rsidR="002A3074" w:rsidRPr="002770EE">
        <w:rPr>
          <w:rFonts w:ascii="Arial" w:eastAsia="Times New Roman" w:hAnsi="Arial" w:cs="Arial"/>
          <w:sz w:val="24"/>
          <w:szCs w:val="24"/>
          <w:lang w:eastAsia="en-GB"/>
        </w:rPr>
        <w:t xml:space="preserve"> then costs can be much higher.</w:t>
      </w:r>
    </w:p>
    <w:p w14:paraId="2ABA30D0" w14:textId="7346F306" w:rsidR="00E36021" w:rsidRPr="002770EE" w:rsidRDefault="002A3074" w:rsidP="00CE20DB">
      <w:pPr>
        <w:rPr>
          <w:rFonts w:ascii="Arial" w:eastAsia="Times New Roman" w:hAnsi="Arial" w:cs="Arial"/>
          <w:b/>
          <w:bCs/>
          <w:sz w:val="24"/>
          <w:szCs w:val="24"/>
          <w:lang w:eastAsia="en-GB"/>
        </w:rPr>
      </w:pPr>
      <w:r w:rsidRPr="002770EE">
        <w:rPr>
          <w:rFonts w:ascii="Arial" w:eastAsia="Times New Roman" w:hAnsi="Arial" w:cs="Arial"/>
          <w:sz w:val="24"/>
          <w:szCs w:val="24"/>
          <w:lang w:eastAsia="en-GB"/>
        </w:rPr>
        <w:br w:type="page"/>
      </w:r>
      <w:r w:rsidR="00E36021" w:rsidRPr="002770EE">
        <w:rPr>
          <w:rFonts w:ascii="Arial" w:eastAsia="Times New Roman" w:hAnsi="Arial" w:cs="Arial"/>
          <w:b/>
          <w:bCs/>
          <w:sz w:val="24"/>
          <w:szCs w:val="24"/>
          <w:lang w:eastAsia="en-GB"/>
        </w:rPr>
        <w:t xml:space="preserve">Visas, </w:t>
      </w:r>
      <w:proofErr w:type="gramStart"/>
      <w:r w:rsidR="00E36021" w:rsidRPr="002770EE">
        <w:rPr>
          <w:rFonts w:ascii="Arial" w:eastAsia="Times New Roman" w:hAnsi="Arial" w:cs="Arial"/>
          <w:b/>
          <w:bCs/>
          <w:sz w:val="24"/>
          <w:szCs w:val="24"/>
          <w:lang w:eastAsia="en-GB"/>
        </w:rPr>
        <w:t>insurance</w:t>
      </w:r>
      <w:proofErr w:type="gramEnd"/>
      <w:r w:rsidR="00E36021" w:rsidRPr="002770EE">
        <w:rPr>
          <w:rFonts w:ascii="Arial" w:eastAsia="Times New Roman" w:hAnsi="Arial" w:cs="Arial"/>
          <w:b/>
          <w:bCs/>
          <w:sz w:val="24"/>
          <w:szCs w:val="24"/>
          <w:lang w:eastAsia="en-GB"/>
        </w:rPr>
        <w:t xml:space="preserve"> and costs</w:t>
      </w:r>
    </w:p>
    <w:p w14:paraId="43EF6C8F" w14:textId="77777777" w:rsidR="00A23835" w:rsidRPr="002770EE" w:rsidRDefault="00A23835" w:rsidP="00270BE6">
      <w:pPr>
        <w:pStyle w:val="ListParagraph"/>
        <w:numPr>
          <w:ilvl w:val="0"/>
          <w:numId w:val="31"/>
        </w:numPr>
        <w:shd w:val="clear" w:color="auto" w:fill="FFFFFF"/>
        <w:spacing w:before="100" w:beforeAutospacing="1" w:after="240"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Visas </w:t>
      </w:r>
      <w:r w:rsidRPr="002770EE">
        <w:rPr>
          <w:rFonts w:ascii="Arial" w:eastAsia="Times New Roman" w:hAnsi="Arial" w:cs="Arial"/>
          <w:sz w:val="24"/>
          <w:szCs w:val="24"/>
          <w:lang w:eastAsia="en-GB"/>
        </w:rPr>
        <w:t>– To take part in this exchange you are responsible for ensuring that you meet </w:t>
      </w:r>
      <w:hyperlink r:id="rId381" w:history="1">
        <w:r w:rsidRPr="002770EE">
          <w:rPr>
            <w:rStyle w:val="Hyperlink"/>
            <w:rFonts w:ascii="Arial" w:eastAsia="Times New Roman" w:hAnsi="Arial" w:cs="Arial"/>
            <w:b/>
            <w:bCs/>
            <w:color w:val="auto"/>
            <w:sz w:val="24"/>
            <w:szCs w:val="24"/>
            <w:lang w:eastAsia="en-GB"/>
          </w:rPr>
          <w:t>Norway immigration requirements</w:t>
        </w:r>
      </w:hyperlink>
      <w:r w:rsidRPr="002770EE">
        <w:rPr>
          <w:rFonts w:ascii="Arial" w:eastAsia="Times New Roman" w:hAnsi="Arial" w:cs="Arial"/>
          <w:sz w:val="24"/>
          <w:szCs w:val="24"/>
          <w:lang w:eastAsia="en-GB"/>
        </w:rPr>
        <w:t xml:space="preserve"> and further information </w:t>
      </w:r>
      <w:hyperlink r:id="rId382" w:history="1">
        <w:r w:rsidRPr="002770EE">
          <w:rPr>
            <w:rStyle w:val="Hyperlink"/>
            <w:rFonts w:ascii="Arial" w:eastAsia="Times New Roman" w:hAnsi="Arial" w:cs="Arial"/>
            <w:color w:val="auto"/>
            <w:sz w:val="24"/>
            <w:szCs w:val="24"/>
            <w:lang w:eastAsia="en-GB"/>
          </w:rPr>
          <w:t>here.</w:t>
        </w:r>
      </w:hyperlink>
      <w:r w:rsidRPr="002770EE">
        <w:rPr>
          <w:rFonts w:ascii="Arial" w:eastAsia="Times New Roman" w:hAnsi="Arial" w:cs="Arial"/>
          <w:sz w:val="24"/>
          <w:szCs w:val="24"/>
          <w:lang w:eastAsia="en-GB"/>
        </w:rPr>
        <w:t xml:space="preserve">  Note there is a charge of around £420 for the visa.</w:t>
      </w:r>
    </w:p>
    <w:p w14:paraId="53249159" w14:textId="77777777" w:rsidR="00A23835" w:rsidRPr="002770EE" w:rsidRDefault="00A23835" w:rsidP="00270BE6">
      <w:pPr>
        <w:pStyle w:val="ListParagraph"/>
        <w:numPr>
          <w:ilvl w:val="0"/>
          <w:numId w:val="31"/>
        </w:numPr>
        <w:shd w:val="clear" w:color="auto" w:fill="FFFFFF"/>
        <w:spacing w:before="100" w:beforeAutospacing="1" w:after="100" w:afterAutospacing="1"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Insurance</w:t>
      </w:r>
      <w:r w:rsidRPr="002770EE">
        <w:rPr>
          <w:rFonts w:ascii="Arial" w:eastAsia="Times New Roman" w:hAnsi="Arial" w:cs="Arial"/>
          <w:sz w:val="24"/>
          <w:szCs w:val="24"/>
          <w:lang w:eastAsia="en-GB"/>
        </w:rPr>
        <w:t> – All students are recommended to purchase travel insurance for the duration of their time in Europe to cover personal possessions and healthcare. UK and EU nationals can apply for a UK Global Health Insurance Card (</w:t>
      </w:r>
      <w:hyperlink r:id="rId383" w:tgtFrame="_blank" w:history="1">
        <w:r w:rsidRPr="002770EE">
          <w:rPr>
            <w:rFonts w:ascii="Arial" w:eastAsia="Times New Roman" w:hAnsi="Arial" w:cs="Arial"/>
            <w:b/>
            <w:bCs/>
            <w:sz w:val="24"/>
            <w:szCs w:val="24"/>
            <w:u w:val="single"/>
            <w:lang w:eastAsia="en-GB"/>
          </w:rPr>
          <w:t>GHIC</w:t>
        </w:r>
      </w:hyperlink>
      <w:r w:rsidRPr="002770EE">
        <w:rPr>
          <w:rFonts w:ascii="Arial" w:eastAsia="Times New Roman" w:hAnsi="Arial" w:cs="Arial"/>
          <w:sz w:val="24"/>
          <w:szCs w:val="24"/>
          <w:lang w:eastAsia="en-GB"/>
        </w:rPr>
        <w:t>), which is time-limited to the length of the exchange period.</w:t>
      </w:r>
    </w:p>
    <w:p w14:paraId="3CE8F6A6" w14:textId="77777777" w:rsidR="004C2170" w:rsidRPr="002770EE" w:rsidRDefault="004C2170" w:rsidP="00270BE6">
      <w:pPr>
        <w:pStyle w:val="ListParagraph"/>
        <w:numPr>
          <w:ilvl w:val="0"/>
          <w:numId w:val="31"/>
        </w:numPr>
        <w:shd w:val="clear" w:color="auto" w:fill="FFFFFF"/>
        <w:spacing w:before="100" w:beforeAutospacing="1" w:after="360" w:afterAutospacing="1" w:line="384" w:lineRule="atLeast"/>
        <w:rPr>
          <w:rFonts w:ascii="Arial" w:eastAsia="Times New Roman" w:hAnsi="Arial" w:cs="Arial"/>
          <w:sz w:val="24"/>
          <w:szCs w:val="24"/>
          <w:lang w:eastAsia="en-GB"/>
        </w:rPr>
      </w:pPr>
      <w:r w:rsidRPr="002770EE">
        <w:rPr>
          <w:rFonts w:ascii="Arial" w:eastAsia="Times New Roman" w:hAnsi="Arial" w:cs="Arial"/>
          <w:b/>
          <w:sz w:val="24"/>
          <w:szCs w:val="24"/>
          <w:lang w:eastAsia="en-GB"/>
        </w:rPr>
        <w:t>Living costs</w:t>
      </w:r>
      <w:r w:rsidRPr="002770EE">
        <w:rPr>
          <w:rFonts w:ascii="Arial" w:eastAsia="Times New Roman" w:hAnsi="Arial" w:cs="Arial"/>
          <w:sz w:val="24"/>
          <w:szCs w:val="24"/>
          <w:lang w:eastAsia="en-GB"/>
        </w:rPr>
        <w:t xml:space="preserve"> - Norway tend to be higher than in the UK, but accommodation and public transport is lower due to subsidise from their government. We recommend that you do further independent research to gain a better understanding of the cost of your year abroad. To help you, we have created a simple cost comparison between the UK and Norway:</w:t>
      </w:r>
    </w:p>
    <w:p w14:paraId="504B06AF" w14:textId="7E248131" w:rsidR="004C2170" w:rsidRPr="002770EE" w:rsidRDefault="00A23835" w:rsidP="00F26628">
      <w:pPr>
        <w:rPr>
          <w:rFonts w:ascii="Arial" w:eastAsia="Times New Roman" w:hAnsi="Arial" w:cs="Arial"/>
          <w:b/>
          <w:bCs/>
          <w:sz w:val="24"/>
          <w:szCs w:val="24"/>
          <w:lang w:eastAsia="en-GB"/>
        </w:rPr>
      </w:pPr>
      <w:r w:rsidRPr="002770EE">
        <w:rPr>
          <w:rFonts w:ascii="Arial" w:hAnsi="Arial" w:cs="Arial"/>
          <w:noProof/>
          <w:sz w:val="24"/>
          <w:szCs w:val="24"/>
          <w:lang w:eastAsia="en-GB"/>
        </w:rPr>
        <w:drawing>
          <wp:inline distT="0" distB="0" distL="0" distR="0" wp14:anchorId="0B5DB61D" wp14:editId="25202A2A">
            <wp:extent cx="967740" cy="838708"/>
            <wp:effectExtent l="0" t="0" r="3810" b="0"/>
            <wp:docPr id="78" name="Picture 78" descr="House Symbol png download - 981*844 - Free Transparent Accommodation png  Download.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use Symbol png download - 981*844 - Free Transparent Accommodation png  Download. - CleanPNG / Kiss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8492" cy="848027"/>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Lower</w:t>
      </w:r>
      <w:r w:rsidR="002A3074" w:rsidRPr="002770EE">
        <w:rPr>
          <w:rFonts w:ascii="Arial" w:eastAsia="Times New Roman" w:hAnsi="Arial" w:cs="Arial"/>
          <w:b/>
          <w:bCs/>
          <w:sz w:val="24"/>
          <w:szCs w:val="24"/>
          <w:lang w:eastAsia="en-GB"/>
        </w:rPr>
        <w:t xml:space="preserve"> (in </w:t>
      </w:r>
      <w:r w:rsidR="0097753E" w:rsidRPr="002770EE">
        <w:rPr>
          <w:rFonts w:ascii="Arial" w:eastAsia="Times New Roman" w:hAnsi="Arial" w:cs="Arial"/>
          <w:b/>
          <w:bCs/>
          <w:sz w:val="24"/>
          <w:szCs w:val="24"/>
          <w:lang w:eastAsia="en-GB"/>
        </w:rPr>
        <w:t>university</w:t>
      </w:r>
      <w:r w:rsidR="002A3074" w:rsidRPr="002770EE">
        <w:rPr>
          <w:rFonts w:ascii="Arial" w:eastAsia="Times New Roman" w:hAnsi="Arial" w:cs="Arial"/>
          <w:b/>
          <w:bCs/>
          <w:sz w:val="24"/>
          <w:szCs w:val="24"/>
          <w:lang w:eastAsia="en-GB"/>
        </w:rPr>
        <w:t xml:space="preserve"> </w:t>
      </w:r>
      <w:r w:rsidR="0097753E" w:rsidRPr="002770EE">
        <w:rPr>
          <w:rFonts w:ascii="Arial" w:eastAsia="Times New Roman" w:hAnsi="Arial" w:cs="Arial"/>
          <w:b/>
          <w:bCs/>
          <w:sz w:val="24"/>
          <w:szCs w:val="24"/>
          <w:lang w:eastAsia="en-GB"/>
        </w:rPr>
        <w:t>accommodation)</w:t>
      </w:r>
      <w:r w:rsidRPr="002770EE">
        <w:rPr>
          <w:rFonts w:ascii="Arial" w:eastAsia="Times New Roman" w:hAnsi="Arial" w:cs="Arial"/>
          <w:b/>
          <w:bCs/>
          <w:sz w:val="24"/>
          <w:szCs w:val="24"/>
          <w:lang w:eastAsia="en-GB"/>
        </w:rPr>
        <w:t xml:space="preserve"> </w:t>
      </w:r>
      <w:r w:rsidRPr="002770EE">
        <w:rPr>
          <w:rFonts w:ascii="Arial" w:hAnsi="Arial" w:cs="Arial"/>
          <w:noProof/>
          <w:sz w:val="24"/>
          <w:szCs w:val="24"/>
          <w:lang w:eastAsia="en-GB"/>
        </w:rPr>
        <w:drawing>
          <wp:inline distT="0" distB="0" distL="0" distR="0" wp14:anchorId="5DFE5D7F" wp14:editId="0255B056">
            <wp:extent cx="975360" cy="739140"/>
            <wp:effectExtent l="0" t="0" r="0" b="3810"/>
            <wp:docPr id="79" name="Picture 79"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nai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5360" cy="739140"/>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Similar </w:t>
      </w:r>
      <w:r w:rsidRPr="002770EE">
        <w:rPr>
          <w:rFonts w:ascii="Arial" w:hAnsi="Arial" w:cs="Arial"/>
          <w:noProof/>
          <w:sz w:val="24"/>
          <w:szCs w:val="24"/>
          <w:lang w:eastAsia="en-GB"/>
        </w:rPr>
        <w:drawing>
          <wp:inline distT="0" distB="0" distL="0" distR="0" wp14:anchorId="2C5A9149" wp14:editId="29846049">
            <wp:extent cx="861060" cy="779145"/>
            <wp:effectExtent l="0" t="0" r="0" b="1905"/>
            <wp:docPr id="80" name="Picture 80" descr="Food &amp;amp; Drink - Food Logo Black And White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d &amp;amp; Drink - Food Logo Black And White - Free Transparent PNG Clipart  Images Downloa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1114" cy="779194"/>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Higher</w:t>
      </w:r>
    </w:p>
    <w:p w14:paraId="1FA174F2" w14:textId="77777777" w:rsidR="00FD5B20" w:rsidRPr="002770EE" w:rsidRDefault="00FD5B20" w:rsidP="004C2170">
      <w:pPr>
        <w:rPr>
          <w:lang w:eastAsia="en-GB"/>
        </w:rPr>
      </w:pPr>
    </w:p>
    <w:p w14:paraId="556D77B2" w14:textId="77777777" w:rsidR="00FD5B20" w:rsidRPr="002770EE" w:rsidRDefault="00FD5B20">
      <w:pPr>
        <w:rPr>
          <w:lang w:eastAsia="en-GB"/>
        </w:rPr>
      </w:pPr>
      <w:r w:rsidRPr="002770EE">
        <w:rPr>
          <w:lang w:eastAsia="en-GB"/>
        </w:rPr>
        <w:br w:type="page"/>
      </w:r>
    </w:p>
    <w:tbl>
      <w:tblPr>
        <w:tblStyle w:val="TableGrid"/>
        <w:tblW w:w="0" w:type="auto"/>
        <w:tblLook w:val="04A0" w:firstRow="1" w:lastRow="0" w:firstColumn="1" w:lastColumn="0" w:noHBand="0" w:noVBand="1"/>
      </w:tblPr>
      <w:tblGrid>
        <w:gridCol w:w="9016"/>
      </w:tblGrid>
      <w:tr w:rsidR="002770EE" w:rsidRPr="002770EE" w14:paraId="1454C47E" w14:textId="77777777" w:rsidTr="00FD5B20">
        <w:tc>
          <w:tcPr>
            <w:tcW w:w="9016" w:type="dxa"/>
          </w:tcPr>
          <w:p w14:paraId="663181FD" w14:textId="11D2BC3A" w:rsidR="00FD5B20" w:rsidRPr="002770EE" w:rsidRDefault="004C2170" w:rsidP="00B40CAC">
            <w:pPr>
              <w:pStyle w:val="Heading2"/>
              <w:jc w:val="center"/>
              <w:outlineLvl w:val="1"/>
              <w:rPr>
                <w:color w:val="auto"/>
                <w:lang w:eastAsia="en-GB"/>
              </w:rPr>
            </w:pPr>
            <w:bookmarkStart w:id="5" w:name="_Hlk122020580"/>
            <w:r w:rsidRPr="002770EE">
              <w:rPr>
                <w:color w:val="auto"/>
                <w:lang w:eastAsia="en-GB"/>
              </w:rPr>
              <w:br w:type="page"/>
            </w:r>
            <w:r w:rsidR="00B40CAC" w:rsidRPr="002770EE">
              <w:rPr>
                <w:noProof/>
                <w:color w:val="auto"/>
              </w:rPr>
              <w:drawing>
                <wp:inline distT="0" distB="0" distL="0" distR="0" wp14:anchorId="4BE93165" wp14:editId="565725D5">
                  <wp:extent cx="1022350" cy="431800"/>
                  <wp:effectExtent l="0" t="0" r="6350" b="6350"/>
                  <wp:docPr id="128" name="Picture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a:extLst>
                              <a:ext uri="{C183D7F6-B498-43B3-948B-1728B52AA6E4}">
                                <adec:decorative xmlns:adec="http://schemas.microsoft.com/office/drawing/2017/decorative" val="1"/>
                              </a:ext>
                            </a:extLst>
                          </pic:cNvPr>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022350" cy="431800"/>
                          </a:xfrm>
                          <a:prstGeom prst="rect">
                            <a:avLst/>
                          </a:prstGeom>
                          <a:noFill/>
                          <a:ln>
                            <a:noFill/>
                          </a:ln>
                        </pic:spPr>
                      </pic:pic>
                    </a:graphicData>
                  </a:graphic>
                </wp:inline>
              </w:drawing>
            </w:r>
            <w:r w:rsidR="00B40CAC" w:rsidRPr="002770EE">
              <w:rPr>
                <w:b/>
                <w:bCs/>
                <w:color w:val="auto"/>
                <w:lang w:eastAsia="en-GB"/>
              </w:rPr>
              <w:t xml:space="preserve">                         HOSEI UNIVERSITY – JAPAN              </w:t>
            </w:r>
            <w:r w:rsidR="00B40CAC" w:rsidRPr="002770EE">
              <w:rPr>
                <w:b/>
                <w:bCs/>
                <w:noProof/>
                <w:color w:val="auto"/>
              </w:rPr>
              <w:t xml:space="preserve"> </w:t>
            </w:r>
            <w:r w:rsidR="00B40CAC" w:rsidRPr="002770EE">
              <w:rPr>
                <w:b/>
                <w:bCs/>
                <w:noProof/>
                <w:color w:val="auto"/>
              </w:rPr>
              <w:drawing>
                <wp:inline distT="0" distB="0" distL="0" distR="0" wp14:anchorId="440E8BD4" wp14:editId="68533ADD">
                  <wp:extent cx="654050" cy="425450"/>
                  <wp:effectExtent l="0" t="0" r="0" b="0"/>
                  <wp:docPr id="129" name="Picture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a:extLst>
                              <a:ext uri="{C183D7F6-B498-43B3-948B-1728B52AA6E4}">
                                <adec:decorative xmlns:adec="http://schemas.microsoft.com/office/drawing/2017/decorative" val="1"/>
                              </a:ext>
                            </a:extLst>
                          </pic:cNvPr>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654050" cy="425450"/>
                          </a:xfrm>
                          <a:prstGeom prst="rect">
                            <a:avLst/>
                          </a:prstGeom>
                          <a:noFill/>
                          <a:ln>
                            <a:noFill/>
                          </a:ln>
                        </pic:spPr>
                      </pic:pic>
                    </a:graphicData>
                  </a:graphic>
                </wp:inline>
              </w:drawing>
            </w:r>
          </w:p>
        </w:tc>
      </w:tr>
    </w:tbl>
    <w:bookmarkEnd w:id="5"/>
    <w:p w14:paraId="6826AC4B" w14:textId="23B6FE64" w:rsidR="009C2299" w:rsidRPr="002770EE" w:rsidRDefault="009C2299" w:rsidP="009C2299">
      <w:pPr>
        <w:pStyle w:val="Heading2"/>
        <w:jc w:val="center"/>
        <w:rPr>
          <w:rFonts w:ascii="Arial" w:eastAsiaTheme="minorHAnsi" w:hAnsi="Arial" w:cs="Arial"/>
          <w:b/>
          <w:bCs/>
          <w:color w:val="auto"/>
          <w:sz w:val="24"/>
          <w:szCs w:val="24"/>
          <w:shd w:val="clear" w:color="auto" w:fill="FFFFFF"/>
        </w:rPr>
      </w:pPr>
      <w:r w:rsidRPr="002770EE">
        <w:rPr>
          <w:rFonts w:ascii="Arial" w:hAnsi="Arial" w:cs="Arial"/>
          <w:b/>
          <w:bCs/>
          <w:noProof/>
          <w:color w:val="auto"/>
          <w:shd w:val="clear" w:color="auto" w:fill="FFFFFF"/>
        </w:rPr>
        <w:drawing>
          <wp:inline distT="0" distB="0" distL="0" distR="0" wp14:anchorId="3E49F9DA" wp14:editId="5C060BFF">
            <wp:extent cx="2476500" cy="1847850"/>
            <wp:effectExtent l="0" t="0" r="0" b="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476500" cy="1847850"/>
                    </a:xfrm>
                    <a:prstGeom prst="rect">
                      <a:avLst/>
                    </a:prstGeom>
                    <a:noFill/>
                    <a:ln>
                      <a:noFill/>
                    </a:ln>
                  </pic:spPr>
                </pic:pic>
              </a:graphicData>
            </a:graphic>
          </wp:inline>
        </w:drawing>
      </w:r>
    </w:p>
    <w:p w14:paraId="6395D7E8" w14:textId="2EC21EDC" w:rsidR="00FD5B20" w:rsidRPr="002770EE" w:rsidRDefault="00FD5B20" w:rsidP="00FD5B20">
      <w:pPr>
        <w:pStyle w:val="Heading2"/>
        <w:rPr>
          <w:rFonts w:ascii="Arial" w:eastAsiaTheme="minorHAnsi" w:hAnsi="Arial" w:cs="Arial"/>
          <w:b/>
          <w:bCs/>
          <w:color w:val="auto"/>
          <w:sz w:val="24"/>
          <w:szCs w:val="24"/>
          <w:shd w:val="clear" w:color="auto" w:fill="FFFFFF"/>
        </w:rPr>
      </w:pPr>
      <w:r w:rsidRPr="002770EE">
        <w:rPr>
          <w:rFonts w:ascii="Arial" w:eastAsiaTheme="minorHAnsi" w:hAnsi="Arial" w:cs="Arial"/>
          <w:b/>
          <w:bCs/>
          <w:color w:val="auto"/>
          <w:sz w:val="24"/>
          <w:szCs w:val="24"/>
          <w:shd w:val="clear" w:color="auto" w:fill="FFFFFF"/>
        </w:rPr>
        <w:t xml:space="preserve">Introduction </w:t>
      </w:r>
    </w:p>
    <w:p w14:paraId="08175495" w14:textId="77777777" w:rsidR="00FD5B20" w:rsidRPr="002770EE" w:rsidRDefault="00FD5B20" w:rsidP="00FD5B20">
      <w:pPr>
        <w:shd w:val="clear" w:color="auto" w:fill="FFFFFF"/>
        <w:spacing w:before="120" w:after="120" w:line="240" w:lineRule="auto"/>
        <w:rPr>
          <w:rFonts w:ascii="Arial" w:eastAsia="Times New Roman" w:hAnsi="Arial" w:cs="Arial"/>
          <w:sz w:val="21"/>
          <w:szCs w:val="21"/>
          <w:lang w:eastAsia="en-GB"/>
        </w:rPr>
      </w:pPr>
      <w:r w:rsidRPr="002770EE">
        <w:rPr>
          <w:rFonts w:ascii="Arial" w:eastAsia="Times New Roman" w:hAnsi="Arial" w:cs="Arial"/>
          <w:b/>
          <w:bCs/>
          <w:sz w:val="21"/>
          <w:szCs w:val="21"/>
          <w:lang w:eastAsia="en-GB"/>
        </w:rPr>
        <w:t>Hosei University</w:t>
      </w:r>
      <w:r w:rsidRPr="002770EE">
        <w:rPr>
          <w:rFonts w:ascii="Arial" w:eastAsia="Times New Roman" w:hAnsi="Arial" w:cs="Arial"/>
          <w:sz w:val="21"/>
          <w:szCs w:val="21"/>
          <w:lang w:eastAsia="en-GB"/>
        </w:rPr>
        <w:t> (</w:t>
      </w:r>
      <w:r w:rsidRPr="002770EE">
        <w:rPr>
          <w:rFonts w:ascii="MS Gothic" w:eastAsia="MS Gothic" w:hAnsi="MS Gothic" w:cs="MS Gothic" w:hint="eastAsia"/>
          <w:sz w:val="21"/>
          <w:szCs w:val="21"/>
          <w:lang w:eastAsia="ja-JP"/>
        </w:rPr>
        <w:t>法政大学</w:t>
      </w:r>
      <w:r w:rsidRPr="002770EE">
        <w:rPr>
          <w:rFonts w:ascii="Arial" w:eastAsia="Times New Roman" w:hAnsi="Arial" w:cs="Arial"/>
          <w:sz w:val="21"/>
          <w:szCs w:val="21"/>
          <w:lang w:eastAsia="en-GB"/>
        </w:rPr>
        <w:t>, </w:t>
      </w:r>
      <w:proofErr w:type="spellStart"/>
      <w:r w:rsidRPr="002770EE">
        <w:rPr>
          <w:rFonts w:ascii="Arial" w:eastAsia="Times New Roman" w:hAnsi="Arial" w:cs="Arial"/>
          <w:i/>
          <w:iCs/>
          <w:sz w:val="21"/>
          <w:szCs w:val="21"/>
          <w:lang w:eastAsia="en-GB"/>
        </w:rPr>
        <w:t>Hōsei</w:t>
      </w:r>
      <w:proofErr w:type="spellEnd"/>
      <w:r w:rsidRPr="002770EE">
        <w:rPr>
          <w:rFonts w:ascii="Arial" w:eastAsia="Times New Roman" w:hAnsi="Arial" w:cs="Arial"/>
          <w:i/>
          <w:iCs/>
          <w:sz w:val="21"/>
          <w:szCs w:val="21"/>
          <w:lang w:eastAsia="en-GB"/>
        </w:rPr>
        <w:t xml:space="preserve"> </w:t>
      </w:r>
      <w:proofErr w:type="spellStart"/>
      <w:r w:rsidRPr="002770EE">
        <w:rPr>
          <w:rFonts w:ascii="Arial" w:eastAsia="Times New Roman" w:hAnsi="Arial" w:cs="Arial"/>
          <w:i/>
          <w:iCs/>
          <w:sz w:val="21"/>
          <w:szCs w:val="21"/>
          <w:lang w:eastAsia="en-GB"/>
        </w:rPr>
        <w:t>Daigaku</w:t>
      </w:r>
      <w:proofErr w:type="spellEnd"/>
      <w:r w:rsidRPr="002770EE">
        <w:rPr>
          <w:rFonts w:ascii="Arial" w:eastAsia="Times New Roman" w:hAnsi="Arial" w:cs="Arial"/>
          <w:sz w:val="21"/>
          <w:szCs w:val="21"/>
          <w:lang w:eastAsia="en-GB"/>
        </w:rPr>
        <w:t>, </w:t>
      </w:r>
      <w:r w:rsidRPr="002770EE">
        <w:rPr>
          <w:rFonts w:ascii="Arial" w:eastAsia="Times New Roman" w:hAnsi="Arial" w:cs="Arial"/>
          <w:sz w:val="18"/>
          <w:szCs w:val="18"/>
          <w:lang w:eastAsia="en-GB"/>
        </w:rPr>
        <w:t>lit.</w:t>
      </w:r>
      <w:r w:rsidRPr="002770EE">
        <w:rPr>
          <w:rFonts w:ascii="Arial" w:eastAsia="Times New Roman" w:hAnsi="Arial" w:cs="Arial"/>
          <w:sz w:val="21"/>
          <w:szCs w:val="21"/>
          <w:lang w:eastAsia="en-GB"/>
        </w:rPr>
        <w:t> University of Law and Politics) is a </w:t>
      </w:r>
      <w:hyperlink r:id="rId387" w:tooltip="Private university" w:history="1">
        <w:r w:rsidRPr="002770EE">
          <w:rPr>
            <w:rFonts w:ascii="Arial" w:eastAsia="Times New Roman" w:hAnsi="Arial" w:cs="Arial"/>
            <w:sz w:val="21"/>
            <w:szCs w:val="21"/>
            <w:u w:val="single"/>
            <w:lang w:eastAsia="en-GB"/>
          </w:rPr>
          <w:t>private university</w:t>
        </w:r>
      </w:hyperlink>
      <w:r w:rsidRPr="002770EE">
        <w:rPr>
          <w:rFonts w:ascii="Arial" w:eastAsia="Times New Roman" w:hAnsi="Arial" w:cs="Arial"/>
          <w:sz w:val="21"/>
          <w:szCs w:val="21"/>
          <w:lang w:eastAsia="en-GB"/>
        </w:rPr>
        <w:t> based in </w:t>
      </w:r>
      <w:hyperlink r:id="rId388" w:tooltip="Tokyo" w:history="1">
        <w:r w:rsidRPr="002770EE">
          <w:rPr>
            <w:rFonts w:ascii="Arial" w:eastAsia="Times New Roman" w:hAnsi="Arial" w:cs="Arial"/>
            <w:sz w:val="21"/>
            <w:szCs w:val="21"/>
            <w:u w:val="single"/>
            <w:lang w:eastAsia="en-GB"/>
          </w:rPr>
          <w:t>Tokyo</w:t>
        </w:r>
      </w:hyperlink>
      <w:r w:rsidRPr="002770EE">
        <w:rPr>
          <w:rFonts w:ascii="Arial" w:eastAsia="Times New Roman" w:hAnsi="Arial" w:cs="Arial"/>
          <w:sz w:val="21"/>
          <w:szCs w:val="21"/>
          <w:lang w:eastAsia="en-GB"/>
        </w:rPr>
        <w:t>, </w:t>
      </w:r>
      <w:hyperlink r:id="rId389" w:tooltip="Japan" w:history="1">
        <w:r w:rsidRPr="002770EE">
          <w:rPr>
            <w:rFonts w:ascii="Arial" w:eastAsia="Times New Roman" w:hAnsi="Arial" w:cs="Arial"/>
            <w:sz w:val="21"/>
            <w:szCs w:val="21"/>
            <w:u w:val="single"/>
            <w:lang w:eastAsia="en-GB"/>
          </w:rPr>
          <w:t>Japan</w:t>
        </w:r>
      </w:hyperlink>
      <w:r w:rsidRPr="002770EE">
        <w:rPr>
          <w:rFonts w:ascii="Arial" w:eastAsia="Times New Roman" w:hAnsi="Arial" w:cs="Arial"/>
          <w:sz w:val="21"/>
          <w:szCs w:val="21"/>
          <w:lang w:eastAsia="en-GB"/>
        </w:rPr>
        <w:t>.</w:t>
      </w:r>
    </w:p>
    <w:p w14:paraId="02148085" w14:textId="77777777" w:rsidR="00FD5B20" w:rsidRPr="002770EE" w:rsidRDefault="00FD5B20" w:rsidP="00FD5B20">
      <w:pPr>
        <w:shd w:val="clear" w:color="auto" w:fill="FFFFFF"/>
        <w:spacing w:before="120" w:after="120" w:line="240" w:lineRule="auto"/>
        <w:rPr>
          <w:rFonts w:ascii="Arial" w:eastAsia="Times New Roman" w:hAnsi="Arial" w:cs="Arial"/>
          <w:sz w:val="21"/>
          <w:szCs w:val="21"/>
          <w:lang w:eastAsia="en-GB"/>
        </w:rPr>
      </w:pPr>
      <w:r w:rsidRPr="002770EE">
        <w:rPr>
          <w:rFonts w:ascii="Arial" w:eastAsia="Times New Roman" w:hAnsi="Arial" w:cs="Arial"/>
          <w:sz w:val="21"/>
          <w:szCs w:val="21"/>
          <w:lang w:eastAsia="en-GB"/>
        </w:rPr>
        <w:t>The university originated in a school of </w:t>
      </w:r>
      <w:hyperlink r:id="rId390" w:tooltip="Law" w:history="1">
        <w:r w:rsidRPr="002770EE">
          <w:rPr>
            <w:rFonts w:ascii="Arial" w:eastAsia="Times New Roman" w:hAnsi="Arial" w:cs="Arial"/>
            <w:sz w:val="21"/>
            <w:szCs w:val="21"/>
            <w:u w:val="single"/>
            <w:lang w:eastAsia="en-GB"/>
          </w:rPr>
          <w:t>law</w:t>
        </w:r>
      </w:hyperlink>
      <w:r w:rsidRPr="002770EE">
        <w:rPr>
          <w:rFonts w:ascii="Arial" w:eastAsia="Times New Roman" w:hAnsi="Arial" w:cs="Arial"/>
          <w:sz w:val="21"/>
          <w:szCs w:val="21"/>
          <w:lang w:eastAsia="en-GB"/>
        </w:rPr>
        <w:t xml:space="preserve">, Tōkyō </w:t>
      </w:r>
      <w:proofErr w:type="spellStart"/>
      <w:r w:rsidRPr="002770EE">
        <w:rPr>
          <w:rFonts w:ascii="Arial" w:eastAsia="Times New Roman" w:hAnsi="Arial" w:cs="Arial"/>
          <w:sz w:val="21"/>
          <w:szCs w:val="21"/>
          <w:lang w:eastAsia="en-GB"/>
        </w:rPr>
        <w:t>Hōgakusha</w:t>
      </w:r>
      <w:proofErr w:type="spellEnd"/>
      <w:r w:rsidRPr="002770EE">
        <w:rPr>
          <w:rFonts w:ascii="Arial" w:eastAsia="Times New Roman" w:hAnsi="Arial" w:cs="Arial"/>
          <w:sz w:val="21"/>
          <w:szCs w:val="21"/>
          <w:lang w:eastAsia="en-GB"/>
        </w:rPr>
        <w:t xml:space="preserve"> (</w:t>
      </w:r>
      <w:r w:rsidRPr="002770EE">
        <w:rPr>
          <w:rFonts w:ascii="MS Gothic" w:eastAsia="MS Gothic" w:hAnsi="MS Gothic" w:cs="MS Gothic" w:hint="eastAsia"/>
          <w:sz w:val="21"/>
          <w:szCs w:val="21"/>
          <w:lang w:eastAsia="ja-JP"/>
        </w:rPr>
        <w:t>東京法学社</w:t>
      </w:r>
      <w:r w:rsidRPr="002770EE">
        <w:rPr>
          <w:rFonts w:ascii="Arial" w:eastAsia="Times New Roman" w:hAnsi="Arial" w:cs="Arial"/>
          <w:sz w:val="21"/>
          <w:szCs w:val="21"/>
          <w:lang w:eastAsia="en-GB"/>
        </w:rPr>
        <w:t xml:space="preserve">, i.e. Tokyo association of law), established in 1880, and the following year renamed Tōkyō </w:t>
      </w:r>
      <w:proofErr w:type="spellStart"/>
      <w:r w:rsidRPr="002770EE">
        <w:rPr>
          <w:rFonts w:ascii="Arial" w:eastAsia="Times New Roman" w:hAnsi="Arial" w:cs="Arial"/>
          <w:sz w:val="21"/>
          <w:szCs w:val="21"/>
          <w:lang w:eastAsia="en-GB"/>
        </w:rPr>
        <w:t>Hōgakkō</w:t>
      </w:r>
      <w:proofErr w:type="spellEnd"/>
      <w:r w:rsidRPr="002770EE">
        <w:rPr>
          <w:rFonts w:ascii="Arial" w:eastAsia="Times New Roman" w:hAnsi="Arial" w:cs="Arial"/>
          <w:sz w:val="21"/>
          <w:szCs w:val="21"/>
          <w:lang w:eastAsia="en-GB"/>
        </w:rPr>
        <w:t xml:space="preserve"> (</w:t>
      </w:r>
      <w:r w:rsidRPr="002770EE">
        <w:rPr>
          <w:rFonts w:ascii="MS Gothic" w:eastAsia="MS Gothic" w:hAnsi="MS Gothic" w:cs="MS Gothic" w:hint="eastAsia"/>
          <w:sz w:val="21"/>
          <w:szCs w:val="21"/>
          <w:lang w:eastAsia="ja-JP"/>
        </w:rPr>
        <w:t>東京法学校</w:t>
      </w:r>
      <w:r w:rsidRPr="002770EE">
        <w:rPr>
          <w:rFonts w:ascii="Arial" w:eastAsia="Times New Roman" w:hAnsi="Arial" w:cs="Arial"/>
          <w:sz w:val="21"/>
          <w:szCs w:val="21"/>
          <w:lang w:eastAsia="en-GB"/>
        </w:rPr>
        <w:t xml:space="preserve">, i.e. Tokyo school of law). This was from 1883 headed by </w:t>
      </w:r>
      <w:proofErr w:type="spellStart"/>
      <w:r w:rsidRPr="002770EE">
        <w:rPr>
          <w:rFonts w:ascii="Arial" w:eastAsia="Times New Roman" w:hAnsi="Arial" w:cs="Arial"/>
          <w:sz w:val="21"/>
          <w:szCs w:val="21"/>
          <w:lang w:eastAsia="en-GB"/>
        </w:rPr>
        <w:t>Dr.</w:t>
      </w:r>
      <w:proofErr w:type="spellEnd"/>
      <w:r w:rsidRPr="002770EE">
        <w:rPr>
          <w:rFonts w:ascii="Arial" w:eastAsia="Times New Roman" w:hAnsi="Arial" w:cs="Arial"/>
          <w:sz w:val="21"/>
          <w:szCs w:val="21"/>
          <w:lang w:eastAsia="en-GB"/>
        </w:rPr>
        <w:t> </w:t>
      </w:r>
      <w:hyperlink r:id="rId391" w:tooltip="Gustave Boissonade" w:history="1">
        <w:r w:rsidRPr="002770EE">
          <w:rPr>
            <w:rFonts w:ascii="Arial" w:eastAsia="Times New Roman" w:hAnsi="Arial" w:cs="Arial"/>
            <w:sz w:val="21"/>
            <w:szCs w:val="21"/>
            <w:u w:val="single"/>
            <w:lang w:eastAsia="en-GB"/>
          </w:rPr>
          <w:t xml:space="preserve">Gustave </w:t>
        </w:r>
        <w:proofErr w:type="spellStart"/>
        <w:r w:rsidRPr="002770EE">
          <w:rPr>
            <w:rFonts w:ascii="Arial" w:eastAsia="Times New Roman" w:hAnsi="Arial" w:cs="Arial"/>
            <w:sz w:val="21"/>
            <w:szCs w:val="21"/>
            <w:u w:val="single"/>
            <w:lang w:eastAsia="en-GB"/>
          </w:rPr>
          <w:t>Boissonade</w:t>
        </w:r>
        <w:proofErr w:type="spellEnd"/>
      </w:hyperlink>
      <w:r w:rsidRPr="002770EE">
        <w:rPr>
          <w:rFonts w:ascii="Arial" w:eastAsia="Times New Roman" w:hAnsi="Arial" w:cs="Arial"/>
          <w:sz w:val="21"/>
          <w:szCs w:val="21"/>
          <w:lang w:eastAsia="en-GB"/>
        </w:rPr>
        <w:t>, and was heavily influenced by the French legal tradition. It merged in 1889 with a school of </w:t>
      </w:r>
      <w:hyperlink r:id="rId392" w:tooltip="French language" w:history="1">
        <w:r w:rsidRPr="002770EE">
          <w:rPr>
            <w:rFonts w:ascii="Arial" w:eastAsia="Times New Roman" w:hAnsi="Arial" w:cs="Arial"/>
            <w:sz w:val="21"/>
            <w:szCs w:val="21"/>
            <w:u w:val="single"/>
            <w:lang w:eastAsia="en-GB"/>
          </w:rPr>
          <w:t>French</w:t>
        </w:r>
      </w:hyperlink>
      <w:r w:rsidRPr="002770EE">
        <w:rPr>
          <w:rFonts w:ascii="Arial" w:eastAsia="Times New Roman" w:hAnsi="Arial" w:cs="Arial"/>
          <w:sz w:val="21"/>
          <w:szCs w:val="21"/>
          <w:lang w:eastAsia="en-GB"/>
        </w:rPr>
        <w:t xml:space="preserve"> studies, Tōkyō </w:t>
      </w:r>
      <w:proofErr w:type="spellStart"/>
      <w:r w:rsidRPr="002770EE">
        <w:rPr>
          <w:rFonts w:ascii="Arial" w:eastAsia="Times New Roman" w:hAnsi="Arial" w:cs="Arial"/>
          <w:sz w:val="21"/>
          <w:szCs w:val="21"/>
          <w:lang w:eastAsia="en-GB"/>
        </w:rPr>
        <w:t>Futsugakkō</w:t>
      </w:r>
      <w:proofErr w:type="spellEnd"/>
      <w:r w:rsidRPr="002770EE">
        <w:rPr>
          <w:rFonts w:ascii="Arial" w:eastAsia="Times New Roman" w:hAnsi="Arial" w:cs="Arial"/>
          <w:sz w:val="21"/>
          <w:szCs w:val="21"/>
          <w:lang w:eastAsia="en-GB"/>
        </w:rPr>
        <w:t xml:space="preserve"> (</w:t>
      </w:r>
      <w:r w:rsidRPr="002770EE">
        <w:rPr>
          <w:rFonts w:ascii="MS Gothic" w:eastAsia="MS Gothic" w:hAnsi="MS Gothic" w:cs="MS Gothic" w:hint="eastAsia"/>
          <w:sz w:val="21"/>
          <w:szCs w:val="21"/>
          <w:lang w:eastAsia="ja-JP"/>
        </w:rPr>
        <w:t>東京仏学校</w:t>
      </w:r>
      <w:r w:rsidRPr="002770EE">
        <w:rPr>
          <w:rFonts w:ascii="Arial" w:eastAsia="Times New Roman" w:hAnsi="Arial" w:cs="Arial"/>
          <w:sz w:val="21"/>
          <w:szCs w:val="21"/>
          <w:lang w:eastAsia="en-GB"/>
        </w:rPr>
        <w:t>, i.e. Tokyo French school), that had been founded three years earlier. It adopted the name Hosei University (</w:t>
      </w:r>
      <w:r w:rsidRPr="002770EE">
        <w:rPr>
          <w:rFonts w:ascii="MS Gothic" w:eastAsia="MS Gothic" w:hAnsi="MS Gothic" w:cs="MS Gothic" w:hint="eastAsia"/>
          <w:sz w:val="21"/>
          <w:szCs w:val="21"/>
          <w:lang w:eastAsia="ja-JP"/>
        </w:rPr>
        <w:t>法政大学</w:t>
      </w:r>
      <w:r w:rsidRPr="002770EE">
        <w:rPr>
          <w:rFonts w:ascii="Arial" w:eastAsia="Times New Roman" w:hAnsi="Arial" w:cs="Arial"/>
          <w:sz w:val="21"/>
          <w:szCs w:val="21"/>
          <w:lang w:eastAsia="en-GB"/>
        </w:rPr>
        <w:t>, </w:t>
      </w:r>
      <w:proofErr w:type="spellStart"/>
      <w:r w:rsidRPr="002770EE">
        <w:rPr>
          <w:rFonts w:ascii="Arial" w:eastAsia="Times New Roman" w:hAnsi="Arial" w:cs="Arial"/>
          <w:i/>
          <w:iCs/>
          <w:sz w:val="21"/>
          <w:szCs w:val="21"/>
          <w:lang w:eastAsia="en-GB"/>
        </w:rPr>
        <w:t>Hōsei</w:t>
      </w:r>
      <w:proofErr w:type="spellEnd"/>
      <w:r w:rsidRPr="002770EE">
        <w:rPr>
          <w:rFonts w:ascii="Arial" w:eastAsia="Times New Roman" w:hAnsi="Arial" w:cs="Arial"/>
          <w:i/>
          <w:iCs/>
          <w:sz w:val="21"/>
          <w:szCs w:val="21"/>
          <w:lang w:eastAsia="en-GB"/>
        </w:rPr>
        <w:t xml:space="preserve"> </w:t>
      </w:r>
      <w:proofErr w:type="spellStart"/>
      <w:r w:rsidRPr="002770EE">
        <w:rPr>
          <w:rFonts w:ascii="Arial" w:eastAsia="Times New Roman" w:hAnsi="Arial" w:cs="Arial"/>
          <w:i/>
          <w:iCs/>
          <w:sz w:val="21"/>
          <w:szCs w:val="21"/>
          <w:lang w:eastAsia="en-GB"/>
        </w:rPr>
        <w:t>daigaku</w:t>
      </w:r>
      <w:proofErr w:type="spellEnd"/>
      <w:r w:rsidRPr="002770EE">
        <w:rPr>
          <w:rFonts w:ascii="Arial" w:eastAsia="Times New Roman" w:hAnsi="Arial" w:cs="Arial"/>
          <w:sz w:val="21"/>
          <w:szCs w:val="21"/>
          <w:lang w:eastAsia="en-GB"/>
        </w:rPr>
        <w:t xml:space="preserve">, </w:t>
      </w:r>
      <w:proofErr w:type="gramStart"/>
      <w:r w:rsidRPr="002770EE">
        <w:rPr>
          <w:rFonts w:ascii="Arial" w:eastAsia="Times New Roman" w:hAnsi="Arial" w:cs="Arial"/>
          <w:sz w:val="21"/>
          <w:szCs w:val="21"/>
          <w:lang w:eastAsia="en-GB"/>
        </w:rPr>
        <w:t>i.e.</w:t>
      </w:r>
      <w:proofErr w:type="gramEnd"/>
      <w:r w:rsidRPr="002770EE">
        <w:rPr>
          <w:rFonts w:ascii="Arial" w:eastAsia="Times New Roman" w:hAnsi="Arial" w:cs="Arial"/>
          <w:sz w:val="21"/>
          <w:szCs w:val="21"/>
          <w:lang w:eastAsia="en-GB"/>
        </w:rPr>
        <w:t xml:space="preserve"> university of law and politics) in 1903 and was recognized as a private university in 1920.</w:t>
      </w:r>
    </w:p>
    <w:p w14:paraId="2ABB77C0" w14:textId="33B03719" w:rsidR="00FD5B20" w:rsidRPr="002770EE" w:rsidRDefault="00FD5B20" w:rsidP="00FD5B20">
      <w:pPr>
        <w:rPr>
          <w:rFonts w:ascii="Arial" w:hAnsi="Arial" w:cs="Arial"/>
          <w:sz w:val="24"/>
          <w:szCs w:val="24"/>
          <w:lang w:eastAsia="en-GB"/>
        </w:rPr>
      </w:pPr>
      <w:r w:rsidRPr="002770EE">
        <w:rPr>
          <w:rFonts w:ascii="Arial" w:hAnsi="Arial" w:cs="Arial"/>
          <w:sz w:val="24"/>
          <w:szCs w:val="24"/>
          <w:lang w:eastAsia="en-GB"/>
        </w:rPr>
        <w:t xml:space="preserve">For further information go </w:t>
      </w:r>
      <w:hyperlink r:id="rId393" w:history="1">
        <w:r w:rsidRPr="002770EE">
          <w:rPr>
            <w:rStyle w:val="Hyperlink"/>
            <w:rFonts w:ascii="Arial" w:hAnsi="Arial" w:cs="Arial"/>
            <w:color w:val="auto"/>
            <w:sz w:val="24"/>
            <w:szCs w:val="24"/>
            <w:lang w:eastAsia="en-GB"/>
          </w:rPr>
          <w:t>here</w:t>
        </w:r>
      </w:hyperlink>
      <w:r w:rsidRPr="002770EE">
        <w:rPr>
          <w:rFonts w:ascii="Arial" w:hAnsi="Arial" w:cs="Arial"/>
          <w:sz w:val="24"/>
          <w:szCs w:val="24"/>
          <w:lang w:eastAsia="en-GB"/>
        </w:rPr>
        <w:t xml:space="preserve"> </w:t>
      </w:r>
    </w:p>
    <w:p w14:paraId="74EDBB57" w14:textId="1DF01A96" w:rsidR="00FD5B20" w:rsidRPr="002770EE" w:rsidRDefault="00FD5B20" w:rsidP="00FD5B20">
      <w:pPr>
        <w:rPr>
          <w:rFonts w:ascii="Arial" w:hAnsi="Arial" w:cs="Arial"/>
          <w:sz w:val="24"/>
          <w:szCs w:val="24"/>
          <w:lang w:eastAsia="en-GB"/>
        </w:rPr>
      </w:pPr>
      <w:r w:rsidRPr="002770EE">
        <w:rPr>
          <w:rFonts w:ascii="Arial" w:hAnsi="Arial" w:cs="Arial"/>
          <w:sz w:val="24"/>
          <w:szCs w:val="24"/>
          <w:lang w:eastAsia="en-GB"/>
        </w:rPr>
        <w:t xml:space="preserve">Students follow an international exchange </w:t>
      </w:r>
      <w:proofErr w:type="gramStart"/>
      <w:r w:rsidRPr="002770EE">
        <w:rPr>
          <w:rFonts w:ascii="Arial" w:hAnsi="Arial" w:cs="Arial"/>
          <w:sz w:val="24"/>
          <w:szCs w:val="24"/>
          <w:lang w:eastAsia="en-GB"/>
        </w:rPr>
        <w:t>programme</w:t>
      </w:r>
      <w:proofErr w:type="gramEnd"/>
      <w:r w:rsidRPr="002770EE">
        <w:rPr>
          <w:rFonts w:ascii="Arial" w:hAnsi="Arial" w:cs="Arial"/>
          <w:sz w:val="24"/>
          <w:szCs w:val="24"/>
          <w:lang w:eastAsia="en-GB"/>
        </w:rPr>
        <w:t xml:space="preserve"> and it is recommended that students consider attending this partner for a full year, rather than a semester.  The programme can be found </w:t>
      </w:r>
      <w:hyperlink r:id="rId394" w:history="1">
        <w:r w:rsidRPr="002770EE">
          <w:rPr>
            <w:rStyle w:val="Hyperlink"/>
            <w:rFonts w:ascii="Arial" w:hAnsi="Arial" w:cs="Arial"/>
            <w:color w:val="auto"/>
            <w:sz w:val="24"/>
            <w:szCs w:val="24"/>
            <w:lang w:eastAsia="en-GB"/>
          </w:rPr>
          <w:t>here.</w:t>
        </w:r>
      </w:hyperlink>
    </w:p>
    <w:p w14:paraId="5F38FA74" w14:textId="77777777" w:rsidR="00FD5B20" w:rsidRPr="002770EE" w:rsidRDefault="00FD5B20" w:rsidP="00FD5B20">
      <w:pPr>
        <w:rPr>
          <w:rFonts w:ascii="Arial" w:hAnsi="Arial" w:cs="Arial"/>
          <w:sz w:val="24"/>
          <w:szCs w:val="24"/>
          <w:lang w:eastAsia="en-GB"/>
        </w:rPr>
      </w:pPr>
      <w:r w:rsidRPr="002770EE">
        <w:rPr>
          <w:rFonts w:ascii="Arial" w:hAnsi="Arial" w:cs="Arial"/>
          <w:sz w:val="24"/>
          <w:szCs w:val="24"/>
          <w:lang w:eastAsia="en-GB"/>
        </w:rPr>
        <w:t>LJMU has 2 full year student placements or 4 by a semester.</w:t>
      </w:r>
    </w:p>
    <w:p w14:paraId="27ED2C1A" w14:textId="77777777" w:rsidR="00FD5B20" w:rsidRPr="002770EE" w:rsidRDefault="00FD5B20" w:rsidP="00FD5B20">
      <w:pPr>
        <w:shd w:val="clear" w:color="auto" w:fill="FFFFFF"/>
        <w:spacing w:before="100" w:beforeAutospacing="1" w:after="100" w:afterAutospacing="1" w:line="312" w:lineRule="atLeast"/>
        <w:outlineLvl w:val="3"/>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Learn more about campus activities and events</w:t>
      </w:r>
    </w:p>
    <w:p w14:paraId="50C1B3DE" w14:textId="77777777" w:rsidR="00FD5B20" w:rsidRPr="002770EE" w:rsidRDefault="00FD5B20" w:rsidP="009C2299">
      <w:pPr>
        <w:pStyle w:val="Heading2"/>
        <w:rPr>
          <w:b/>
          <w:bCs/>
          <w:color w:val="auto"/>
          <w:lang w:eastAsia="en-GB"/>
        </w:rPr>
      </w:pPr>
      <w:r w:rsidRPr="002770EE">
        <w:rPr>
          <w:b/>
          <w:bCs/>
          <w:color w:val="auto"/>
          <w:lang w:eastAsia="en-GB"/>
        </w:rPr>
        <w:t>Travel &amp; Accommodation</w:t>
      </w:r>
    </w:p>
    <w:p w14:paraId="321E1DFF" w14:textId="53CA4953" w:rsidR="00FD5B20" w:rsidRPr="002770EE" w:rsidRDefault="00FD5B20" w:rsidP="00FD5B20">
      <w:pPr>
        <w:pStyle w:val="ListParagraph"/>
        <w:numPr>
          <w:ilvl w:val="0"/>
          <w:numId w:val="2"/>
        </w:numPr>
        <w:shd w:val="clear" w:color="auto" w:fill="FFFFFF"/>
        <w:spacing w:before="100" w:beforeAutospacing="1" w:after="360" w:line="240" w:lineRule="auto"/>
        <w:rPr>
          <w:rFonts w:ascii="Arial" w:eastAsia="Times New Roman" w:hAnsi="Arial" w:cs="Arial"/>
          <w:b/>
          <w:sz w:val="24"/>
          <w:szCs w:val="24"/>
          <w:lang w:eastAsia="en-GB"/>
        </w:rPr>
      </w:pPr>
      <w:r w:rsidRPr="002770EE">
        <w:rPr>
          <w:rFonts w:ascii="Arial" w:eastAsia="Times New Roman" w:hAnsi="Arial" w:cs="Arial"/>
          <w:b/>
          <w:sz w:val="24"/>
          <w:szCs w:val="24"/>
          <w:lang w:eastAsia="en-GB"/>
        </w:rPr>
        <w:t xml:space="preserve">Travel – </w:t>
      </w:r>
      <w:r w:rsidRPr="002770EE">
        <w:rPr>
          <w:rFonts w:ascii="Arial" w:eastAsia="Times New Roman" w:hAnsi="Arial" w:cs="Arial"/>
          <w:sz w:val="24"/>
          <w:szCs w:val="24"/>
          <w:lang w:eastAsia="en-GB"/>
        </w:rPr>
        <w:t xml:space="preserve">There are daily services from the UK to </w:t>
      </w:r>
      <w:r w:rsidR="00303BEF" w:rsidRPr="002770EE">
        <w:rPr>
          <w:rFonts w:ascii="Arial" w:eastAsia="Times New Roman" w:hAnsi="Arial" w:cs="Arial"/>
          <w:sz w:val="24"/>
          <w:szCs w:val="24"/>
          <w:lang w:eastAsia="en-GB"/>
        </w:rPr>
        <w:t>Tokyo</w:t>
      </w:r>
      <w:r w:rsidRPr="002770EE">
        <w:rPr>
          <w:rFonts w:ascii="Arial" w:eastAsia="Times New Roman" w:hAnsi="Arial" w:cs="Arial"/>
          <w:sz w:val="24"/>
          <w:szCs w:val="24"/>
          <w:lang w:eastAsia="en-GB"/>
        </w:rPr>
        <w:t xml:space="preserve">, alternatively you can fly to </w:t>
      </w:r>
      <w:r w:rsidR="00303BEF" w:rsidRPr="002770EE">
        <w:rPr>
          <w:rFonts w:ascii="Arial" w:eastAsia="Times New Roman" w:hAnsi="Arial" w:cs="Arial"/>
          <w:sz w:val="24"/>
          <w:szCs w:val="24"/>
          <w:lang w:eastAsia="en-GB"/>
        </w:rPr>
        <w:t>any Japanese city</w:t>
      </w:r>
      <w:r w:rsidRPr="002770EE">
        <w:rPr>
          <w:rFonts w:ascii="Arial" w:eastAsia="Times New Roman" w:hAnsi="Arial" w:cs="Arial"/>
          <w:sz w:val="24"/>
          <w:szCs w:val="24"/>
          <w:lang w:eastAsia="en-GB"/>
        </w:rPr>
        <w:t xml:space="preserve"> and use the train.  </w:t>
      </w:r>
      <w:r w:rsidR="00303BEF" w:rsidRPr="002770EE">
        <w:rPr>
          <w:rFonts w:ascii="Arial" w:eastAsia="Times New Roman" w:hAnsi="Arial" w:cs="Arial"/>
          <w:sz w:val="24"/>
          <w:szCs w:val="24"/>
          <w:lang w:eastAsia="en-GB"/>
        </w:rPr>
        <w:t>Around Tokyo it is best to use the subway.</w:t>
      </w:r>
    </w:p>
    <w:p w14:paraId="32AB7410" w14:textId="3D13B7E0" w:rsidR="00303BEF" w:rsidRPr="002770EE" w:rsidRDefault="00FD5B20" w:rsidP="005E228F">
      <w:pPr>
        <w:numPr>
          <w:ilvl w:val="0"/>
          <w:numId w:val="39"/>
        </w:numPr>
        <w:spacing w:after="0" w:line="240" w:lineRule="auto"/>
        <w:textAlignment w:val="baseline"/>
        <w:rPr>
          <w:rFonts w:ascii="Meiryo" w:eastAsia="Meiryo" w:hAnsi="Meiryo" w:cs="Times New Roman"/>
          <w:sz w:val="20"/>
          <w:szCs w:val="20"/>
          <w:lang w:eastAsia="en-GB"/>
        </w:rPr>
      </w:pPr>
      <w:r w:rsidRPr="002770EE">
        <w:rPr>
          <w:rFonts w:ascii="Arial" w:eastAsia="Times New Roman" w:hAnsi="Arial" w:cs="Arial"/>
          <w:b/>
          <w:sz w:val="24"/>
          <w:szCs w:val="24"/>
          <w:lang w:eastAsia="en-GB"/>
        </w:rPr>
        <w:t>Accommodation</w:t>
      </w:r>
      <w:r w:rsidRPr="002770EE">
        <w:rPr>
          <w:rFonts w:ascii="Arial" w:eastAsia="Times New Roman" w:hAnsi="Arial" w:cs="Arial"/>
          <w:sz w:val="24"/>
          <w:szCs w:val="24"/>
          <w:lang w:eastAsia="en-GB"/>
        </w:rPr>
        <w:t xml:space="preserve"> - </w:t>
      </w:r>
      <w:r w:rsidRPr="002770EE">
        <w:rPr>
          <w:rFonts w:ascii="Arial" w:hAnsi="Arial" w:cs="Arial"/>
          <w:sz w:val="24"/>
          <w:szCs w:val="24"/>
          <w:shd w:val="clear" w:color="auto" w:fill="FFFFFF"/>
        </w:rPr>
        <w:t xml:space="preserve">International students </w:t>
      </w:r>
      <w:proofErr w:type="gramStart"/>
      <w:r w:rsidRPr="002770EE">
        <w:rPr>
          <w:rFonts w:ascii="Arial" w:hAnsi="Arial" w:cs="Arial"/>
          <w:sz w:val="24"/>
          <w:szCs w:val="24"/>
          <w:shd w:val="clear" w:color="auto" w:fill="FFFFFF"/>
        </w:rPr>
        <w:t>are able to</w:t>
      </w:r>
      <w:proofErr w:type="gramEnd"/>
      <w:r w:rsidRPr="002770EE">
        <w:rPr>
          <w:rFonts w:ascii="Arial" w:hAnsi="Arial" w:cs="Arial"/>
          <w:sz w:val="24"/>
          <w:szCs w:val="24"/>
          <w:shd w:val="clear" w:color="auto" w:fill="FFFFFF"/>
        </w:rPr>
        <w:t xml:space="preserve"> live in a dormitory along with Japanese students and learn from them about Japanese culture and inter-cultural communication at the same time as deepening mutual understanding. RAs (Residents Assistants) are in place to support international students and hold international exchange events.  Further information can be found </w:t>
      </w:r>
      <w:hyperlink r:id="rId395" w:history="1">
        <w:r w:rsidRPr="002770EE">
          <w:rPr>
            <w:rStyle w:val="Hyperlink"/>
            <w:rFonts w:ascii="Arial" w:hAnsi="Arial" w:cs="Arial"/>
            <w:color w:val="auto"/>
            <w:sz w:val="24"/>
            <w:szCs w:val="24"/>
            <w:u w:val="none"/>
            <w:shd w:val="clear" w:color="auto" w:fill="FFFFFF"/>
          </w:rPr>
          <w:t>here</w:t>
        </w:r>
      </w:hyperlink>
      <w:r w:rsidR="00284FAA" w:rsidRPr="002770EE">
        <w:rPr>
          <w:rStyle w:val="Hyperlink"/>
          <w:rFonts w:ascii="Arial" w:hAnsi="Arial" w:cs="Arial"/>
          <w:color w:val="auto"/>
          <w:sz w:val="24"/>
          <w:szCs w:val="24"/>
          <w:u w:val="none"/>
          <w:shd w:val="clear" w:color="auto" w:fill="FFFFFF"/>
        </w:rPr>
        <w:t xml:space="preserve"> as there are varying types of accommodation</w:t>
      </w:r>
      <w:r w:rsidR="00303BEF" w:rsidRPr="002770EE">
        <w:rPr>
          <w:rFonts w:ascii="Arial" w:eastAsia="Meiryo" w:hAnsi="Arial" w:cs="Arial"/>
          <w:sz w:val="24"/>
          <w:szCs w:val="24"/>
          <w:lang w:eastAsia="en-GB"/>
        </w:rPr>
        <w:t xml:space="preserve">.  </w:t>
      </w:r>
      <w:r w:rsidR="00303BEF" w:rsidRPr="002770EE">
        <w:rPr>
          <w:rFonts w:ascii="Arial" w:eastAsia="Meiryo" w:hAnsi="Arial" w:cs="Arial"/>
          <w:b/>
          <w:bCs/>
          <w:sz w:val="24"/>
          <w:szCs w:val="24"/>
          <w:bdr w:val="none" w:sz="0" w:space="0" w:color="auto" w:frame="1"/>
          <w:lang w:eastAsia="en-GB"/>
        </w:rPr>
        <w:t>Exchange Student</w:t>
      </w:r>
      <w:r w:rsidR="00303BEF" w:rsidRPr="002770EE">
        <w:rPr>
          <w:rFonts w:ascii="Arial" w:eastAsia="Meiryo" w:hAnsi="Arial" w:cs="Arial"/>
          <w:sz w:val="24"/>
          <w:szCs w:val="24"/>
          <w:lang w:eastAsia="en-GB"/>
        </w:rPr>
        <w:t xml:space="preserve"> pay </w:t>
      </w:r>
      <w:r w:rsidR="00303BEF" w:rsidRPr="002770EE">
        <w:rPr>
          <w:rFonts w:ascii="Arial" w:eastAsia="Meiryo" w:hAnsi="Arial" w:cs="Arial"/>
          <w:b/>
          <w:bCs/>
          <w:sz w:val="24"/>
          <w:szCs w:val="24"/>
          <w:bdr w:val="none" w:sz="0" w:space="0" w:color="auto" w:frame="1"/>
          <w:lang w:eastAsia="en-GB"/>
        </w:rPr>
        <w:t>41,200 JPY</w:t>
      </w:r>
      <w:r w:rsidR="00303BEF" w:rsidRPr="002770EE">
        <w:rPr>
          <w:rFonts w:ascii="Arial" w:eastAsia="Meiryo" w:hAnsi="Arial" w:cs="Arial"/>
          <w:sz w:val="24"/>
          <w:szCs w:val="24"/>
          <w:lang w:eastAsia="en-GB"/>
        </w:rPr>
        <w:t> per month/ approximately £250 per month (</w:t>
      </w:r>
      <w:r w:rsidR="00303BEF" w:rsidRPr="002770EE">
        <w:rPr>
          <w:rFonts w:ascii="Arial" w:eastAsia="Meiryo" w:hAnsi="Arial" w:cs="Arial"/>
          <w:sz w:val="24"/>
          <w:szCs w:val="24"/>
          <w:bdr w:val="none" w:sz="0" w:space="0" w:color="auto" w:frame="1"/>
          <w:lang w:eastAsia="en-GB"/>
        </w:rPr>
        <w:t>subsidy applied amount</w:t>
      </w:r>
      <w:r w:rsidR="00303BEF" w:rsidRPr="002770EE">
        <w:rPr>
          <w:rFonts w:ascii="Arial" w:eastAsia="Meiryo" w:hAnsi="Arial" w:cs="Arial"/>
          <w:sz w:val="24"/>
          <w:szCs w:val="24"/>
          <w:lang w:eastAsia="en-GB"/>
        </w:rPr>
        <w:t xml:space="preserve">) </w:t>
      </w:r>
      <w:r w:rsidR="00284FAA" w:rsidRPr="002770EE">
        <w:rPr>
          <w:rFonts w:ascii="Arial" w:eastAsia="Meiryo" w:hAnsi="Arial" w:cs="Arial"/>
          <w:sz w:val="24"/>
          <w:szCs w:val="24"/>
          <w:lang w:eastAsia="en-GB"/>
        </w:rPr>
        <w:t xml:space="preserve">for single sex dormitory single room accommodation </w:t>
      </w:r>
      <w:r w:rsidR="00303BEF" w:rsidRPr="002770EE">
        <w:rPr>
          <w:rFonts w:ascii="Arial" w:eastAsia="Meiryo" w:hAnsi="Arial" w:cs="Arial"/>
          <w:sz w:val="24"/>
          <w:szCs w:val="24"/>
          <w:lang w:eastAsia="en-GB"/>
        </w:rPr>
        <w:t>– Hosei subsidise the monthly rent (25,000 JPY) for exchange students</w:t>
      </w:r>
      <w:r w:rsidR="00284FAA" w:rsidRPr="002770EE">
        <w:rPr>
          <w:rFonts w:ascii="Arial" w:eastAsia="Meiryo" w:hAnsi="Arial" w:cs="Arial"/>
          <w:b/>
          <w:bCs/>
          <w:sz w:val="24"/>
          <w:szCs w:val="24"/>
          <w:bdr w:val="none" w:sz="0" w:space="0" w:color="auto" w:frame="1"/>
          <w:lang w:eastAsia="en-GB"/>
        </w:rPr>
        <w:t xml:space="preserve"> ONLY</w:t>
      </w:r>
      <w:r w:rsidR="00284FAA" w:rsidRPr="002770EE">
        <w:rPr>
          <w:rFonts w:ascii="Arial" w:eastAsia="Meiryo" w:hAnsi="Arial" w:cs="Arial"/>
          <w:sz w:val="24"/>
          <w:szCs w:val="24"/>
          <w:lang w:eastAsia="en-GB"/>
        </w:rPr>
        <w:t>.</w:t>
      </w:r>
    </w:p>
    <w:p w14:paraId="56454AC4" w14:textId="7A271CC3" w:rsidR="00FD5B20" w:rsidRPr="002770EE" w:rsidRDefault="00FD5B20" w:rsidP="00FD5B20">
      <w:p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 xml:space="preserve">Visas, </w:t>
      </w:r>
      <w:r w:rsidR="009C2299" w:rsidRPr="002770EE">
        <w:rPr>
          <w:rFonts w:ascii="Arial" w:eastAsia="Times New Roman" w:hAnsi="Arial" w:cs="Arial"/>
          <w:b/>
          <w:bCs/>
          <w:sz w:val="24"/>
          <w:szCs w:val="24"/>
          <w:lang w:eastAsia="en-GB"/>
        </w:rPr>
        <w:t>insurance,</w:t>
      </w:r>
      <w:r w:rsidRPr="002770EE">
        <w:rPr>
          <w:rFonts w:ascii="Arial" w:eastAsia="Times New Roman" w:hAnsi="Arial" w:cs="Arial"/>
          <w:b/>
          <w:bCs/>
          <w:sz w:val="24"/>
          <w:szCs w:val="24"/>
          <w:lang w:eastAsia="en-GB"/>
        </w:rPr>
        <w:t xml:space="preserve"> and costs</w:t>
      </w:r>
    </w:p>
    <w:p w14:paraId="3B5213DA" w14:textId="7A0B7EF8" w:rsidR="00FD5B20" w:rsidRPr="002770EE" w:rsidRDefault="00FD5B20" w:rsidP="00FD5B20">
      <w:pPr>
        <w:pStyle w:val="ListParagraph"/>
        <w:numPr>
          <w:ilvl w:val="0"/>
          <w:numId w:val="33"/>
        </w:numPr>
        <w:shd w:val="clear" w:color="auto" w:fill="FFFFFF"/>
        <w:spacing w:before="100" w:beforeAutospacing="1" w:after="240"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Visas </w:t>
      </w:r>
      <w:r w:rsidRPr="002770EE">
        <w:rPr>
          <w:rFonts w:ascii="Arial" w:eastAsia="Times New Roman" w:hAnsi="Arial" w:cs="Arial"/>
          <w:sz w:val="24"/>
          <w:szCs w:val="24"/>
          <w:lang w:eastAsia="en-GB"/>
        </w:rPr>
        <w:t>– To take part in this exchange you are responsible for ensuring that you meet </w:t>
      </w:r>
      <w:hyperlink r:id="rId396" w:history="1">
        <w:r w:rsidRPr="002770EE">
          <w:rPr>
            <w:rStyle w:val="Hyperlink"/>
            <w:rFonts w:ascii="Arial" w:eastAsia="Times New Roman" w:hAnsi="Arial" w:cs="Arial"/>
            <w:color w:val="auto"/>
            <w:sz w:val="24"/>
            <w:szCs w:val="24"/>
            <w:lang w:eastAsia="en-GB"/>
          </w:rPr>
          <w:t>Japanese visa requirements</w:t>
        </w:r>
      </w:hyperlink>
      <w:r w:rsidRPr="002770EE">
        <w:rPr>
          <w:rFonts w:ascii="Arial" w:eastAsia="Times New Roman" w:hAnsi="Arial" w:cs="Arial"/>
          <w:sz w:val="24"/>
          <w:szCs w:val="24"/>
          <w:lang w:eastAsia="en-GB"/>
        </w:rPr>
        <w:t xml:space="preserve">.  Further government advice </w:t>
      </w:r>
      <w:proofErr w:type="gramStart"/>
      <w:r w:rsidRPr="002770EE">
        <w:rPr>
          <w:rFonts w:ascii="Arial" w:eastAsia="Times New Roman" w:hAnsi="Arial" w:cs="Arial"/>
          <w:sz w:val="24"/>
          <w:szCs w:val="24"/>
          <w:lang w:eastAsia="en-GB"/>
        </w:rPr>
        <w:t>can  be</w:t>
      </w:r>
      <w:proofErr w:type="gramEnd"/>
      <w:r w:rsidRPr="002770EE">
        <w:rPr>
          <w:rFonts w:ascii="Arial" w:eastAsia="Times New Roman" w:hAnsi="Arial" w:cs="Arial"/>
          <w:sz w:val="24"/>
          <w:szCs w:val="24"/>
          <w:lang w:eastAsia="en-GB"/>
        </w:rPr>
        <w:t xml:space="preserve"> found </w:t>
      </w:r>
      <w:hyperlink r:id="rId397" w:history="1">
        <w:r w:rsidRPr="002770EE">
          <w:rPr>
            <w:rStyle w:val="Hyperlink"/>
            <w:rFonts w:ascii="Arial" w:eastAsia="Times New Roman" w:hAnsi="Arial" w:cs="Arial"/>
            <w:color w:val="auto"/>
            <w:sz w:val="24"/>
            <w:szCs w:val="24"/>
            <w:lang w:eastAsia="en-GB"/>
          </w:rPr>
          <w:t>here</w:t>
        </w:r>
      </w:hyperlink>
      <w:r w:rsidRPr="002770EE">
        <w:rPr>
          <w:rFonts w:ascii="Arial" w:eastAsia="Times New Roman" w:hAnsi="Arial" w:cs="Arial"/>
          <w:sz w:val="24"/>
          <w:szCs w:val="24"/>
          <w:lang w:eastAsia="en-GB"/>
        </w:rPr>
        <w:t>. A single entry visa cost 3000 yen (</w:t>
      </w:r>
      <w:proofErr w:type="gramStart"/>
      <w:r w:rsidRPr="002770EE">
        <w:rPr>
          <w:rFonts w:ascii="Arial" w:eastAsia="Times New Roman" w:hAnsi="Arial" w:cs="Arial"/>
          <w:sz w:val="24"/>
          <w:szCs w:val="24"/>
          <w:lang w:eastAsia="en-GB"/>
        </w:rPr>
        <w:t>approx..</w:t>
      </w:r>
      <w:proofErr w:type="gramEnd"/>
      <w:r w:rsidRPr="002770EE">
        <w:rPr>
          <w:rFonts w:ascii="Arial" w:eastAsia="Times New Roman" w:hAnsi="Arial" w:cs="Arial"/>
          <w:sz w:val="24"/>
          <w:szCs w:val="24"/>
          <w:lang w:eastAsia="en-GB"/>
        </w:rPr>
        <w:t xml:space="preserve"> £20) or for multiple is 6000 yen (approx. £40).  This may change</w:t>
      </w:r>
      <w:r w:rsidR="00284FAA" w:rsidRPr="002770EE">
        <w:rPr>
          <w:rFonts w:ascii="Arial" w:eastAsia="Times New Roman" w:hAnsi="Arial" w:cs="Arial"/>
          <w:sz w:val="24"/>
          <w:szCs w:val="24"/>
          <w:lang w:eastAsia="en-GB"/>
        </w:rPr>
        <w:t xml:space="preserve"> and students should check with the </w:t>
      </w:r>
      <w:r w:rsidR="00C47795" w:rsidRPr="002770EE">
        <w:rPr>
          <w:rFonts w:ascii="Arial" w:eastAsia="Times New Roman" w:hAnsi="Arial" w:cs="Arial"/>
          <w:sz w:val="24"/>
          <w:szCs w:val="24"/>
          <w:lang w:eastAsia="en-GB"/>
        </w:rPr>
        <w:t>university.</w:t>
      </w:r>
    </w:p>
    <w:p w14:paraId="7A4ECB95" w14:textId="3BE50B3D" w:rsidR="007F0E8A" w:rsidRPr="002770EE" w:rsidRDefault="007F0E8A" w:rsidP="007F0E8A">
      <w:pPr>
        <w:pStyle w:val="indent2em"/>
        <w:numPr>
          <w:ilvl w:val="0"/>
          <w:numId w:val="33"/>
        </w:numPr>
        <w:spacing w:before="0" w:beforeAutospacing="0" w:after="0" w:afterAutospacing="0"/>
        <w:textAlignment w:val="baseline"/>
        <w:rPr>
          <w:rFonts w:ascii="Arial" w:eastAsia="Meiryo" w:hAnsi="Arial" w:cs="Arial"/>
        </w:rPr>
      </w:pPr>
      <w:r w:rsidRPr="002770EE">
        <w:rPr>
          <w:rFonts w:ascii="Arial" w:hAnsi="Arial" w:cs="Arial"/>
          <w:b/>
          <w:bCs/>
        </w:rPr>
        <w:t>Insurance</w:t>
      </w:r>
      <w:r w:rsidRPr="002770EE">
        <w:rPr>
          <w:rFonts w:ascii="Arial" w:hAnsi="Arial" w:cs="Arial"/>
        </w:rPr>
        <w:t xml:space="preserve"> – All students will receive the LJMU </w:t>
      </w:r>
      <w:proofErr w:type="gramStart"/>
      <w:r w:rsidRPr="002770EE">
        <w:rPr>
          <w:rFonts w:ascii="Arial" w:hAnsi="Arial" w:cs="Arial"/>
        </w:rPr>
        <w:t>insurance</w:t>
      </w:r>
      <w:proofErr w:type="gramEnd"/>
      <w:r w:rsidRPr="002770EE">
        <w:rPr>
          <w:rFonts w:ascii="Arial" w:hAnsi="Arial" w:cs="Arial"/>
        </w:rPr>
        <w:t xml:space="preserve"> but </w:t>
      </w:r>
      <w:r w:rsidRPr="002770EE">
        <w:rPr>
          <w:rFonts w:ascii="Arial" w:eastAsia="Meiryo" w:hAnsi="Arial" w:cs="Arial"/>
          <w:shd w:val="clear" w:color="auto" w:fill="FFFFFF"/>
        </w:rPr>
        <w:t>Exchange students must enrol in “National Health Insurance” (</w:t>
      </w:r>
      <w:proofErr w:type="spellStart"/>
      <w:r w:rsidRPr="002770EE">
        <w:rPr>
          <w:rFonts w:ascii="Arial" w:eastAsia="Meiryo" w:hAnsi="Arial" w:cs="Arial"/>
          <w:shd w:val="clear" w:color="auto" w:fill="FFFFFF"/>
        </w:rPr>
        <w:t>Kokumin</w:t>
      </w:r>
      <w:proofErr w:type="spellEnd"/>
      <w:r w:rsidRPr="002770EE">
        <w:rPr>
          <w:rFonts w:ascii="Arial" w:eastAsia="Meiryo" w:hAnsi="Arial" w:cs="Arial"/>
          <w:shd w:val="clear" w:color="auto" w:fill="FFFFFF"/>
        </w:rPr>
        <w:t xml:space="preserve"> </w:t>
      </w:r>
      <w:proofErr w:type="spellStart"/>
      <w:r w:rsidRPr="002770EE">
        <w:rPr>
          <w:rFonts w:ascii="Arial" w:eastAsia="Meiryo" w:hAnsi="Arial" w:cs="Arial"/>
          <w:shd w:val="clear" w:color="auto" w:fill="FFFFFF"/>
        </w:rPr>
        <w:t>Kenko</w:t>
      </w:r>
      <w:proofErr w:type="spellEnd"/>
      <w:r w:rsidRPr="002770EE">
        <w:rPr>
          <w:rFonts w:ascii="Arial" w:eastAsia="Meiryo" w:hAnsi="Arial" w:cs="Arial"/>
          <w:shd w:val="clear" w:color="auto" w:fill="FFFFFF"/>
        </w:rPr>
        <w:t xml:space="preserve"> Hoken) after arrival. </w:t>
      </w:r>
      <w:r w:rsidRPr="002770EE">
        <w:rPr>
          <w:rStyle w:val="Strong"/>
          <w:rFonts w:ascii="Arial" w:eastAsia="Meiryo" w:hAnsi="Arial" w:cs="Arial"/>
          <w:bdr w:val="none" w:sz="0" w:space="0" w:color="auto" w:frame="1"/>
        </w:rPr>
        <w:t>1,600 JPY</w:t>
      </w:r>
      <w:r w:rsidRPr="002770EE">
        <w:rPr>
          <w:rFonts w:ascii="Arial" w:eastAsia="Meiryo" w:hAnsi="Arial" w:cs="Arial"/>
        </w:rPr>
        <w:t> per month (</w:t>
      </w:r>
      <w:proofErr w:type="spellStart"/>
      <w:r w:rsidRPr="002770EE">
        <w:rPr>
          <w:rFonts w:ascii="Arial" w:eastAsia="Meiryo" w:hAnsi="Arial" w:cs="Arial"/>
        </w:rPr>
        <w:t>approx</w:t>
      </w:r>
      <w:proofErr w:type="spellEnd"/>
      <w:r w:rsidRPr="002770EE">
        <w:rPr>
          <w:rFonts w:ascii="Arial" w:eastAsia="Meiryo" w:hAnsi="Arial" w:cs="Arial"/>
        </w:rPr>
        <w:t>)/£9.50.  If you receive medical treatment anywhere in Japan, please be sure to take along NHI Certificate. You will need to </w:t>
      </w:r>
      <w:r w:rsidRPr="002770EE">
        <w:rPr>
          <w:rStyle w:val="Strong"/>
          <w:rFonts w:ascii="Arial" w:eastAsia="Meiryo" w:hAnsi="Arial" w:cs="Arial"/>
          <w:bdr w:val="none" w:sz="0" w:space="0" w:color="auto" w:frame="1"/>
        </w:rPr>
        <w:t>pay only 30%</w:t>
      </w:r>
      <w:r w:rsidRPr="002770EE">
        <w:rPr>
          <w:rFonts w:ascii="Arial" w:eastAsia="Meiryo" w:hAnsi="Arial" w:cs="Arial"/>
        </w:rPr>
        <w:t> of the medical costs incurred or you use LJMU’s insurance.</w:t>
      </w:r>
    </w:p>
    <w:p w14:paraId="11103203" w14:textId="054B6B2A" w:rsidR="00FD5B20" w:rsidRPr="002770EE" w:rsidRDefault="00FD5B20" w:rsidP="00FD5B20">
      <w:pPr>
        <w:pStyle w:val="ListParagraph"/>
        <w:numPr>
          <w:ilvl w:val="0"/>
          <w:numId w:val="33"/>
        </w:numPr>
        <w:shd w:val="clear" w:color="auto" w:fill="FFFFFF"/>
        <w:spacing w:after="240" w:line="312" w:lineRule="atLeast"/>
        <w:outlineLvl w:val="4"/>
        <w:rPr>
          <w:rFonts w:ascii="Arial" w:eastAsia="Times New Roman" w:hAnsi="Arial" w:cs="Arial"/>
          <w:sz w:val="24"/>
          <w:szCs w:val="24"/>
          <w:lang w:eastAsia="en-GB"/>
        </w:rPr>
      </w:pPr>
      <w:r w:rsidRPr="002770EE">
        <w:rPr>
          <w:rFonts w:ascii="Arial" w:eastAsia="Times New Roman" w:hAnsi="Arial" w:cs="Arial"/>
          <w:b/>
          <w:sz w:val="24"/>
          <w:szCs w:val="24"/>
          <w:lang w:eastAsia="en-GB"/>
        </w:rPr>
        <w:t>Living costs</w:t>
      </w:r>
      <w:r w:rsidRPr="002770EE">
        <w:rPr>
          <w:rFonts w:ascii="Arial" w:eastAsia="Times New Roman" w:hAnsi="Arial" w:cs="Arial"/>
          <w:sz w:val="24"/>
          <w:szCs w:val="24"/>
          <w:lang w:eastAsia="en-GB"/>
        </w:rPr>
        <w:t xml:space="preserve"> -in Japan</w:t>
      </w:r>
      <w:r w:rsidR="00B40CAC" w:rsidRPr="002770EE">
        <w:rPr>
          <w:rFonts w:ascii="Arial" w:eastAsia="Times New Roman" w:hAnsi="Arial" w:cs="Arial"/>
          <w:sz w:val="24"/>
          <w:szCs w:val="24"/>
          <w:lang w:eastAsia="en-GB"/>
        </w:rPr>
        <w:t xml:space="preserve"> costs</w:t>
      </w:r>
      <w:r w:rsidRPr="002770EE">
        <w:rPr>
          <w:rFonts w:ascii="Arial" w:eastAsia="Times New Roman" w:hAnsi="Arial" w:cs="Arial"/>
          <w:sz w:val="24"/>
          <w:szCs w:val="24"/>
          <w:lang w:eastAsia="en-GB"/>
        </w:rPr>
        <w:t xml:space="preserve"> tend to vary in comparison to the UK. We recommend that you do further independent research to gain a better understanding of the cost of your year abroad.</w:t>
      </w:r>
      <w:r w:rsidRPr="002770EE">
        <w:rPr>
          <w:rFonts w:ascii="Arial" w:hAnsi="Arial" w:cs="Arial"/>
          <w:noProof/>
          <w:sz w:val="24"/>
          <w:szCs w:val="24"/>
          <w:lang w:eastAsia="en-GB"/>
        </w:rPr>
        <w:t xml:space="preserve"> Please note that </w:t>
      </w:r>
      <w:r w:rsidR="00B40CAC" w:rsidRPr="002770EE">
        <w:rPr>
          <w:rFonts w:ascii="Arial" w:hAnsi="Arial" w:cs="Arial"/>
          <w:shd w:val="clear" w:color="auto" w:fill="FFFFFF"/>
        </w:rPr>
        <w:t xml:space="preserve">Hosei University </w:t>
      </w:r>
      <w:r w:rsidR="00B40CAC" w:rsidRPr="002770EE">
        <w:rPr>
          <w:rFonts w:ascii="Arial" w:hAnsi="Arial" w:cs="Arial"/>
          <w:b/>
          <w:bCs/>
          <w:shd w:val="clear" w:color="auto" w:fill="FFFFFF"/>
        </w:rPr>
        <w:t xml:space="preserve">may </w:t>
      </w:r>
      <w:r w:rsidR="00B40CAC" w:rsidRPr="002770EE">
        <w:rPr>
          <w:rFonts w:ascii="Arial" w:hAnsi="Arial" w:cs="Arial"/>
          <w:shd w:val="clear" w:color="auto" w:fill="FFFFFF"/>
        </w:rPr>
        <w:t>recommend specific exchange students as candidates for “</w:t>
      </w:r>
      <w:r w:rsidR="00B40CAC" w:rsidRPr="002770EE">
        <w:rPr>
          <w:rFonts w:ascii="Arial" w:hAnsi="Arial" w:cs="Arial"/>
          <w:b/>
          <w:bCs/>
          <w:shd w:val="clear" w:color="auto" w:fill="FFFFFF"/>
        </w:rPr>
        <w:t>JASSO (Japan Student Services Organization) SCHOLARSHIP FOR SHORT-TERM STUDY IN JAPAN</w:t>
      </w:r>
      <w:r w:rsidR="00B40CAC" w:rsidRPr="002770EE">
        <w:rPr>
          <w:rFonts w:ascii="Arial" w:hAnsi="Arial" w:cs="Arial"/>
          <w:shd w:val="clear" w:color="auto" w:fill="FFFFFF"/>
        </w:rPr>
        <w:t>” Students accepted by the Organization will receive scholarships of 80,000 yen per month</w:t>
      </w:r>
    </w:p>
    <w:p w14:paraId="355B475A" w14:textId="245D32D2" w:rsidR="00FD5B20" w:rsidRPr="002770EE" w:rsidRDefault="00FD5B20" w:rsidP="00FD5B20">
      <w:pPr>
        <w:shd w:val="clear" w:color="auto" w:fill="FFFFFF"/>
        <w:spacing w:after="240" w:line="312" w:lineRule="atLeast"/>
        <w:ind w:left="360"/>
        <w:jc w:val="center"/>
        <w:outlineLvl w:val="4"/>
        <w:rPr>
          <w:rFonts w:ascii="Arial" w:eastAsia="Times New Roman" w:hAnsi="Arial" w:cs="Arial"/>
          <w:b/>
          <w:bCs/>
          <w:sz w:val="24"/>
          <w:szCs w:val="24"/>
          <w:lang w:eastAsia="en-GB"/>
        </w:rPr>
      </w:pPr>
      <w:r w:rsidRPr="002770EE">
        <w:rPr>
          <w:rFonts w:ascii="Arial" w:hAnsi="Arial" w:cs="Arial"/>
          <w:noProof/>
          <w:sz w:val="24"/>
          <w:szCs w:val="24"/>
          <w:lang w:eastAsia="en-GB"/>
        </w:rPr>
        <w:drawing>
          <wp:inline distT="0" distB="0" distL="0" distR="0" wp14:anchorId="1A5BFB2C" wp14:editId="55BF8D7E">
            <wp:extent cx="967740" cy="838708"/>
            <wp:effectExtent l="0" t="0" r="3810" b="0"/>
            <wp:docPr id="125" name="Picture 125" descr="House Symbol png download - 981*844 - Free Transparent Accommodation png  Download.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use Symbol png download - 981*844 - Free Transparent Accommodation png  Download. - CleanPNG / Kiss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8492" cy="848027"/>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w:t>
      </w:r>
      <w:r w:rsidR="00B40CAC" w:rsidRPr="002770EE">
        <w:rPr>
          <w:rFonts w:ascii="Arial" w:eastAsia="Times New Roman" w:hAnsi="Arial" w:cs="Arial"/>
          <w:b/>
          <w:bCs/>
          <w:sz w:val="24"/>
          <w:szCs w:val="24"/>
          <w:lang w:eastAsia="en-GB"/>
        </w:rPr>
        <w:t>less</w:t>
      </w:r>
      <w:r w:rsidRPr="002770EE">
        <w:rPr>
          <w:rFonts w:ascii="Arial" w:eastAsia="Times New Roman" w:hAnsi="Arial" w:cs="Arial"/>
          <w:b/>
          <w:bCs/>
          <w:sz w:val="24"/>
          <w:szCs w:val="24"/>
          <w:lang w:eastAsia="en-GB"/>
        </w:rPr>
        <w:t xml:space="preserve"> </w:t>
      </w:r>
      <w:r w:rsidRPr="002770EE">
        <w:rPr>
          <w:rFonts w:ascii="Arial" w:hAnsi="Arial" w:cs="Arial"/>
          <w:noProof/>
          <w:sz w:val="24"/>
          <w:szCs w:val="24"/>
          <w:lang w:eastAsia="en-GB"/>
        </w:rPr>
        <w:drawing>
          <wp:inline distT="0" distB="0" distL="0" distR="0" wp14:anchorId="30A3F1B1" wp14:editId="1C7BE1C1">
            <wp:extent cx="975360" cy="739140"/>
            <wp:effectExtent l="0" t="0" r="0" b="3810"/>
            <wp:docPr id="126" name="Picture 126"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nai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5360" cy="739140"/>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Higher </w:t>
      </w:r>
      <w:r w:rsidRPr="002770EE">
        <w:rPr>
          <w:rFonts w:ascii="Arial" w:hAnsi="Arial" w:cs="Arial"/>
          <w:noProof/>
          <w:sz w:val="24"/>
          <w:szCs w:val="24"/>
          <w:lang w:eastAsia="en-GB"/>
        </w:rPr>
        <w:drawing>
          <wp:inline distT="0" distB="0" distL="0" distR="0" wp14:anchorId="57906368" wp14:editId="594272C2">
            <wp:extent cx="861060" cy="779145"/>
            <wp:effectExtent l="0" t="0" r="0" b="1905"/>
            <wp:docPr id="127" name="Picture 127" descr="Food &amp;amp; Drink - Food Logo Black And White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d &amp;amp; Drink - Food Logo Black And White - Free Transparent PNG Clipart  Images Downloa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1114" cy="779194"/>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Similar </w:t>
      </w:r>
    </w:p>
    <w:p w14:paraId="694C533E" w14:textId="09CD0C42" w:rsidR="004C2170" w:rsidRPr="002770EE" w:rsidRDefault="00FD5B20" w:rsidP="00FD5B20">
      <w:pPr>
        <w:rPr>
          <w:lang w:eastAsia="en-GB"/>
        </w:rPr>
      </w:pPr>
      <w:r w:rsidRPr="002770EE">
        <w:rPr>
          <w:rFonts w:ascii="Arial" w:hAnsi="Arial" w:cs="Arial"/>
          <w:sz w:val="24"/>
          <w:szCs w:val="24"/>
        </w:rPr>
        <w:br w:type="page"/>
      </w:r>
    </w:p>
    <w:p w14:paraId="76544B72" w14:textId="7FF6E281" w:rsidR="00F766CE" w:rsidRPr="002770EE" w:rsidRDefault="00F766CE" w:rsidP="00F766CE">
      <w:pPr>
        <w:pStyle w:val="Heading2"/>
        <w:pBdr>
          <w:top w:val="single" w:sz="4" w:space="1" w:color="auto"/>
          <w:left w:val="single" w:sz="4" w:space="4" w:color="auto"/>
          <w:bottom w:val="single" w:sz="4" w:space="1" w:color="auto"/>
          <w:right w:val="single" w:sz="4" w:space="4" w:color="auto"/>
          <w:between w:val="single" w:sz="4" w:space="1" w:color="auto"/>
          <w:bar w:val="single" w:sz="4" w:color="auto"/>
        </w:pBdr>
        <w:jc w:val="center"/>
        <w:rPr>
          <w:color w:val="auto"/>
          <w:lang w:eastAsia="en-GB"/>
        </w:rPr>
      </w:pPr>
      <w:r w:rsidRPr="002770EE">
        <w:rPr>
          <w:rFonts w:ascii="Arial" w:hAnsi="Arial" w:cs="Arial"/>
          <w:b/>
          <w:bCs/>
          <w:noProof/>
          <w:color w:val="auto"/>
          <w:kern w:val="36"/>
          <w:lang w:eastAsia="en-GB"/>
        </w:rPr>
        <w:drawing>
          <wp:inline distT="0" distB="0" distL="0" distR="0" wp14:anchorId="3452A9F4" wp14:editId="624ED5EC">
            <wp:extent cx="944880" cy="457200"/>
            <wp:effectExtent l="0" t="0" r="7620" b="0"/>
            <wp:docPr id="169" name="Picture 169" descr="C:\Users\SSVJKERW\AppData\Local\Microsoft\Windows\INetCache\Content.MSO\428A1E4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VJKERW\AppData\Local\Microsoft\Windows\INetCache\Content.MSO\428A1E4A.tmp"/>
                    <pic:cNvPicPr>
                      <a:picLocks noChangeAspect="1" noChangeArrowheads="1"/>
                    </pic:cNvPicPr>
                  </pic:nvPicPr>
                  <pic:blipFill rotWithShape="1">
                    <a:blip r:embed="rId398">
                      <a:extLst>
                        <a:ext uri="{28A0092B-C50C-407E-A947-70E740481C1C}">
                          <a14:useLocalDpi xmlns:a14="http://schemas.microsoft.com/office/drawing/2010/main" val="0"/>
                        </a:ext>
                      </a:extLst>
                    </a:blip>
                    <a:srcRect t="25472" b="17925"/>
                    <a:stretch/>
                  </pic:blipFill>
                  <pic:spPr bwMode="auto">
                    <a:xfrm>
                      <a:off x="0" y="0"/>
                      <a:ext cx="944880" cy="457200"/>
                    </a:xfrm>
                    <a:prstGeom prst="rect">
                      <a:avLst/>
                    </a:prstGeom>
                    <a:noFill/>
                    <a:ln>
                      <a:noFill/>
                    </a:ln>
                    <a:extLst>
                      <a:ext uri="{53640926-AAD7-44D8-BBD7-CCE9431645EC}">
                        <a14:shadowObscured xmlns:a14="http://schemas.microsoft.com/office/drawing/2010/main"/>
                      </a:ext>
                    </a:extLst>
                  </pic:spPr>
                </pic:pic>
              </a:graphicData>
            </a:graphic>
          </wp:inline>
        </w:drawing>
      </w:r>
      <w:r w:rsidRPr="002770EE">
        <w:rPr>
          <w:b/>
          <w:bCs/>
          <w:noProof/>
          <w:color w:val="auto"/>
        </w:rPr>
        <w:t>KANAGAWA UNIVERSITY, YOKOHAMA</w:t>
      </w:r>
      <w:r w:rsidRPr="002770EE">
        <w:rPr>
          <w:b/>
          <w:bCs/>
          <w:color w:val="auto"/>
          <w:lang w:eastAsia="en-GB"/>
        </w:rPr>
        <w:t xml:space="preserve"> – JAPAN              </w:t>
      </w:r>
      <w:r w:rsidRPr="002770EE">
        <w:rPr>
          <w:b/>
          <w:bCs/>
          <w:noProof/>
          <w:color w:val="auto"/>
        </w:rPr>
        <w:t xml:space="preserve"> </w:t>
      </w:r>
      <w:r w:rsidRPr="002770EE">
        <w:rPr>
          <w:b/>
          <w:bCs/>
          <w:noProof/>
          <w:color w:val="auto"/>
        </w:rPr>
        <w:drawing>
          <wp:inline distT="0" distB="0" distL="0" distR="0" wp14:anchorId="05987952" wp14:editId="6F071C10">
            <wp:extent cx="984250" cy="425450"/>
            <wp:effectExtent l="0" t="0" r="6350" b="0"/>
            <wp:docPr id="168" name="Picture 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a:extLst>
                        <a:ext uri="{C183D7F6-B498-43B3-948B-1728B52AA6E4}">
                          <adec:decorative xmlns:adec="http://schemas.microsoft.com/office/drawing/2017/decorative" val="1"/>
                        </a:ext>
                      </a:extLst>
                    </pic:cNvPr>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984250" cy="425450"/>
                    </a:xfrm>
                    <a:prstGeom prst="rect">
                      <a:avLst/>
                    </a:prstGeom>
                    <a:noFill/>
                    <a:ln>
                      <a:noFill/>
                    </a:ln>
                  </pic:spPr>
                </pic:pic>
              </a:graphicData>
            </a:graphic>
          </wp:inline>
        </w:drawing>
      </w:r>
    </w:p>
    <w:p w14:paraId="1ADF5A50" w14:textId="77777777" w:rsidR="00F766CE" w:rsidRPr="002770EE" w:rsidRDefault="00F766CE" w:rsidP="00F766CE"/>
    <w:p w14:paraId="23B221BB" w14:textId="2B45E483" w:rsidR="0097753E" w:rsidRPr="002770EE" w:rsidRDefault="0097753E" w:rsidP="00F766CE">
      <w:pPr>
        <w:pStyle w:val="Heading2"/>
        <w:jc w:val="center"/>
        <w:rPr>
          <w:rFonts w:ascii="Arial" w:eastAsiaTheme="minorHAnsi" w:hAnsi="Arial" w:cs="Arial"/>
          <w:b/>
          <w:bCs/>
          <w:color w:val="auto"/>
          <w:sz w:val="24"/>
          <w:szCs w:val="24"/>
          <w:shd w:val="clear" w:color="auto" w:fill="FFFFFF"/>
        </w:rPr>
      </w:pPr>
      <w:r w:rsidRPr="002770EE">
        <w:rPr>
          <w:noProof/>
          <w:color w:val="auto"/>
        </w:rPr>
        <w:drawing>
          <wp:inline distT="0" distB="0" distL="0" distR="0" wp14:anchorId="7CE6AB81" wp14:editId="4EFE99C1">
            <wp:extent cx="4184650" cy="1778000"/>
            <wp:effectExtent l="0" t="0" r="6350" b="0"/>
            <wp:docPr id="110" name="Picture 110" descr="KANAGAWA UNIVERSITY. Japanese Language and Culture Program 2016 | Centro  Cultural Hispano Japon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AGAWA UNIVERSITY. Japanese Language and Culture Program 2016 | Centro  Cultural Hispano Japonés"/>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4184831" cy="1778077"/>
                    </a:xfrm>
                    <a:prstGeom prst="rect">
                      <a:avLst/>
                    </a:prstGeom>
                    <a:noFill/>
                    <a:ln>
                      <a:noFill/>
                    </a:ln>
                  </pic:spPr>
                </pic:pic>
              </a:graphicData>
            </a:graphic>
          </wp:inline>
        </w:drawing>
      </w:r>
    </w:p>
    <w:p w14:paraId="6B15E2ED" w14:textId="5410CDC0" w:rsidR="003C568C" w:rsidRPr="002770EE" w:rsidRDefault="003C568C" w:rsidP="00197936">
      <w:pPr>
        <w:pStyle w:val="Heading2"/>
        <w:rPr>
          <w:rFonts w:ascii="Arial" w:eastAsiaTheme="minorHAnsi" w:hAnsi="Arial" w:cs="Arial"/>
          <w:b/>
          <w:bCs/>
          <w:color w:val="auto"/>
          <w:sz w:val="24"/>
          <w:szCs w:val="24"/>
          <w:shd w:val="clear" w:color="auto" w:fill="FFFFFF"/>
        </w:rPr>
      </w:pPr>
      <w:r w:rsidRPr="002770EE">
        <w:rPr>
          <w:rFonts w:ascii="Arial" w:eastAsiaTheme="minorHAnsi" w:hAnsi="Arial" w:cs="Arial"/>
          <w:b/>
          <w:bCs/>
          <w:color w:val="auto"/>
          <w:sz w:val="24"/>
          <w:szCs w:val="24"/>
          <w:shd w:val="clear" w:color="auto" w:fill="FFFFFF"/>
        </w:rPr>
        <w:t xml:space="preserve">Introduction </w:t>
      </w:r>
    </w:p>
    <w:p w14:paraId="41AF960F" w14:textId="77777777" w:rsidR="00197936" w:rsidRPr="002770EE" w:rsidRDefault="00F254CB" w:rsidP="00197936">
      <w:pPr>
        <w:pStyle w:val="Heading2"/>
        <w:rPr>
          <w:rFonts w:ascii="Arial" w:hAnsi="Arial" w:cs="Arial"/>
          <w:color w:val="auto"/>
          <w:sz w:val="24"/>
          <w:szCs w:val="24"/>
          <w:lang w:eastAsia="en-GB"/>
        </w:rPr>
      </w:pPr>
      <w:r w:rsidRPr="002770EE">
        <w:rPr>
          <w:rFonts w:ascii="Arial" w:eastAsiaTheme="minorHAnsi" w:hAnsi="Arial" w:cs="Arial"/>
          <w:b/>
          <w:bCs/>
          <w:color w:val="auto"/>
          <w:sz w:val="24"/>
          <w:szCs w:val="24"/>
          <w:shd w:val="clear" w:color="auto" w:fill="FFFFFF"/>
        </w:rPr>
        <w:t>Kanagawa University</w:t>
      </w:r>
      <w:r w:rsidRPr="002770EE">
        <w:rPr>
          <w:rFonts w:ascii="Arial" w:eastAsiaTheme="minorHAnsi" w:hAnsi="Arial" w:cs="Arial"/>
          <w:color w:val="auto"/>
          <w:sz w:val="24"/>
          <w:szCs w:val="24"/>
          <w:shd w:val="clear" w:color="auto" w:fill="FFFFFF"/>
        </w:rPr>
        <w:t> (</w:t>
      </w:r>
      <w:r w:rsidRPr="002770EE">
        <w:rPr>
          <w:rFonts w:ascii="Arial" w:eastAsia="MS Gothic" w:hAnsi="Arial" w:cs="Arial"/>
          <w:color w:val="auto"/>
          <w:sz w:val="24"/>
          <w:szCs w:val="24"/>
          <w:shd w:val="clear" w:color="auto" w:fill="FFFFFF"/>
          <w:lang w:eastAsia="ja-JP"/>
        </w:rPr>
        <w:t>神奈川大学</w:t>
      </w:r>
      <w:r w:rsidRPr="002770EE">
        <w:rPr>
          <w:rFonts w:ascii="Arial" w:eastAsiaTheme="minorHAnsi" w:hAnsi="Arial" w:cs="Arial"/>
          <w:color w:val="auto"/>
          <w:sz w:val="24"/>
          <w:szCs w:val="24"/>
          <w:shd w:val="clear" w:color="auto" w:fill="FFFFFF"/>
        </w:rPr>
        <w:t>, </w:t>
      </w:r>
      <w:r w:rsidRPr="002770EE">
        <w:rPr>
          <w:rFonts w:ascii="Arial" w:eastAsiaTheme="minorHAnsi" w:hAnsi="Arial" w:cs="Arial"/>
          <w:i/>
          <w:iCs/>
          <w:color w:val="auto"/>
          <w:sz w:val="24"/>
          <w:szCs w:val="24"/>
          <w:shd w:val="clear" w:color="auto" w:fill="FFFFFF"/>
        </w:rPr>
        <w:t xml:space="preserve">Kanagawa </w:t>
      </w:r>
      <w:proofErr w:type="spellStart"/>
      <w:r w:rsidRPr="002770EE">
        <w:rPr>
          <w:rFonts w:ascii="Arial" w:eastAsiaTheme="minorHAnsi" w:hAnsi="Arial" w:cs="Arial"/>
          <w:i/>
          <w:iCs/>
          <w:color w:val="auto"/>
          <w:sz w:val="24"/>
          <w:szCs w:val="24"/>
          <w:shd w:val="clear" w:color="auto" w:fill="FFFFFF"/>
        </w:rPr>
        <w:t>Daigaku</w:t>
      </w:r>
      <w:proofErr w:type="spellEnd"/>
      <w:r w:rsidRPr="002770EE">
        <w:rPr>
          <w:rFonts w:ascii="Arial" w:eastAsiaTheme="minorHAnsi" w:hAnsi="Arial" w:cs="Arial"/>
          <w:color w:val="auto"/>
          <w:sz w:val="24"/>
          <w:szCs w:val="24"/>
          <w:shd w:val="clear" w:color="auto" w:fill="FFFFFF"/>
        </w:rPr>
        <w:t>), abbreviated to </w:t>
      </w:r>
      <w:proofErr w:type="spellStart"/>
      <w:r w:rsidRPr="002770EE">
        <w:rPr>
          <w:rFonts w:ascii="Arial" w:eastAsiaTheme="minorHAnsi" w:hAnsi="Arial" w:cs="Arial"/>
          <w:b/>
          <w:bCs/>
          <w:color w:val="auto"/>
          <w:sz w:val="24"/>
          <w:szCs w:val="24"/>
          <w:shd w:val="clear" w:color="auto" w:fill="FFFFFF"/>
        </w:rPr>
        <w:t>Jindai</w:t>
      </w:r>
      <w:proofErr w:type="spellEnd"/>
      <w:r w:rsidRPr="002770EE">
        <w:rPr>
          <w:rFonts w:ascii="Arial" w:eastAsiaTheme="minorHAnsi" w:hAnsi="Arial" w:cs="Arial"/>
          <w:color w:val="auto"/>
          <w:sz w:val="24"/>
          <w:szCs w:val="24"/>
          <w:shd w:val="clear" w:color="auto" w:fill="FFFFFF"/>
        </w:rPr>
        <w:t> (</w:t>
      </w:r>
      <w:r w:rsidRPr="002770EE">
        <w:rPr>
          <w:rFonts w:ascii="Arial" w:eastAsia="MS Gothic" w:hAnsi="Arial" w:cs="Arial"/>
          <w:color w:val="auto"/>
          <w:sz w:val="24"/>
          <w:szCs w:val="24"/>
          <w:shd w:val="clear" w:color="auto" w:fill="FFFFFF"/>
          <w:lang w:eastAsia="ja-JP"/>
        </w:rPr>
        <w:t>神大</w:t>
      </w:r>
      <w:r w:rsidRPr="002770EE">
        <w:rPr>
          <w:rFonts w:ascii="Arial" w:eastAsiaTheme="minorHAnsi" w:hAnsi="Arial" w:cs="Arial"/>
          <w:color w:val="auto"/>
          <w:sz w:val="24"/>
          <w:szCs w:val="24"/>
          <w:shd w:val="clear" w:color="auto" w:fill="FFFFFF"/>
        </w:rPr>
        <w:t>) is a </w:t>
      </w:r>
      <w:hyperlink r:id="rId400" w:tooltip="Private university" w:history="1">
        <w:r w:rsidRPr="002770EE">
          <w:rPr>
            <w:rFonts w:ascii="Arial" w:eastAsiaTheme="minorHAnsi" w:hAnsi="Arial" w:cs="Arial"/>
            <w:color w:val="auto"/>
            <w:sz w:val="24"/>
            <w:szCs w:val="24"/>
            <w:u w:val="single"/>
            <w:shd w:val="clear" w:color="auto" w:fill="FFFFFF"/>
          </w:rPr>
          <w:t>private university</w:t>
        </w:r>
      </w:hyperlink>
      <w:r w:rsidRPr="002770EE">
        <w:rPr>
          <w:rFonts w:ascii="Arial" w:eastAsiaTheme="minorHAnsi" w:hAnsi="Arial" w:cs="Arial"/>
          <w:color w:val="auto"/>
          <w:sz w:val="24"/>
          <w:szCs w:val="24"/>
          <w:shd w:val="clear" w:color="auto" w:fill="FFFFFF"/>
        </w:rPr>
        <w:t> in </w:t>
      </w:r>
      <w:hyperlink r:id="rId401" w:tooltip="Japan" w:history="1">
        <w:r w:rsidRPr="002770EE">
          <w:rPr>
            <w:rFonts w:ascii="Arial" w:eastAsiaTheme="minorHAnsi" w:hAnsi="Arial" w:cs="Arial"/>
            <w:color w:val="auto"/>
            <w:sz w:val="24"/>
            <w:szCs w:val="24"/>
            <w:u w:val="single"/>
            <w:shd w:val="clear" w:color="auto" w:fill="FFFFFF"/>
          </w:rPr>
          <w:t>Japan</w:t>
        </w:r>
      </w:hyperlink>
      <w:r w:rsidRPr="002770EE">
        <w:rPr>
          <w:rFonts w:ascii="Arial" w:eastAsiaTheme="minorHAnsi" w:hAnsi="Arial" w:cs="Arial"/>
          <w:color w:val="auto"/>
          <w:sz w:val="24"/>
          <w:szCs w:val="24"/>
          <w:shd w:val="clear" w:color="auto" w:fill="FFFFFF"/>
        </w:rPr>
        <w:t xml:space="preserve">. The main campus is located in </w:t>
      </w:r>
      <w:proofErr w:type="spellStart"/>
      <w:r w:rsidRPr="002770EE">
        <w:rPr>
          <w:rFonts w:ascii="Arial" w:eastAsiaTheme="minorHAnsi" w:hAnsi="Arial" w:cs="Arial"/>
          <w:color w:val="auto"/>
          <w:sz w:val="24"/>
          <w:szCs w:val="24"/>
          <w:shd w:val="clear" w:color="auto" w:fill="FFFFFF"/>
        </w:rPr>
        <w:t>Rokkakubashi</w:t>
      </w:r>
      <w:proofErr w:type="spellEnd"/>
      <w:r w:rsidRPr="002770EE">
        <w:rPr>
          <w:rFonts w:ascii="Arial" w:eastAsiaTheme="minorHAnsi" w:hAnsi="Arial" w:cs="Arial"/>
          <w:color w:val="auto"/>
          <w:sz w:val="24"/>
          <w:szCs w:val="24"/>
          <w:shd w:val="clear" w:color="auto" w:fill="FFFFFF"/>
        </w:rPr>
        <w:t>, </w:t>
      </w:r>
      <w:hyperlink r:id="rId402" w:tooltip="Kanagawa-ku, Yokohama" w:history="1">
        <w:r w:rsidRPr="002770EE">
          <w:rPr>
            <w:rFonts w:ascii="Arial" w:eastAsiaTheme="minorHAnsi" w:hAnsi="Arial" w:cs="Arial"/>
            <w:color w:val="auto"/>
            <w:sz w:val="24"/>
            <w:szCs w:val="24"/>
            <w:u w:val="single"/>
            <w:shd w:val="clear" w:color="auto" w:fill="FFFFFF"/>
          </w:rPr>
          <w:t>Kanagawa-</w:t>
        </w:r>
        <w:proofErr w:type="spellStart"/>
        <w:r w:rsidRPr="002770EE">
          <w:rPr>
            <w:rFonts w:ascii="Arial" w:eastAsiaTheme="minorHAnsi" w:hAnsi="Arial" w:cs="Arial"/>
            <w:color w:val="auto"/>
            <w:sz w:val="24"/>
            <w:szCs w:val="24"/>
            <w:u w:val="single"/>
            <w:shd w:val="clear" w:color="auto" w:fill="FFFFFF"/>
          </w:rPr>
          <w:t>ku</w:t>
        </w:r>
        <w:proofErr w:type="spellEnd"/>
      </w:hyperlink>
      <w:r w:rsidRPr="002770EE">
        <w:rPr>
          <w:rFonts w:ascii="Arial" w:eastAsiaTheme="minorHAnsi" w:hAnsi="Arial" w:cs="Arial"/>
          <w:color w:val="auto"/>
          <w:sz w:val="24"/>
          <w:szCs w:val="24"/>
          <w:shd w:val="clear" w:color="auto" w:fill="FFFFFF"/>
        </w:rPr>
        <w:t>, </w:t>
      </w:r>
      <w:hyperlink r:id="rId403" w:tooltip="Yokohama" w:history="1">
        <w:r w:rsidRPr="002770EE">
          <w:rPr>
            <w:rFonts w:ascii="Arial" w:eastAsiaTheme="minorHAnsi" w:hAnsi="Arial" w:cs="Arial"/>
            <w:color w:val="auto"/>
            <w:sz w:val="24"/>
            <w:szCs w:val="24"/>
            <w:u w:val="single"/>
            <w:shd w:val="clear" w:color="auto" w:fill="FFFFFF"/>
          </w:rPr>
          <w:t>Yokohama</w:t>
        </w:r>
      </w:hyperlink>
      <w:r w:rsidRPr="002770EE">
        <w:rPr>
          <w:rFonts w:ascii="Arial" w:eastAsiaTheme="minorHAnsi" w:hAnsi="Arial" w:cs="Arial"/>
          <w:color w:val="auto"/>
          <w:sz w:val="24"/>
          <w:szCs w:val="24"/>
          <w:shd w:val="clear" w:color="auto" w:fill="FFFFFF"/>
        </w:rPr>
        <w:t>, </w:t>
      </w:r>
      <w:hyperlink r:id="rId404" w:tooltip="Kanagawa Prefecture" w:history="1">
        <w:r w:rsidRPr="002770EE">
          <w:rPr>
            <w:rFonts w:ascii="Arial" w:eastAsiaTheme="minorHAnsi" w:hAnsi="Arial" w:cs="Arial"/>
            <w:color w:val="auto"/>
            <w:sz w:val="24"/>
            <w:szCs w:val="24"/>
            <w:u w:val="single"/>
            <w:shd w:val="clear" w:color="auto" w:fill="FFFFFF"/>
          </w:rPr>
          <w:t xml:space="preserve">Kanagawa </w:t>
        </w:r>
        <w:proofErr w:type="spellStart"/>
        <w:r w:rsidRPr="002770EE">
          <w:rPr>
            <w:rFonts w:ascii="Arial" w:eastAsiaTheme="minorHAnsi" w:hAnsi="Arial" w:cs="Arial"/>
            <w:color w:val="auto"/>
            <w:sz w:val="24"/>
            <w:szCs w:val="24"/>
            <w:u w:val="single"/>
            <w:shd w:val="clear" w:color="auto" w:fill="FFFFFF"/>
          </w:rPr>
          <w:t>Prefecture</w:t>
        </w:r>
      </w:hyperlink>
      <w:r w:rsidRPr="002770EE">
        <w:rPr>
          <w:rFonts w:ascii="Arial" w:eastAsiaTheme="minorHAnsi" w:hAnsi="Arial" w:cs="Arial"/>
          <w:color w:val="auto"/>
          <w:sz w:val="24"/>
          <w:szCs w:val="24"/>
          <w:shd w:val="clear" w:color="auto" w:fill="FFFFFF"/>
        </w:rPr>
        <w:t>.</w:t>
      </w:r>
      <w:r w:rsidR="00197936" w:rsidRPr="002770EE">
        <w:rPr>
          <w:rFonts w:ascii="Arial" w:hAnsi="Arial" w:cs="Arial"/>
          <w:color w:val="auto"/>
          <w:sz w:val="24"/>
          <w:szCs w:val="24"/>
          <w:lang w:eastAsia="en-GB"/>
        </w:rPr>
        <w:t>Programme</w:t>
      </w:r>
      <w:proofErr w:type="spellEnd"/>
      <w:r w:rsidR="00197936" w:rsidRPr="002770EE">
        <w:rPr>
          <w:rFonts w:ascii="Arial" w:hAnsi="Arial" w:cs="Arial"/>
          <w:color w:val="auto"/>
          <w:sz w:val="24"/>
          <w:szCs w:val="24"/>
          <w:lang w:eastAsia="en-GB"/>
        </w:rPr>
        <w:t xml:space="preserve"> of study introduction</w:t>
      </w:r>
    </w:p>
    <w:p w14:paraId="081C8FF3" w14:textId="77777777" w:rsidR="00F254CB" w:rsidRPr="002770EE" w:rsidRDefault="00F254CB" w:rsidP="00197936">
      <w:pPr>
        <w:rPr>
          <w:rFonts w:ascii="Arial" w:hAnsi="Arial" w:cs="Arial"/>
          <w:sz w:val="24"/>
          <w:szCs w:val="24"/>
          <w:lang w:eastAsia="en-GB"/>
        </w:rPr>
      </w:pPr>
      <w:r w:rsidRPr="002770EE">
        <w:rPr>
          <w:rFonts w:ascii="Arial" w:hAnsi="Arial" w:cs="Arial"/>
          <w:sz w:val="24"/>
          <w:szCs w:val="24"/>
          <w:lang w:eastAsia="en-GB"/>
        </w:rPr>
        <w:t xml:space="preserve">Founded I 1928 as </w:t>
      </w:r>
      <w:proofErr w:type="spellStart"/>
      <w:r w:rsidRPr="002770EE">
        <w:rPr>
          <w:rFonts w:ascii="Arial" w:hAnsi="Arial" w:cs="Arial"/>
          <w:sz w:val="24"/>
          <w:szCs w:val="24"/>
          <w:lang w:eastAsia="en-GB"/>
        </w:rPr>
        <w:t>Yokhama</w:t>
      </w:r>
      <w:proofErr w:type="spellEnd"/>
      <w:r w:rsidRPr="002770EE">
        <w:rPr>
          <w:rFonts w:ascii="Arial" w:hAnsi="Arial" w:cs="Arial"/>
          <w:sz w:val="24"/>
          <w:szCs w:val="24"/>
          <w:lang w:eastAsia="en-GB"/>
        </w:rPr>
        <w:t xml:space="preserve"> Academy and in 1949 became a university </w:t>
      </w:r>
    </w:p>
    <w:p w14:paraId="4ACB103A" w14:textId="77777777" w:rsidR="00F254CB" w:rsidRPr="002770EE" w:rsidRDefault="00E147AD" w:rsidP="00197936">
      <w:pPr>
        <w:rPr>
          <w:rFonts w:ascii="Arial" w:hAnsi="Arial" w:cs="Arial"/>
          <w:sz w:val="24"/>
          <w:szCs w:val="24"/>
          <w:lang w:eastAsia="en-GB"/>
        </w:rPr>
      </w:pPr>
      <w:r w:rsidRPr="002770EE">
        <w:rPr>
          <w:rFonts w:ascii="Arial" w:hAnsi="Arial" w:cs="Arial"/>
          <w:sz w:val="24"/>
          <w:szCs w:val="24"/>
          <w:lang w:eastAsia="en-GB"/>
        </w:rPr>
        <w:t xml:space="preserve">For further information go </w:t>
      </w:r>
      <w:hyperlink r:id="rId405" w:history="1">
        <w:r w:rsidRPr="002770EE">
          <w:rPr>
            <w:rStyle w:val="Hyperlink"/>
            <w:rFonts w:ascii="Arial" w:hAnsi="Arial" w:cs="Arial"/>
            <w:color w:val="auto"/>
            <w:sz w:val="24"/>
            <w:szCs w:val="24"/>
            <w:lang w:eastAsia="en-GB"/>
          </w:rPr>
          <w:t>here</w:t>
        </w:r>
      </w:hyperlink>
      <w:r w:rsidRPr="002770EE">
        <w:rPr>
          <w:rFonts w:ascii="Arial" w:hAnsi="Arial" w:cs="Arial"/>
          <w:sz w:val="24"/>
          <w:szCs w:val="24"/>
          <w:lang w:eastAsia="en-GB"/>
        </w:rPr>
        <w:t xml:space="preserve"> or take a </w:t>
      </w:r>
      <w:hyperlink r:id="rId406" w:history="1">
        <w:r w:rsidRPr="002770EE">
          <w:rPr>
            <w:rStyle w:val="Hyperlink"/>
            <w:rFonts w:ascii="Arial" w:hAnsi="Arial" w:cs="Arial"/>
            <w:color w:val="auto"/>
            <w:sz w:val="24"/>
            <w:szCs w:val="24"/>
            <w:lang w:eastAsia="en-GB"/>
          </w:rPr>
          <w:t>virtual tour</w:t>
        </w:r>
      </w:hyperlink>
      <w:r w:rsidRPr="002770EE">
        <w:rPr>
          <w:rFonts w:ascii="Arial" w:hAnsi="Arial" w:cs="Arial"/>
          <w:sz w:val="24"/>
          <w:szCs w:val="24"/>
          <w:lang w:eastAsia="en-GB"/>
        </w:rPr>
        <w:t>.</w:t>
      </w:r>
    </w:p>
    <w:p w14:paraId="6B3A6EB0" w14:textId="77777777" w:rsidR="00F254CB" w:rsidRPr="002770EE" w:rsidRDefault="00E147AD" w:rsidP="00197936">
      <w:pPr>
        <w:rPr>
          <w:rFonts w:ascii="Arial" w:hAnsi="Arial" w:cs="Arial"/>
          <w:sz w:val="24"/>
          <w:szCs w:val="24"/>
          <w:lang w:eastAsia="en-GB"/>
        </w:rPr>
      </w:pPr>
      <w:r w:rsidRPr="002770EE">
        <w:rPr>
          <w:rFonts w:ascii="Arial" w:hAnsi="Arial" w:cs="Arial"/>
          <w:sz w:val="24"/>
          <w:szCs w:val="24"/>
          <w:lang w:eastAsia="en-GB"/>
        </w:rPr>
        <w:t>Students</w:t>
      </w:r>
      <w:r w:rsidR="00F254CB" w:rsidRPr="002770EE">
        <w:rPr>
          <w:rFonts w:ascii="Arial" w:hAnsi="Arial" w:cs="Arial"/>
          <w:sz w:val="24"/>
          <w:szCs w:val="24"/>
          <w:lang w:eastAsia="en-GB"/>
        </w:rPr>
        <w:t xml:space="preserve"> follow an international exchange </w:t>
      </w:r>
      <w:proofErr w:type="gramStart"/>
      <w:r w:rsidRPr="002770EE">
        <w:rPr>
          <w:rFonts w:ascii="Arial" w:hAnsi="Arial" w:cs="Arial"/>
          <w:sz w:val="24"/>
          <w:szCs w:val="24"/>
          <w:lang w:eastAsia="en-GB"/>
        </w:rPr>
        <w:t>programme</w:t>
      </w:r>
      <w:proofErr w:type="gramEnd"/>
      <w:r w:rsidRPr="002770EE">
        <w:rPr>
          <w:rFonts w:ascii="Arial" w:hAnsi="Arial" w:cs="Arial"/>
          <w:sz w:val="24"/>
          <w:szCs w:val="24"/>
          <w:lang w:eastAsia="en-GB"/>
        </w:rPr>
        <w:t xml:space="preserve"> and</w:t>
      </w:r>
      <w:r w:rsidR="00F254CB" w:rsidRPr="002770EE">
        <w:rPr>
          <w:rFonts w:ascii="Arial" w:hAnsi="Arial" w:cs="Arial"/>
          <w:sz w:val="24"/>
          <w:szCs w:val="24"/>
          <w:lang w:eastAsia="en-GB"/>
        </w:rPr>
        <w:t xml:space="preserve"> it is recommended that students consider attending this partner for a full year, rather than a </w:t>
      </w:r>
      <w:r w:rsidRPr="002770EE">
        <w:rPr>
          <w:rFonts w:ascii="Arial" w:hAnsi="Arial" w:cs="Arial"/>
          <w:sz w:val="24"/>
          <w:szCs w:val="24"/>
          <w:lang w:eastAsia="en-GB"/>
        </w:rPr>
        <w:t xml:space="preserve">semester.  The programme can be found </w:t>
      </w:r>
      <w:hyperlink r:id="rId407" w:history="1">
        <w:r w:rsidRPr="002770EE">
          <w:rPr>
            <w:rStyle w:val="Hyperlink"/>
            <w:rFonts w:ascii="Arial" w:hAnsi="Arial" w:cs="Arial"/>
            <w:color w:val="auto"/>
            <w:sz w:val="24"/>
            <w:szCs w:val="24"/>
            <w:lang w:eastAsia="en-GB"/>
          </w:rPr>
          <w:t>here</w:t>
        </w:r>
      </w:hyperlink>
      <w:r w:rsidRPr="002770EE">
        <w:rPr>
          <w:rFonts w:ascii="Arial" w:hAnsi="Arial" w:cs="Arial"/>
          <w:sz w:val="24"/>
          <w:szCs w:val="24"/>
          <w:lang w:eastAsia="en-GB"/>
        </w:rPr>
        <w:t>.</w:t>
      </w:r>
    </w:p>
    <w:p w14:paraId="3BB54C2D" w14:textId="77777777" w:rsidR="00197936" w:rsidRPr="002770EE" w:rsidRDefault="00F254CB" w:rsidP="00197936">
      <w:pPr>
        <w:rPr>
          <w:rFonts w:ascii="Arial" w:hAnsi="Arial" w:cs="Arial"/>
          <w:sz w:val="24"/>
          <w:szCs w:val="24"/>
          <w:lang w:eastAsia="en-GB"/>
        </w:rPr>
      </w:pPr>
      <w:r w:rsidRPr="002770EE">
        <w:rPr>
          <w:rFonts w:ascii="Arial" w:hAnsi="Arial" w:cs="Arial"/>
          <w:sz w:val="24"/>
          <w:szCs w:val="24"/>
          <w:lang w:eastAsia="en-GB"/>
        </w:rPr>
        <w:t>LJMU has 2 full year student placements or 4 by a semester.</w:t>
      </w:r>
    </w:p>
    <w:p w14:paraId="3538261A" w14:textId="77777777" w:rsidR="00111185" w:rsidRPr="002770EE" w:rsidRDefault="00111185" w:rsidP="00111185">
      <w:pPr>
        <w:shd w:val="clear" w:color="auto" w:fill="FFFFFF"/>
        <w:spacing w:before="100" w:beforeAutospacing="1" w:after="100" w:afterAutospacing="1" w:line="312" w:lineRule="atLeast"/>
        <w:outlineLvl w:val="3"/>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Learn more about campus activities and events</w:t>
      </w:r>
    </w:p>
    <w:p w14:paraId="461A7F6C" w14:textId="77777777" w:rsidR="00197936" w:rsidRPr="002770EE" w:rsidRDefault="00197936" w:rsidP="00681E6E">
      <w:pPr>
        <w:rPr>
          <w:rFonts w:ascii="Arial" w:hAnsi="Arial" w:cs="Arial"/>
          <w:b/>
          <w:sz w:val="24"/>
          <w:szCs w:val="24"/>
          <w:lang w:eastAsia="en-GB"/>
        </w:rPr>
      </w:pPr>
      <w:r w:rsidRPr="002770EE">
        <w:rPr>
          <w:rFonts w:ascii="Arial" w:hAnsi="Arial" w:cs="Arial"/>
          <w:b/>
          <w:sz w:val="24"/>
          <w:szCs w:val="24"/>
          <w:lang w:eastAsia="en-GB"/>
        </w:rPr>
        <w:t>Travel &amp; Accommodation</w:t>
      </w:r>
    </w:p>
    <w:p w14:paraId="0197331F" w14:textId="77777777" w:rsidR="00197936" w:rsidRPr="002770EE" w:rsidRDefault="00197936" w:rsidP="00270BE6">
      <w:pPr>
        <w:pStyle w:val="ListParagraph"/>
        <w:numPr>
          <w:ilvl w:val="0"/>
          <w:numId w:val="2"/>
        </w:numPr>
        <w:shd w:val="clear" w:color="auto" w:fill="FFFFFF"/>
        <w:spacing w:before="100" w:beforeAutospacing="1" w:after="360" w:line="240" w:lineRule="auto"/>
        <w:rPr>
          <w:rFonts w:ascii="Arial" w:eastAsia="Times New Roman" w:hAnsi="Arial" w:cs="Arial"/>
          <w:b/>
          <w:sz w:val="24"/>
          <w:szCs w:val="24"/>
          <w:lang w:eastAsia="en-GB"/>
        </w:rPr>
      </w:pPr>
      <w:r w:rsidRPr="002770EE">
        <w:rPr>
          <w:rFonts w:ascii="Arial" w:eastAsia="Times New Roman" w:hAnsi="Arial" w:cs="Arial"/>
          <w:b/>
          <w:sz w:val="24"/>
          <w:szCs w:val="24"/>
          <w:lang w:eastAsia="en-GB"/>
        </w:rPr>
        <w:t xml:space="preserve">Travel </w:t>
      </w:r>
      <w:r w:rsidR="003C568C" w:rsidRPr="002770EE">
        <w:rPr>
          <w:rFonts w:ascii="Arial" w:eastAsia="Times New Roman" w:hAnsi="Arial" w:cs="Arial"/>
          <w:b/>
          <w:sz w:val="24"/>
          <w:szCs w:val="24"/>
          <w:lang w:eastAsia="en-GB"/>
        </w:rPr>
        <w:t xml:space="preserve">– </w:t>
      </w:r>
      <w:r w:rsidR="003C568C" w:rsidRPr="002770EE">
        <w:rPr>
          <w:rFonts w:ascii="Arial" w:eastAsia="Times New Roman" w:hAnsi="Arial" w:cs="Arial"/>
          <w:sz w:val="24"/>
          <w:szCs w:val="24"/>
          <w:lang w:eastAsia="en-GB"/>
        </w:rPr>
        <w:t xml:space="preserve">There are </w:t>
      </w:r>
      <w:r w:rsidR="00681E6E" w:rsidRPr="002770EE">
        <w:rPr>
          <w:rFonts w:ascii="Arial" w:eastAsia="Times New Roman" w:hAnsi="Arial" w:cs="Arial"/>
          <w:sz w:val="24"/>
          <w:szCs w:val="24"/>
          <w:lang w:eastAsia="en-GB"/>
        </w:rPr>
        <w:t>daily</w:t>
      </w:r>
      <w:r w:rsidR="003C568C" w:rsidRPr="002770EE">
        <w:rPr>
          <w:rFonts w:ascii="Arial" w:eastAsia="Times New Roman" w:hAnsi="Arial" w:cs="Arial"/>
          <w:sz w:val="24"/>
          <w:szCs w:val="24"/>
          <w:lang w:eastAsia="en-GB"/>
        </w:rPr>
        <w:t xml:space="preserve"> services from the UK to </w:t>
      </w:r>
      <w:proofErr w:type="spellStart"/>
      <w:r w:rsidR="003C568C" w:rsidRPr="002770EE">
        <w:rPr>
          <w:rFonts w:ascii="Arial" w:eastAsia="Times New Roman" w:hAnsi="Arial" w:cs="Arial"/>
          <w:sz w:val="24"/>
          <w:szCs w:val="24"/>
          <w:lang w:eastAsia="en-GB"/>
        </w:rPr>
        <w:t>Yokahama</w:t>
      </w:r>
      <w:proofErr w:type="spellEnd"/>
      <w:r w:rsidR="003C568C" w:rsidRPr="002770EE">
        <w:rPr>
          <w:rFonts w:ascii="Arial" w:eastAsia="Times New Roman" w:hAnsi="Arial" w:cs="Arial"/>
          <w:sz w:val="24"/>
          <w:szCs w:val="24"/>
          <w:lang w:eastAsia="en-GB"/>
        </w:rPr>
        <w:t xml:space="preserve">, alternatively you can fly to Tokyo and use the train.  </w:t>
      </w:r>
      <w:proofErr w:type="spellStart"/>
      <w:r w:rsidR="003C568C" w:rsidRPr="002770EE">
        <w:rPr>
          <w:rFonts w:ascii="Arial" w:eastAsia="Times New Roman" w:hAnsi="Arial" w:cs="Arial"/>
          <w:sz w:val="24"/>
          <w:szCs w:val="24"/>
          <w:lang w:eastAsia="en-GB"/>
        </w:rPr>
        <w:t>Yokahama</w:t>
      </w:r>
      <w:proofErr w:type="spellEnd"/>
      <w:r w:rsidR="003C568C" w:rsidRPr="002770EE">
        <w:rPr>
          <w:rFonts w:ascii="Arial" w:eastAsia="Times New Roman" w:hAnsi="Arial" w:cs="Arial"/>
          <w:sz w:val="24"/>
          <w:szCs w:val="24"/>
          <w:lang w:eastAsia="en-GB"/>
        </w:rPr>
        <w:t xml:space="preserve"> is serviced by a subway and train system.</w:t>
      </w:r>
    </w:p>
    <w:p w14:paraId="2090DA6B" w14:textId="459C364D" w:rsidR="00197936" w:rsidRPr="002770EE" w:rsidRDefault="00197936" w:rsidP="00270BE6">
      <w:pPr>
        <w:pStyle w:val="ListParagraph"/>
        <w:numPr>
          <w:ilvl w:val="0"/>
          <w:numId w:val="2"/>
        </w:num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eastAsia="Times New Roman" w:hAnsi="Arial" w:cs="Arial"/>
          <w:b/>
          <w:sz w:val="24"/>
          <w:szCs w:val="24"/>
          <w:lang w:eastAsia="en-GB"/>
        </w:rPr>
        <w:t>Accommodation</w:t>
      </w:r>
      <w:r w:rsidR="00E147AD" w:rsidRPr="002770EE">
        <w:rPr>
          <w:rFonts w:ascii="Arial" w:eastAsia="Times New Roman" w:hAnsi="Arial" w:cs="Arial"/>
          <w:sz w:val="24"/>
          <w:szCs w:val="24"/>
          <w:lang w:eastAsia="en-GB"/>
        </w:rPr>
        <w:t xml:space="preserve"> - </w:t>
      </w:r>
      <w:r w:rsidR="00E147AD" w:rsidRPr="002770EE">
        <w:rPr>
          <w:rFonts w:ascii="Arial" w:hAnsi="Arial" w:cs="Arial"/>
          <w:sz w:val="24"/>
          <w:szCs w:val="24"/>
          <w:shd w:val="clear" w:color="auto" w:fill="FFFFFF"/>
        </w:rPr>
        <w:t xml:space="preserve">International students </w:t>
      </w:r>
      <w:proofErr w:type="gramStart"/>
      <w:r w:rsidR="00E147AD" w:rsidRPr="002770EE">
        <w:rPr>
          <w:rFonts w:ascii="Arial" w:hAnsi="Arial" w:cs="Arial"/>
          <w:sz w:val="24"/>
          <w:szCs w:val="24"/>
          <w:shd w:val="clear" w:color="auto" w:fill="FFFFFF"/>
        </w:rPr>
        <w:t>are able to</w:t>
      </w:r>
      <w:proofErr w:type="gramEnd"/>
      <w:r w:rsidR="00E147AD" w:rsidRPr="002770EE">
        <w:rPr>
          <w:rFonts w:ascii="Arial" w:hAnsi="Arial" w:cs="Arial"/>
          <w:sz w:val="24"/>
          <w:szCs w:val="24"/>
          <w:shd w:val="clear" w:color="auto" w:fill="FFFFFF"/>
        </w:rPr>
        <w:t xml:space="preserve"> live in a dormitory along with Japanese students and learn from them about Japanese culture and inter-cultural communication at the same time as deepening mutual understanding. RAs (Residents Assistants) are in place to support international students and hold international exchange events.  Further information can be found </w:t>
      </w:r>
      <w:hyperlink r:id="rId408" w:history="1">
        <w:r w:rsidR="00E147AD" w:rsidRPr="002770EE">
          <w:rPr>
            <w:rStyle w:val="Hyperlink"/>
            <w:rFonts w:ascii="Arial" w:hAnsi="Arial" w:cs="Arial"/>
            <w:color w:val="auto"/>
            <w:sz w:val="24"/>
            <w:szCs w:val="24"/>
            <w:shd w:val="clear" w:color="auto" w:fill="FFFFFF"/>
          </w:rPr>
          <w:t>here</w:t>
        </w:r>
      </w:hyperlink>
      <w:r w:rsidR="00E147AD" w:rsidRPr="002770EE">
        <w:rPr>
          <w:rFonts w:ascii="Arial" w:hAnsi="Arial" w:cs="Arial"/>
          <w:sz w:val="24"/>
          <w:szCs w:val="24"/>
          <w:shd w:val="clear" w:color="auto" w:fill="FFFFFF"/>
        </w:rPr>
        <w:t xml:space="preserve">.  </w:t>
      </w:r>
      <w:r w:rsidR="00DA36B8" w:rsidRPr="002770EE">
        <w:rPr>
          <w:rFonts w:ascii="Arial" w:hAnsi="Arial" w:cs="Arial"/>
          <w:sz w:val="24"/>
          <w:szCs w:val="24"/>
          <w:shd w:val="clear" w:color="auto" w:fill="FFFFFF"/>
        </w:rPr>
        <w:t>Accommodation</w:t>
      </w:r>
      <w:r w:rsidR="00E147AD" w:rsidRPr="002770EE">
        <w:rPr>
          <w:rFonts w:ascii="Arial" w:hAnsi="Arial" w:cs="Arial"/>
          <w:sz w:val="24"/>
          <w:szCs w:val="24"/>
          <w:shd w:val="clear" w:color="auto" w:fill="FFFFFF"/>
        </w:rPr>
        <w:t xml:space="preserve"> is approximately 200,000 yen a semester</w:t>
      </w:r>
      <w:r w:rsidR="0097753E" w:rsidRPr="002770EE">
        <w:rPr>
          <w:rFonts w:ascii="Arial" w:hAnsi="Arial" w:cs="Arial"/>
          <w:sz w:val="24"/>
          <w:szCs w:val="24"/>
          <w:shd w:val="clear" w:color="auto" w:fill="FFFFFF"/>
        </w:rPr>
        <w:t>,</w:t>
      </w:r>
      <w:r w:rsidR="00E147AD" w:rsidRPr="002770EE">
        <w:rPr>
          <w:rFonts w:ascii="Arial" w:hAnsi="Arial" w:cs="Arial"/>
          <w:sz w:val="24"/>
          <w:szCs w:val="24"/>
          <w:shd w:val="clear" w:color="auto" w:fill="FFFFFF"/>
        </w:rPr>
        <w:t xml:space="preserve"> which is approximately £1200</w:t>
      </w:r>
    </w:p>
    <w:p w14:paraId="54A6581C" w14:textId="77777777" w:rsidR="0097753E" w:rsidRPr="002770EE" w:rsidRDefault="0097753E">
      <w:pPr>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br w:type="page"/>
      </w:r>
    </w:p>
    <w:p w14:paraId="70181083" w14:textId="14DBF082" w:rsidR="00E36021" w:rsidRPr="002770EE" w:rsidRDefault="00E36021" w:rsidP="00E36021">
      <w:p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 xml:space="preserve">Visas, </w:t>
      </w:r>
      <w:proofErr w:type="gramStart"/>
      <w:r w:rsidRPr="002770EE">
        <w:rPr>
          <w:rFonts w:ascii="Arial" w:eastAsia="Times New Roman" w:hAnsi="Arial" w:cs="Arial"/>
          <w:b/>
          <w:bCs/>
          <w:sz w:val="24"/>
          <w:szCs w:val="24"/>
          <w:lang w:eastAsia="en-GB"/>
        </w:rPr>
        <w:t>insurance</w:t>
      </w:r>
      <w:proofErr w:type="gramEnd"/>
      <w:r w:rsidRPr="002770EE">
        <w:rPr>
          <w:rFonts w:ascii="Arial" w:eastAsia="Times New Roman" w:hAnsi="Arial" w:cs="Arial"/>
          <w:b/>
          <w:bCs/>
          <w:sz w:val="24"/>
          <w:szCs w:val="24"/>
          <w:lang w:eastAsia="en-GB"/>
        </w:rPr>
        <w:t xml:space="preserve"> and costs</w:t>
      </w:r>
    </w:p>
    <w:p w14:paraId="663E6E88" w14:textId="77777777" w:rsidR="00DA36B8" w:rsidRPr="002770EE" w:rsidRDefault="00DA36B8" w:rsidP="00270BE6">
      <w:pPr>
        <w:pStyle w:val="ListParagraph"/>
        <w:numPr>
          <w:ilvl w:val="0"/>
          <w:numId w:val="33"/>
        </w:numPr>
        <w:shd w:val="clear" w:color="auto" w:fill="FFFFFF"/>
        <w:spacing w:before="100" w:beforeAutospacing="1" w:after="240"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Visas </w:t>
      </w:r>
      <w:r w:rsidRPr="002770EE">
        <w:rPr>
          <w:rFonts w:ascii="Arial" w:eastAsia="Times New Roman" w:hAnsi="Arial" w:cs="Arial"/>
          <w:sz w:val="24"/>
          <w:szCs w:val="24"/>
          <w:lang w:eastAsia="en-GB"/>
        </w:rPr>
        <w:t>– To take part in this exchange you are responsible for ensuring that you meet </w:t>
      </w:r>
      <w:hyperlink r:id="rId409" w:history="1">
        <w:r w:rsidR="00C62A58" w:rsidRPr="002770EE">
          <w:rPr>
            <w:rStyle w:val="Hyperlink"/>
            <w:rFonts w:ascii="Arial" w:eastAsia="Times New Roman" w:hAnsi="Arial" w:cs="Arial"/>
            <w:color w:val="auto"/>
            <w:sz w:val="24"/>
            <w:szCs w:val="24"/>
            <w:lang w:eastAsia="en-GB"/>
          </w:rPr>
          <w:t>Japanese visa requirements</w:t>
        </w:r>
      </w:hyperlink>
      <w:r w:rsidR="00C62A58" w:rsidRPr="002770EE">
        <w:rPr>
          <w:rFonts w:ascii="Arial" w:eastAsia="Times New Roman" w:hAnsi="Arial" w:cs="Arial"/>
          <w:sz w:val="24"/>
          <w:szCs w:val="24"/>
          <w:lang w:eastAsia="en-GB"/>
        </w:rPr>
        <w:t xml:space="preserve">.  Further government advice </w:t>
      </w:r>
      <w:proofErr w:type="gramStart"/>
      <w:r w:rsidR="00C62A58" w:rsidRPr="002770EE">
        <w:rPr>
          <w:rFonts w:ascii="Arial" w:eastAsia="Times New Roman" w:hAnsi="Arial" w:cs="Arial"/>
          <w:sz w:val="24"/>
          <w:szCs w:val="24"/>
          <w:lang w:eastAsia="en-GB"/>
        </w:rPr>
        <w:t>can  be</w:t>
      </w:r>
      <w:proofErr w:type="gramEnd"/>
      <w:r w:rsidR="00C62A58" w:rsidRPr="002770EE">
        <w:rPr>
          <w:rFonts w:ascii="Arial" w:eastAsia="Times New Roman" w:hAnsi="Arial" w:cs="Arial"/>
          <w:sz w:val="24"/>
          <w:szCs w:val="24"/>
          <w:lang w:eastAsia="en-GB"/>
        </w:rPr>
        <w:t xml:space="preserve"> found </w:t>
      </w:r>
      <w:hyperlink r:id="rId410" w:history="1">
        <w:r w:rsidR="00C62A58" w:rsidRPr="002770EE">
          <w:rPr>
            <w:rStyle w:val="Hyperlink"/>
            <w:rFonts w:ascii="Arial" w:eastAsia="Times New Roman" w:hAnsi="Arial" w:cs="Arial"/>
            <w:color w:val="auto"/>
            <w:sz w:val="24"/>
            <w:szCs w:val="24"/>
            <w:lang w:eastAsia="en-GB"/>
          </w:rPr>
          <w:t>here</w:t>
        </w:r>
      </w:hyperlink>
      <w:r w:rsidR="00C62A58" w:rsidRPr="002770EE">
        <w:rPr>
          <w:rFonts w:ascii="Arial" w:eastAsia="Times New Roman" w:hAnsi="Arial" w:cs="Arial"/>
          <w:sz w:val="24"/>
          <w:szCs w:val="24"/>
          <w:lang w:eastAsia="en-GB"/>
        </w:rPr>
        <w:t>.</w:t>
      </w:r>
      <w:r w:rsidRPr="002770EE">
        <w:rPr>
          <w:rFonts w:ascii="Arial" w:eastAsia="Times New Roman" w:hAnsi="Arial" w:cs="Arial"/>
          <w:sz w:val="24"/>
          <w:szCs w:val="24"/>
          <w:lang w:eastAsia="en-GB"/>
        </w:rPr>
        <w:t xml:space="preserve"> </w:t>
      </w:r>
      <w:r w:rsidR="00C62A58" w:rsidRPr="002770EE">
        <w:rPr>
          <w:rFonts w:ascii="Arial" w:eastAsia="Times New Roman" w:hAnsi="Arial" w:cs="Arial"/>
          <w:sz w:val="24"/>
          <w:szCs w:val="24"/>
          <w:lang w:eastAsia="en-GB"/>
        </w:rPr>
        <w:t>A single entry visa cost 3000 yen (</w:t>
      </w:r>
      <w:proofErr w:type="gramStart"/>
      <w:r w:rsidR="00C62A58" w:rsidRPr="002770EE">
        <w:rPr>
          <w:rFonts w:ascii="Arial" w:eastAsia="Times New Roman" w:hAnsi="Arial" w:cs="Arial"/>
          <w:sz w:val="24"/>
          <w:szCs w:val="24"/>
          <w:lang w:eastAsia="en-GB"/>
        </w:rPr>
        <w:t>approx..</w:t>
      </w:r>
      <w:proofErr w:type="gramEnd"/>
      <w:r w:rsidR="00C62A58" w:rsidRPr="002770EE">
        <w:rPr>
          <w:rFonts w:ascii="Arial" w:eastAsia="Times New Roman" w:hAnsi="Arial" w:cs="Arial"/>
          <w:sz w:val="24"/>
          <w:szCs w:val="24"/>
          <w:lang w:eastAsia="en-GB"/>
        </w:rPr>
        <w:t xml:space="preserve"> £20) or for multiple is 6000 yen (approx. £40).  This may change.</w:t>
      </w:r>
    </w:p>
    <w:p w14:paraId="04234016" w14:textId="77777777" w:rsidR="00DA36B8" w:rsidRPr="002770EE" w:rsidRDefault="00DA36B8" w:rsidP="00270BE6">
      <w:pPr>
        <w:pStyle w:val="ListParagraph"/>
        <w:numPr>
          <w:ilvl w:val="0"/>
          <w:numId w:val="33"/>
        </w:numPr>
        <w:shd w:val="clear" w:color="auto" w:fill="FFFFFF"/>
        <w:spacing w:before="100" w:beforeAutospacing="1" w:after="100" w:afterAutospacing="1"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Insurance</w:t>
      </w:r>
      <w:r w:rsidR="00DF415D" w:rsidRPr="002770EE">
        <w:rPr>
          <w:rFonts w:ascii="Arial" w:eastAsia="Times New Roman" w:hAnsi="Arial" w:cs="Arial"/>
          <w:sz w:val="24"/>
          <w:szCs w:val="24"/>
          <w:lang w:eastAsia="en-GB"/>
        </w:rPr>
        <w:t xml:space="preserve"> – All students will receive the LJMU </w:t>
      </w:r>
      <w:proofErr w:type="gramStart"/>
      <w:r w:rsidR="00DF415D" w:rsidRPr="002770EE">
        <w:rPr>
          <w:rFonts w:ascii="Arial" w:eastAsia="Times New Roman" w:hAnsi="Arial" w:cs="Arial"/>
          <w:sz w:val="24"/>
          <w:szCs w:val="24"/>
          <w:lang w:eastAsia="en-GB"/>
        </w:rPr>
        <w:t>insurance</w:t>
      </w:r>
      <w:proofErr w:type="gramEnd"/>
      <w:r w:rsidR="00DF415D" w:rsidRPr="002770EE">
        <w:rPr>
          <w:rFonts w:ascii="Arial" w:eastAsia="Times New Roman" w:hAnsi="Arial" w:cs="Arial"/>
          <w:sz w:val="24"/>
          <w:szCs w:val="24"/>
          <w:lang w:eastAsia="en-GB"/>
        </w:rPr>
        <w:t xml:space="preserve"> but Kanagawa have their own, which is 12,000 yen per semester, which is approximately £80.</w:t>
      </w:r>
    </w:p>
    <w:p w14:paraId="575E35F3" w14:textId="77777777" w:rsidR="00681E6E" w:rsidRPr="002770EE" w:rsidRDefault="00681E6E" w:rsidP="00270BE6">
      <w:pPr>
        <w:pStyle w:val="ListParagraph"/>
        <w:numPr>
          <w:ilvl w:val="0"/>
          <w:numId w:val="33"/>
        </w:numPr>
        <w:shd w:val="clear" w:color="auto" w:fill="FFFFFF"/>
        <w:spacing w:after="240" w:line="312" w:lineRule="atLeast"/>
        <w:outlineLvl w:val="4"/>
        <w:rPr>
          <w:rFonts w:ascii="Arial" w:eastAsia="Times New Roman" w:hAnsi="Arial" w:cs="Arial"/>
          <w:sz w:val="24"/>
          <w:szCs w:val="24"/>
          <w:lang w:eastAsia="en-GB"/>
        </w:rPr>
      </w:pPr>
      <w:r w:rsidRPr="002770EE">
        <w:rPr>
          <w:rFonts w:ascii="Arial" w:eastAsia="Times New Roman" w:hAnsi="Arial" w:cs="Arial"/>
          <w:b/>
          <w:sz w:val="24"/>
          <w:szCs w:val="24"/>
          <w:lang w:eastAsia="en-GB"/>
        </w:rPr>
        <w:t>Living costs</w:t>
      </w:r>
      <w:r w:rsidRPr="002770EE">
        <w:rPr>
          <w:rFonts w:ascii="Arial" w:eastAsia="Times New Roman" w:hAnsi="Arial" w:cs="Arial"/>
          <w:sz w:val="24"/>
          <w:szCs w:val="24"/>
          <w:lang w:eastAsia="en-GB"/>
        </w:rPr>
        <w:t xml:space="preserve"> -in Japan tend to vary in comparison to the UK. We recommend that you do further independent research to gain a better understanding of the cost of your year abroad.</w:t>
      </w:r>
      <w:r w:rsidRPr="002770EE">
        <w:rPr>
          <w:rFonts w:ascii="Arial" w:hAnsi="Arial" w:cs="Arial"/>
          <w:noProof/>
          <w:sz w:val="24"/>
          <w:szCs w:val="24"/>
          <w:lang w:eastAsia="en-GB"/>
        </w:rPr>
        <w:t xml:space="preserve"> Please note that this partner offers a scholarship of 50,00 yen per month that exchange students can apply for and this is in addition to Turing.</w:t>
      </w:r>
      <w:r w:rsidRPr="002770EE">
        <w:rPr>
          <w:rFonts w:ascii="Arial" w:eastAsia="Times New Roman" w:hAnsi="Arial" w:cs="Arial"/>
          <w:sz w:val="24"/>
          <w:szCs w:val="24"/>
          <w:lang w:eastAsia="en-GB"/>
        </w:rPr>
        <w:t xml:space="preserve"> To help you, we have created a simple cost comparison between the UK and Japan:</w:t>
      </w:r>
    </w:p>
    <w:p w14:paraId="5448A0B0" w14:textId="499B5B01" w:rsidR="00197936" w:rsidRPr="002770EE" w:rsidRDefault="00197936" w:rsidP="00197936">
      <w:pPr>
        <w:shd w:val="clear" w:color="auto" w:fill="FFFFFF"/>
        <w:spacing w:after="240" w:line="312" w:lineRule="atLeast"/>
        <w:ind w:left="360"/>
        <w:jc w:val="center"/>
        <w:outlineLvl w:val="4"/>
        <w:rPr>
          <w:rFonts w:ascii="Arial" w:eastAsia="Times New Roman" w:hAnsi="Arial" w:cs="Arial"/>
          <w:b/>
          <w:bCs/>
          <w:sz w:val="24"/>
          <w:szCs w:val="24"/>
          <w:lang w:eastAsia="en-GB"/>
        </w:rPr>
      </w:pPr>
      <w:r w:rsidRPr="002770EE">
        <w:rPr>
          <w:rFonts w:ascii="Arial" w:hAnsi="Arial" w:cs="Arial"/>
          <w:noProof/>
          <w:sz w:val="24"/>
          <w:szCs w:val="24"/>
          <w:lang w:eastAsia="en-GB"/>
        </w:rPr>
        <w:drawing>
          <wp:inline distT="0" distB="0" distL="0" distR="0" wp14:anchorId="1A77EE62" wp14:editId="0600D57C">
            <wp:extent cx="967740" cy="838708"/>
            <wp:effectExtent l="0" t="0" r="3810" b="0"/>
            <wp:docPr id="61" name="Picture 61" descr="House Symbol png download - 981*844 - Free Transparent Accommodation png  Download.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use Symbol png download - 981*844 - Free Transparent Accommodation png  Download. - CleanPNG / Kiss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8492" cy="848027"/>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w:t>
      </w:r>
      <w:r w:rsidR="0097753E" w:rsidRPr="002770EE">
        <w:rPr>
          <w:rFonts w:ascii="Arial" w:eastAsia="Times New Roman" w:hAnsi="Arial" w:cs="Arial"/>
          <w:b/>
          <w:bCs/>
          <w:sz w:val="24"/>
          <w:szCs w:val="24"/>
          <w:lang w:eastAsia="en-GB"/>
        </w:rPr>
        <w:t>Similar</w:t>
      </w:r>
      <w:r w:rsidRPr="002770EE">
        <w:rPr>
          <w:rFonts w:ascii="Arial" w:eastAsia="Times New Roman" w:hAnsi="Arial" w:cs="Arial"/>
          <w:b/>
          <w:bCs/>
          <w:sz w:val="24"/>
          <w:szCs w:val="24"/>
          <w:lang w:eastAsia="en-GB"/>
        </w:rPr>
        <w:t xml:space="preserve"> </w:t>
      </w:r>
      <w:r w:rsidRPr="002770EE">
        <w:rPr>
          <w:rFonts w:ascii="Arial" w:hAnsi="Arial" w:cs="Arial"/>
          <w:noProof/>
          <w:sz w:val="24"/>
          <w:szCs w:val="24"/>
          <w:lang w:eastAsia="en-GB"/>
        </w:rPr>
        <w:drawing>
          <wp:inline distT="0" distB="0" distL="0" distR="0" wp14:anchorId="690AAC25" wp14:editId="597AE6D3">
            <wp:extent cx="975360" cy="739140"/>
            <wp:effectExtent l="0" t="0" r="0" b="3810"/>
            <wp:docPr id="62" name="Picture 6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nai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5360" cy="739140"/>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w:t>
      </w:r>
      <w:r w:rsidR="00C62A58" w:rsidRPr="002770EE">
        <w:rPr>
          <w:rFonts w:ascii="Arial" w:eastAsia="Times New Roman" w:hAnsi="Arial" w:cs="Arial"/>
          <w:b/>
          <w:bCs/>
          <w:sz w:val="24"/>
          <w:szCs w:val="24"/>
          <w:lang w:eastAsia="en-GB"/>
        </w:rPr>
        <w:t>Higher</w:t>
      </w:r>
      <w:r w:rsidRPr="002770EE">
        <w:rPr>
          <w:rFonts w:ascii="Arial" w:eastAsia="Times New Roman" w:hAnsi="Arial" w:cs="Arial"/>
          <w:b/>
          <w:bCs/>
          <w:sz w:val="24"/>
          <w:szCs w:val="24"/>
          <w:lang w:eastAsia="en-GB"/>
        </w:rPr>
        <w:t xml:space="preserve"> </w:t>
      </w:r>
      <w:r w:rsidRPr="002770EE">
        <w:rPr>
          <w:rFonts w:ascii="Arial" w:hAnsi="Arial" w:cs="Arial"/>
          <w:noProof/>
          <w:sz w:val="24"/>
          <w:szCs w:val="24"/>
          <w:lang w:eastAsia="en-GB"/>
        </w:rPr>
        <w:drawing>
          <wp:inline distT="0" distB="0" distL="0" distR="0" wp14:anchorId="5AF60F42" wp14:editId="2CB43251">
            <wp:extent cx="861060" cy="779145"/>
            <wp:effectExtent l="0" t="0" r="0" b="1905"/>
            <wp:docPr id="63" name="Picture 63" descr="Food &amp;amp; Drink - Food Logo Black And White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d &amp;amp; Drink - Food Logo Black And White - Free Transparent PNG Clipart  Images Downloa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1114" cy="779194"/>
                    </a:xfrm>
                    <a:prstGeom prst="rect">
                      <a:avLst/>
                    </a:prstGeom>
                    <a:noFill/>
                    <a:ln>
                      <a:noFill/>
                    </a:ln>
                  </pic:spPr>
                </pic:pic>
              </a:graphicData>
            </a:graphic>
          </wp:inline>
        </w:drawing>
      </w:r>
      <w:bookmarkStart w:id="6" w:name="_Hlk122000332"/>
      <w:r w:rsidR="00C62A58" w:rsidRPr="002770EE">
        <w:rPr>
          <w:rFonts w:ascii="Arial" w:eastAsia="Times New Roman" w:hAnsi="Arial" w:cs="Arial"/>
          <w:b/>
          <w:bCs/>
          <w:sz w:val="24"/>
          <w:szCs w:val="24"/>
          <w:lang w:eastAsia="en-GB"/>
        </w:rPr>
        <w:t>Similar</w:t>
      </w:r>
      <w:r w:rsidRPr="002770EE">
        <w:rPr>
          <w:rFonts w:ascii="Arial" w:eastAsia="Times New Roman" w:hAnsi="Arial" w:cs="Arial"/>
          <w:b/>
          <w:bCs/>
          <w:sz w:val="24"/>
          <w:szCs w:val="24"/>
          <w:lang w:eastAsia="en-GB"/>
        </w:rPr>
        <w:t xml:space="preserve"> </w:t>
      </w:r>
      <w:bookmarkEnd w:id="6"/>
    </w:p>
    <w:p w14:paraId="014971FC" w14:textId="77777777" w:rsidR="00681E6E" w:rsidRPr="002770EE" w:rsidRDefault="00681E6E">
      <w:pPr>
        <w:rPr>
          <w:rFonts w:ascii="Arial" w:hAnsi="Arial" w:cs="Arial"/>
          <w:sz w:val="24"/>
          <w:szCs w:val="24"/>
        </w:rPr>
      </w:pPr>
      <w:r w:rsidRPr="002770EE">
        <w:rPr>
          <w:rFonts w:ascii="Arial" w:hAnsi="Arial" w:cs="Arial"/>
          <w:sz w:val="24"/>
          <w:szCs w:val="24"/>
        </w:rPr>
        <w:br w:type="page"/>
      </w:r>
    </w:p>
    <w:p w14:paraId="79A66F30" w14:textId="77777777" w:rsidR="0084563E" w:rsidRPr="002770EE" w:rsidRDefault="00DC41D6" w:rsidP="00DC41D6">
      <w:pPr>
        <w:shd w:val="clear" w:color="auto" w:fill="40BA7B"/>
        <w:spacing w:after="0" w:line="312" w:lineRule="atLeast"/>
        <w:outlineLvl w:val="0"/>
        <w:rPr>
          <w:rFonts w:ascii="Arial" w:eastAsia="Times New Roman" w:hAnsi="Arial" w:cs="Arial"/>
          <w:b/>
          <w:bCs/>
          <w:kern w:val="36"/>
          <w:sz w:val="24"/>
          <w:szCs w:val="24"/>
          <w:lang w:eastAsia="en-GB"/>
        </w:rPr>
      </w:pPr>
      <w:r w:rsidRPr="002770EE">
        <w:rPr>
          <w:noProof/>
          <w:lang w:eastAsia="en-GB"/>
        </w:rPr>
        <w:drawing>
          <wp:inline distT="0" distB="0" distL="0" distR="0" wp14:anchorId="17FB1104" wp14:editId="15C873CA">
            <wp:extent cx="960120" cy="373380"/>
            <wp:effectExtent l="0" t="0" r="0" b="7620"/>
            <wp:docPr id="105" name="Picture 105" descr="MSCA-IF Host Institution Offer l LUMSA University, Italy | EURAX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CA-IF Host Institution Offer l LUMSA University, Italy | EURAXESS"/>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960120" cy="373380"/>
                    </a:xfrm>
                    <a:prstGeom prst="rect">
                      <a:avLst/>
                    </a:prstGeom>
                    <a:noFill/>
                    <a:ln>
                      <a:noFill/>
                    </a:ln>
                  </pic:spPr>
                </pic:pic>
              </a:graphicData>
            </a:graphic>
          </wp:inline>
        </w:drawing>
      </w:r>
      <w:r w:rsidR="0084563E" w:rsidRPr="002770EE">
        <w:rPr>
          <w:rFonts w:ascii="Arial" w:eastAsia="Times New Roman" w:hAnsi="Arial" w:cs="Arial"/>
          <w:b/>
          <w:bCs/>
          <w:kern w:val="36"/>
          <w:sz w:val="28"/>
          <w:szCs w:val="28"/>
          <w:lang w:eastAsia="en-GB"/>
        </w:rPr>
        <w:t>LUMSA UNIVERSITY –</w:t>
      </w:r>
      <w:r w:rsidRPr="002770EE">
        <w:rPr>
          <w:rFonts w:ascii="Arial" w:eastAsia="Times New Roman" w:hAnsi="Arial" w:cs="Arial"/>
          <w:b/>
          <w:bCs/>
          <w:kern w:val="36"/>
          <w:sz w:val="28"/>
          <w:szCs w:val="28"/>
          <w:lang w:eastAsia="en-GB"/>
        </w:rPr>
        <w:t xml:space="preserve"> ROME, </w:t>
      </w:r>
      <w:r w:rsidR="0084563E" w:rsidRPr="002770EE">
        <w:rPr>
          <w:rFonts w:ascii="Arial" w:eastAsia="Times New Roman" w:hAnsi="Arial" w:cs="Arial"/>
          <w:b/>
          <w:bCs/>
          <w:kern w:val="36"/>
          <w:sz w:val="28"/>
          <w:szCs w:val="28"/>
          <w:lang w:eastAsia="en-GB"/>
        </w:rPr>
        <w:t>ITALY</w:t>
      </w:r>
    </w:p>
    <w:p w14:paraId="7E0BFD63" w14:textId="0EA1AD7A" w:rsidR="0097753E" w:rsidRPr="002770EE" w:rsidRDefault="0097753E" w:rsidP="0097753E">
      <w:pPr>
        <w:shd w:val="clear" w:color="auto" w:fill="FFFFFF"/>
        <w:spacing w:before="120" w:after="120" w:line="240" w:lineRule="auto"/>
        <w:jc w:val="center"/>
        <w:rPr>
          <w:rFonts w:ascii="Arial" w:eastAsia="Times New Roman" w:hAnsi="Arial" w:cs="Arial"/>
          <w:b/>
          <w:sz w:val="21"/>
          <w:szCs w:val="21"/>
          <w:u w:val="single"/>
          <w:lang w:eastAsia="en-GB"/>
        </w:rPr>
      </w:pPr>
      <w:r w:rsidRPr="002770EE">
        <w:rPr>
          <w:noProof/>
        </w:rPr>
        <w:drawing>
          <wp:inline distT="0" distB="0" distL="0" distR="0" wp14:anchorId="6B88CFD9" wp14:editId="44B0C439">
            <wp:extent cx="3324225" cy="1708114"/>
            <wp:effectExtent l="0" t="0" r="0" b="6985"/>
            <wp:docPr id="111" name="Picture 111" descr="LUMSA University - Pava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MSA University - Pava Education"/>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3362856" cy="1727964"/>
                    </a:xfrm>
                    <a:prstGeom prst="rect">
                      <a:avLst/>
                    </a:prstGeom>
                    <a:noFill/>
                    <a:ln>
                      <a:noFill/>
                    </a:ln>
                  </pic:spPr>
                </pic:pic>
              </a:graphicData>
            </a:graphic>
          </wp:inline>
        </w:drawing>
      </w:r>
    </w:p>
    <w:p w14:paraId="01048FCF" w14:textId="15F89F82" w:rsidR="00DC41D6" w:rsidRPr="002770EE" w:rsidRDefault="00DC41D6" w:rsidP="00DC41D6">
      <w:pPr>
        <w:shd w:val="clear" w:color="auto" w:fill="FFFFFF"/>
        <w:spacing w:before="120" w:after="120" w:line="240" w:lineRule="auto"/>
        <w:rPr>
          <w:rFonts w:ascii="Arial" w:eastAsia="Times New Roman" w:hAnsi="Arial" w:cs="Arial"/>
          <w:b/>
          <w:sz w:val="21"/>
          <w:szCs w:val="21"/>
          <w:u w:val="single"/>
          <w:lang w:eastAsia="en-GB"/>
        </w:rPr>
      </w:pPr>
      <w:r w:rsidRPr="002770EE">
        <w:rPr>
          <w:rFonts w:ascii="Arial" w:eastAsia="Times New Roman" w:hAnsi="Arial" w:cs="Arial"/>
          <w:b/>
          <w:sz w:val="21"/>
          <w:szCs w:val="21"/>
          <w:u w:val="single"/>
          <w:lang w:eastAsia="en-GB"/>
        </w:rPr>
        <w:t>Introduction</w:t>
      </w:r>
    </w:p>
    <w:p w14:paraId="270DB185" w14:textId="77777777" w:rsidR="00DC41D6" w:rsidRPr="002770EE" w:rsidRDefault="00DC41D6" w:rsidP="00DC41D6">
      <w:pPr>
        <w:shd w:val="clear" w:color="auto" w:fill="FFFFFF"/>
        <w:spacing w:before="120" w:after="120" w:line="240" w:lineRule="auto"/>
        <w:rPr>
          <w:rFonts w:ascii="Arial" w:eastAsia="Times New Roman" w:hAnsi="Arial" w:cs="Arial"/>
          <w:sz w:val="21"/>
          <w:szCs w:val="21"/>
          <w:lang w:eastAsia="en-GB"/>
        </w:rPr>
      </w:pPr>
      <w:r w:rsidRPr="002770EE">
        <w:rPr>
          <w:rFonts w:ascii="Arial" w:eastAsia="Times New Roman" w:hAnsi="Arial" w:cs="Arial"/>
          <w:sz w:val="21"/>
          <w:szCs w:val="21"/>
          <w:lang w:eastAsia="en-GB"/>
        </w:rPr>
        <w:t>The </w:t>
      </w:r>
      <w:r w:rsidRPr="002770EE">
        <w:rPr>
          <w:rFonts w:ascii="Arial" w:eastAsia="Times New Roman" w:hAnsi="Arial" w:cs="Arial"/>
          <w:b/>
          <w:bCs/>
          <w:sz w:val="21"/>
          <w:szCs w:val="21"/>
          <w:lang w:eastAsia="en-GB"/>
        </w:rPr>
        <w:t xml:space="preserve">Libera </w:t>
      </w:r>
      <w:proofErr w:type="spellStart"/>
      <w:r w:rsidRPr="002770EE">
        <w:rPr>
          <w:rFonts w:ascii="Arial" w:eastAsia="Times New Roman" w:hAnsi="Arial" w:cs="Arial"/>
          <w:b/>
          <w:bCs/>
          <w:sz w:val="21"/>
          <w:szCs w:val="21"/>
          <w:lang w:eastAsia="en-GB"/>
        </w:rPr>
        <w:t>Università</w:t>
      </w:r>
      <w:proofErr w:type="spellEnd"/>
      <w:r w:rsidRPr="002770EE">
        <w:rPr>
          <w:rFonts w:ascii="Arial" w:eastAsia="Times New Roman" w:hAnsi="Arial" w:cs="Arial"/>
          <w:b/>
          <w:bCs/>
          <w:sz w:val="21"/>
          <w:szCs w:val="21"/>
          <w:lang w:eastAsia="en-GB"/>
        </w:rPr>
        <w:t xml:space="preserve"> Maria SS. Assunta</w:t>
      </w:r>
      <w:r w:rsidRPr="002770EE">
        <w:rPr>
          <w:rFonts w:ascii="Arial" w:eastAsia="Times New Roman" w:hAnsi="Arial" w:cs="Arial"/>
          <w:sz w:val="21"/>
          <w:szCs w:val="21"/>
          <w:lang w:eastAsia="en-GB"/>
        </w:rPr>
        <w:t>, often simply abbreviated as "</w:t>
      </w:r>
      <w:r w:rsidRPr="002770EE">
        <w:rPr>
          <w:rFonts w:ascii="Arial" w:eastAsia="Times New Roman" w:hAnsi="Arial" w:cs="Arial"/>
          <w:b/>
          <w:bCs/>
          <w:sz w:val="21"/>
          <w:szCs w:val="21"/>
          <w:lang w:eastAsia="en-GB"/>
        </w:rPr>
        <w:t>LUMSA</w:t>
      </w:r>
      <w:r w:rsidRPr="002770EE">
        <w:rPr>
          <w:rFonts w:ascii="Arial" w:eastAsia="Times New Roman" w:hAnsi="Arial" w:cs="Arial"/>
          <w:sz w:val="21"/>
          <w:szCs w:val="21"/>
          <w:lang w:eastAsia="en-GB"/>
        </w:rPr>
        <w:t>", is a private </w:t>
      </w:r>
      <w:hyperlink r:id="rId413" w:tooltip="Roman Catholic" w:history="1">
        <w:r w:rsidRPr="002770EE">
          <w:rPr>
            <w:rFonts w:ascii="Arial" w:eastAsia="Times New Roman" w:hAnsi="Arial" w:cs="Arial"/>
            <w:sz w:val="21"/>
            <w:szCs w:val="21"/>
            <w:u w:val="single"/>
            <w:lang w:eastAsia="en-GB"/>
          </w:rPr>
          <w:t>Roman Catholic</w:t>
        </w:r>
      </w:hyperlink>
      <w:r w:rsidRPr="002770EE">
        <w:rPr>
          <w:rFonts w:ascii="Arial" w:eastAsia="Times New Roman" w:hAnsi="Arial" w:cs="Arial"/>
          <w:sz w:val="21"/>
          <w:szCs w:val="21"/>
          <w:lang w:eastAsia="en-GB"/>
        </w:rPr>
        <w:t> university founded in 1939 in </w:t>
      </w:r>
      <w:hyperlink r:id="rId414" w:tooltip="Rome, Italy" w:history="1">
        <w:r w:rsidRPr="002770EE">
          <w:rPr>
            <w:rFonts w:ascii="Arial" w:eastAsia="Times New Roman" w:hAnsi="Arial" w:cs="Arial"/>
            <w:sz w:val="21"/>
            <w:szCs w:val="21"/>
            <w:u w:val="single"/>
            <w:lang w:eastAsia="en-GB"/>
          </w:rPr>
          <w:t>Rome</w:t>
        </w:r>
      </w:hyperlink>
      <w:r w:rsidRPr="002770EE">
        <w:rPr>
          <w:rFonts w:ascii="Arial" w:eastAsia="Times New Roman" w:hAnsi="Arial" w:cs="Arial"/>
          <w:sz w:val="21"/>
          <w:szCs w:val="21"/>
          <w:lang w:eastAsia="en-GB"/>
        </w:rPr>
        <w:t>. It is the second oldest university in Rome after </w:t>
      </w:r>
      <w:hyperlink r:id="rId415" w:tooltip="Sapienza" w:history="1">
        <w:r w:rsidRPr="002770EE">
          <w:rPr>
            <w:rFonts w:ascii="Arial" w:eastAsia="Times New Roman" w:hAnsi="Arial" w:cs="Arial"/>
            <w:sz w:val="21"/>
            <w:szCs w:val="21"/>
            <w:u w:val="single"/>
            <w:lang w:eastAsia="en-GB"/>
          </w:rPr>
          <w:t>Sapienza</w:t>
        </w:r>
      </w:hyperlink>
      <w:r w:rsidRPr="002770EE">
        <w:rPr>
          <w:rFonts w:ascii="Arial" w:eastAsia="Times New Roman" w:hAnsi="Arial" w:cs="Arial"/>
          <w:sz w:val="21"/>
          <w:szCs w:val="21"/>
          <w:lang w:eastAsia="en-GB"/>
        </w:rPr>
        <w:t>.</w:t>
      </w:r>
      <w:hyperlink r:id="rId416" w:anchor="cite_note-about-2" w:history="1">
        <w:r w:rsidRPr="002770EE">
          <w:rPr>
            <w:rFonts w:ascii="Arial" w:eastAsia="Times New Roman" w:hAnsi="Arial" w:cs="Arial"/>
            <w:sz w:val="17"/>
            <w:szCs w:val="17"/>
            <w:u w:val="single"/>
            <w:vertAlign w:val="superscript"/>
            <w:lang w:eastAsia="en-GB"/>
          </w:rPr>
          <w:t>[2]</w:t>
        </w:r>
      </w:hyperlink>
    </w:p>
    <w:p w14:paraId="5360136F" w14:textId="4C649E77" w:rsidR="00DC41D6" w:rsidRPr="002770EE" w:rsidRDefault="00DC41D6" w:rsidP="00DC41D6">
      <w:pPr>
        <w:shd w:val="clear" w:color="auto" w:fill="FFFFFF"/>
        <w:spacing w:before="120" w:after="120" w:line="240" w:lineRule="auto"/>
        <w:rPr>
          <w:rFonts w:ascii="Arial" w:eastAsia="Times New Roman" w:hAnsi="Arial" w:cs="Arial"/>
          <w:sz w:val="21"/>
          <w:szCs w:val="21"/>
          <w:lang w:eastAsia="en-GB"/>
        </w:rPr>
      </w:pPr>
      <w:r w:rsidRPr="002770EE">
        <w:rPr>
          <w:rFonts w:ascii="Arial" w:eastAsia="Times New Roman" w:hAnsi="Arial" w:cs="Arial"/>
          <w:sz w:val="21"/>
          <w:szCs w:val="21"/>
          <w:lang w:eastAsia="en-GB"/>
        </w:rPr>
        <w:t xml:space="preserve">LUMSA was privately </w:t>
      </w:r>
      <w:proofErr w:type="gramStart"/>
      <w:r w:rsidRPr="002770EE">
        <w:rPr>
          <w:rFonts w:ascii="Arial" w:eastAsia="Times New Roman" w:hAnsi="Arial" w:cs="Arial"/>
          <w:sz w:val="21"/>
          <w:szCs w:val="21"/>
          <w:lang w:eastAsia="en-GB"/>
        </w:rPr>
        <w:t>founded</w:t>
      </w:r>
      <w:r w:rsidR="0097753E" w:rsidRPr="002770EE">
        <w:rPr>
          <w:rFonts w:ascii="Arial" w:eastAsia="Times New Roman" w:hAnsi="Arial" w:cs="Arial"/>
          <w:sz w:val="21"/>
          <w:szCs w:val="21"/>
          <w:lang w:eastAsia="en-GB"/>
        </w:rPr>
        <w:t>,</w:t>
      </w:r>
      <w:r w:rsidRPr="002770EE">
        <w:rPr>
          <w:rFonts w:ascii="Arial" w:eastAsia="Times New Roman" w:hAnsi="Arial" w:cs="Arial"/>
          <w:sz w:val="21"/>
          <w:szCs w:val="21"/>
          <w:lang w:eastAsia="en-GB"/>
        </w:rPr>
        <w:t xml:space="preserve"> but</w:t>
      </w:r>
      <w:proofErr w:type="gramEnd"/>
      <w:r w:rsidRPr="002770EE">
        <w:rPr>
          <w:rFonts w:ascii="Arial" w:eastAsia="Times New Roman" w:hAnsi="Arial" w:cs="Arial"/>
          <w:sz w:val="21"/>
          <w:szCs w:val="21"/>
          <w:lang w:eastAsia="en-GB"/>
        </w:rPr>
        <w:t xml:space="preserve"> belongs to the national Italian network of universities and is therefore able to confer recognised degrees and diploma titles which have full legal force. </w:t>
      </w:r>
    </w:p>
    <w:p w14:paraId="27D65FAE" w14:textId="77777777" w:rsidR="00DC41D6" w:rsidRPr="002770EE" w:rsidRDefault="002770EE" w:rsidP="00DC41D6">
      <w:pPr>
        <w:rPr>
          <w:rFonts w:ascii="Arial" w:hAnsi="Arial" w:cs="Arial"/>
          <w:sz w:val="24"/>
          <w:szCs w:val="24"/>
          <w:lang w:eastAsia="en-GB"/>
        </w:rPr>
      </w:pPr>
      <w:hyperlink r:id="rId417" w:history="1">
        <w:r w:rsidR="00DC41D6" w:rsidRPr="002770EE">
          <w:rPr>
            <w:u w:val="single"/>
          </w:rPr>
          <w:t>University of Rome LUMSA</w:t>
        </w:r>
      </w:hyperlink>
      <w:r w:rsidR="00DC41D6" w:rsidRPr="002770EE">
        <w:t xml:space="preserve"> have further information.</w:t>
      </w:r>
    </w:p>
    <w:p w14:paraId="662169FB" w14:textId="77777777" w:rsidR="00197936" w:rsidRPr="002770EE" w:rsidRDefault="00197936" w:rsidP="00DC41D6">
      <w:pPr>
        <w:rPr>
          <w:rFonts w:ascii="Arial" w:hAnsi="Arial" w:cs="Arial"/>
          <w:b/>
          <w:sz w:val="24"/>
          <w:szCs w:val="24"/>
          <w:lang w:eastAsia="en-GB"/>
        </w:rPr>
      </w:pPr>
      <w:r w:rsidRPr="002770EE">
        <w:rPr>
          <w:rFonts w:ascii="Arial" w:hAnsi="Arial" w:cs="Arial"/>
          <w:b/>
          <w:sz w:val="24"/>
          <w:szCs w:val="24"/>
          <w:lang w:eastAsia="en-GB"/>
        </w:rPr>
        <w:t>Programme of study introduction</w:t>
      </w:r>
    </w:p>
    <w:p w14:paraId="2AEB9EDF" w14:textId="513EF949" w:rsidR="00197936" w:rsidRPr="002770EE" w:rsidRDefault="00DC41D6" w:rsidP="00197936">
      <w:pPr>
        <w:rPr>
          <w:rFonts w:ascii="Arial" w:hAnsi="Arial" w:cs="Arial"/>
          <w:sz w:val="24"/>
          <w:szCs w:val="24"/>
          <w:lang w:eastAsia="en-GB"/>
        </w:rPr>
      </w:pPr>
      <w:r w:rsidRPr="002770EE">
        <w:rPr>
          <w:rFonts w:ascii="Arial" w:hAnsi="Arial" w:cs="Arial"/>
          <w:sz w:val="24"/>
          <w:szCs w:val="24"/>
          <w:lang w:eastAsia="en-GB"/>
        </w:rPr>
        <w:t xml:space="preserve">Law </w:t>
      </w:r>
      <w:r w:rsidR="003A29BA" w:rsidRPr="002770EE">
        <w:rPr>
          <w:rFonts w:ascii="Arial" w:hAnsi="Arial" w:cs="Arial"/>
          <w:sz w:val="24"/>
          <w:szCs w:val="24"/>
          <w:lang w:eastAsia="en-GB"/>
        </w:rPr>
        <w:t xml:space="preserve">and some law and criminal justice </w:t>
      </w:r>
      <w:proofErr w:type="spellStart"/>
      <w:r w:rsidR="003A29BA" w:rsidRPr="002770EE">
        <w:rPr>
          <w:rFonts w:ascii="Arial" w:hAnsi="Arial" w:cs="Arial"/>
          <w:sz w:val="24"/>
          <w:szCs w:val="24"/>
          <w:lang w:eastAsia="en-GB"/>
        </w:rPr>
        <w:t>programme</w:t>
      </w:r>
      <w:r w:rsidRPr="002770EE">
        <w:rPr>
          <w:rFonts w:ascii="Arial" w:hAnsi="Arial" w:cs="Arial"/>
          <w:sz w:val="24"/>
          <w:szCs w:val="24"/>
          <w:lang w:eastAsia="en-GB"/>
        </w:rPr>
        <w:t>l</w:t>
      </w:r>
      <w:proofErr w:type="spellEnd"/>
      <w:r w:rsidRPr="002770EE">
        <w:rPr>
          <w:rFonts w:ascii="Arial" w:hAnsi="Arial" w:cs="Arial"/>
          <w:sz w:val="24"/>
          <w:szCs w:val="24"/>
          <w:lang w:eastAsia="en-GB"/>
        </w:rPr>
        <w:t xml:space="preserve"> only and there are 5 </w:t>
      </w:r>
      <w:proofErr w:type="spellStart"/>
      <w:r w:rsidRPr="002770EE">
        <w:rPr>
          <w:rFonts w:ascii="Arial" w:hAnsi="Arial" w:cs="Arial"/>
          <w:sz w:val="24"/>
          <w:szCs w:val="24"/>
          <w:lang w:eastAsia="en-GB"/>
        </w:rPr>
        <w:t>year long</w:t>
      </w:r>
      <w:proofErr w:type="spellEnd"/>
      <w:r w:rsidRPr="002770EE">
        <w:rPr>
          <w:rFonts w:ascii="Arial" w:hAnsi="Arial" w:cs="Arial"/>
          <w:sz w:val="24"/>
          <w:szCs w:val="24"/>
          <w:lang w:eastAsia="en-GB"/>
        </w:rPr>
        <w:t xml:space="preserve"> places.  This location is only available for a </w:t>
      </w:r>
      <w:proofErr w:type="spellStart"/>
      <w:r w:rsidRPr="002770EE">
        <w:rPr>
          <w:rFonts w:ascii="Arial" w:hAnsi="Arial" w:cs="Arial"/>
          <w:sz w:val="24"/>
          <w:szCs w:val="24"/>
          <w:lang w:eastAsia="en-GB"/>
        </w:rPr>
        <w:t>year long</w:t>
      </w:r>
      <w:proofErr w:type="spellEnd"/>
      <w:r w:rsidRPr="002770EE">
        <w:rPr>
          <w:rFonts w:ascii="Arial" w:hAnsi="Arial" w:cs="Arial"/>
          <w:sz w:val="24"/>
          <w:szCs w:val="24"/>
          <w:lang w:eastAsia="en-GB"/>
        </w:rPr>
        <w:t xml:space="preserve"> placement.</w:t>
      </w:r>
    </w:p>
    <w:p w14:paraId="2C3A9EF0" w14:textId="77777777" w:rsidR="00111185" w:rsidRPr="002770EE" w:rsidRDefault="00111185" w:rsidP="00111185">
      <w:pPr>
        <w:shd w:val="clear" w:color="auto" w:fill="FFFFFF"/>
        <w:spacing w:before="100" w:beforeAutospacing="1" w:after="100" w:afterAutospacing="1" w:line="312" w:lineRule="atLeast"/>
        <w:outlineLvl w:val="3"/>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Learn more about campus activities and events</w:t>
      </w:r>
    </w:p>
    <w:p w14:paraId="5FF0336E" w14:textId="77777777" w:rsidR="00197936" w:rsidRPr="002770EE" w:rsidRDefault="00197936" w:rsidP="00197936">
      <w:pPr>
        <w:pStyle w:val="Heading2"/>
        <w:rPr>
          <w:rFonts w:ascii="Arial" w:hAnsi="Arial" w:cs="Arial"/>
          <w:color w:val="auto"/>
          <w:sz w:val="24"/>
          <w:szCs w:val="24"/>
          <w:lang w:eastAsia="en-GB"/>
        </w:rPr>
      </w:pPr>
      <w:r w:rsidRPr="002770EE">
        <w:rPr>
          <w:rFonts w:ascii="Arial" w:hAnsi="Arial" w:cs="Arial"/>
          <w:color w:val="auto"/>
          <w:sz w:val="24"/>
          <w:szCs w:val="24"/>
          <w:lang w:eastAsia="en-GB"/>
        </w:rPr>
        <w:t>Travel &amp; Accommodation</w:t>
      </w:r>
    </w:p>
    <w:p w14:paraId="1CF1DF6D" w14:textId="6F071074" w:rsidR="00197936" w:rsidRPr="002770EE" w:rsidRDefault="00197936" w:rsidP="00270BE6">
      <w:pPr>
        <w:pStyle w:val="ListParagraph"/>
        <w:numPr>
          <w:ilvl w:val="0"/>
          <w:numId w:val="2"/>
        </w:num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eastAsia="Times New Roman" w:hAnsi="Arial" w:cs="Arial"/>
          <w:b/>
          <w:bCs/>
          <w:sz w:val="24"/>
          <w:szCs w:val="24"/>
          <w:lang w:eastAsia="en-GB"/>
        </w:rPr>
        <w:t>Travel</w:t>
      </w:r>
      <w:r w:rsidRPr="002770EE">
        <w:rPr>
          <w:rFonts w:ascii="Arial" w:eastAsia="Times New Roman" w:hAnsi="Arial" w:cs="Arial"/>
          <w:sz w:val="24"/>
          <w:szCs w:val="24"/>
          <w:lang w:eastAsia="en-GB"/>
        </w:rPr>
        <w:t xml:space="preserve"> </w:t>
      </w:r>
      <w:r w:rsidR="00DC41D6" w:rsidRPr="002770EE">
        <w:rPr>
          <w:rFonts w:ascii="Arial" w:eastAsia="Times New Roman" w:hAnsi="Arial" w:cs="Arial"/>
          <w:sz w:val="24"/>
          <w:szCs w:val="24"/>
          <w:lang w:eastAsia="en-GB"/>
        </w:rPr>
        <w:t xml:space="preserve">– </w:t>
      </w:r>
      <w:r w:rsidR="00270BE6" w:rsidRPr="002770EE">
        <w:rPr>
          <w:rFonts w:ascii="Arial" w:eastAsia="Times New Roman" w:hAnsi="Arial" w:cs="Arial"/>
          <w:sz w:val="24"/>
          <w:szCs w:val="24"/>
          <w:lang w:eastAsia="en-GB"/>
        </w:rPr>
        <w:t>There are direct from the UK including Ryanair.  A subway system and bus</w:t>
      </w:r>
      <w:r w:rsidR="003A29BA" w:rsidRPr="002770EE">
        <w:rPr>
          <w:rFonts w:ascii="Arial" w:eastAsia="Times New Roman" w:hAnsi="Arial" w:cs="Arial"/>
          <w:sz w:val="24"/>
          <w:szCs w:val="24"/>
          <w:lang w:eastAsia="en-GB"/>
        </w:rPr>
        <w:t xml:space="preserve"> </w:t>
      </w:r>
      <w:r w:rsidR="00270BE6" w:rsidRPr="002770EE">
        <w:rPr>
          <w:rFonts w:ascii="Arial" w:eastAsia="Times New Roman" w:hAnsi="Arial" w:cs="Arial"/>
          <w:sz w:val="24"/>
          <w:szCs w:val="24"/>
          <w:lang w:eastAsia="en-GB"/>
        </w:rPr>
        <w:t xml:space="preserve">service </w:t>
      </w:r>
      <w:proofErr w:type="gramStart"/>
      <w:r w:rsidR="003A29BA" w:rsidRPr="002770EE">
        <w:rPr>
          <w:rFonts w:ascii="Arial" w:eastAsia="Times New Roman" w:hAnsi="Arial" w:cs="Arial"/>
          <w:sz w:val="24"/>
          <w:szCs w:val="24"/>
          <w:lang w:eastAsia="en-GB"/>
        </w:rPr>
        <w:t>is</w:t>
      </w:r>
      <w:proofErr w:type="gramEnd"/>
      <w:r w:rsidR="003A29BA" w:rsidRPr="002770EE">
        <w:rPr>
          <w:rFonts w:ascii="Arial" w:eastAsia="Times New Roman" w:hAnsi="Arial" w:cs="Arial"/>
          <w:sz w:val="24"/>
          <w:szCs w:val="24"/>
          <w:lang w:eastAsia="en-GB"/>
        </w:rPr>
        <w:t xml:space="preserve"> available throughout </w:t>
      </w:r>
      <w:r w:rsidR="00270BE6" w:rsidRPr="002770EE">
        <w:rPr>
          <w:rFonts w:ascii="Arial" w:eastAsia="Times New Roman" w:hAnsi="Arial" w:cs="Arial"/>
          <w:sz w:val="24"/>
          <w:szCs w:val="24"/>
          <w:lang w:eastAsia="en-GB"/>
        </w:rPr>
        <w:t>Rome.</w:t>
      </w:r>
    </w:p>
    <w:p w14:paraId="0615119F" w14:textId="6B3FCCBD" w:rsidR="00197936" w:rsidRPr="002770EE" w:rsidRDefault="00197936" w:rsidP="00270BE6">
      <w:pPr>
        <w:pStyle w:val="ListParagraph"/>
        <w:numPr>
          <w:ilvl w:val="0"/>
          <w:numId w:val="2"/>
        </w:num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eastAsia="Times New Roman" w:hAnsi="Arial" w:cs="Arial"/>
          <w:b/>
          <w:bCs/>
          <w:sz w:val="24"/>
          <w:szCs w:val="24"/>
          <w:lang w:eastAsia="en-GB"/>
        </w:rPr>
        <w:t>Accommodation</w:t>
      </w:r>
      <w:r w:rsidR="00DC41D6" w:rsidRPr="002770EE">
        <w:rPr>
          <w:rFonts w:ascii="Arial" w:eastAsia="Times New Roman" w:hAnsi="Arial" w:cs="Arial"/>
          <w:b/>
          <w:bCs/>
          <w:sz w:val="24"/>
          <w:szCs w:val="24"/>
          <w:lang w:eastAsia="en-GB"/>
        </w:rPr>
        <w:t xml:space="preserve"> </w:t>
      </w:r>
      <w:r w:rsidR="00DC41D6" w:rsidRPr="002770EE">
        <w:rPr>
          <w:rFonts w:ascii="Arial" w:eastAsia="Times New Roman" w:hAnsi="Arial" w:cs="Arial"/>
          <w:sz w:val="24"/>
          <w:szCs w:val="24"/>
          <w:lang w:eastAsia="en-GB"/>
        </w:rPr>
        <w:t xml:space="preserve">- In Italy </w:t>
      </w:r>
      <w:r w:rsidR="00270BE6" w:rsidRPr="002770EE">
        <w:rPr>
          <w:rFonts w:ascii="Arial" w:eastAsia="Times New Roman" w:hAnsi="Arial" w:cs="Arial"/>
          <w:sz w:val="24"/>
          <w:szCs w:val="24"/>
          <w:lang w:eastAsia="en-GB"/>
        </w:rPr>
        <w:t>accommodation,</w:t>
      </w:r>
      <w:r w:rsidR="00DC41D6" w:rsidRPr="002770EE">
        <w:rPr>
          <w:rFonts w:ascii="Arial" w:eastAsia="Times New Roman" w:hAnsi="Arial" w:cs="Arial"/>
          <w:sz w:val="24"/>
          <w:szCs w:val="24"/>
          <w:lang w:eastAsia="en-GB"/>
        </w:rPr>
        <w:t xml:space="preserve"> provision is </w:t>
      </w:r>
      <w:r w:rsidR="00395987" w:rsidRPr="002770EE">
        <w:rPr>
          <w:rFonts w:ascii="Arial" w:eastAsia="Times New Roman" w:hAnsi="Arial" w:cs="Arial"/>
          <w:sz w:val="24"/>
          <w:szCs w:val="24"/>
          <w:lang w:eastAsia="en-GB"/>
        </w:rPr>
        <w:t>limited,</w:t>
      </w:r>
      <w:r w:rsidR="00DC41D6" w:rsidRPr="002770EE">
        <w:rPr>
          <w:rFonts w:ascii="Arial" w:eastAsia="Times New Roman" w:hAnsi="Arial" w:cs="Arial"/>
          <w:sz w:val="24"/>
          <w:szCs w:val="24"/>
          <w:lang w:eastAsia="en-GB"/>
        </w:rPr>
        <w:t xml:space="preserve"> and further information can be found </w:t>
      </w:r>
      <w:hyperlink r:id="rId418" w:history="1">
        <w:r w:rsidR="00DC41D6" w:rsidRPr="002770EE">
          <w:rPr>
            <w:rStyle w:val="Hyperlink"/>
            <w:rFonts w:ascii="Arial" w:eastAsia="Times New Roman" w:hAnsi="Arial" w:cs="Arial"/>
            <w:color w:val="auto"/>
            <w:sz w:val="24"/>
            <w:szCs w:val="24"/>
            <w:lang w:eastAsia="en-GB"/>
          </w:rPr>
          <w:t>here</w:t>
        </w:r>
      </w:hyperlink>
      <w:r w:rsidR="00DC41D6" w:rsidRPr="002770EE">
        <w:rPr>
          <w:rFonts w:ascii="Arial" w:eastAsia="Times New Roman" w:hAnsi="Arial" w:cs="Arial"/>
          <w:sz w:val="24"/>
          <w:szCs w:val="24"/>
          <w:lang w:eastAsia="en-GB"/>
        </w:rPr>
        <w:t xml:space="preserve">.  </w:t>
      </w:r>
      <w:r w:rsidR="00270BE6" w:rsidRPr="002770EE">
        <w:rPr>
          <w:rFonts w:ascii="Arial" w:eastAsia="Times New Roman" w:hAnsi="Arial" w:cs="Arial"/>
          <w:sz w:val="24"/>
          <w:szCs w:val="24"/>
          <w:lang w:eastAsia="en-GB"/>
        </w:rPr>
        <w:t xml:space="preserve">Students who have attended </w:t>
      </w:r>
      <w:r w:rsidR="00223A14" w:rsidRPr="002770EE">
        <w:rPr>
          <w:rFonts w:ascii="Arial" w:eastAsia="Times New Roman" w:hAnsi="Arial" w:cs="Arial"/>
          <w:sz w:val="24"/>
          <w:szCs w:val="24"/>
          <w:lang w:eastAsia="en-GB"/>
        </w:rPr>
        <w:t>t</w:t>
      </w:r>
      <w:r w:rsidR="00270BE6" w:rsidRPr="002770EE">
        <w:rPr>
          <w:rFonts w:ascii="Arial" w:eastAsia="Times New Roman" w:hAnsi="Arial" w:cs="Arial"/>
          <w:sz w:val="24"/>
          <w:szCs w:val="24"/>
          <w:lang w:eastAsia="en-GB"/>
        </w:rPr>
        <w:t xml:space="preserve">his institution have </w:t>
      </w:r>
      <w:r w:rsidR="003A29BA" w:rsidRPr="002770EE">
        <w:rPr>
          <w:rFonts w:ascii="Arial" w:eastAsia="Times New Roman" w:hAnsi="Arial" w:cs="Arial"/>
          <w:sz w:val="24"/>
          <w:szCs w:val="24"/>
          <w:lang w:eastAsia="en-GB"/>
        </w:rPr>
        <w:t xml:space="preserve">always </w:t>
      </w:r>
      <w:r w:rsidR="00270BE6" w:rsidRPr="002770EE">
        <w:rPr>
          <w:rFonts w:ascii="Arial" w:eastAsia="Times New Roman" w:hAnsi="Arial" w:cs="Arial"/>
          <w:sz w:val="24"/>
          <w:szCs w:val="24"/>
          <w:lang w:eastAsia="en-GB"/>
        </w:rPr>
        <w:t>source their</w:t>
      </w:r>
      <w:r w:rsidR="00DC41D6" w:rsidRPr="002770EE">
        <w:rPr>
          <w:rFonts w:ascii="Arial" w:eastAsia="Times New Roman" w:hAnsi="Arial" w:cs="Arial"/>
          <w:sz w:val="24"/>
          <w:szCs w:val="24"/>
          <w:lang w:eastAsia="en-GB"/>
        </w:rPr>
        <w:t xml:space="preserve"> own accommodation</w:t>
      </w:r>
      <w:r w:rsidR="003A29BA" w:rsidRPr="002770EE">
        <w:rPr>
          <w:rFonts w:ascii="Arial" w:eastAsia="Times New Roman" w:hAnsi="Arial" w:cs="Arial"/>
          <w:sz w:val="24"/>
          <w:szCs w:val="24"/>
          <w:lang w:eastAsia="en-GB"/>
        </w:rPr>
        <w:t xml:space="preserve"> and since Covid this has been challenging with depends for refugees and the tourist industry</w:t>
      </w:r>
      <w:r w:rsidR="00DC41D6" w:rsidRPr="002770EE">
        <w:rPr>
          <w:rFonts w:ascii="Arial" w:eastAsia="Times New Roman" w:hAnsi="Arial" w:cs="Arial"/>
          <w:sz w:val="24"/>
          <w:szCs w:val="24"/>
          <w:lang w:eastAsia="en-GB"/>
        </w:rPr>
        <w:t>.</w:t>
      </w:r>
      <w:r w:rsidR="003A29BA" w:rsidRPr="002770EE">
        <w:rPr>
          <w:rFonts w:ascii="Arial" w:eastAsia="Times New Roman" w:hAnsi="Arial" w:cs="Arial"/>
          <w:sz w:val="24"/>
          <w:szCs w:val="24"/>
          <w:lang w:eastAsia="en-GB"/>
        </w:rPr>
        <w:t xml:space="preserve">  Students will need to source their own accommodation</w:t>
      </w:r>
      <w:r w:rsidR="003A29BA" w:rsidRPr="002770EE">
        <w:rPr>
          <w:rFonts w:ascii="Arial" w:hAnsi="Arial" w:cs="Arial"/>
          <w:sz w:val="24"/>
          <w:szCs w:val="24"/>
        </w:rPr>
        <w:t xml:space="preserve"> and will be provided with guidance from their host or they can do this privately through websites such as </w:t>
      </w:r>
      <w:hyperlink r:id="rId419" w:history="1">
        <w:proofErr w:type="spellStart"/>
        <w:r w:rsidR="003A29BA" w:rsidRPr="002770EE">
          <w:rPr>
            <w:rStyle w:val="Hyperlink"/>
            <w:rFonts w:ascii="Arial" w:hAnsi="Arial" w:cs="Arial"/>
            <w:color w:val="auto"/>
            <w:sz w:val="24"/>
            <w:szCs w:val="24"/>
          </w:rPr>
          <w:t>Erasmusu</w:t>
        </w:r>
        <w:proofErr w:type="spellEnd"/>
      </w:hyperlink>
      <w:r w:rsidR="003A29BA" w:rsidRPr="002770EE">
        <w:rPr>
          <w:rFonts w:ascii="Arial" w:hAnsi="Arial" w:cs="Arial"/>
          <w:sz w:val="24"/>
          <w:szCs w:val="24"/>
        </w:rPr>
        <w:t xml:space="preserve"> or </w:t>
      </w:r>
      <w:hyperlink r:id="rId420" w:history="1">
        <w:r w:rsidR="003A29BA" w:rsidRPr="002770EE">
          <w:rPr>
            <w:rStyle w:val="Hyperlink"/>
            <w:rFonts w:ascii="Arial" w:hAnsi="Arial" w:cs="Arial"/>
            <w:color w:val="auto"/>
            <w:sz w:val="24"/>
            <w:szCs w:val="24"/>
          </w:rPr>
          <w:t>Housing Anywhere</w:t>
        </w:r>
      </w:hyperlink>
      <w:r w:rsidR="003A29BA" w:rsidRPr="002770EE">
        <w:rPr>
          <w:rFonts w:ascii="Arial" w:hAnsi="Arial" w:cs="Arial"/>
          <w:sz w:val="24"/>
          <w:szCs w:val="24"/>
        </w:rPr>
        <w:t xml:space="preserve"> can be used.</w:t>
      </w:r>
      <w:r w:rsidR="003A29BA" w:rsidRPr="002770EE">
        <w:rPr>
          <w:rFonts w:ascii="Arial" w:eastAsia="Times New Roman" w:hAnsi="Arial" w:cs="Arial"/>
          <w:sz w:val="24"/>
          <w:szCs w:val="24"/>
          <w:lang w:eastAsia="en-GB"/>
        </w:rPr>
        <w:t xml:space="preserve"> Students are also recommended to network with other LJMU students going to LUMSA and visit the city prior to arrival to ensure they get the best option accommodation for them.  Cost varies and it depends</w:t>
      </w:r>
      <w:r w:rsidR="00395987" w:rsidRPr="002770EE">
        <w:rPr>
          <w:rFonts w:ascii="Arial" w:eastAsia="Times New Roman" w:hAnsi="Arial" w:cs="Arial"/>
          <w:sz w:val="24"/>
          <w:szCs w:val="24"/>
          <w:lang w:eastAsia="en-GB"/>
        </w:rPr>
        <w:t xml:space="preserve"> on distance from central Rome and accommodation type.</w:t>
      </w:r>
    </w:p>
    <w:p w14:paraId="19755B0F" w14:textId="77777777" w:rsidR="003A29BA" w:rsidRPr="002770EE" w:rsidRDefault="003A29BA">
      <w:pPr>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br w:type="page"/>
      </w:r>
    </w:p>
    <w:p w14:paraId="7151BD00" w14:textId="099E5025" w:rsidR="00E36021" w:rsidRPr="002770EE" w:rsidRDefault="00E36021" w:rsidP="00E36021">
      <w:p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 xml:space="preserve">Visas, </w:t>
      </w:r>
      <w:proofErr w:type="gramStart"/>
      <w:r w:rsidRPr="002770EE">
        <w:rPr>
          <w:rFonts w:ascii="Arial" w:eastAsia="Times New Roman" w:hAnsi="Arial" w:cs="Arial"/>
          <w:b/>
          <w:bCs/>
          <w:sz w:val="24"/>
          <w:szCs w:val="24"/>
          <w:lang w:eastAsia="en-GB"/>
        </w:rPr>
        <w:t>insurance</w:t>
      </w:r>
      <w:proofErr w:type="gramEnd"/>
      <w:r w:rsidRPr="002770EE">
        <w:rPr>
          <w:rFonts w:ascii="Arial" w:eastAsia="Times New Roman" w:hAnsi="Arial" w:cs="Arial"/>
          <w:b/>
          <w:bCs/>
          <w:sz w:val="24"/>
          <w:szCs w:val="24"/>
          <w:lang w:eastAsia="en-GB"/>
        </w:rPr>
        <w:t xml:space="preserve"> and costs</w:t>
      </w:r>
    </w:p>
    <w:p w14:paraId="67CCAAB3" w14:textId="22831CAA" w:rsidR="00270BE6" w:rsidRPr="002770EE" w:rsidRDefault="00270BE6" w:rsidP="00270BE6">
      <w:pPr>
        <w:pStyle w:val="ListParagraph"/>
        <w:numPr>
          <w:ilvl w:val="0"/>
          <w:numId w:val="36"/>
        </w:numPr>
        <w:shd w:val="clear" w:color="auto" w:fill="FFFFFF"/>
        <w:spacing w:before="100" w:beforeAutospacing="1" w:after="240"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Visas </w:t>
      </w:r>
      <w:r w:rsidRPr="002770EE">
        <w:rPr>
          <w:rFonts w:ascii="Arial" w:eastAsia="Times New Roman" w:hAnsi="Arial" w:cs="Arial"/>
          <w:sz w:val="24"/>
          <w:szCs w:val="24"/>
          <w:lang w:eastAsia="en-GB"/>
        </w:rPr>
        <w:t xml:space="preserve">– To take part in this exchange you are responsible for ensuring that </w:t>
      </w:r>
      <w:r w:rsidR="00395987" w:rsidRPr="002770EE">
        <w:rPr>
          <w:rFonts w:ascii="Arial" w:eastAsia="Times New Roman" w:hAnsi="Arial" w:cs="Arial"/>
          <w:sz w:val="24"/>
          <w:szCs w:val="24"/>
          <w:lang w:eastAsia="en-GB"/>
        </w:rPr>
        <w:t>you meet</w:t>
      </w:r>
      <w:r w:rsidRPr="002770EE">
        <w:rPr>
          <w:rFonts w:ascii="Arial" w:eastAsia="Times New Roman" w:hAnsi="Arial" w:cs="Arial"/>
          <w:sz w:val="24"/>
          <w:szCs w:val="24"/>
          <w:lang w:eastAsia="en-GB"/>
        </w:rPr>
        <w:t xml:space="preserve"> </w:t>
      </w:r>
      <w:r w:rsidR="00395987" w:rsidRPr="002770EE">
        <w:rPr>
          <w:rFonts w:ascii="Arial" w:eastAsia="Times New Roman" w:hAnsi="Arial" w:cs="Arial"/>
          <w:sz w:val="24"/>
          <w:szCs w:val="24"/>
          <w:lang w:eastAsia="en-GB"/>
        </w:rPr>
        <w:t>Italian immigration requirements</w:t>
      </w:r>
      <w:r w:rsidRPr="002770EE">
        <w:rPr>
          <w:rFonts w:ascii="Arial" w:eastAsia="Times New Roman" w:hAnsi="Arial" w:cs="Arial"/>
          <w:sz w:val="24"/>
          <w:szCs w:val="24"/>
          <w:lang w:eastAsia="en-GB"/>
        </w:rPr>
        <w:t xml:space="preserve"> and further information </w:t>
      </w:r>
      <w:r w:rsidR="00395987" w:rsidRPr="002770EE">
        <w:rPr>
          <w:rFonts w:ascii="Arial" w:eastAsia="Times New Roman" w:hAnsi="Arial" w:cs="Arial"/>
          <w:sz w:val="24"/>
          <w:szCs w:val="24"/>
          <w:lang w:eastAsia="en-GB"/>
        </w:rPr>
        <w:t xml:space="preserve">can be found </w:t>
      </w:r>
      <w:hyperlink r:id="rId421" w:history="1">
        <w:r w:rsidRPr="002770EE">
          <w:rPr>
            <w:rStyle w:val="Hyperlink"/>
            <w:rFonts w:ascii="Arial" w:eastAsia="Times New Roman" w:hAnsi="Arial" w:cs="Arial"/>
            <w:color w:val="auto"/>
            <w:sz w:val="24"/>
            <w:szCs w:val="24"/>
            <w:lang w:eastAsia="en-GB"/>
          </w:rPr>
          <w:t>here.</w:t>
        </w:r>
      </w:hyperlink>
    </w:p>
    <w:p w14:paraId="31BD7F0D" w14:textId="77777777" w:rsidR="00270BE6" w:rsidRPr="002770EE" w:rsidRDefault="00270BE6" w:rsidP="00270BE6">
      <w:pPr>
        <w:pStyle w:val="ListParagraph"/>
        <w:numPr>
          <w:ilvl w:val="0"/>
          <w:numId w:val="36"/>
        </w:numPr>
        <w:shd w:val="clear" w:color="auto" w:fill="FFFFFF"/>
        <w:spacing w:before="100" w:beforeAutospacing="1" w:after="240" w:afterAutospacing="1" w:line="312" w:lineRule="atLeast"/>
        <w:outlineLvl w:val="4"/>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Insurance</w:t>
      </w:r>
      <w:r w:rsidRPr="002770EE">
        <w:rPr>
          <w:rFonts w:ascii="Arial" w:eastAsia="Times New Roman" w:hAnsi="Arial" w:cs="Arial"/>
          <w:sz w:val="24"/>
          <w:szCs w:val="24"/>
          <w:lang w:eastAsia="en-GB"/>
        </w:rPr>
        <w:t> – All students are recommended to purchase travel insurance for the duration of their time in Europe to cover personal possessions and healthcare. UK and EU nationals can apply for a UK Global Health Insurance Card (</w:t>
      </w:r>
      <w:hyperlink r:id="rId422" w:tgtFrame="_blank" w:history="1">
        <w:r w:rsidRPr="002770EE">
          <w:rPr>
            <w:rFonts w:ascii="Arial" w:eastAsia="Times New Roman" w:hAnsi="Arial" w:cs="Arial"/>
            <w:b/>
            <w:bCs/>
            <w:sz w:val="24"/>
            <w:szCs w:val="24"/>
            <w:u w:val="single"/>
            <w:lang w:eastAsia="en-GB"/>
          </w:rPr>
          <w:t>GHIC</w:t>
        </w:r>
      </w:hyperlink>
      <w:r w:rsidRPr="002770EE">
        <w:rPr>
          <w:rFonts w:ascii="Arial" w:eastAsia="Times New Roman" w:hAnsi="Arial" w:cs="Arial"/>
          <w:sz w:val="24"/>
          <w:szCs w:val="24"/>
          <w:lang w:eastAsia="en-GB"/>
        </w:rPr>
        <w:t>), which is time-limited to the length of the exchange period.</w:t>
      </w:r>
    </w:p>
    <w:p w14:paraId="4DBFF063" w14:textId="77777777" w:rsidR="00270BE6" w:rsidRPr="002770EE" w:rsidRDefault="00270BE6" w:rsidP="00270BE6">
      <w:pPr>
        <w:pStyle w:val="ListParagraph"/>
        <w:numPr>
          <w:ilvl w:val="0"/>
          <w:numId w:val="36"/>
        </w:numPr>
        <w:shd w:val="clear" w:color="auto" w:fill="FFFFFF"/>
        <w:spacing w:before="100" w:beforeAutospacing="1" w:after="240" w:afterAutospacing="1" w:line="312" w:lineRule="atLeast"/>
        <w:outlineLvl w:val="4"/>
        <w:rPr>
          <w:rFonts w:ascii="Arial" w:eastAsia="Times New Roman" w:hAnsi="Arial" w:cs="Arial"/>
          <w:b/>
          <w:bCs/>
          <w:sz w:val="24"/>
          <w:szCs w:val="24"/>
          <w:lang w:eastAsia="en-GB"/>
        </w:rPr>
      </w:pPr>
      <w:r w:rsidRPr="002770EE">
        <w:rPr>
          <w:rFonts w:ascii="Arial" w:eastAsia="Times New Roman" w:hAnsi="Arial" w:cs="Arial"/>
          <w:b/>
          <w:sz w:val="24"/>
          <w:szCs w:val="24"/>
          <w:lang w:eastAsia="en-GB"/>
        </w:rPr>
        <w:t>Living costs</w:t>
      </w:r>
      <w:r w:rsidRPr="002770EE">
        <w:rPr>
          <w:rFonts w:ascii="Arial" w:eastAsia="Times New Roman" w:hAnsi="Arial" w:cs="Arial"/>
          <w:sz w:val="24"/>
          <w:szCs w:val="24"/>
          <w:lang w:eastAsia="en-GB"/>
        </w:rPr>
        <w:t xml:space="preserve"> –Rome is an international catalogue and students will need to stay away from tourist providers.  Transport is cheap and eating out can be done.  We recommend that you do further independent research to gain a better understanding of the cost of your year abroad. To help you, we have created a simple cost comparison between the UK and Italy</w:t>
      </w:r>
    </w:p>
    <w:p w14:paraId="5775D790" w14:textId="0920EE66" w:rsidR="00197936" w:rsidRPr="002770EE" w:rsidRDefault="00270BE6" w:rsidP="00270BE6">
      <w:pPr>
        <w:shd w:val="clear" w:color="auto" w:fill="FFFFFF"/>
        <w:spacing w:before="100" w:beforeAutospacing="1" w:after="240" w:afterAutospacing="1" w:line="312" w:lineRule="atLeast"/>
        <w:outlineLvl w:val="4"/>
        <w:rPr>
          <w:rFonts w:ascii="Arial" w:eastAsia="Times New Roman" w:hAnsi="Arial" w:cs="Arial"/>
          <w:b/>
          <w:bCs/>
          <w:sz w:val="24"/>
          <w:szCs w:val="24"/>
          <w:lang w:eastAsia="en-GB"/>
        </w:rPr>
      </w:pPr>
      <w:r w:rsidRPr="002770EE">
        <w:rPr>
          <w:rFonts w:ascii="Arial" w:eastAsia="Times New Roman" w:hAnsi="Arial" w:cs="Arial"/>
          <w:sz w:val="24"/>
          <w:szCs w:val="24"/>
          <w:lang w:eastAsia="en-GB"/>
        </w:rPr>
        <w:t xml:space="preserve"> </w:t>
      </w:r>
      <w:r w:rsidR="00197936" w:rsidRPr="002770EE">
        <w:rPr>
          <w:noProof/>
          <w:lang w:eastAsia="en-GB"/>
        </w:rPr>
        <w:drawing>
          <wp:inline distT="0" distB="0" distL="0" distR="0" wp14:anchorId="460EBBBD" wp14:editId="3E4513B5">
            <wp:extent cx="739140" cy="716280"/>
            <wp:effectExtent l="0" t="0" r="3810" b="7620"/>
            <wp:docPr id="64" name="Picture 64" descr="House Symbol png download - 981*844 - Free Transparent Accommodation png  Download.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use Symbol png download - 981*844 - Free Transparent Accommodation png  Download. - CleanPNG / KissPNG"/>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747811" cy="724683"/>
                    </a:xfrm>
                    <a:prstGeom prst="rect">
                      <a:avLst/>
                    </a:prstGeom>
                    <a:noFill/>
                    <a:ln>
                      <a:noFill/>
                    </a:ln>
                  </pic:spPr>
                </pic:pic>
              </a:graphicData>
            </a:graphic>
          </wp:inline>
        </w:drawing>
      </w:r>
      <w:r w:rsidR="00197936" w:rsidRPr="002770EE">
        <w:rPr>
          <w:rFonts w:ascii="Arial" w:eastAsia="Times New Roman" w:hAnsi="Arial" w:cs="Arial"/>
          <w:b/>
          <w:bCs/>
          <w:sz w:val="24"/>
          <w:szCs w:val="24"/>
          <w:lang w:eastAsia="en-GB"/>
        </w:rPr>
        <w:t xml:space="preserve"> </w:t>
      </w:r>
      <w:r w:rsidRPr="002770EE">
        <w:rPr>
          <w:rFonts w:ascii="Arial" w:eastAsia="Times New Roman" w:hAnsi="Arial" w:cs="Arial"/>
          <w:b/>
          <w:bCs/>
          <w:sz w:val="24"/>
          <w:szCs w:val="24"/>
          <w:lang w:eastAsia="en-GB"/>
        </w:rPr>
        <w:t>Depends on choice</w:t>
      </w:r>
      <w:r w:rsidR="00223A14" w:rsidRPr="002770EE">
        <w:rPr>
          <w:rFonts w:ascii="Arial" w:eastAsia="Times New Roman" w:hAnsi="Arial" w:cs="Arial"/>
          <w:b/>
          <w:bCs/>
          <w:sz w:val="24"/>
          <w:szCs w:val="24"/>
          <w:lang w:eastAsia="en-GB"/>
        </w:rPr>
        <w:t>, but usually higher</w:t>
      </w:r>
      <w:r w:rsidR="00197936" w:rsidRPr="002770EE">
        <w:rPr>
          <w:rFonts w:ascii="Arial" w:eastAsia="Times New Roman" w:hAnsi="Arial" w:cs="Arial"/>
          <w:b/>
          <w:bCs/>
          <w:sz w:val="24"/>
          <w:szCs w:val="24"/>
          <w:lang w:eastAsia="en-GB"/>
        </w:rPr>
        <w:t xml:space="preserve"> </w:t>
      </w:r>
      <w:r w:rsidR="00197936" w:rsidRPr="002770EE">
        <w:rPr>
          <w:noProof/>
          <w:lang w:eastAsia="en-GB"/>
        </w:rPr>
        <w:drawing>
          <wp:inline distT="0" distB="0" distL="0" distR="0" wp14:anchorId="7B11DC9E" wp14:editId="77499FBE">
            <wp:extent cx="731520" cy="632460"/>
            <wp:effectExtent l="0" t="0" r="0" b="0"/>
            <wp:docPr id="65" name="Picture 65"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nail"/>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731520" cy="632460"/>
                    </a:xfrm>
                    <a:prstGeom prst="rect">
                      <a:avLst/>
                    </a:prstGeom>
                    <a:noFill/>
                    <a:ln>
                      <a:noFill/>
                    </a:ln>
                  </pic:spPr>
                </pic:pic>
              </a:graphicData>
            </a:graphic>
          </wp:inline>
        </w:drawing>
      </w:r>
      <w:r w:rsidR="00197936" w:rsidRPr="002770EE">
        <w:rPr>
          <w:rFonts w:ascii="Arial" w:eastAsia="Times New Roman" w:hAnsi="Arial" w:cs="Arial"/>
          <w:b/>
          <w:bCs/>
          <w:sz w:val="24"/>
          <w:szCs w:val="24"/>
          <w:lang w:eastAsia="en-GB"/>
        </w:rPr>
        <w:t xml:space="preserve"> Lower </w:t>
      </w:r>
      <w:r w:rsidR="00197936" w:rsidRPr="002770EE">
        <w:rPr>
          <w:noProof/>
          <w:lang w:eastAsia="en-GB"/>
        </w:rPr>
        <w:drawing>
          <wp:inline distT="0" distB="0" distL="0" distR="0" wp14:anchorId="5E823016" wp14:editId="437BA3C5">
            <wp:extent cx="853440" cy="779145"/>
            <wp:effectExtent l="0" t="0" r="3810" b="1905"/>
            <wp:docPr id="66" name="Picture 66" descr="Food &amp;amp; Drink - Food Logo Black And White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d &amp;amp; Drink - Food Logo Black And White - Free Transparent PNG Clipart  Images Downloa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53497" cy="779197"/>
                    </a:xfrm>
                    <a:prstGeom prst="rect">
                      <a:avLst/>
                    </a:prstGeom>
                    <a:noFill/>
                    <a:ln>
                      <a:noFill/>
                    </a:ln>
                  </pic:spPr>
                </pic:pic>
              </a:graphicData>
            </a:graphic>
          </wp:inline>
        </w:drawing>
      </w:r>
      <w:r w:rsidR="00197936" w:rsidRPr="002770EE">
        <w:rPr>
          <w:rFonts w:ascii="Arial" w:eastAsia="Times New Roman" w:hAnsi="Arial" w:cs="Arial"/>
          <w:b/>
          <w:bCs/>
          <w:sz w:val="24"/>
          <w:szCs w:val="24"/>
          <w:lang w:eastAsia="en-GB"/>
        </w:rPr>
        <w:t xml:space="preserve"> </w:t>
      </w:r>
      <w:proofErr w:type="spellStart"/>
      <w:r w:rsidR="00197936" w:rsidRPr="002770EE">
        <w:rPr>
          <w:rFonts w:ascii="Arial" w:eastAsia="Times New Roman" w:hAnsi="Arial" w:cs="Arial"/>
          <w:b/>
          <w:bCs/>
          <w:sz w:val="24"/>
          <w:szCs w:val="24"/>
          <w:lang w:eastAsia="en-GB"/>
        </w:rPr>
        <w:t>Lower</w:t>
      </w:r>
      <w:proofErr w:type="spellEnd"/>
      <w:r w:rsidR="00197936" w:rsidRPr="002770EE">
        <w:rPr>
          <w:rFonts w:ascii="Arial" w:eastAsia="Times New Roman" w:hAnsi="Arial" w:cs="Arial"/>
          <w:b/>
          <w:bCs/>
          <w:sz w:val="24"/>
          <w:szCs w:val="24"/>
          <w:lang w:eastAsia="en-GB"/>
        </w:rPr>
        <w:t xml:space="preserve"> </w:t>
      </w:r>
    </w:p>
    <w:p w14:paraId="5EDB81BB" w14:textId="77777777" w:rsidR="00681E6E" w:rsidRPr="002770EE" w:rsidRDefault="00681E6E">
      <w:pPr>
        <w:rPr>
          <w:rFonts w:ascii="Arial" w:hAnsi="Arial" w:cs="Arial"/>
          <w:sz w:val="24"/>
          <w:szCs w:val="24"/>
        </w:rPr>
      </w:pPr>
      <w:r w:rsidRPr="002770EE">
        <w:rPr>
          <w:rFonts w:ascii="Arial" w:hAnsi="Arial" w:cs="Arial"/>
          <w:sz w:val="24"/>
          <w:szCs w:val="24"/>
        </w:rPr>
        <w:br w:type="page"/>
      </w:r>
    </w:p>
    <w:p w14:paraId="045EA115" w14:textId="72E795AD" w:rsidR="00F766CE" w:rsidRPr="002770EE" w:rsidRDefault="00F766CE" w:rsidP="00F766CE">
      <w:pPr>
        <w:pStyle w:val="Heading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eastAsiaTheme="minorHAnsi" w:hAnsi="Arial" w:cs="Arial"/>
          <w:b/>
          <w:bCs/>
          <w:color w:val="auto"/>
          <w:sz w:val="24"/>
          <w:szCs w:val="24"/>
          <w:shd w:val="clear" w:color="auto" w:fill="FFFFFF"/>
        </w:rPr>
      </w:pPr>
      <w:r w:rsidRPr="002770EE">
        <w:rPr>
          <w:noProof/>
          <w:color w:val="auto"/>
          <w:lang w:eastAsia="en-GB"/>
        </w:rPr>
        <w:drawing>
          <wp:inline distT="0" distB="0" distL="0" distR="0" wp14:anchorId="51BD0178" wp14:editId="7FA65708">
            <wp:extent cx="1257300" cy="419100"/>
            <wp:effectExtent l="0" t="0" r="0" b="0"/>
            <wp:docPr id="104" name="Picture 104" descr="World Citizen Talent Scholarship at the Hague University of Applied  Sciences 2019, Nether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Citizen Talent Scholarship at the Hague University of Applied  Sciences 2019, Netherlands"/>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310193" cy="436731"/>
                    </a:xfrm>
                    <a:prstGeom prst="rect">
                      <a:avLst/>
                    </a:prstGeom>
                    <a:noFill/>
                    <a:ln>
                      <a:noFill/>
                    </a:ln>
                  </pic:spPr>
                </pic:pic>
              </a:graphicData>
            </a:graphic>
          </wp:inline>
        </w:drawing>
      </w:r>
      <w:r w:rsidRPr="002770EE">
        <w:rPr>
          <w:rFonts w:ascii="Arial" w:eastAsiaTheme="minorHAnsi" w:hAnsi="Arial" w:cs="Arial"/>
          <w:b/>
          <w:bCs/>
          <w:color w:val="auto"/>
          <w:sz w:val="24"/>
          <w:szCs w:val="24"/>
          <w:shd w:val="clear" w:color="auto" w:fill="FFFFFF"/>
        </w:rPr>
        <w:t xml:space="preserve">THE HAGUE UNIVERSITY OF APPLIED SCIENCES </w:t>
      </w:r>
      <w:r w:rsidR="00847B8C" w:rsidRPr="002770EE">
        <w:rPr>
          <w:rFonts w:ascii="Arial" w:eastAsiaTheme="minorHAnsi" w:hAnsi="Arial" w:cs="Arial"/>
          <w:b/>
          <w:bCs/>
          <w:color w:val="auto"/>
          <w:sz w:val="24"/>
          <w:szCs w:val="24"/>
          <w:shd w:val="clear" w:color="auto" w:fill="FFFFFF"/>
        </w:rPr>
        <w:t xml:space="preserve"> </w:t>
      </w:r>
      <w:r w:rsidR="00847B8C" w:rsidRPr="002770EE">
        <w:rPr>
          <w:rFonts w:ascii="Arial" w:hAnsi="Arial" w:cs="Arial"/>
          <w:b/>
          <w:bCs/>
          <w:noProof/>
          <w:color w:val="auto"/>
          <w:shd w:val="clear" w:color="auto" w:fill="FFFFFF"/>
        </w:rPr>
        <w:drawing>
          <wp:inline distT="0" distB="0" distL="0" distR="0" wp14:anchorId="1CCF9281" wp14:editId="7ECC7743">
            <wp:extent cx="476250" cy="381000"/>
            <wp:effectExtent l="0" t="0" r="0" b="0"/>
            <wp:docPr id="170" name="Picture 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a:extLst>
                        <a:ext uri="{C183D7F6-B498-43B3-948B-1728B52AA6E4}">
                          <adec:decorative xmlns:adec="http://schemas.microsoft.com/office/drawing/2017/decorative" val="1"/>
                        </a:ext>
                      </a:extLst>
                    </pic:cNvPr>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476250" cy="381000"/>
                    </a:xfrm>
                    <a:prstGeom prst="rect">
                      <a:avLst/>
                    </a:prstGeom>
                    <a:noFill/>
                    <a:ln>
                      <a:noFill/>
                    </a:ln>
                  </pic:spPr>
                </pic:pic>
              </a:graphicData>
            </a:graphic>
          </wp:inline>
        </w:drawing>
      </w:r>
      <w:r w:rsidRPr="002770EE">
        <w:rPr>
          <w:rFonts w:ascii="Arial" w:eastAsiaTheme="minorHAnsi" w:hAnsi="Arial" w:cs="Arial"/>
          <w:b/>
          <w:bCs/>
          <w:color w:val="auto"/>
          <w:sz w:val="24"/>
          <w:szCs w:val="24"/>
          <w:shd w:val="clear" w:color="auto" w:fill="FFFFFF"/>
        </w:rPr>
        <w:t xml:space="preserve">NETHERLANDS                                                                                    </w:t>
      </w:r>
    </w:p>
    <w:p w14:paraId="5BB1CA70" w14:textId="0BFE9113" w:rsidR="005A1F9F" w:rsidRPr="002770EE" w:rsidRDefault="00847B8C" w:rsidP="005A1F9F">
      <w:pPr>
        <w:pStyle w:val="Heading2"/>
        <w:jc w:val="center"/>
        <w:rPr>
          <w:rFonts w:ascii="Arial" w:eastAsiaTheme="minorHAnsi" w:hAnsi="Arial" w:cs="Arial"/>
          <w:b/>
          <w:bCs/>
          <w:color w:val="auto"/>
          <w:sz w:val="24"/>
          <w:szCs w:val="24"/>
          <w:shd w:val="clear" w:color="auto" w:fill="FFFFFF"/>
        </w:rPr>
      </w:pPr>
      <w:r w:rsidRPr="002770EE">
        <w:rPr>
          <w:noProof/>
          <w:color w:val="auto"/>
        </w:rPr>
        <w:drawing>
          <wp:inline distT="0" distB="0" distL="0" distR="0" wp14:anchorId="40104C8F" wp14:editId="4C55EECD">
            <wp:extent cx="3387725" cy="1365175"/>
            <wp:effectExtent l="0" t="0" r="3175" b="6985"/>
            <wp:docPr id="112" name="Picture 112" descr="The Hague University of Applied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Hague University of Applied Sciences"/>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3414673" cy="1376034"/>
                    </a:xfrm>
                    <a:prstGeom prst="rect">
                      <a:avLst/>
                    </a:prstGeom>
                    <a:noFill/>
                    <a:ln>
                      <a:noFill/>
                    </a:ln>
                  </pic:spPr>
                </pic:pic>
              </a:graphicData>
            </a:graphic>
          </wp:inline>
        </w:drawing>
      </w:r>
    </w:p>
    <w:p w14:paraId="56531451" w14:textId="0A131E9E" w:rsidR="007418BD" w:rsidRPr="002770EE" w:rsidRDefault="007418BD" w:rsidP="00197936">
      <w:pPr>
        <w:pStyle w:val="Heading2"/>
        <w:rPr>
          <w:rFonts w:ascii="Arial" w:eastAsiaTheme="minorHAnsi" w:hAnsi="Arial" w:cs="Arial"/>
          <w:b/>
          <w:bCs/>
          <w:color w:val="auto"/>
          <w:sz w:val="24"/>
          <w:szCs w:val="24"/>
          <w:shd w:val="clear" w:color="auto" w:fill="FFFFFF"/>
        </w:rPr>
      </w:pPr>
      <w:r w:rsidRPr="002770EE">
        <w:rPr>
          <w:rFonts w:ascii="Arial" w:eastAsiaTheme="minorHAnsi" w:hAnsi="Arial" w:cs="Arial"/>
          <w:b/>
          <w:bCs/>
          <w:color w:val="auto"/>
          <w:sz w:val="24"/>
          <w:szCs w:val="24"/>
          <w:shd w:val="clear" w:color="auto" w:fill="FFFFFF"/>
        </w:rPr>
        <w:t>Introduction</w:t>
      </w:r>
    </w:p>
    <w:p w14:paraId="4C3F5D4A" w14:textId="77777777" w:rsidR="00066EB0" w:rsidRPr="002770EE" w:rsidRDefault="007F65DB" w:rsidP="00197936">
      <w:pPr>
        <w:pStyle w:val="Heading2"/>
        <w:rPr>
          <w:rFonts w:ascii="Arial" w:eastAsiaTheme="minorHAnsi" w:hAnsi="Arial" w:cs="Arial"/>
          <w:color w:val="auto"/>
          <w:sz w:val="24"/>
          <w:szCs w:val="24"/>
          <w:shd w:val="clear" w:color="auto" w:fill="FFFFFF"/>
        </w:rPr>
      </w:pPr>
      <w:r w:rsidRPr="002770EE">
        <w:rPr>
          <w:rFonts w:ascii="Arial" w:eastAsiaTheme="minorHAnsi" w:hAnsi="Arial" w:cs="Arial"/>
          <w:b/>
          <w:bCs/>
          <w:color w:val="auto"/>
          <w:sz w:val="24"/>
          <w:szCs w:val="24"/>
          <w:shd w:val="clear" w:color="auto" w:fill="FFFFFF"/>
        </w:rPr>
        <w:t>The Hague University of Applied Sciences</w:t>
      </w:r>
      <w:r w:rsidRPr="002770EE">
        <w:rPr>
          <w:rFonts w:ascii="Arial" w:eastAsiaTheme="minorHAnsi" w:hAnsi="Arial" w:cs="Arial"/>
          <w:color w:val="auto"/>
          <w:sz w:val="24"/>
          <w:szCs w:val="24"/>
          <w:shd w:val="clear" w:color="auto" w:fill="FFFFFF"/>
        </w:rPr>
        <w:t> (</w:t>
      </w:r>
      <w:hyperlink r:id="rId428" w:tooltip="Dutch language" w:history="1">
        <w:r w:rsidRPr="002770EE">
          <w:rPr>
            <w:rFonts w:ascii="Arial" w:eastAsiaTheme="minorHAnsi" w:hAnsi="Arial" w:cs="Arial"/>
            <w:color w:val="auto"/>
            <w:sz w:val="24"/>
            <w:szCs w:val="24"/>
            <w:u w:val="single"/>
            <w:shd w:val="clear" w:color="auto" w:fill="FFFFFF"/>
          </w:rPr>
          <w:t>Dutch</w:t>
        </w:r>
      </w:hyperlink>
      <w:r w:rsidRPr="002770EE">
        <w:rPr>
          <w:rFonts w:ascii="Arial" w:eastAsiaTheme="minorHAnsi" w:hAnsi="Arial" w:cs="Arial"/>
          <w:color w:val="auto"/>
          <w:sz w:val="24"/>
          <w:szCs w:val="24"/>
          <w:shd w:val="clear" w:color="auto" w:fill="FFFFFF"/>
        </w:rPr>
        <w:t>: </w:t>
      </w:r>
      <w:r w:rsidRPr="002770EE">
        <w:rPr>
          <w:rFonts w:ascii="Arial" w:eastAsiaTheme="minorHAnsi" w:hAnsi="Arial" w:cs="Arial"/>
          <w:i/>
          <w:iCs/>
          <w:color w:val="auto"/>
          <w:sz w:val="24"/>
          <w:szCs w:val="24"/>
          <w:shd w:val="clear" w:color="auto" w:fill="FFFFFF"/>
          <w:lang w:val="nl-NL"/>
        </w:rPr>
        <w:t>De Haagse Hogeschool</w:t>
      </w:r>
      <w:r w:rsidRPr="002770EE">
        <w:rPr>
          <w:rFonts w:ascii="Arial" w:eastAsiaTheme="minorHAnsi" w:hAnsi="Arial" w:cs="Arial"/>
          <w:color w:val="auto"/>
          <w:sz w:val="24"/>
          <w:szCs w:val="24"/>
          <w:shd w:val="clear" w:color="auto" w:fill="FFFFFF"/>
        </w:rPr>
        <w:t>), abbreviated THUAS, is a </w:t>
      </w:r>
      <w:hyperlink r:id="rId429" w:tooltip="University of applied sciences" w:history="1">
        <w:r w:rsidRPr="002770EE">
          <w:rPr>
            <w:rFonts w:ascii="Arial" w:eastAsiaTheme="minorHAnsi" w:hAnsi="Arial" w:cs="Arial"/>
            <w:color w:val="auto"/>
            <w:sz w:val="24"/>
            <w:szCs w:val="24"/>
            <w:u w:val="single"/>
            <w:shd w:val="clear" w:color="auto" w:fill="FFFFFF"/>
          </w:rPr>
          <w:t>university of applied sciences</w:t>
        </w:r>
      </w:hyperlink>
      <w:r w:rsidRPr="002770EE">
        <w:rPr>
          <w:rFonts w:ascii="Arial" w:eastAsiaTheme="minorHAnsi" w:hAnsi="Arial" w:cs="Arial"/>
          <w:color w:val="auto"/>
          <w:sz w:val="24"/>
          <w:szCs w:val="24"/>
          <w:shd w:val="clear" w:color="auto" w:fill="FFFFFF"/>
        </w:rPr>
        <w:t> with its campuses located in and around </w:t>
      </w:r>
      <w:hyperlink r:id="rId430" w:tooltip="The Hague" w:history="1">
        <w:r w:rsidRPr="002770EE">
          <w:rPr>
            <w:rFonts w:ascii="Arial" w:eastAsiaTheme="minorHAnsi" w:hAnsi="Arial" w:cs="Arial"/>
            <w:color w:val="auto"/>
            <w:sz w:val="24"/>
            <w:szCs w:val="24"/>
            <w:u w:val="single"/>
            <w:shd w:val="clear" w:color="auto" w:fill="FFFFFF"/>
          </w:rPr>
          <w:t>The Hague</w:t>
        </w:r>
      </w:hyperlink>
      <w:r w:rsidRPr="002770EE">
        <w:rPr>
          <w:rFonts w:ascii="Arial" w:eastAsiaTheme="minorHAnsi" w:hAnsi="Arial" w:cs="Arial"/>
          <w:color w:val="auto"/>
          <w:sz w:val="24"/>
          <w:szCs w:val="24"/>
          <w:shd w:val="clear" w:color="auto" w:fill="FFFFFF"/>
        </w:rPr>
        <w:t> in the </w:t>
      </w:r>
      <w:hyperlink r:id="rId431" w:tooltip="Randstad" w:history="1">
        <w:r w:rsidRPr="002770EE">
          <w:rPr>
            <w:rFonts w:ascii="Arial" w:eastAsiaTheme="minorHAnsi" w:hAnsi="Arial" w:cs="Arial"/>
            <w:color w:val="auto"/>
            <w:sz w:val="24"/>
            <w:szCs w:val="24"/>
            <w:u w:val="single"/>
            <w:shd w:val="clear" w:color="auto" w:fill="FFFFFF"/>
          </w:rPr>
          <w:t>Randstad</w:t>
        </w:r>
      </w:hyperlink>
      <w:r w:rsidRPr="002770EE">
        <w:rPr>
          <w:rFonts w:ascii="Arial" w:eastAsiaTheme="minorHAnsi" w:hAnsi="Arial" w:cs="Arial"/>
          <w:color w:val="auto"/>
          <w:sz w:val="24"/>
          <w:szCs w:val="24"/>
          <w:shd w:val="clear" w:color="auto" w:fill="FFFFFF"/>
        </w:rPr>
        <w:t> metropolitan region in the west of the </w:t>
      </w:r>
      <w:hyperlink r:id="rId432" w:tooltip="Netherlands" w:history="1">
        <w:r w:rsidRPr="002770EE">
          <w:rPr>
            <w:rFonts w:ascii="Arial" w:eastAsiaTheme="minorHAnsi" w:hAnsi="Arial" w:cs="Arial"/>
            <w:color w:val="auto"/>
            <w:sz w:val="24"/>
            <w:szCs w:val="24"/>
            <w:u w:val="single"/>
            <w:shd w:val="clear" w:color="auto" w:fill="FFFFFF"/>
          </w:rPr>
          <w:t>Netherlands</w:t>
        </w:r>
      </w:hyperlink>
      <w:r w:rsidRPr="002770EE">
        <w:rPr>
          <w:rFonts w:ascii="Arial" w:eastAsiaTheme="minorHAnsi" w:hAnsi="Arial" w:cs="Arial"/>
          <w:color w:val="auto"/>
          <w:sz w:val="24"/>
          <w:szCs w:val="24"/>
          <w:shd w:val="clear" w:color="auto" w:fill="FFFFFF"/>
        </w:rPr>
        <w:t>. The city is the Dutch seat of government and home to many major international legal, security and peace institutions. Since the university was founded in 1987 it has expanded to four campuses in the near-side cities of The Hague, Delft and Zoetermeer. The main campus in The Hague is located behind </w:t>
      </w:r>
      <w:hyperlink r:id="rId433" w:tooltip="The Hague Hollands Spoor railway station" w:history="1">
        <w:r w:rsidRPr="002770EE">
          <w:rPr>
            <w:rFonts w:ascii="Arial" w:eastAsiaTheme="minorHAnsi" w:hAnsi="Arial" w:cs="Arial"/>
            <w:color w:val="auto"/>
            <w:sz w:val="24"/>
            <w:szCs w:val="24"/>
            <w:u w:val="single"/>
            <w:shd w:val="clear" w:color="auto" w:fill="FFFFFF"/>
          </w:rPr>
          <w:t>The Hague Hollands Spoor railway station</w:t>
        </w:r>
      </w:hyperlink>
      <w:r w:rsidRPr="002770EE">
        <w:rPr>
          <w:rFonts w:ascii="Arial" w:eastAsiaTheme="minorHAnsi" w:hAnsi="Arial" w:cs="Arial"/>
          <w:color w:val="auto"/>
          <w:sz w:val="24"/>
          <w:szCs w:val="24"/>
          <w:shd w:val="clear" w:color="auto" w:fill="FFFFFF"/>
        </w:rPr>
        <w:t xml:space="preserve"> by the </w:t>
      </w:r>
      <w:proofErr w:type="spellStart"/>
      <w:r w:rsidRPr="002770EE">
        <w:rPr>
          <w:rFonts w:ascii="Arial" w:eastAsiaTheme="minorHAnsi" w:hAnsi="Arial" w:cs="Arial"/>
          <w:color w:val="auto"/>
          <w:sz w:val="24"/>
          <w:szCs w:val="24"/>
          <w:shd w:val="clear" w:color="auto" w:fill="FFFFFF"/>
        </w:rPr>
        <w:t>Laakhaven</w:t>
      </w:r>
      <w:proofErr w:type="spellEnd"/>
      <w:r w:rsidRPr="002770EE">
        <w:rPr>
          <w:rFonts w:ascii="Arial" w:eastAsiaTheme="minorHAnsi" w:hAnsi="Arial" w:cs="Arial"/>
          <w:color w:val="auto"/>
          <w:sz w:val="24"/>
          <w:szCs w:val="24"/>
          <w:shd w:val="clear" w:color="auto" w:fill="FFFFFF"/>
        </w:rPr>
        <w:t xml:space="preserve"> Canal.</w:t>
      </w:r>
    </w:p>
    <w:p w14:paraId="35EAAF02" w14:textId="77777777" w:rsidR="00066EB0" w:rsidRPr="002770EE" w:rsidRDefault="00066EB0" w:rsidP="00197936">
      <w:pPr>
        <w:pStyle w:val="Heading2"/>
        <w:rPr>
          <w:rFonts w:ascii="Arial" w:eastAsiaTheme="minorHAnsi" w:hAnsi="Arial" w:cs="Arial"/>
          <w:color w:val="auto"/>
          <w:sz w:val="24"/>
          <w:szCs w:val="24"/>
          <w:shd w:val="clear" w:color="auto" w:fill="FFFFFF"/>
        </w:rPr>
      </w:pPr>
    </w:p>
    <w:p w14:paraId="0748B260" w14:textId="77777777" w:rsidR="00197936" w:rsidRPr="002770EE" w:rsidRDefault="00197936" w:rsidP="007418BD">
      <w:pPr>
        <w:rPr>
          <w:rFonts w:ascii="Arial" w:hAnsi="Arial" w:cs="Arial"/>
          <w:b/>
          <w:sz w:val="24"/>
          <w:szCs w:val="24"/>
          <w:lang w:eastAsia="en-GB"/>
        </w:rPr>
      </w:pPr>
      <w:r w:rsidRPr="002770EE">
        <w:rPr>
          <w:rFonts w:ascii="Arial" w:hAnsi="Arial" w:cs="Arial"/>
          <w:b/>
          <w:sz w:val="24"/>
          <w:szCs w:val="24"/>
          <w:lang w:eastAsia="en-GB"/>
        </w:rPr>
        <w:t>Programme of study introduction</w:t>
      </w:r>
    </w:p>
    <w:p w14:paraId="0AEFCDC4" w14:textId="77777777" w:rsidR="007418BD" w:rsidRPr="002770EE" w:rsidRDefault="007418BD" w:rsidP="00197936">
      <w:pPr>
        <w:rPr>
          <w:rFonts w:ascii="Arial" w:hAnsi="Arial" w:cs="Arial"/>
          <w:sz w:val="24"/>
          <w:szCs w:val="24"/>
          <w:lang w:eastAsia="en-GB"/>
        </w:rPr>
      </w:pPr>
      <w:r w:rsidRPr="002770EE">
        <w:rPr>
          <w:rFonts w:ascii="Arial" w:hAnsi="Arial" w:cs="Arial"/>
          <w:sz w:val="24"/>
          <w:szCs w:val="24"/>
          <w:lang w:eastAsia="en-GB"/>
        </w:rPr>
        <w:t>LJMU have a cross university agreement at The Hague and currently includes</w:t>
      </w:r>
    </w:p>
    <w:tbl>
      <w:tblPr>
        <w:tblStyle w:val="TableGrid"/>
        <w:tblW w:w="0" w:type="auto"/>
        <w:tblLook w:val="04A0" w:firstRow="1" w:lastRow="0" w:firstColumn="1" w:lastColumn="0" w:noHBand="0" w:noVBand="1"/>
      </w:tblPr>
      <w:tblGrid>
        <w:gridCol w:w="2254"/>
        <w:gridCol w:w="2254"/>
        <w:gridCol w:w="2254"/>
        <w:gridCol w:w="2254"/>
      </w:tblGrid>
      <w:tr w:rsidR="002770EE" w:rsidRPr="002770EE" w14:paraId="453FE8BA" w14:textId="77777777" w:rsidTr="007418BD">
        <w:tc>
          <w:tcPr>
            <w:tcW w:w="2254" w:type="dxa"/>
          </w:tcPr>
          <w:p w14:paraId="2CB59738" w14:textId="77777777" w:rsidR="007418BD" w:rsidRPr="002770EE" w:rsidRDefault="007418BD" w:rsidP="00197936">
            <w:pPr>
              <w:rPr>
                <w:rFonts w:ascii="Arial" w:hAnsi="Arial" w:cs="Arial"/>
                <w:sz w:val="24"/>
                <w:szCs w:val="24"/>
                <w:lang w:eastAsia="en-GB"/>
              </w:rPr>
            </w:pPr>
            <w:r w:rsidRPr="002770EE">
              <w:rPr>
                <w:rFonts w:ascii="Arial" w:hAnsi="Arial" w:cs="Arial"/>
                <w:sz w:val="24"/>
                <w:szCs w:val="24"/>
                <w:lang w:eastAsia="en-GB"/>
              </w:rPr>
              <w:t>Business School</w:t>
            </w:r>
          </w:p>
        </w:tc>
        <w:tc>
          <w:tcPr>
            <w:tcW w:w="2254" w:type="dxa"/>
          </w:tcPr>
          <w:p w14:paraId="4D770FF7" w14:textId="77777777" w:rsidR="007418BD" w:rsidRPr="002770EE" w:rsidRDefault="007418BD" w:rsidP="00197936">
            <w:pPr>
              <w:rPr>
                <w:rFonts w:ascii="Arial" w:hAnsi="Arial" w:cs="Arial"/>
                <w:sz w:val="24"/>
                <w:szCs w:val="24"/>
                <w:lang w:eastAsia="en-GB"/>
              </w:rPr>
            </w:pPr>
            <w:r w:rsidRPr="002770EE">
              <w:rPr>
                <w:rFonts w:ascii="Arial" w:hAnsi="Arial" w:cs="Arial"/>
                <w:sz w:val="24"/>
                <w:szCs w:val="24"/>
                <w:lang w:eastAsia="en-GB"/>
              </w:rPr>
              <w:t>Humanities and Social Science</w:t>
            </w:r>
          </w:p>
        </w:tc>
        <w:tc>
          <w:tcPr>
            <w:tcW w:w="2254" w:type="dxa"/>
          </w:tcPr>
          <w:p w14:paraId="6BAC61A7" w14:textId="77777777" w:rsidR="007418BD" w:rsidRPr="002770EE" w:rsidRDefault="007418BD" w:rsidP="00197936">
            <w:pPr>
              <w:rPr>
                <w:rFonts w:ascii="Arial" w:hAnsi="Arial" w:cs="Arial"/>
                <w:sz w:val="24"/>
                <w:szCs w:val="24"/>
                <w:lang w:eastAsia="en-GB"/>
              </w:rPr>
            </w:pPr>
            <w:r w:rsidRPr="002770EE">
              <w:rPr>
                <w:rFonts w:ascii="Arial" w:hAnsi="Arial" w:cs="Arial"/>
                <w:sz w:val="24"/>
                <w:szCs w:val="24"/>
                <w:lang w:eastAsia="en-GB"/>
              </w:rPr>
              <w:t>Psychology</w:t>
            </w:r>
          </w:p>
        </w:tc>
        <w:tc>
          <w:tcPr>
            <w:tcW w:w="2254" w:type="dxa"/>
          </w:tcPr>
          <w:p w14:paraId="4F2B2539" w14:textId="77777777" w:rsidR="007418BD" w:rsidRPr="002770EE" w:rsidRDefault="007418BD" w:rsidP="00197936">
            <w:pPr>
              <w:rPr>
                <w:rFonts w:ascii="Arial" w:hAnsi="Arial" w:cs="Arial"/>
                <w:sz w:val="24"/>
                <w:szCs w:val="24"/>
                <w:lang w:eastAsia="en-GB"/>
              </w:rPr>
            </w:pPr>
            <w:r w:rsidRPr="002770EE">
              <w:rPr>
                <w:rFonts w:ascii="Arial" w:hAnsi="Arial" w:cs="Arial"/>
                <w:sz w:val="24"/>
                <w:szCs w:val="24"/>
                <w:lang w:eastAsia="en-GB"/>
              </w:rPr>
              <w:t>Bioscience</w:t>
            </w:r>
          </w:p>
        </w:tc>
      </w:tr>
      <w:tr w:rsidR="002770EE" w:rsidRPr="002770EE" w14:paraId="71B25FBC" w14:textId="77777777" w:rsidTr="007418BD">
        <w:tc>
          <w:tcPr>
            <w:tcW w:w="2254" w:type="dxa"/>
          </w:tcPr>
          <w:p w14:paraId="3FD00C6D" w14:textId="77777777" w:rsidR="007418BD" w:rsidRPr="002770EE" w:rsidRDefault="007418BD" w:rsidP="00197936">
            <w:pPr>
              <w:rPr>
                <w:rFonts w:ascii="Arial" w:hAnsi="Arial" w:cs="Arial"/>
                <w:sz w:val="24"/>
                <w:szCs w:val="24"/>
                <w:lang w:eastAsia="en-GB"/>
              </w:rPr>
            </w:pPr>
            <w:r w:rsidRPr="002770EE">
              <w:rPr>
                <w:rFonts w:ascii="Arial" w:hAnsi="Arial" w:cs="Arial"/>
                <w:sz w:val="24"/>
                <w:szCs w:val="24"/>
                <w:lang w:eastAsia="en-GB"/>
              </w:rPr>
              <w:t>Computer Science and Mathematics</w:t>
            </w:r>
          </w:p>
        </w:tc>
        <w:tc>
          <w:tcPr>
            <w:tcW w:w="2254" w:type="dxa"/>
          </w:tcPr>
          <w:p w14:paraId="2B7977CF" w14:textId="77777777" w:rsidR="007418BD" w:rsidRPr="002770EE" w:rsidRDefault="007418BD" w:rsidP="00197936">
            <w:pPr>
              <w:rPr>
                <w:rFonts w:ascii="Arial" w:hAnsi="Arial" w:cs="Arial"/>
                <w:sz w:val="24"/>
                <w:szCs w:val="24"/>
                <w:lang w:eastAsia="en-GB"/>
              </w:rPr>
            </w:pPr>
            <w:r w:rsidRPr="002770EE">
              <w:rPr>
                <w:rFonts w:ascii="Arial" w:hAnsi="Arial" w:cs="Arial"/>
                <w:sz w:val="24"/>
                <w:szCs w:val="24"/>
                <w:lang w:eastAsia="en-GB"/>
              </w:rPr>
              <w:t>Sports and Exercise Science</w:t>
            </w:r>
          </w:p>
        </w:tc>
        <w:tc>
          <w:tcPr>
            <w:tcW w:w="2254" w:type="dxa"/>
          </w:tcPr>
          <w:p w14:paraId="6DF5FB3E" w14:textId="77777777" w:rsidR="007418BD" w:rsidRPr="002770EE" w:rsidRDefault="007418BD" w:rsidP="00197936">
            <w:pPr>
              <w:rPr>
                <w:rFonts w:ascii="Arial" w:hAnsi="Arial" w:cs="Arial"/>
                <w:sz w:val="24"/>
                <w:szCs w:val="24"/>
                <w:lang w:eastAsia="en-GB"/>
              </w:rPr>
            </w:pPr>
            <w:r w:rsidRPr="002770EE">
              <w:rPr>
                <w:rFonts w:ascii="Arial" w:hAnsi="Arial" w:cs="Arial"/>
                <w:sz w:val="24"/>
                <w:szCs w:val="24"/>
                <w:lang w:eastAsia="en-GB"/>
              </w:rPr>
              <w:t>Environmental Sciences</w:t>
            </w:r>
          </w:p>
        </w:tc>
        <w:tc>
          <w:tcPr>
            <w:tcW w:w="2254" w:type="dxa"/>
          </w:tcPr>
          <w:p w14:paraId="10B45876" w14:textId="77777777" w:rsidR="007418BD" w:rsidRPr="002770EE" w:rsidRDefault="007418BD" w:rsidP="00197936">
            <w:pPr>
              <w:rPr>
                <w:rFonts w:ascii="Arial" w:hAnsi="Arial" w:cs="Arial"/>
                <w:sz w:val="24"/>
                <w:szCs w:val="24"/>
                <w:lang w:eastAsia="en-GB"/>
              </w:rPr>
            </w:pPr>
          </w:p>
        </w:tc>
      </w:tr>
    </w:tbl>
    <w:p w14:paraId="630FAA54" w14:textId="38B5DA4B" w:rsidR="00197936" w:rsidRPr="002770EE" w:rsidRDefault="007418BD" w:rsidP="00197936">
      <w:pPr>
        <w:rPr>
          <w:rFonts w:ascii="Arial" w:hAnsi="Arial" w:cs="Arial"/>
          <w:sz w:val="24"/>
          <w:szCs w:val="24"/>
          <w:lang w:eastAsia="en-GB"/>
        </w:rPr>
      </w:pPr>
      <w:r w:rsidRPr="002770EE">
        <w:rPr>
          <w:rFonts w:ascii="Arial" w:hAnsi="Arial" w:cs="Arial"/>
          <w:sz w:val="24"/>
          <w:szCs w:val="24"/>
          <w:lang w:eastAsia="en-GB"/>
        </w:rPr>
        <w:t xml:space="preserve">LJMU has 10 yearly places or 20 </w:t>
      </w:r>
      <w:r w:rsidR="005A1F9F" w:rsidRPr="002770EE">
        <w:rPr>
          <w:rFonts w:ascii="Arial" w:hAnsi="Arial" w:cs="Arial"/>
          <w:sz w:val="24"/>
          <w:szCs w:val="24"/>
          <w:lang w:eastAsia="en-GB"/>
        </w:rPr>
        <w:t>by semesters</w:t>
      </w:r>
      <w:r w:rsidRPr="002770EE">
        <w:rPr>
          <w:rFonts w:ascii="Arial" w:hAnsi="Arial" w:cs="Arial"/>
          <w:sz w:val="24"/>
          <w:szCs w:val="24"/>
          <w:lang w:eastAsia="en-GB"/>
        </w:rPr>
        <w:t xml:space="preserve"> only placements</w:t>
      </w:r>
      <w:r w:rsidR="005A1F9F" w:rsidRPr="002770EE">
        <w:rPr>
          <w:rFonts w:ascii="Arial" w:hAnsi="Arial" w:cs="Arial"/>
          <w:sz w:val="24"/>
          <w:szCs w:val="24"/>
          <w:lang w:eastAsia="en-GB"/>
        </w:rPr>
        <w:t>,</w:t>
      </w:r>
      <w:r w:rsidRPr="002770EE">
        <w:rPr>
          <w:rFonts w:ascii="Arial" w:hAnsi="Arial" w:cs="Arial"/>
          <w:sz w:val="24"/>
          <w:szCs w:val="24"/>
          <w:lang w:eastAsia="en-GB"/>
        </w:rPr>
        <w:t xml:space="preserve"> across all our subject areas</w:t>
      </w:r>
    </w:p>
    <w:p w14:paraId="6B063C3E" w14:textId="77777777" w:rsidR="007F65DB" w:rsidRPr="002770EE" w:rsidRDefault="007F65DB" w:rsidP="007418BD">
      <w:pPr>
        <w:rPr>
          <w:rFonts w:ascii="Arial" w:hAnsi="Arial" w:cs="Arial"/>
          <w:b/>
          <w:sz w:val="24"/>
          <w:szCs w:val="24"/>
          <w:lang w:eastAsia="en-GB"/>
        </w:rPr>
      </w:pPr>
      <w:r w:rsidRPr="002770EE">
        <w:rPr>
          <w:rFonts w:ascii="Arial" w:hAnsi="Arial" w:cs="Arial"/>
          <w:b/>
          <w:sz w:val="24"/>
          <w:szCs w:val="24"/>
          <w:lang w:eastAsia="en-GB"/>
        </w:rPr>
        <w:t>Travel &amp; Accommodation</w:t>
      </w:r>
    </w:p>
    <w:p w14:paraId="69420DA8" w14:textId="14988685" w:rsidR="007F65DB" w:rsidRPr="002770EE" w:rsidRDefault="007F65DB" w:rsidP="00270BE6">
      <w:pPr>
        <w:pStyle w:val="ListParagraph"/>
        <w:numPr>
          <w:ilvl w:val="0"/>
          <w:numId w:val="2"/>
        </w:num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eastAsia="Times New Roman" w:hAnsi="Arial" w:cs="Arial"/>
          <w:b/>
          <w:sz w:val="24"/>
          <w:szCs w:val="24"/>
          <w:lang w:eastAsia="en-GB"/>
        </w:rPr>
        <w:t xml:space="preserve">Travel </w:t>
      </w:r>
      <w:r w:rsidRPr="002770EE">
        <w:rPr>
          <w:rFonts w:ascii="Arial" w:eastAsia="Times New Roman" w:hAnsi="Arial" w:cs="Arial"/>
          <w:sz w:val="24"/>
          <w:szCs w:val="24"/>
          <w:lang w:eastAsia="en-GB"/>
        </w:rPr>
        <w:t xml:space="preserve">– regular flights from the UK to Schiphol airport in Amsterdam via various airlines including </w:t>
      </w:r>
      <w:proofErr w:type="spellStart"/>
      <w:r w:rsidRPr="002770EE">
        <w:rPr>
          <w:rFonts w:ascii="Arial" w:eastAsia="Times New Roman" w:hAnsi="Arial" w:cs="Arial"/>
          <w:sz w:val="24"/>
          <w:szCs w:val="24"/>
          <w:lang w:eastAsia="en-GB"/>
        </w:rPr>
        <w:t>Easyjet</w:t>
      </w:r>
      <w:proofErr w:type="spellEnd"/>
      <w:r w:rsidRPr="002770EE">
        <w:rPr>
          <w:rFonts w:ascii="Arial" w:eastAsia="Times New Roman" w:hAnsi="Arial" w:cs="Arial"/>
          <w:sz w:val="24"/>
          <w:szCs w:val="24"/>
          <w:lang w:eastAsia="en-GB"/>
        </w:rPr>
        <w:t xml:space="preserve">.  There is a direct train from Schiphol airport station to The Hague and the university is locked </w:t>
      </w:r>
      <w:r w:rsidR="005A1F9F" w:rsidRPr="002770EE">
        <w:rPr>
          <w:rFonts w:ascii="Arial" w:eastAsia="Times New Roman" w:hAnsi="Arial" w:cs="Arial"/>
          <w:sz w:val="24"/>
          <w:szCs w:val="24"/>
          <w:lang w:eastAsia="en-GB"/>
        </w:rPr>
        <w:t>adjacent</w:t>
      </w:r>
      <w:r w:rsidRPr="002770EE">
        <w:rPr>
          <w:rFonts w:ascii="Arial" w:eastAsia="Times New Roman" w:hAnsi="Arial" w:cs="Arial"/>
          <w:sz w:val="24"/>
          <w:szCs w:val="24"/>
          <w:lang w:eastAsia="en-GB"/>
        </w:rPr>
        <w:t xml:space="preserve"> to one of the main railway stations.  The city is linked by a tram system.</w:t>
      </w:r>
    </w:p>
    <w:p w14:paraId="08ED4351" w14:textId="67132809" w:rsidR="005A1F9F" w:rsidRPr="002770EE" w:rsidRDefault="007F65DB" w:rsidP="005A1F9F">
      <w:pPr>
        <w:pStyle w:val="ListParagraph"/>
        <w:numPr>
          <w:ilvl w:val="0"/>
          <w:numId w:val="2"/>
        </w:num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eastAsia="Times New Roman" w:hAnsi="Arial" w:cs="Arial"/>
          <w:b/>
          <w:sz w:val="24"/>
          <w:szCs w:val="24"/>
          <w:lang w:eastAsia="en-GB"/>
        </w:rPr>
        <w:t>Accommodation</w:t>
      </w:r>
      <w:r w:rsidRPr="002770EE">
        <w:rPr>
          <w:rFonts w:ascii="Arial" w:eastAsia="Times New Roman" w:hAnsi="Arial" w:cs="Arial"/>
          <w:sz w:val="24"/>
          <w:szCs w:val="24"/>
          <w:lang w:eastAsia="en-GB"/>
        </w:rPr>
        <w:t xml:space="preserve"> – </w:t>
      </w:r>
      <w:r w:rsidR="00066EB0" w:rsidRPr="002770EE">
        <w:rPr>
          <w:rFonts w:ascii="Arial" w:eastAsia="Times New Roman" w:hAnsi="Arial" w:cs="Arial"/>
          <w:sz w:val="24"/>
          <w:szCs w:val="24"/>
          <w:lang w:eastAsia="en-GB"/>
        </w:rPr>
        <w:t xml:space="preserve">As a major political city accommodation searching </w:t>
      </w:r>
      <w:proofErr w:type="gramStart"/>
      <w:r w:rsidR="00066EB0" w:rsidRPr="002770EE">
        <w:rPr>
          <w:rFonts w:ascii="Arial" w:eastAsia="Times New Roman" w:hAnsi="Arial" w:cs="Arial"/>
          <w:sz w:val="24"/>
          <w:szCs w:val="24"/>
          <w:lang w:eastAsia="en-GB"/>
        </w:rPr>
        <w:t>has to</w:t>
      </w:r>
      <w:proofErr w:type="gramEnd"/>
      <w:r w:rsidR="00066EB0" w:rsidRPr="002770EE">
        <w:rPr>
          <w:rFonts w:ascii="Arial" w:eastAsia="Times New Roman" w:hAnsi="Arial" w:cs="Arial"/>
          <w:sz w:val="24"/>
          <w:szCs w:val="24"/>
          <w:lang w:eastAsia="en-GB"/>
        </w:rPr>
        <w:t xml:space="preserve"> be started early.  Like many Dutch universities, THUAS does not have its own accommodation</w:t>
      </w:r>
      <w:r w:rsidR="005A1F9F" w:rsidRPr="002770EE">
        <w:rPr>
          <w:rFonts w:ascii="Arial" w:eastAsia="Times New Roman" w:hAnsi="Arial" w:cs="Arial"/>
          <w:sz w:val="24"/>
          <w:szCs w:val="24"/>
          <w:lang w:eastAsia="en-GB"/>
        </w:rPr>
        <w:t>,</w:t>
      </w:r>
      <w:r w:rsidR="00066EB0" w:rsidRPr="002770EE">
        <w:rPr>
          <w:rFonts w:ascii="Arial" w:eastAsia="Times New Roman" w:hAnsi="Arial" w:cs="Arial"/>
          <w:sz w:val="24"/>
          <w:szCs w:val="24"/>
          <w:lang w:eastAsia="en-GB"/>
        </w:rPr>
        <w:t xml:space="preserve"> but provides support in helping you find it for a charge of €275 (non-refundable). </w:t>
      </w:r>
      <w:r w:rsidR="005A1F9F" w:rsidRPr="002770EE">
        <w:rPr>
          <w:rFonts w:ascii="Arial" w:eastAsia="Times New Roman" w:hAnsi="Arial" w:cs="Arial"/>
          <w:sz w:val="24"/>
          <w:szCs w:val="24"/>
          <w:lang w:eastAsia="en-GB"/>
        </w:rPr>
        <w:t>The Netherlands has a national crisis with student accommodation due to a lack of affordable graduate accommodation, demands for places for refugees and tourist industry requirements.</w:t>
      </w:r>
      <w:r w:rsidR="00066EB0" w:rsidRPr="002770EE">
        <w:rPr>
          <w:rFonts w:ascii="Arial" w:eastAsia="Times New Roman" w:hAnsi="Arial" w:cs="Arial"/>
          <w:sz w:val="24"/>
          <w:szCs w:val="24"/>
          <w:lang w:eastAsia="en-GB"/>
        </w:rPr>
        <w:t xml:space="preserve"> Further information can be found </w:t>
      </w:r>
      <w:hyperlink r:id="rId434" w:history="1">
        <w:r w:rsidR="00066EB0" w:rsidRPr="002770EE">
          <w:rPr>
            <w:rStyle w:val="Hyperlink"/>
            <w:rFonts w:ascii="Arial" w:eastAsia="Times New Roman" w:hAnsi="Arial" w:cs="Arial"/>
            <w:color w:val="auto"/>
            <w:sz w:val="24"/>
            <w:szCs w:val="24"/>
            <w:lang w:eastAsia="en-GB"/>
          </w:rPr>
          <w:t>here.</w:t>
        </w:r>
      </w:hyperlink>
      <w:r w:rsidR="005A1F9F" w:rsidRPr="002770EE">
        <w:rPr>
          <w:rStyle w:val="Hyperlink"/>
          <w:rFonts w:ascii="Arial" w:eastAsia="Times New Roman" w:hAnsi="Arial" w:cs="Arial"/>
          <w:color w:val="auto"/>
          <w:sz w:val="24"/>
          <w:szCs w:val="24"/>
          <w:lang w:eastAsia="en-GB"/>
        </w:rPr>
        <w:t xml:space="preserve">  </w:t>
      </w:r>
      <w:r w:rsidR="005A1F9F" w:rsidRPr="002770EE">
        <w:rPr>
          <w:rFonts w:ascii="Arial" w:eastAsia="Times New Roman" w:hAnsi="Arial" w:cs="Arial"/>
          <w:sz w:val="24"/>
          <w:szCs w:val="24"/>
          <w:lang w:eastAsia="en-GB"/>
        </w:rPr>
        <w:t>Students will need to source their own accommodation</w:t>
      </w:r>
      <w:r w:rsidR="005A1F9F" w:rsidRPr="002770EE">
        <w:rPr>
          <w:rFonts w:ascii="Arial" w:hAnsi="Arial" w:cs="Arial"/>
          <w:sz w:val="24"/>
          <w:szCs w:val="24"/>
        </w:rPr>
        <w:t xml:space="preserve"> and will be provided with guidance from their host or they can do this privately through websites such as </w:t>
      </w:r>
      <w:hyperlink r:id="rId435" w:history="1">
        <w:proofErr w:type="spellStart"/>
        <w:r w:rsidR="005A1F9F" w:rsidRPr="002770EE">
          <w:rPr>
            <w:rStyle w:val="Hyperlink"/>
            <w:rFonts w:ascii="Arial" w:hAnsi="Arial" w:cs="Arial"/>
            <w:color w:val="auto"/>
            <w:sz w:val="24"/>
            <w:szCs w:val="24"/>
          </w:rPr>
          <w:t>Erasmusu</w:t>
        </w:r>
        <w:proofErr w:type="spellEnd"/>
      </w:hyperlink>
      <w:r w:rsidR="005A1F9F" w:rsidRPr="002770EE">
        <w:rPr>
          <w:rFonts w:ascii="Arial" w:hAnsi="Arial" w:cs="Arial"/>
          <w:sz w:val="24"/>
          <w:szCs w:val="24"/>
        </w:rPr>
        <w:t xml:space="preserve"> or </w:t>
      </w:r>
      <w:hyperlink r:id="rId436" w:history="1">
        <w:r w:rsidR="005A1F9F" w:rsidRPr="002770EE">
          <w:rPr>
            <w:rStyle w:val="Hyperlink"/>
            <w:rFonts w:ascii="Arial" w:hAnsi="Arial" w:cs="Arial"/>
            <w:color w:val="auto"/>
            <w:sz w:val="24"/>
            <w:szCs w:val="24"/>
          </w:rPr>
          <w:t>Housing Anywhere</w:t>
        </w:r>
      </w:hyperlink>
      <w:r w:rsidR="005A1F9F" w:rsidRPr="002770EE">
        <w:rPr>
          <w:rFonts w:ascii="Arial" w:hAnsi="Arial" w:cs="Arial"/>
          <w:sz w:val="24"/>
          <w:szCs w:val="24"/>
        </w:rPr>
        <w:t xml:space="preserve"> can be used.</w:t>
      </w:r>
      <w:r w:rsidR="005A1F9F" w:rsidRPr="002770EE">
        <w:rPr>
          <w:rFonts w:ascii="Arial" w:eastAsia="Times New Roman" w:hAnsi="Arial" w:cs="Arial"/>
          <w:sz w:val="24"/>
          <w:szCs w:val="24"/>
          <w:lang w:eastAsia="en-GB"/>
        </w:rPr>
        <w:t xml:space="preserve"> Students are also recommended to network with other LJMU students going to The Hague and visit the city prior to arrival to ensure they get the best option accommodation for them.  Cost varies and it depends on distance from centre and accommodation type.</w:t>
      </w:r>
    </w:p>
    <w:p w14:paraId="3D0369E2" w14:textId="77777777" w:rsidR="00E36021" w:rsidRPr="002770EE" w:rsidRDefault="00E36021" w:rsidP="00E36021">
      <w:p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 xml:space="preserve">Visas, </w:t>
      </w:r>
      <w:proofErr w:type="gramStart"/>
      <w:r w:rsidRPr="002770EE">
        <w:rPr>
          <w:rFonts w:ascii="Arial" w:eastAsia="Times New Roman" w:hAnsi="Arial" w:cs="Arial"/>
          <w:b/>
          <w:bCs/>
          <w:sz w:val="24"/>
          <w:szCs w:val="24"/>
          <w:lang w:eastAsia="en-GB"/>
        </w:rPr>
        <w:t>insurance</w:t>
      </w:r>
      <w:proofErr w:type="gramEnd"/>
      <w:r w:rsidRPr="002770EE">
        <w:rPr>
          <w:rFonts w:ascii="Arial" w:eastAsia="Times New Roman" w:hAnsi="Arial" w:cs="Arial"/>
          <w:b/>
          <w:bCs/>
          <w:sz w:val="24"/>
          <w:szCs w:val="24"/>
          <w:lang w:eastAsia="en-GB"/>
        </w:rPr>
        <w:t xml:space="preserve"> and costs</w:t>
      </w:r>
    </w:p>
    <w:p w14:paraId="4701E87B" w14:textId="77777777" w:rsidR="007F65DB" w:rsidRPr="002770EE" w:rsidRDefault="007F65DB" w:rsidP="00270BE6">
      <w:pPr>
        <w:pStyle w:val="ListParagraph"/>
        <w:numPr>
          <w:ilvl w:val="0"/>
          <w:numId w:val="34"/>
        </w:numPr>
        <w:shd w:val="clear" w:color="auto" w:fill="FFFFFF"/>
        <w:spacing w:before="100" w:beforeAutospacing="1" w:after="240"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Visas </w:t>
      </w:r>
      <w:r w:rsidRPr="002770EE">
        <w:rPr>
          <w:rFonts w:ascii="Arial" w:eastAsia="Times New Roman" w:hAnsi="Arial" w:cs="Arial"/>
          <w:sz w:val="24"/>
          <w:szCs w:val="24"/>
          <w:lang w:eastAsia="en-GB"/>
        </w:rPr>
        <w:t>– To take part in this exchange you are responsible for ensuring that you meet </w:t>
      </w:r>
      <w:hyperlink r:id="rId437" w:history="1">
        <w:r w:rsidRPr="002770EE">
          <w:rPr>
            <w:rStyle w:val="Hyperlink"/>
            <w:rFonts w:ascii="Arial" w:eastAsia="Times New Roman" w:hAnsi="Arial" w:cs="Arial"/>
            <w:b/>
            <w:bCs/>
            <w:color w:val="auto"/>
            <w:sz w:val="24"/>
            <w:szCs w:val="24"/>
            <w:lang w:eastAsia="en-GB"/>
          </w:rPr>
          <w:t>Netherlands immigration requirements</w:t>
        </w:r>
      </w:hyperlink>
      <w:r w:rsidRPr="002770EE">
        <w:rPr>
          <w:rFonts w:ascii="Arial" w:eastAsia="Times New Roman" w:hAnsi="Arial" w:cs="Arial"/>
          <w:sz w:val="24"/>
          <w:szCs w:val="24"/>
          <w:lang w:eastAsia="en-GB"/>
        </w:rPr>
        <w:t xml:space="preserve"> and further information </w:t>
      </w:r>
      <w:hyperlink r:id="rId438" w:history="1">
        <w:r w:rsidRPr="002770EE">
          <w:rPr>
            <w:rStyle w:val="Hyperlink"/>
            <w:rFonts w:ascii="Arial" w:eastAsia="Times New Roman" w:hAnsi="Arial" w:cs="Arial"/>
            <w:color w:val="auto"/>
            <w:sz w:val="24"/>
            <w:szCs w:val="24"/>
            <w:lang w:eastAsia="en-GB"/>
          </w:rPr>
          <w:t>here.</w:t>
        </w:r>
      </w:hyperlink>
      <w:r w:rsidRPr="002770EE">
        <w:rPr>
          <w:rFonts w:ascii="Arial" w:eastAsia="Times New Roman" w:hAnsi="Arial" w:cs="Arial"/>
          <w:sz w:val="24"/>
          <w:szCs w:val="24"/>
          <w:lang w:eastAsia="en-GB"/>
        </w:rPr>
        <w:t xml:space="preserve">  </w:t>
      </w:r>
    </w:p>
    <w:p w14:paraId="2F40874F" w14:textId="77777777" w:rsidR="007F65DB" w:rsidRPr="002770EE" w:rsidRDefault="007F65DB" w:rsidP="00270BE6">
      <w:pPr>
        <w:pStyle w:val="ListParagraph"/>
        <w:numPr>
          <w:ilvl w:val="0"/>
          <w:numId w:val="34"/>
        </w:numPr>
        <w:shd w:val="clear" w:color="auto" w:fill="FFFFFF"/>
        <w:spacing w:before="100" w:beforeAutospacing="1" w:after="100" w:afterAutospacing="1"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Insurance</w:t>
      </w:r>
      <w:r w:rsidRPr="002770EE">
        <w:rPr>
          <w:rFonts w:ascii="Arial" w:eastAsia="Times New Roman" w:hAnsi="Arial" w:cs="Arial"/>
          <w:sz w:val="24"/>
          <w:szCs w:val="24"/>
          <w:lang w:eastAsia="en-GB"/>
        </w:rPr>
        <w:t> – All students are recommended to purchase travel insurance for the duration of their time in Europe to cover personal possessions and healthcare. UK and EU nationals can apply for a UK Global Health Insurance Card (</w:t>
      </w:r>
      <w:hyperlink r:id="rId439" w:tgtFrame="_blank" w:history="1">
        <w:r w:rsidRPr="002770EE">
          <w:rPr>
            <w:rFonts w:ascii="Arial" w:eastAsia="Times New Roman" w:hAnsi="Arial" w:cs="Arial"/>
            <w:b/>
            <w:bCs/>
            <w:sz w:val="24"/>
            <w:szCs w:val="24"/>
            <w:u w:val="single"/>
            <w:lang w:eastAsia="en-GB"/>
          </w:rPr>
          <w:t>GHIC</w:t>
        </w:r>
      </w:hyperlink>
      <w:r w:rsidRPr="002770EE">
        <w:rPr>
          <w:rFonts w:ascii="Arial" w:eastAsia="Times New Roman" w:hAnsi="Arial" w:cs="Arial"/>
          <w:sz w:val="24"/>
          <w:szCs w:val="24"/>
          <w:lang w:eastAsia="en-GB"/>
        </w:rPr>
        <w:t>), which is time-limited to the length of the exchange period.</w:t>
      </w:r>
    </w:p>
    <w:p w14:paraId="5993A642" w14:textId="25242055" w:rsidR="007418BD" w:rsidRPr="002770EE" w:rsidRDefault="007418BD" w:rsidP="00270BE6">
      <w:pPr>
        <w:pStyle w:val="ListParagraph"/>
        <w:numPr>
          <w:ilvl w:val="0"/>
          <w:numId w:val="34"/>
        </w:numPr>
        <w:shd w:val="clear" w:color="auto" w:fill="FFFFFF"/>
        <w:spacing w:before="100" w:beforeAutospacing="1" w:after="360" w:afterAutospacing="1" w:line="384" w:lineRule="atLeast"/>
        <w:rPr>
          <w:rFonts w:ascii="Arial" w:eastAsia="Times New Roman" w:hAnsi="Arial" w:cs="Arial"/>
          <w:sz w:val="24"/>
          <w:szCs w:val="24"/>
          <w:lang w:eastAsia="en-GB"/>
        </w:rPr>
      </w:pPr>
      <w:r w:rsidRPr="002770EE">
        <w:rPr>
          <w:rFonts w:ascii="Arial" w:eastAsia="Times New Roman" w:hAnsi="Arial" w:cs="Arial"/>
          <w:b/>
          <w:sz w:val="24"/>
          <w:szCs w:val="24"/>
          <w:lang w:eastAsia="en-GB"/>
        </w:rPr>
        <w:t>Living costs</w:t>
      </w:r>
      <w:r w:rsidRPr="002770EE">
        <w:rPr>
          <w:rFonts w:ascii="Arial" w:eastAsia="Times New Roman" w:hAnsi="Arial" w:cs="Arial"/>
          <w:sz w:val="24"/>
          <w:szCs w:val="24"/>
          <w:lang w:eastAsia="en-GB"/>
        </w:rPr>
        <w:t xml:space="preserve"> -in the Netherlands tend to be higher in major cities, but in others</w:t>
      </w:r>
      <w:r w:rsidR="005A1F9F" w:rsidRPr="002770EE">
        <w:rPr>
          <w:rFonts w:ascii="Arial" w:eastAsia="Times New Roman" w:hAnsi="Arial" w:cs="Arial"/>
          <w:sz w:val="24"/>
          <w:szCs w:val="24"/>
          <w:lang w:eastAsia="en-GB"/>
        </w:rPr>
        <w:t>,</w:t>
      </w:r>
      <w:r w:rsidRPr="002770EE">
        <w:rPr>
          <w:rFonts w:ascii="Arial" w:eastAsia="Times New Roman" w:hAnsi="Arial" w:cs="Arial"/>
          <w:sz w:val="24"/>
          <w:szCs w:val="24"/>
          <w:lang w:eastAsia="en-GB"/>
        </w:rPr>
        <w:t xml:space="preserve"> </w:t>
      </w:r>
      <w:proofErr w:type="gramStart"/>
      <w:r w:rsidRPr="002770EE">
        <w:rPr>
          <w:rFonts w:ascii="Arial" w:eastAsia="Times New Roman" w:hAnsi="Arial" w:cs="Arial"/>
          <w:sz w:val="24"/>
          <w:szCs w:val="24"/>
          <w:lang w:eastAsia="en-GB"/>
        </w:rPr>
        <w:t>similar to</w:t>
      </w:r>
      <w:proofErr w:type="gramEnd"/>
      <w:r w:rsidRPr="002770EE">
        <w:rPr>
          <w:rFonts w:ascii="Arial" w:eastAsia="Times New Roman" w:hAnsi="Arial" w:cs="Arial"/>
          <w:sz w:val="24"/>
          <w:szCs w:val="24"/>
          <w:lang w:eastAsia="en-GB"/>
        </w:rPr>
        <w:t xml:space="preserve"> those in the UK. We recommend that you do further independent research to gain a better understanding of the cost of your year abroad. To help you, we have created a simple cost comparison between the UK and the Netherlands:</w:t>
      </w:r>
    </w:p>
    <w:p w14:paraId="105E1389" w14:textId="4B70100A" w:rsidR="007F65DB" w:rsidRPr="002770EE" w:rsidRDefault="007F65DB" w:rsidP="007F65DB">
      <w:pPr>
        <w:shd w:val="clear" w:color="auto" w:fill="FFFFFF"/>
        <w:spacing w:after="240" w:line="312" w:lineRule="atLeast"/>
        <w:ind w:left="360"/>
        <w:jc w:val="center"/>
        <w:outlineLvl w:val="4"/>
        <w:rPr>
          <w:rFonts w:ascii="Arial" w:eastAsia="Times New Roman" w:hAnsi="Arial" w:cs="Arial"/>
          <w:b/>
          <w:bCs/>
          <w:sz w:val="24"/>
          <w:szCs w:val="24"/>
          <w:lang w:eastAsia="en-GB"/>
        </w:rPr>
      </w:pPr>
      <w:r w:rsidRPr="002770EE">
        <w:rPr>
          <w:rFonts w:ascii="Arial" w:hAnsi="Arial" w:cs="Arial"/>
          <w:noProof/>
          <w:sz w:val="24"/>
          <w:szCs w:val="24"/>
          <w:lang w:eastAsia="en-GB"/>
        </w:rPr>
        <w:drawing>
          <wp:inline distT="0" distB="0" distL="0" distR="0" wp14:anchorId="14A6D68E" wp14:editId="5F81AF18">
            <wp:extent cx="967153" cy="518160"/>
            <wp:effectExtent l="0" t="0" r="4445" b="0"/>
            <wp:docPr id="81" name="Picture 81" descr="House Symbol png download - 981*844 - Free Transparent Accommodation png  Download.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use Symbol png download - 981*844 - Free Transparent Accommodation png  Download. - CleanPNG / Kiss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9276" cy="524655"/>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w:t>
      </w:r>
      <w:r w:rsidR="005A1F9F" w:rsidRPr="002770EE">
        <w:rPr>
          <w:rFonts w:ascii="Arial" w:eastAsia="Times New Roman" w:hAnsi="Arial" w:cs="Arial"/>
          <w:b/>
          <w:bCs/>
          <w:sz w:val="24"/>
          <w:szCs w:val="24"/>
          <w:lang w:eastAsia="en-GB"/>
        </w:rPr>
        <w:t>varies</w:t>
      </w:r>
      <w:r w:rsidRPr="002770EE">
        <w:rPr>
          <w:rFonts w:ascii="Arial" w:eastAsia="Times New Roman" w:hAnsi="Arial" w:cs="Arial"/>
          <w:b/>
          <w:bCs/>
          <w:sz w:val="24"/>
          <w:szCs w:val="24"/>
          <w:lang w:eastAsia="en-GB"/>
        </w:rPr>
        <w:t xml:space="preserve"> </w:t>
      </w:r>
      <w:r w:rsidRPr="002770EE">
        <w:rPr>
          <w:rFonts w:ascii="Arial" w:hAnsi="Arial" w:cs="Arial"/>
          <w:noProof/>
          <w:sz w:val="24"/>
          <w:szCs w:val="24"/>
          <w:lang w:eastAsia="en-GB"/>
        </w:rPr>
        <w:drawing>
          <wp:inline distT="0" distB="0" distL="0" distR="0" wp14:anchorId="0D271DB0" wp14:editId="30AAA6FB">
            <wp:extent cx="975360" cy="533400"/>
            <wp:effectExtent l="0" t="0" r="0" b="0"/>
            <wp:docPr id="82" name="Picture 8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nail"/>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975360" cy="533400"/>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Similar </w:t>
      </w:r>
      <w:r w:rsidRPr="002770EE">
        <w:rPr>
          <w:rFonts w:ascii="Arial" w:hAnsi="Arial" w:cs="Arial"/>
          <w:noProof/>
          <w:sz w:val="24"/>
          <w:szCs w:val="24"/>
          <w:lang w:eastAsia="en-GB"/>
        </w:rPr>
        <w:drawing>
          <wp:inline distT="0" distB="0" distL="0" distR="0" wp14:anchorId="1DD4ADF2" wp14:editId="0321F0B0">
            <wp:extent cx="861060" cy="527685"/>
            <wp:effectExtent l="0" t="0" r="0" b="5715"/>
            <wp:docPr id="83" name="Picture 83" descr="Food &amp;amp; Drink - Food Logo Black And White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d &amp;amp; Drink - Food Logo Black And White - Free Transparent PNG Clipart  Images Download"/>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861125" cy="527725"/>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w:t>
      </w:r>
      <w:proofErr w:type="spellStart"/>
      <w:r w:rsidRPr="002770EE">
        <w:rPr>
          <w:rFonts w:ascii="Arial" w:eastAsia="Times New Roman" w:hAnsi="Arial" w:cs="Arial"/>
          <w:b/>
          <w:bCs/>
          <w:sz w:val="24"/>
          <w:szCs w:val="24"/>
          <w:lang w:eastAsia="en-GB"/>
        </w:rPr>
        <w:t>Similar</w:t>
      </w:r>
      <w:proofErr w:type="spellEnd"/>
    </w:p>
    <w:p w14:paraId="04203548" w14:textId="77777777" w:rsidR="00DC41D6" w:rsidRPr="002770EE" w:rsidRDefault="00DC41D6">
      <w:pPr>
        <w:rPr>
          <w:rFonts w:ascii="Arial" w:hAnsi="Arial" w:cs="Arial"/>
          <w:sz w:val="24"/>
          <w:szCs w:val="24"/>
        </w:rPr>
      </w:pPr>
      <w:r w:rsidRPr="002770EE">
        <w:rPr>
          <w:rFonts w:ascii="Arial" w:hAnsi="Arial" w:cs="Arial"/>
          <w:sz w:val="24"/>
          <w:szCs w:val="24"/>
        </w:rPr>
        <w:br w:type="page"/>
      </w:r>
    </w:p>
    <w:p w14:paraId="05C884CF" w14:textId="27E793D7" w:rsidR="00166F98" w:rsidRPr="002770EE" w:rsidRDefault="00166F98" w:rsidP="00166F98">
      <w:pPr>
        <w:shd w:val="clear" w:color="auto" w:fill="FFFFFF"/>
        <w:spacing w:before="120" w:after="120" w:line="240" w:lineRule="auto"/>
        <w:jc w:val="center"/>
        <w:rPr>
          <w:rFonts w:ascii="Arial" w:eastAsia="Times New Roman" w:hAnsi="Arial" w:cs="Arial"/>
          <w:b/>
          <w:bCs/>
          <w:sz w:val="24"/>
          <w:szCs w:val="24"/>
          <w:lang w:eastAsia="en-GB"/>
        </w:rPr>
      </w:pPr>
    </w:p>
    <w:p w14:paraId="526F63B8" w14:textId="46B35EBD" w:rsidR="00847B8C" w:rsidRPr="002770EE" w:rsidRDefault="00847B8C" w:rsidP="00166F98">
      <w:pPr>
        <w:shd w:val="clear" w:color="auto" w:fill="FFFFFF"/>
        <w:spacing w:before="120" w:after="120" w:line="240" w:lineRule="auto"/>
        <w:jc w:val="center"/>
        <w:rPr>
          <w:rFonts w:ascii="Arial" w:eastAsia="Times New Roman" w:hAnsi="Arial" w:cs="Arial"/>
          <w:b/>
          <w:bCs/>
          <w:sz w:val="24"/>
          <w:szCs w:val="24"/>
          <w:lang w:eastAsia="en-GB"/>
        </w:rPr>
      </w:pPr>
    </w:p>
    <w:tbl>
      <w:tblPr>
        <w:tblStyle w:val="TableGrid"/>
        <w:tblW w:w="0" w:type="auto"/>
        <w:tblLook w:val="04A0" w:firstRow="1" w:lastRow="0" w:firstColumn="1" w:lastColumn="0" w:noHBand="0" w:noVBand="1"/>
      </w:tblPr>
      <w:tblGrid>
        <w:gridCol w:w="9016"/>
      </w:tblGrid>
      <w:tr w:rsidR="002770EE" w:rsidRPr="002770EE" w14:paraId="087FA76D" w14:textId="77777777" w:rsidTr="00847B8C">
        <w:tc>
          <w:tcPr>
            <w:tcW w:w="9016" w:type="dxa"/>
          </w:tcPr>
          <w:p w14:paraId="31B504A3" w14:textId="4FD185F3" w:rsidR="00847B8C" w:rsidRPr="002770EE" w:rsidRDefault="00847B8C" w:rsidP="00166F98">
            <w:pPr>
              <w:spacing w:before="120" w:after="120"/>
              <w:jc w:val="center"/>
              <w:rPr>
                <w:rFonts w:ascii="Arial" w:eastAsia="Times New Roman" w:hAnsi="Arial" w:cs="Arial"/>
                <w:b/>
                <w:bCs/>
                <w:sz w:val="24"/>
                <w:szCs w:val="24"/>
                <w:lang w:eastAsia="en-GB"/>
              </w:rPr>
            </w:pPr>
            <w:r w:rsidRPr="002770EE">
              <w:rPr>
                <w:noProof/>
                <w:lang w:eastAsia="en-GB"/>
              </w:rPr>
              <w:drawing>
                <wp:inline distT="0" distB="0" distL="0" distR="0" wp14:anchorId="667BDE59" wp14:editId="70679481">
                  <wp:extent cx="1187450" cy="388620"/>
                  <wp:effectExtent l="0" t="0" r="0" b="0"/>
                  <wp:docPr id="103" name="Picture 103" descr="ru-logo – Biomedical Neuroscience Lab (Diana Prata&amp;#39;s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logo – Biomedical Neuroscience Lab (Diana Prata&amp;#39;s Lab)"/>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187450" cy="388620"/>
                          </a:xfrm>
                          <a:prstGeom prst="rect">
                            <a:avLst/>
                          </a:prstGeom>
                          <a:noFill/>
                          <a:ln>
                            <a:noFill/>
                          </a:ln>
                        </pic:spPr>
                      </pic:pic>
                    </a:graphicData>
                  </a:graphic>
                </wp:inline>
              </w:drawing>
            </w:r>
            <w:r w:rsidRPr="002770EE">
              <w:rPr>
                <w:rFonts w:ascii="Arial" w:eastAsia="Times New Roman" w:hAnsi="Arial" w:cs="Arial"/>
                <w:b/>
                <w:bCs/>
                <w:sz w:val="24"/>
                <w:szCs w:val="24"/>
                <w:lang w:eastAsia="en-GB"/>
              </w:rPr>
              <w:t>RADBOUD UNIVERSITY NIJMEGEN NETHERLANDS</w:t>
            </w:r>
            <w:r w:rsidRPr="002770EE">
              <w:rPr>
                <w:rFonts w:ascii="Arial" w:hAnsi="Arial" w:cs="Arial"/>
                <w:b/>
                <w:bCs/>
                <w:noProof/>
                <w:shd w:val="clear" w:color="auto" w:fill="FFFFFF"/>
              </w:rPr>
              <w:drawing>
                <wp:inline distT="0" distB="0" distL="0" distR="0" wp14:anchorId="340C9D82" wp14:editId="05084373">
                  <wp:extent cx="476250" cy="381000"/>
                  <wp:effectExtent l="0" t="0" r="0" b="0"/>
                  <wp:docPr id="171" name="Picture 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a:extLst>
                              <a:ext uri="{C183D7F6-B498-43B3-948B-1728B52AA6E4}">
                                <adec:decorative xmlns:adec="http://schemas.microsoft.com/office/drawing/2017/decorative" val="1"/>
                              </a:ext>
                            </a:extLst>
                          </pic:cNvPr>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476250" cy="381000"/>
                          </a:xfrm>
                          <a:prstGeom prst="rect">
                            <a:avLst/>
                          </a:prstGeom>
                          <a:noFill/>
                          <a:ln>
                            <a:noFill/>
                          </a:ln>
                        </pic:spPr>
                      </pic:pic>
                    </a:graphicData>
                  </a:graphic>
                </wp:inline>
              </w:drawing>
            </w:r>
          </w:p>
        </w:tc>
      </w:tr>
    </w:tbl>
    <w:p w14:paraId="6A46466F" w14:textId="16D62488" w:rsidR="00847B8C" w:rsidRPr="002770EE" w:rsidRDefault="00847B8C" w:rsidP="00166F98">
      <w:pPr>
        <w:shd w:val="clear" w:color="auto" w:fill="FFFFFF"/>
        <w:spacing w:before="120" w:after="120" w:line="240" w:lineRule="auto"/>
        <w:jc w:val="center"/>
        <w:rPr>
          <w:rFonts w:ascii="Arial" w:eastAsia="Times New Roman" w:hAnsi="Arial" w:cs="Arial"/>
          <w:b/>
          <w:bCs/>
          <w:sz w:val="24"/>
          <w:szCs w:val="24"/>
          <w:lang w:eastAsia="en-GB"/>
        </w:rPr>
      </w:pPr>
      <w:r w:rsidRPr="002770EE">
        <w:rPr>
          <w:rFonts w:ascii="Arial" w:hAnsi="Arial" w:cs="Arial"/>
          <w:b/>
          <w:bCs/>
          <w:noProof/>
        </w:rPr>
        <w:drawing>
          <wp:inline distT="0" distB="0" distL="0" distR="0" wp14:anchorId="3044395E" wp14:editId="29103ADE">
            <wp:extent cx="3086100" cy="1479550"/>
            <wp:effectExtent l="0" t="0" r="0" b="6350"/>
            <wp:docPr id="113" name="Picture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a:extLst>
                        <a:ext uri="{C183D7F6-B498-43B3-948B-1728B52AA6E4}">
                          <adec:decorative xmlns:adec="http://schemas.microsoft.com/office/drawing/2017/decorative" val="1"/>
                        </a:ext>
                      </a:extLst>
                    </pic:cNvPr>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3086100" cy="1479550"/>
                    </a:xfrm>
                    <a:prstGeom prst="rect">
                      <a:avLst/>
                    </a:prstGeom>
                    <a:noFill/>
                    <a:ln>
                      <a:noFill/>
                    </a:ln>
                  </pic:spPr>
                </pic:pic>
              </a:graphicData>
            </a:graphic>
          </wp:inline>
        </w:drawing>
      </w:r>
    </w:p>
    <w:p w14:paraId="087B4C2B" w14:textId="5B5088AE" w:rsidR="00166F98" w:rsidRPr="002770EE" w:rsidRDefault="00166F98" w:rsidP="0097277A">
      <w:pPr>
        <w:shd w:val="clear" w:color="auto" w:fill="FFFFFF"/>
        <w:spacing w:before="120" w:after="120" w:line="240" w:lineRule="auto"/>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 xml:space="preserve">Introduction </w:t>
      </w:r>
    </w:p>
    <w:p w14:paraId="7E360390" w14:textId="789BB4FD" w:rsidR="0097277A" w:rsidRPr="002770EE" w:rsidRDefault="0097277A" w:rsidP="0097277A">
      <w:pPr>
        <w:shd w:val="clear" w:color="auto" w:fill="FFFFFF"/>
        <w:spacing w:before="120" w:after="120" w:line="240" w:lineRule="auto"/>
        <w:rPr>
          <w:rFonts w:ascii="Arial" w:eastAsia="Times New Roman" w:hAnsi="Arial" w:cs="Arial"/>
          <w:sz w:val="24"/>
          <w:szCs w:val="24"/>
          <w:lang w:eastAsia="en-GB"/>
        </w:rPr>
      </w:pPr>
      <w:r w:rsidRPr="002770EE">
        <w:rPr>
          <w:rFonts w:ascii="Arial" w:eastAsia="Times New Roman" w:hAnsi="Arial" w:cs="Arial"/>
          <w:b/>
          <w:bCs/>
          <w:sz w:val="24"/>
          <w:szCs w:val="24"/>
          <w:lang w:eastAsia="en-GB"/>
        </w:rPr>
        <w:t>Radboud University </w:t>
      </w:r>
      <w:r w:rsidRPr="002770EE">
        <w:rPr>
          <w:rFonts w:ascii="Arial" w:eastAsia="Times New Roman" w:hAnsi="Arial" w:cs="Arial"/>
          <w:sz w:val="24"/>
          <w:szCs w:val="24"/>
          <w:lang w:eastAsia="en-GB"/>
        </w:rPr>
        <w:t>(abbreviated as </w:t>
      </w:r>
      <w:r w:rsidRPr="002770EE">
        <w:rPr>
          <w:rFonts w:ascii="Arial" w:eastAsia="Times New Roman" w:hAnsi="Arial" w:cs="Arial"/>
          <w:b/>
          <w:bCs/>
          <w:sz w:val="24"/>
          <w:szCs w:val="24"/>
          <w:lang w:eastAsia="en-GB"/>
        </w:rPr>
        <w:t>RU</w:t>
      </w:r>
      <w:r w:rsidRPr="002770EE">
        <w:rPr>
          <w:rFonts w:ascii="Arial" w:eastAsia="Times New Roman" w:hAnsi="Arial" w:cs="Arial"/>
          <w:sz w:val="24"/>
          <w:szCs w:val="24"/>
          <w:lang w:eastAsia="en-GB"/>
        </w:rPr>
        <w:t>, </w:t>
      </w:r>
      <w:hyperlink r:id="rId444" w:tooltip="Dutch language" w:history="1">
        <w:r w:rsidRPr="002770EE">
          <w:rPr>
            <w:rFonts w:ascii="Arial" w:eastAsia="Times New Roman" w:hAnsi="Arial" w:cs="Arial"/>
            <w:sz w:val="24"/>
            <w:szCs w:val="24"/>
            <w:u w:val="single"/>
            <w:lang w:eastAsia="en-GB"/>
          </w:rPr>
          <w:t>Dutch</w:t>
        </w:r>
      </w:hyperlink>
      <w:r w:rsidRPr="002770EE">
        <w:rPr>
          <w:rFonts w:ascii="Arial" w:eastAsia="Times New Roman" w:hAnsi="Arial" w:cs="Arial"/>
          <w:sz w:val="24"/>
          <w:szCs w:val="24"/>
          <w:lang w:eastAsia="en-GB"/>
        </w:rPr>
        <w:t>: </w:t>
      </w:r>
      <w:r w:rsidRPr="002770EE">
        <w:rPr>
          <w:rFonts w:ascii="Arial" w:eastAsia="Times New Roman" w:hAnsi="Arial" w:cs="Arial"/>
          <w:i/>
          <w:iCs/>
          <w:sz w:val="24"/>
          <w:szCs w:val="24"/>
          <w:lang w:val="nl-NL" w:eastAsia="en-GB"/>
        </w:rPr>
        <w:t>Radboud Universiteit</w:t>
      </w:r>
      <w:r w:rsidRPr="002770EE">
        <w:rPr>
          <w:rFonts w:ascii="Arial" w:eastAsia="Times New Roman" w:hAnsi="Arial" w:cs="Arial"/>
          <w:sz w:val="24"/>
          <w:szCs w:val="24"/>
          <w:lang w:eastAsia="en-GB"/>
        </w:rPr>
        <w:t>, formerly </w:t>
      </w:r>
      <w:proofErr w:type="spellStart"/>
      <w:r w:rsidRPr="002770EE">
        <w:rPr>
          <w:rFonts w:ascii="Arial" w:eastAsia="Times New Roman" w:hAnsi="Arial" w:cs="Arial"/>
          <w:i/>
          <w:iCs/>
          <w:sz w:val="24"/>
          <w:szCs w:val="24"/>
          <w:lang w:eastAsia="en-GB"/>
        </w:rPr>
        <w:t>Katholieke</w:t>
      </w:r>
      <w:proofErr w:type="spellEnd"/>
      <w:r w:rsidRPr="002770EE">
        <w:rPr>
          <w:rFonts w:ascii="Arial" w:eastAsia="Times New Roman" w:hAnsi="Arial" w:cs="Arial"/>
          <w:i/>
          <w:iCs/>
          <w:sz w:val="24"/>
          <w:szCs w:val="24"/>
          <w:lang w:eastAsia="en-GB"/>
        </w:rPr>
        <w:t xml:space="preserve"> Universiteit Nijmegen</w:t>
      </w:r>
      <w:r w:rsidRPr="002770EE">
        <w:rPr>
          <w:rFonts w:ascii="Arial" w:eastAsia="Times New Roman" w:hAnsi="Arial" w:cs="Arial"/>
          <w:sz w:val="24"/>
          <w:szCs w:val="24"/>
          <w:lang w:eastAsia="en-GB"/>
        </w:rPr>
        <w:t>) is a </w:t>
      </w:r>
      <w:hyperlink r:id="rId445" w:tooltip="Public university" w:history="1">
        <w:r w:rsidRPr="002770EE">
          <w:rPr>
            <w:rFonts w:ascii="Arial" w:eastAsia="Times New Roman" w:hAnsi="Arial" w:cs="Arial"/>
            <w:sz w:val="24"/>
            <w:szCs w:val="24"/>
            <w:u w:val="single"/>
            <w:lang w:eastAsia="en-GB"/>
          </w:rPr>
          <w:t>public</w:t>
        </w:r>
      </w:hyperlink>
      <w:r w:rsidRPr="002770EE">
        <w:rPr>
          <w:rFonts w:ascii="Arial" w:eastAsia="Times New Roman" w:hAnsi="Arial" w:cs="Arial"/>
          <w:sz w:val="24"/>
          <w:szCs w:val="24"/>
          <w:lang w:eastAsia="en-GB"/>
        </w:rPr>
        <w:t> </w:t>
      </w:r>
      <w:hyperlink r:id="rId446" w:tooltip="Research university" w:history="1">
        <w:r w:rsidRPr="002770EE">
          <w:rPr>
            <w:rFonts w:ascii="Arial" w:eastAsia="Times New Roman" w:hAnsi="Arial" w:cs="Arial"/>
            <w:sz w:val="24"/>
            <w:szCs w:val="24"/>
            <w:u w:val="single"/>
            <w:lang w:eastAsia="en-GB"/>
          </w:rPr>
          <w:t>research university</w:t>
        </w:r>
      </w:hyperlink>
      <w:r w:rsidRPr="002770EE">
        <w:rPr>
          <w:rFonts w:ascii="Arial" w:eastAsia="Times New Roman" w:hAnsi="Arial" w:cs="Arial"/>
          <w:sz w:val="24"/>
          <w:szCs w:val="24"/>
          <w:lang w:eastAsia="en-GB"/>
        </w:rPr>
        <w:t> located in </w:t>
      </w:r>
      <w:hyperlink r:id="rId447" w:tooltip="Nijmegen, Netherlands" w:history="1">
        <w:r w:rsidRPr="002770EE">
          <w:rPr>
            <w:rFonts w:ascii="Arial" w:eastAsia="Times New Roman" w:hAnsi="Arial" w:cs="Arial"/>
            <w:sz w:val="24"/>
            <w:szCs w:val="24"/>
            <w:u w:val="single"/>
            <w:lang w:eastAsia="en-GB"/>
          </w:rPr>
          <w:t>Nijmegen, Netherlands</w:t>
        </w:r>
      </w:hyperlink>
      <w:r w:rsidRPr="002770EE">
        <w:rPr>
          <w:rFonts w:ascii="Arial" w:eastAsia="Times New Roman" w:hAnsi="Arial" w:cs="Arial"/>
          <w:sz w:val="24"/>
          <w:szCs w:val="24"/>
          <w:lang w:eastAsia="en-GB"/>
        </w:rPr>
        <w:t>. The university bears the name of </w:t>
      </w:r>
      <w:hyperlink r:id="rId448" w:tooltip="Radboud of Utrecht" w:history="1">
        <w:r w:rsidRPr="002770EE">
          <w:rPr>
            <w:rFonts w:ascii="Arial" w:eastAsia="Times New Roman" w:hAnsi="Arial" w:cs="Arial"/>
            <w:sz w:val="24"/>
            <w:szCs w:val="24"/>
            <w:u w:val="single"/>
            <w:lang w:eastAsia="en-GB"/>
          </w:rPr>
          <w:t>Saint Radboud</w:t>
        </w:r>
      </w:hyperlink>
      <w:r w:rsidRPr="002770EE">
        <w:rPr>
          <w:rFonts w:ascii="Arial" w:eastAsia="Times New Roman" w:hAnsi="Arial" w:cs="Arial"/>
          <w:sz w:val="24"/>
          <w:szCs w:val="24"/>
          <w:lang w:eastAsia="en-GB"/>
        </w:rPr>
        <w:t>, a 9th century Dutch bishop who was known for his intellect and support of the underprivileged.</w:t>
      </w:r>
    </w:p>
    <w:p w14:paraId="7933B255" w14:textId="77777777" w:rsidR="0097277A" w:rsidRPr="002770EE" w:rsidRDefault="0097277A" w:rsidP="0097277A">
      <w:pPr>
        <w:shd w:val="clear" w:color="auto" w:fill="FFFFFF"/>
        <w:spacing w:before="120" w:after="120" w:line="240" w:lineRule="auto"/>
        <w:rPr>
          <w:rFonts w:ascii="Arial" w:eastAsia="Times New Roman" w:hAnsi="Arial" w:cs="Arial"/>
          <w:sz w:val="24"/>
          <w:szCs w:val="24"/>
          <w:lang w:eastAsia="en-GB"/>
        </w:rPr>
      </w:pPr>
      <w:r w:rsidRPr="002770EE">
        <w:rPr>
          <w:rFonts w:ascii="Arial" w:eastAsia="Times New Roman" w:hAnsi="Arial" w:cs="Arial"/>
          <w:sz w:val="24"/>
          <w:szCs w:val="24"/>
          <w:lang w:eastAsia="en-GB"/>
        </w:rPr>
        <w:t>Established in 1923, Radboud University has consistently been included in the top 150 of universities in the world by four major university ranking tables. As of 2020, it ranks 105th in the Shanghai </w:t>
      </w:r>
      <w:hyperlink r:id="rId449" w:history="1">
        <w:r w:rsidRPr="002770EE">
          <w:rPr>
            <w:rFonts w:ascii="Arial" w:eastAsia="Times New Roman" w:hAnsi="Arial" w:cs="Arial"/>
            <w:sz w:val="24"/>
            <w:szCs w:val="24"/>
            <w:u w:val="single"/>
            <w:lang w:eastAsia="en-GB"/>
          </w:rPr>
          <w:t>Academic Ranking of World Universities</w:t>
        </w:r>
      </w:hyperlink>
      <w:r w:rsidRPr="002770EE">
        <w:rPr>
          <w:rFonts w:ascii="Arial" w:eastAsia="Times New Roman" w:hAnsi="Arial" w:cs="Arial"/>
          <w:sz w:val="24"/>
          <w:szCs w:val="24"/>
          <w:lang w:eastAsia="en-GB"/>
        </w:rPr>
        <w:t>.</w:t>
      </w:r>
    </w:p>
    <w:p w14:paraId="4F4D4D01" w14:textId="77777777" w:rsidR="0097277A" w:rsidRPr="002770EE" w:rsidRDefault="0097277A" w:rsidP="0097277A">
      <w:pPr>
        <w:shd w:val="clear" w:color="auto" w:fill="FFFFFF"/>
        <w:spacing w:before="120" w:after="120" w:line="240" w:lineRule="auto"/>
        <w:rPr>
          <w:rFonts w:ascii="Arial" w:eastAsia="Times New Roman" w:hAnsi="Arial" w:cs="Arial"/>
          <w:sz w:val="24"/>
          <w:szCs w:val="24"/>
          <w:lang w:eastAsia="en-GB"/>
        </w:rPr>
      </w:pPr>
      <w:r w:rsidRPr="002770EE">
        <w:rPr>
          <w:rFonts w:ascii="Arial" w:eastAsia="Times New Roman" w:hAnsi="Arial" w:cs="Arial"/>
          <w:sz w:val="24"/>
          <w:szCs w:val="24"/>
          <w:lang w:eastAsia="en-GB"/>
        </w:rPr>
        <w:t xml:space="preserve">Further information can be found </w:t>
      </w:r>
      <w:hyperlink r:id="rId450" w:history="1">
        <w:r w:rsidRPr="002770EE">
          <w:rPr>
            <w:rStyle w:val="Hyperlink"/>
            <w:rFonts w:ascii="Arial" w:eastAsia="Times New Roman" w:hAnsi="Arial" w:cs="Arial"/>
            <w:color w:val="auto"/>
            <w:sz w:val="24"/>
            <w:szCs w:val="24"/>
            <w:lang w:eastAsia="en-GB"/>
          </w:rPr>
          <w:t>here</w:t>
        </w:r>
      </w:hyperlink>
      <w:r w:rsidRPr="002770EE">
        <w:rPr>
          <w:rFonts w:ascii="Arial" w:eastAsia="Times New Roman" w:hAnsi="Arial" w:cs="Arial"/>
          <w:sz w:val="24"/>
          <w:szCs w:val="24"/>
          <w:lang w:eastAsia="en-GB"/>
        </w:rPr>
        <w:t xml:space="preserve"> and you can take a </w:t>
      </w:r>
      <w:hyperlink r:id="rId451" w:history="1">
        <w:r w:rsidRPr="002770EE">
          <w:rPr>
            <w:rStyle w:val="Hyperlink"/>
            <w:rFonts w:ascii="Arial" w:eastAsia="Times New Roman" w:hAnsi="Arial" w:cs="Arial"/>
            <w:color w:val="auto"/>
            <w:sz w:val="24"/>
            <w:szCs w:val="24"/>
            <w:lang w:eastAsia="en-GB"/>
          </w:rPr>
          <w:t>virtual tour</w:t>
        </w:r>
      </w:hyperlink>
      <w:r w:rsidRPr="002770EE">
        <w:rPr>
          <w:rFonts w:ascii="Arial" w:eastAsia="Times New Roman" w:hAnsi="Arial" w:cs="Arial"/>
          <w:sz w:val="24"/>
          <w:szCs w:val="24"/>
          <w:lang w:eastAsia="en-GB"/>
        </w:rPr>
        <w:t>.</w:t>
      </w:r>
    </w:p>
    <w:p w14:paraId="63900F61" w14:textId="77777777" w:rsidR="00197936" w:rsidRPr="002770EE" w:rsidRDefault="00197936" w:rsidP="00197936">
      <w:pPr>
        <w:pStyle w:val="Heading2"/>
        <w:rPr>
          <w:rFonts w:ascii="Arial" w:hAnsi="Arial" w:cs="Arial"/>
          <w:color w:val="auto"/>
          <w:sz w:val="24"/>
          <w:szCs w:val="24"/>
          <w:lang w:eastAsia="en-GB"/>
        </w:rPr>
      </w:pPr>
      <w:r w:rsidRPr="002770EE">
        <w:rPr>
          <w:rFonts w:ascii="Arial" w:hAnsi="Arial" w:cs="Arial"/>
          <w:color w:val="auto"/>
          <w:sz w:val="24"/>
          <w:szCs w:val="24"/>
          <w:lang w:eastAsia="en-GB"/>
        </w:rPr>
        <w:t>Programme of study introduction</w:t>
      </w:r>
    </w:p>
    <w:tbl>
      <w:tblPr>
        <w:tblStyle w:val="TableGrid"/>
        <w:tblW w:w="9351" w:type="dxa"/>
        <w:tblLook w:val="04A0" w:firstRow="1" w:lastRow="0" w:firstColumn="1" w:lastColumn="0" w:noHBand="0" w:noVBand="1"/>
      </w:tblPr>
      <w:tblGrid>
        <w:gridCol w:w="2547"/>
        <w:gridCol w:w="3544"/>
        <w:gridCol w:w="3260"/>
      </w:tblGrid>
      <w:tr w:rsidR="002770EE" w:rsidRPr="002770EE" w14:paraId="209BB360" w14:textId="77777777" w:rsidTr="007F65DB">
        <w:tc>
          <w:tcPr>
            <w:tcW w:w="2547" w:type="dxa"/>
          </w:tcPr>
          <w:p w14:paraId="28AAEB49" w14:textId="77777777" w:rsidR="007F65DB" w:rsidRPr="002770EE" w:rsidRDefault="007F65DB" w:rsidP="007E7835">
            <w:pPr>
              <w:rPr>
                <w:rFonts w:ascii="Arial" w:hAnsi="Arial" w:cs="Arial"/>
                <w:sz w:val="24"/>
                <w:szCs w:val="24"/>
                <w:lang w:eastAsia="en-GB"/>
              </w:rPr>
            </w:pPr>
            <w:r w:rsidRPr="002770EE">
              <w:rPr>
                <w:rFonts w:ascii="Arial" w:hAnsi="Arial" w:cs="Arial"/>
                <w:sz w:val="24"/>
                <w:szCs w:val="24"/>
                <w:lang w:eastAsia="en-GB"/>
              </w:rPr>
              <w:t>Faculty of Arts</w:t>
            </w:r>
          </w:p>
        </w:tc>
        <w:tc>
          <w:tcPr>
            <w:tcW w:w="3544" w:type="dxa"/>
          </w:tcPr>
          <w:p w14:paraId="40110A57" w14:textId="77777777" w:rsidR="007F65DB" w:rsidRPr="002770EE" w:rsidRDefault="007F65DB" w:rsidP="007E7835">
            <w:pPr>
              <w:rPr>
                <w:rFonts w:ascii="Arial" w:hAnsi="Arial" w:cs="Arial"/>
                <w:sz w:val="24"/>
                <w:szCs w:val="24"/>
                <w:lang w:eastAsia="en-GB"/>
              </w:rPr>
            </w:pPr>
            <w:r w:rsidRPr="002770EE">
              <w:rPr>
                <w:rFonts w:ascii="Arial" w:hAnsi="Arial" w:cs="Arial"/>
                <w:sz w:val="24"/>
                <w:szCs w:val="24"/>
                <w:lang w:eastAsia="en-GB"/>
              </w:rPr>
              <w:t>Faculty of Social Sciences</w:t>
            </w:r>
          </w:p>
        </w:tc>
        <w:tc>
          <w:tcPr>
            <w:tcW w:w="3260" w:type="dxa"/>
          </w:tcPr>
          <w:p w14:paraId="68C675A2" w14:textId="77777777" w:rsidR="007F65DB" w:rsidRPr="002770EE" w:rsidRDefault="007F65DB" w:rsidP="007E7835">
            <w:pPr>
              <w:rPr>
                <w:rFonts w:ascii="Arial" w:hAnsi="Arial" w:cs="Arial"/>
                <w:sz w:val="24"/>
                <w:szCs w:val="24"/>
                <w:lang w:eastAsia="en-GB"/>
              </w:rPr>
            </w:pPr>
            <w:r w:rsidRPr="002770EE">
              <w:rPr>
                <w:rFonts w:ascii="Arial" w:hAnsi="Arial" w:cs="Arial"/>
                <w:sz w:val="24"/>
                <w:szCs w:val="24"/>
                <w:lang w:eastAsia="en-GB"/>
              </w:rPr>
              <w:t>Nijmegen School of Management</w:t>
            </w:r>
          </w:p>
        </w:tc>
      </w:tr>
      <w:tr w:rsidR="002770EE" w:rsidRPr="002770EE" w14:paraId="20581249" w14:textId="77777777" w:rsidTr="007F65DB">
        <w:trPr>
          <w:trHeight w:val="281"/>
        </w:trPr>
        <w:tc>
          <w:tcPr>
            <w:tcW w:w="2547" w:type="dxa"/>
          </w:tcPr>
          <w:p w14:paraId="103D3674" w14:textId="77777777" w:rsidR="007F65DB" w:rsidRPr="002770EE" w:rsidRDefault="007F65DB" w:rsidP="007F65DB">
            <w:pPr>
              <w:rPr>
                <w:rFonts w:ascii="Arial" w:hAnsi="Arial" w:cs="Arial"/>
                <w:sz w:val="24"/>
                <w:szCs w:val="24"/>
                <w:lang w:eastAsia="en-GB"/>
              </w:rPr>
            </w:pPr>
            <w:r w:rsidRPr="002770EE">
              <w:rPr>
                <w:rFonts w:ascii="Arial" w:hAnsi="Arial" w:cs="Arial"/>
                <w:sz w:val="24"/>
                <w:szCs w:val="24"/>
                <w:lang w:eastAsia="en-GB"/>
              </w:rPr>
              <w:t>Faculty of Law</w:t>
            </w:r>
          </w:p>
        </w:tc>
        <w:tc>
          <w:tcPr>
            <w:tcW w:w="3544" w:type="dxa"/>
          </w:tcPr>
          <w:p w14:paraId="175ECC0C" w14:textId="77777777" w:rsidR="007F65DB" w:rsidRPr="002770EE" w:rsidRDefault="007F65DB" w:rsidP="007F65DB">
            <w:pPr>
              <w:rPr>
                <w:rFonts w:ascii="Arial" w:hAnsi="Arial" w:cs="Arial"/>
                <w:sz w:val="24"/>
                <w:szCs w:val="24"/>
                <w:lang w:eastAsia="en-GB"/>
              </w:rPr>
            </w:pPr>
            <w:r w:rsidRPr="002770EE">
              <w:rPr>
                <w:rFonts w:ascii="Arial" w:eastAsia="Times New Roman" w:hAnsi="Arial" w:cs="Arial"/>
                <w:bCs/>
                <w:sz w:val="24"/>
                <w:szCs w:val="24"/>
                <w:lang w:eastAsia="en-GB"/>
              </w:rPr>
              <w:t>Faculty of Science</w:t>
            </w:r>
          </w:p>
        </w:tc>
        <w:tc>
          <w:tcPr>
            <w:tcW w:w="3260" w:type="dxa"/>
          </w:tcPr>
          <w:p w14:paraId="2AC69BE9" w14:textId="77777777" w:rsidR="007F65DB" w:rsidRPr="002770EE" w:rsidRDefault="007F65DB" w:rsidP="007F65DB">
            <w:pPr>
              <w:rPr>
                <w:rFonts w:ascii="Arial" w:hAnsi="Arial" w:cs="Arial"/>
                <w:sz w:val="24"/>
                <w:szCs w:val="24"/>
                <w:lang w:eastAsia="en-GB"/>
              </w:rPr>
            </w:pPr>
          </w:p>
        </w:tc>
      </w:tr>
    </w:tbl>
    <w:p w14:paraId="6DC24FC9" w14:textId="77777777" w:rsidR="00197936" w:rsidRPr="002770EE" w:rsidRDefault="00111185" w:rsidP="00197936">
      <w:pPr>
        <w:rPr>
          <w:rFonts w:ascii="Arial" w:hAnsi="Arial" w:cs="Arial"/>
          <w:sz w:val="24"/>
          <w:szCs w:val="24"/>
          <w:lang w:eastAsia="en-GB"/>
        </w:rPr>
      </w:pPr>
      <w:r w:rsidRPr="002770EE">
        <w:rPr>
          <w:rFonts w:ascii="Arial" w:hAnsi="Arial" w:cs="Arial"/>
          <w:sz w:val="24"/>
          <w:szCs w:val="24"/>
          <w:lang w:eastAsia="en-GB"/>
        </w:rPr>
        <w:t>LJMU has 4 study places by a year or 8 places by a semester.</w:t>
      </w:r>
    </w:p>
    <w:p w14:paraId="527BC6FB" w14:textId="77777777" w:rsidR="00111185" w:rsidRPr="002770EE" w:rsidRDefault="00111185" w:rsidP="00111185">
      <w:pPr>
        <w:shd w:val="clear" w:color="auto" w:fill="FFFFFF"/>
        <w:spacing w:before="100" w:beforeAutospacing="1" w:after="100" w:afterAutospacing="1" w:line="312" w:lineRule="atLeast"/>
        <w:outlineLvl w:val="3"/>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Learn more about campus activities and events</w:t>
      </w:r>
    </w:p>
    <w:p w14:paraId="718D79DA" w14:textId="77777777" w:rsidR="00197936" w:rsidRPr="002770EE" w:rsidRDefault="00197936" w:rsidP="007418BD">
      <w:pPr>
        <w:rPr>
          <w:rFonts w:ascii="Arial" w:hAnsi="Arial" w:cs="Arial"/>
          <w:b/>
          <w:sz w:val="24"/>
          <w:szCs w:val="24"/>
          <w:lang w:eastAsia="en-GB"/>
        </w:rPr>
      </w:pPr>
      <w:r w:rsidRPr="002770EE">
        <w:rPr>
          <w:rFonts w:ascii="Arial" w:hAnsi="Arial" w:cs="Arial"/>
          <w:b/>
          <w:sz w:val="24"/>
          <w:szCs w:val="24"/>
          <w:lang w:eastAsia="en-GB"/>
        </w:rPr>
        <w:t>Travel &amp; Accommodation</w:t>
      </w:r>
    </w:p>
    <w:p w14:paraId="5B8884E6" w14:textId="5D1D5C79" w:rsidR="00197936" w:rsidRPr="002770EE" w:rsidRDefault="00197936" w:rsidP="00270BE6">
      <w:pPr>
        <w:pStyle w:val="ListParagraph"/>
        <w:numPr>
          <w:ilvl w:val="0"/>
          <w:numId w:val="2"/>
        </w:num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eastAsia="Times New Roman" w:hAnsi="Arial" w:cs="Arial"/>
          <w:b/>
          <w:bCs/>
          <w:sz w:val="24"/>
          <w:szCs w:val="24"/>
          <w:lang w:eastAsia="en-GB"/>
        </w:rPr>
        <w:t xml:space="preserve">Travel </w:t>
      </w:r>
      <w:r w:rsidR="00111185" w:rsidRPr="002770EE">
        <w:rPr>
          <w:rFonts w:ascii="Arial" w:eastAsia="Times New Roman" w:hAnsi="Arial" w:cs="Arial"/>
          <w:sz w:val="24"/>
          <w:szCs w:val="24"/>
          <w:lang w:eastAsia="en-GB"/>
        </w:rPr>
        <w:t xml:space="preserve">– regular flights from the UK to Schiphol airport in Amsterdam via various airlines including </w:t>
      </w:r>
      <w:proofErr w:type="spellStart"/>
      <w:r w:rsidR="00111185" w:rsidRPr="002770EE">
        <w:rPr>
          <w:rFonts w:ascii="Arial" w:eastAsia="Times New Roman" w:hAnsi="Arial" w:cs="Arial"/>
          <w:sz w:val="24"/>
          <w:szCs w:val="24"/>
          <w:lang w:eastAsia="en-GB"/>
        </w:rPr>
        <w:t>Easyjet</w:t>
      </w:r>
      <w:proofErr w:type="spellEnd"/>
      <w:r w:rsidR="00111185" w:rsidRPr="002770EE">
        <w:rPr>
          <w:rFonts w:ascii="Arial" w:eastAsia="Times New Roman" w:hAnsi="Arial" w:cs="Arial"/>
          <w:sz w:val="24"/>
          <w:szCs w:val="24"/>
          <w:lang w:eastAsia="en-GB"/>
        </w:rPr>
        <w:t xml:space="preserve">.  There is a direct train from Schiphol airport station to Nijmegen and then the university is </w:t>
      </w:r>
      <w:r w:rsidR="007F65DB" w:rsidRPr="002770EE">
        <w:rPr>
          <w:rFonts w:ascii="Arial" w:eastAsia="Times New Roman" w:hAnsi="Arial" w:cs="Arial"/>
          <w:sz w:val="24"/>
          <w:szCs w:val="24"/>
          <w:lang w:eastAsia="en-GB"/>
        </w:rPr>
        <w:t>5-minute</w:t>
      </w:r>
      <w:r w:rsidR="00111185" w:rsidRPr="002770EE">
        <w:rPr>
          <w:rFonts w:ascii="Arial" w:eastAsia="Times New Roman" w:hAnsi="Arial" w:cs="Arial"/>
          <w:sz w:val="24"/>
          <w:szCs w:val="24"/>
          <w:lang w:eastAsia="en-GB"/>
        </w:rPr>
        <w:t xml:space="preserve"> bus ride away</w:t>
      </w:r>
      <w:r w:rsidR="00166F98" w:rsidRPr="002770EE">
        <w:rPr>
          <w:rFonts w:ascii="Arial" w:eastAsia="Times New Roman" w:hAnsi="Arial" w:cs="Arial"/>
          <w:sz w:val="24"/>
          <w:szCs w:val="24"/>
          <w:lang w:eastAsia="en-GB"/>
        </w:rPr>
        <w:t xml:space="preserve"> (6512 AB), which is caught right outside the station</w:t>
      </w:r>
      <w:r w:rsidR="00111185" w:rsidRPr="002770EE">
        <w:rPr>
          <w:rFonts w:ascii="Arial" w:eastAsia="Times New Roman" w:hAnsi="Arial" w:cs="Arial"/>
          <w:sz w:val="24"/>
          <w:szCs w:val="24"/>
          <w:lang w:eastAsia="en-GB"/>
        </w:rPr>
        <w:t>.</w:t>
      </w:r>
    </w:p>
    <w:p w14:paraId="11998877" w14:textId="401380CE" w:rsidR="00166F98" w:rsidRPr="002770EE" w:rsidRDefault="00197936" w:rsidP="00166F98">
      <w:pPr>
        <w:pStyle w:val="ListParagraph"/>
        <w:numPr>
          <w:ilvl w:val="0"/>
          <w:numId w:val="2"/>
        </w:num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eastAsia="Times New Roman" w:hAnsi="Arial" w:cs="Arial"/>
          <w:b/>
          <w:bCs/>
          <w:sz w:val="24"/>
          <w:szCs w:val="24"/>
          <w:lang w:eastAsia="en-GB"/>
        </w:rPr>
        <w:t>Accommodation</w:t>
      </w:r>
      <w:r w:rsidR="00111185" w:rsidRPr="002770EE">
        <w:rPr>
          <w:rFonts w:ascii="Arial" w:eastAsia="Times New Roman" w:hAnsi="Arial" w:cs="Arial"/>
          <w:b/>
          <w:bCs/>
          <w:sz w:val="24"/>
          <w:szCs w:val="24"/>
          <w:lang w:eastAsia="en-GB"/>
        </w:rPr>
        <w:t xml:space="preserve"> </w:t>
      </w:r>
      <w:r w:rsidR="00111185" w:rsidRPr="002770EE">
        <w:rPr>
          <w:rFonts w:ascii="Arial" w:eastAsia="Times New Roman" w:hAnsi="Arial" w:cs="Arial"/>
          <w:sz w:val="24"/>
          <w:szCs w:val="24"/>
          <w:lang w:eastAsia="en-GB"/>
        </w:rPr>
        <w:t>– University has its own accommodation, which is unique in the Netherlands</w:t>
      </w:r>
      <w:r w:rsidR="00166F98" w:rsidRPr="002770EE">
        <w:rPr>
          <w:rFonts w:ascii="Arial" w:eastAsia="Times New Roman" w:hAnsi="Arial" w:cs="Arial"/>
          <w:sz w:val="24"/>
          <w:szCs w:val="24"/>
          <w:lang w:eastAsia="en-GB"/>
        </w:rPr>
        <w:t xml:space="preserve"> and to ensure allocation student must follow all instructions and deadlines</w:t>
      </w:r>
      <w:r w:rsidR="00111185" w:rsidRPr="002770EE">
        <w:rPr>
          <w:rFonts w:ascii="Arial" w:eastAsia="Times New Roman" w:hAnsi="Arial" w:cs="Arial"/>
          <w:sz w:val="24"/>
          <w:szCs w:val="24"/>
          <w:lang w:eastAsia="en-GB"/>
        </w:rPr>
        <w:t xml:space="preserve">.  </w:t>
      </w:r>
      <w:r w:rsidR="007F65DB" w:rsidRPr="002770EE">
        <w:rPr>
          <w:rFonts w:ascii="Arial" w:eastAsia="Times New Roman" w:hAnsi="Arial" w:cs="Arial"/>
          <w:sz w:val="24"/>
          <w:szCs w:val="24"/>
          <w:lang w:eastAsia="en-GB"/>
        </w:rPr>
        <w:t>Accommodation</w:t>
      </w:r>
      <w:r w:rsidR="007E7835" w:rsidRPr="002770EE">
        <w:rPr>
          <w:rFonts w:ascii="Arial" w:eastAsia="Times New Roman" w:hAnsi="Arial" w:cs="Arial"/>
          <w:sz w:val="24"/>
          <w:szCs w:val="24"/>
          <w:lang w:eastAsia="en-GB"/>
        </w:rPr>
        <w:t xml:space="preserve"> is b</w:t>
      </w:r>
      <w:r w:rsidR="007E7835" w:rsidRPr="002770EE">
        <w:rPr>
          <w:rFonts w:ascii="Arial" w:hAnsi="Arial" w:cs="Arial"/>
          <w:sz w:val="24"/>
          <w:szCs w:val="24"/>
          <w:shd w:val="clear" w:color="auto" w:fill="FFFFFF"/>
        </w:rPr>
        <w:t xml:space="preserve">etween €370 and €470 per </w:t>
      </w:r>
      <w:proofErr w:type="gramStart"/>
      <w:r w:rsidR="007F65DB" w:rsidRPr="002770EE">
        <w:rPr>
          <w:rFonts w:ascii="Arial" w:hAnsi="Arial" w:cs="Arial"/>
          <w:sz w:val="24"/>
          <w:szCs w:val="24"/>
          <w:shd w:val="clear" w:color="auto" w:fill="FFFFFF"/>
        </w:rPr>
        <w:t>month</w:t>
      </w:r>
      <w:r w:rsidR="007E7835" w:rsidRPr="002770EE">
        <w:rPr>
          <w:rFonts w:ascii="Arial" w:hAnsi="Arial" w:cs="Arial"/>
          <w:sz w:val="24"/>
          <w:szCs w:val="24"/>
          <w:shd w:val="clear" w:color="auto" w:fill="FFFFFF"/>
        </w:rPr>
        <w:t xml:space="preserve">  During</w:t>
      </w:r>
      <w:proofErr w:type="gramEnd"/>
      <w:r w:rsidR="007E7835" w:rsidRPr="002770EE">
        <w:rPr>
          <w:rFonts w:ascii="Arial" w:hAnsi="Arial" w:cs="Arial"/>
          <w:sz w:val="24"/>
          <w:szCs w:val="24"/>
          <w:shd w:val="clear" w:color="auto" w:fill="FFFFFF"/>
        </w:rPr>
        <w:t xml:space="preserve"> the pandemic there have been </w:t>
      </w:r>
      <w:r w:rsidR="007F65DB" w:rsidRPr="002770EE">
        <w:rPr>
          <w:rFonts w:ascii="Arial" w:hAnsi="Arial" w:cs="Arial"/>
          <w:sz w:val="24"/>
          <w:szCs w:val="24"/>
          <w:shd w:val="clear" w:color="auto" w:fill="FFFFFF"/>
        </w:rPr>
        <w:t>accommodation</w:t>
      </w:r>
      <w:r w:rsidR="007E7835" w:rsidRPr="002770EE">
        <w:rPr>
          <w:rFonts w:ascii="Arial" w:hAnsi="Arial" w:cs="Arial"/>
          <w:sz w:val="24"/>
          <w:szCs w:val="24"/>
          <w:shd w:val="clear" w:color="auto" w:fill="FFFFFF"/>
        </w:rPr>
        <w:t xml:space="preserve"> issues and </w:t>
      </w:r>
      <w:r w:rsidR="007F65DB" w:rsidRPr="002770EE">
        <w:rPr>
          <w:rFonts w:ascii="Arial" w:hAnsi="Arial" w:cs="Arial"/>
          <w:sz w:val="24"/>
          <w:szCs w:val="24"/>
          <w:shd w:val="clear" w:color="auto" w:fill="FFFFFF"/>
        </w:rPr>
        <w:t>students</w:t>
      </w:r>
      <w:r w:rsidR="007E7835" w:rsidRPr="002770EE">
        <w:rPr>
          <w:rFonts w:ascii="Arial" w:hAnsi="Arial" w:cs="Arial"/>
          <w:sz w:val="24"/>
          <w:szCs w:val="24"/>
          <w:shd w:val="clear" w:color="auto" w:fill="FFFFFF"/>
        </w:rPr>
        <w:t xml:space="preserve"> can turn to the private sector.</w:t>
      </w:r>
      <w:r w:rsidR="00166F98" w:rsidRPr="002770EE">
        <w:rPr>
          <w:rFonts w:ascii="Arial" w:eastAsia="Times New Roman" w:hAnsi="Arial" w:cs="Arial"/>
          <w:sz w:val="24"/>
          <w:szCs w:val="24"/>
          <w:lang w:eastAsia="en-GB"/>
        </w:rPr>
        <w:t xml:space="preserve"> The Netherlands has a national crisis with student accommodation due to a lack of affordable graduate accommodation, demands for places for refugees and tourist industry requirements. Further information can be found </w:t>
      </w:r>
      <w:hyperlink r:id="rId452" w:history="1">
        <w:r w:rsidR="00166F98" w:rsidRPr="002770EE">
          <w:rPr>
            <w:rStyle w:val="Hyperlink"/>
            <w:rFonts w:ascii="Arial" w:eastAsia="Times New Roman" w:hAnsi="Arial" w:cs="Arial"/>
            <w:color w:val="auto"/>
            <w:sz w:val="24"/>
            <w:szCs w:val="24"/>
            <w:lang w:eastAsia="en-GB"/>
          </w:rPr>
          <w:t>here.</w:t>
        </w:r>
      </w:hyperlink>
      <w:r w:rsidR="00166F98" w:rsidRPr="002770EE">
        <w:rPr>
          <w:rStyle w:val="Hyperlink"/>
          <w:rFonts w:ascii="Arial" w:eastAsia="Times New Roman" w:hAnsi="Arial" w:cs="Arial"/>
          <w:color w:val="auto"/>
          <w:sz w:val="24"/>
          <w:szCs w:val="24"/>
          <w:lang w:eastAsia="en-GB"/>
        </w:rPr>
        <w:t xml:space="preserve">  </w:t>
      </w:r>
      <w:r w:rsidR="00166F98" w:rsidRPr="002770EE">
        <w:rPr>
          <w:rFonts w:ascii="Arial" w:eastAsia="Times New Roman" w:hAnsi="Arial" w:cs="Arial"/>
          <w:sz w:val="24"/>
          <w:szCs w:val="24"/>
          <w:lang w:eastAsia="en-GB"/>
        </w:rPr>
        <w:t xml:space="preserve">Students will need to source their own </w:t>
      </w:r>
      <w:r w:rsidR="00166F98">
        <w:rPr>
          <w:rFonts w:ascii="Arial" w:eastAsia="Times New Roman" w:hAnsi="Arial" w:cs="Arial"/>
          <w:color w:val="333333"/>
          <w:sz w:val="24"/>
          <w:szCs w:val="24"/>
          <w:lang w:eastAsia="en-GB"/>
        </w:rPr>
        <w:t>accommodation</w:t>
      </w:r>
      <w:r w:rsidR="00166F98" w:rsidRPr="003A29BA">
        <w:rPr>
          <w:rFonts w:ascii="Arial" w:hAnsi="Arial" w:cs="Arial"/>
          <w:sz w:val="24"/>
          <w:szCs w:val="24"/>
        </w:rPr>
        <w:t xml:space="preserve"> </w:t>
      </w:r>
      <w:r w:rsidR="00166F98">
        <w:rPr>
          <w:rFonts w:ascii="Arial" w:hAnsi="Arial" w:cs="Arial"/>
          <w:sz w:val="24"/>
          <w:szCs w:val="24"/>
        </w:rPr>
        <w:t xml:space="preserve">and will be provided with guidance from their host or they can </w:t>
      </w:r>
      <w:r w:rsidR="00166F98" w:rsidRPr="002770EE">
        <w:rPr>
          <w:rFonts w:ascii="Arial" w:hAnsi="Arial" w:cs="Arial"/>
          <w:sz w:val="24"/>
          <w:szCs w:val="24"/>
        </w:rPr>
        <w:t xml:space="preserve">do this privately through websites such as </w:t>
      </w:r>
      <w:hyperlink r:id="rId453" w:history="1">
        <w:proofErr w:type="spellStart"/>
        <w:r w:rsidR="00166F98" w:rsidRPr="002770EE">
          <w:rPr>
            <w:rStyle w:val="Hyperlink"/>
            <w:rFonts w:ascii="Arial" w:hAnsi="Arial" w:cs="Arial"/>
            <w:color w:val="auto"/>
            <w:sz w:val="24"/>
            <w:szCs w:val="24"/>
          </w:rPr>
          <w:t>Erasmusu</w:t>
        </w:r>
        <w:proofErr w:type="spellEnd"/>
      </w:hyperlink>
      <w:r w:rsidR="00166F98" w:rsidRPr="002770EE">
        <w:rPr>
          <w:rFonts w:ascii="Arial" w:hAnsi="Arial" w:cs="Arial"/>
          <w:sz w:val="24"/>
          <w:szCs w:val="24"/>
        </w:rPr>
        <w:t xml:space="preserve"> or </w:t>
      </w:r>
      <w:hyperlink r:id="rId454" w:history="1">
        <w:r w:rsidR="00166F98" w:rsidRPr="002770EE">
          <w:rPr>
            <w:rStyle w:val="Hyperlink"/>
            <w:rFonts w:ascii="Arial" w:hAnsi="Arial" w:cs="Arial"/>
            <w:color w:val="auto"/>
            <w:sz w:val="24"/>
            <w:szCs w:val="24"/>
          </w:rPr>
          <w:t>Housing Anywhere</w:t>
        </w:r>
      </w:hyperlink>
      <w:r w:rsidR="00166F98" w:rsidRPr="002770EE">
        <w:rPr>
          <w:rFonts w:ascii="Arial" w:hAnsi="Arial" w:cs="Arial"/>
          <w:sz w:val="24"/>
          <w:szCs w:val="24"/>
        </w:rPr>
        <w:t xml:space="preserve"> can be used.</w:t>
      </w:r>
      <w:r w:rsidR="00166F98" w:rsidRPr="002770EE">
        <w:rPr>
          <w:rFonts w:ascii="Arial" w:eastAsia="Times New Roman" w:hAnsi="Arial" w:cs="Arial"/>
          <w:sz w:val="24"/>
          <w:szCs w:val="24"/>
          <w:lang w:eastAsia="en-GB"/>
        </w:rPr>
        <w:t xml:space="preserve"> If students are not placed in </w:t>
      </w:r>
      <w:proofErr w:type="gramStart"/>
      <w:r w:rsidR="00166F98" w:rsidRPr="002770EE">
        <w:rPr>
          <w:rFonts w:ascii="Arial" w:eastAsia="Times New Roman" w:hAnsi="Arial" w:cs="Arial"/>
          <w:sz w:val="24"/>
          <w:szCs w:val="24"/>
          <w:lang w:eastAsia="en-GB"/>
        </w:rPr>
        <w:t>halls</w:t>
      </w:r>
      <w:proofErr w:type="gramEnd"/>
      <w:r w:rsidR="00166F98" w:rsidRPr="002770EE">
        <w:rPr>
          <w:rFonts w:ascii="Arial" w:eastAsia="Times New Roman" w:hAnsi="Arial" w:cs="Arial"/>
          <w:sz w:val="24"/>
          <w:szCs w:val="24"/>
          <w:lang w:eastAsia="en-GB"/>
        </w:rPr>
        <w:t xml:space="preserve"> then we recommend to network with other LJMU students going to Nijmegen and visit the city prior to arrival to ensure they get the best option accommodation for them.  Cost varies and it depends on distance from centre and accommodation type.</w:t>
      </w:r>
    </w:p>
    <w:p w14:paraId="25ADFD17" w14:textId="77777777" w:rsidR="00E36021" w:rsidRPr="002770EE" w:rsidRDefault="00E36021" w:rsidP="00E36021">
      <w:p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 xml:space="preserve">Visas, </w:t>
      </w:r>
      <w:proofErr w:type="gramStart"/>
      <w:r w:rsidRPr="002770EE">
        <w:rPr>
          <w:rFonts w:ascii="Arial" w:eastAsia="Times New Roman" w:hAnsi="Arial" w:cs="Arial"/>
          <w:b/>
          <w:bCs/>
          <w:sz w:val="24"/>
          <w:szCs w:val="24"/>
          <w:lang w:eastAsia="en-GB"/>
        </w:rPr>
        <w:t>insurance</w:t>
      </w:r>
      <w:proofErr w:type="gramEnd"/>
      <w:r w:rsidRPr="002770EE">
        <w:rPr>
          <w:rFonts w:ascii="Arial" w:eastAsia="Times New Roman" w:hAnsi="Arial" w:cs="Arial"/>
          <w:b/>
          <w:bCs/>
          <w:sz w:val="24"/>
          <w:szCs w:val="24"/>
          <w:lang w:eastAsia="en-GB"/>
        </w:rPr>
        <w:t xml:space="preserve"> and costs</w:t>
      </w:r>
    </w:p>
    <w:p w14:paraId="1ED3132E" w14:textId="77777777" w:rsidR="007F65DB" w:rsidRPr="002770EE" w:rsidRDefault="007F65DB" w:rsidP="00270BE6">
      <w:pPr>
        <w:pStyle w:val="ListParagraph"/>
        <w:numPr>
          <w:ilvl w:val="0"/>
          <w:numId w:val="32"/>
        </w:numPr>
        <w:shd w:val="clear" w:color="auto" w:fill="FFFFFF"/>
        <w:spacing w:before="100" w:beforeAutospacing="1" w:after="240"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Visas </w:t>
      </w:r>
      <w:r w:rsidRPr="002770EE">
        <w:rPr>
          <w:rFonts w:ascii="Arial" w:eastAsia="Times New Roman" w:hAnsi="Arial" w:cs="Arial"/>
          <w:sz w:val="24"/>
          <w:szCs w:val="24"/>
          <w:lang w:eastAsia="en-GB"/>
        </w:rPr>
        <w:t>– To take part in this exchange you are responsible for ensuring that you meet </w:t>
      </w:r>
      <w:hyperlink r:id="rId455" w:history="1">
        <w:r w:rsidRPr="002770EE">
          <w:rPr>
            <w:rStyle w:val="Hyperlink"/>
            <w:rFonts w:ascii="Arial" w:eastAsia="Times New Roman" w:hAnsi="Arial" w:cs="Arial"/>
            <w:b/>
            <w:bCs/>
            <w:color w:val="auto"/>
            <w:sz w:val="24"/>
            <w:szCs w:val="24"/>
            <w:lang w:eastAsia="en-GB"/>
          </w:rPr>
          <w:t>Netherlands immigration requirements</w:t>
        </w:r>
      </w:hyperlink>
      <w:r w:rsidRPr="002770EE">
        <w:rPr>
          <w:rFonts w:ascii="Arial" w:eastAsia="Times New Roman" w:hAnsi="Arial" w:cs="Arial"/>
          <w:sz w:val="24"/>
          <w:szCs w:val="24"/>
          <w:lang w:eastAsia="en-GB"/>
        </w:rPr>
        <w:t xml:space="preserve"> and further information </w:t>
      </w:r>
      <w:hyperlink r:id="rId456" w:history="1">
        <w:r w:rsidRPr="002770EE">
          <w:rPr>
            <w:rStyle w:val="Hyperlink"/>
            <w:rFonts w:ascii="Arial" w:eastAsia="Times New Roman" w:hAnsi="Arial" w:cs="Arial"/>
            <w:color w:val="auto"/>
            <w:sz w:val="24"/>
            <w:szCs w:val="24"/>
            <w:lang w:eastAsia="en-GB"/>
          </w:rPr>
          <w:t>here.</w:t>
        </w:r>
      </w:hyperlink>
      <w:r w:rsidRPr="002770EE">
        <w:rPr>
          <w:rFonts w:ascii="Arial" w:eastAsia="Times New Roman" w:hAnsi="Arial" w:cs="Arial"/>
          <w:sz w:val="24"/>
          <w:szCs w:val="24"/>
          <w:lang w:eastAsia="en-GB"/>
        </w:rPr>
        <w:t xml:space="preserve">  </w:t>
      </w:r>
    </w:p>
    <w:p w14:paraId="22938B8D" w14:textId="77777777" w:rsidR="007F65DB" w:rsidRPr="002770EE" w:rsidRDefault="007F65DB" w:rsidP="00270BE6">
      <w:pPr>
        <w:pStyle w:val="ListParagraph"/>
        <w:numPr>
          <w:ilvl w:val="0"/>
          <w:numId w:val="32"/>
        </w:numPr>
        <w:shd w:val="clear" w:color="auto" w:fill="FFFFFF"/>
        <w:spacing w:before="100" w:beforeAutospacing="1" w:after="100" w:afterAutospacing="1"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Insurance</w:t>
      </w:r>
      <w:r w:rsidRPr="002770EE">
        <w:rPr>
          <w:rFonts w:ascii="Arial" w:eastAsia="Times New Roman" w:hAnsi="Arial" w:cs="Arial"/>
          <w:sz w:val="24"/>
          <w:szCs w:val="24"/>
          <w:lang w:eastAsia="en-GB"/>
        </w:rPr>
        <w:t> – All students are recommended to purchase travel insurance for the duration of their time in Europe to cover personal possessions and healthcare. UK and EU nationals can apply for a UK Global Health Insurance Card (</w:t>
      </w:r>
      <w:hyperlink r:id="rId457" w:tgtFrame="_blank" w:history="1">
        <w:r w:rsidRPr="002770EE">
          <w:rPr>
            <w:rFonts w:ascii="Arial" w:eastAsia="Times New Roman" w:hAnsi="Arial" w:cs="Arial"/>
            <w:b/>
            <w:bCs/>
            <w:sz w:val="24"/>
            <w:szCs w:val="24"/>
            <w:u w:val="single"/>
            <w:lang w:eastAsia="en-GB"/>
          </w:rPr>
          <w:t>GHIC</w:t>
        </w:r>
      </w:hyperlink>
      <w:r w:rsidRPr="002770EE">
        <w:rPr>
          <w:rFonts w:ascii="Arial" w:eastAsia="Times New Roman" w:hAnsi="Arial" w:cs="Arial"/>
          <w:sz w:val="24"/>
          <w:szCs w:val="24"/>
          <w:lang w:eastAsia="en-GB"/>
        </w:rPr>
        <w:t>), which is time-limited to the length of the exchange period.</w:t>
      </w:r>
    </w:p>
    <w:p w14:paraId="115D70C6" w14:textId="77777777" w:rsidR="007418BD" w:rsidRPr="002770EE" w:rsidRDefault="007418BD" w:rsidP="00270BE6">
      <w:pPr>
        <w:pStyle w:val="ListParagraph"/>
        <w:numPr>
          <w:ilvl w:val="0"/>
          <w:numId w:val="32"/>
        </w:numPr>
        <w:shd w:val="clear" w:color="auto" w:fill="FFFFFF"/>
        <w:spacing w:before="100" w:beforeAutospacing="1" w:after="360" w:afterAutospacing="1" w:line="384" w:lineRule="atLeast"/>
        <w:rPr>
          <w:rFonts w:ascii="Arial" w:eastAsia="Times New Roman" w:hAnsi="Arial" w:cs="Arial"/>
          <w:sz w:val="24"/>
          <w:szCs w:val="24"/>
          <w:lang w:eastAsia="en-GB"/>
        </w:rPr>
      </w:pPr>
      <w:r w:rsidRPr="002770EE">
        <w:rPr>
          <w:rFonts w:ascii="Arial" w:eastAsia="Times New Roman" w:hAnsi="Arial" w:cs="Arial"/>
          <w:b/>
          <w:sz w:val="24"/>
          <w:szCs w:val="24"/>
          <w:lang w:eastAsia="en-GB"/>
        </w:rPr>
        <w:t>Living costs</w:t>
      </w:r>
      <w:r w:rsidRPr="002770EE">
        <w:rPr>
          <w:rFonts w:ascii="Arial" w:eastAsia="Times New Roman" w:hAnsi="Arial" w:cs="Arial"/>
          <w:sz w:val="24"/>
          <w:szCs w:val="24"/>
          <w:lang w:eastAsia="en-GB"/>
        </w:rPr>
        <w:t xml:space="preserve"> -in the Netherlands tend to be higher in major cities, but in Nijmegen it is </w:t>
      </w:r>
      <w:proofErr w:type="gramStart"/>
      <w:r w:rsidRPr="002770EE">
        <w:rPr>
          <w:rFonts w:ascii="Arial" w:eastAsia="Times New Roman" w:hAnsi="Arial" w:cs="Arial"/>
          <w:sz w:val="24"/>
          <w:szCs w:val="24"/>
          <w:lang w:eastAsia="en-GB"/>
        </w:rPr>
        <w:t>similar to</w:t>
      </w:r>
      <w:proofErr w:type="gramEnd"/>
      <w:r w:rsidRPr="002770EE">
        <w:rPr>
          <w:rFonts w:ascii="Arial" w:eastAsia="Times New Roman" w:hAnsi="Arial" w:cs="Arial"/>
          <w:sz w:val="24"/>
          <w:szCs w:val="24"/>
          <w:lang w:eastAsia="en-GB"/>
        </w:rPr>
        <w:t xml:space="preserve"> those in the UK. We recommend that you do further independent research to gain a better understanding of the cost of your year abroad. To help you, we have created a simple cost comparison between the UK and the Netherlands:</w:t>
      </w:r>
    </w:p>
    <w:p w14:paraId="48BC1985" w14:textId="77777777" w:rsidR="00197936" w:rsidRPr="002770EE" w:rsidRDefault="00197936" w:rsidP="00197936">
      <w:pPr>
        <w:shd w:val="clear" w:color="auto" w:fill="FFFFFF"/>
        <w:spacing w:after="240" w:line="312" w:lineRule="atLeast"/>
        <w:ind w:left="360"/>
        <w:jc w:val="center"/>
        <w:outlineLvl w:val="4"/>
        <w:rPr>
          <w:rFonts w:ascii="Arial" w:eastAsia="Times New Roman" w:hAnsi="Arial" w:cs="Arial"/>
          <w:b/>
          <w:bCs/>
          <w:sz w:val="24"/>
          <w:szCs w:val="24"/>
          <w:lang w:eastAsia="en-GB"/>
        </w:rPr>
      </w:pPr>
      <w:r w:rsidRPr="002770EE">
        <w:rPr>
          <w:rFonts w:ascii="Arial" w:hAnsi="Arial" w:cs="Arial"/>
          <w:noProof/>
          <w:sz w:val="24"/>
          <w:szCs w:val="24"/>
          <w:lang w:eastAsia="en-GB"/>
        </w:rPr>
        <w:drawing>
          <wp:inline distT="0" distB="0" distL="0" distR="0" wp14:anchorId="508B8BF3" wp14:editId="1484BCAD">
            <wp:extent cx="967740" cy="838708"/>
            <wp:effectExtent l="0" t="0" r="3810" b="0"/>
            <wp:docPr id="70" name="Picture 70" descr="House Symbol png download - 981*844 - Free Transparent Accommodation png  Download.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use Symbol png download - 981*844 - Free Transparent Accommodation png  Download. - CleanPNG / Kiss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8492" cy="848027"/>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w:t>
      </w:r>
      <w:r w:rsidR="007F65DB" w:rsidRPr="002770EE">
        <w:rPr>
          <w:rFonts w:ascii="Arial" w:eastAsia="Times New Roman" w:hAnsi="Arial" w:cs="Arial"/>
          <w:b/>
          <w:bCs/>
          <w:sz w:val="24"/>
          <w:szCs w:val="24"/>
          <w:lang w:eastAsia="en-GB"/>
        </w:rPr>
        <w:t>Lower</w:t>
      </w:r>
      <w:r w:rsidRPr="002770EE">
        <w:rPr>
          <w:rFonts w:ascii="Arial" w:eastAsia="Times New Roman" w:hAnsi="Arial" w:cs="Arial"/>
          <w:b/>
          <w:bCs/>
          <w:sz w:val="24"/>
          <w:szCs w:val="24"/>
          <w:lang w:eastAsia="en-GB"/>
        </w:rPr>
        <w:t xml:space="preserve"> </w:t>
      </w:r>
      <w:r w:rsidRPr="002770EE">
        <w:rPr>
          <w:rFonts w:ascii="Arial" w:hAnsi="Arial" w:cs="Arial"/>
          <w:noProof/>
          <w:sz w:val="24"/>
          <w:szCs w:val="24"/>
          <w:lang w:eastAsia="en-GB"/>
        </w:rPr>
        <w:drawing>
          <wp:inline distT="0" distB="0" distL="0" distR="0" wp14:anchorId="4346F2B1" wp14:editId="13D952D6">
            <wp:extent cx="975360" cy="739140"/>
            <wp:effectExtent l="0" t="0" r="0" b="3810"/>
            <wp:docPr id="71" name="Picture 71"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nai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5360" cy="739140"/>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w:t>
      </w:r>
      <w:r w:rsidR="007F65DB" w:rsidRPr="002770EE">
        <w:rPr>
          <w:rFonts w:ascii="Arial" w:eastAsia="Times New Roman" w:hAnsi="Arial" w:cs="Arial"/>
          <w:b/>
          <w:bCs/>
          <w:sz w:val="24"/>
          <w:szCs w:val="24"/>
          <w:lang w:eastAsia="en-GB"/>
        </w:rPr>
        <w:t>Similar</w:t>
      </w:r>
      <w:r w:rsidRPr="002770EE">
        <w:rPr>
          <w:rFonts w:ascii="Arial" w:eastAsia="Times New Roman" w:hAnsi="Arial" w:cs="Arial"/>
          <w:b/>
          <w:bCs/>
          <w:sz w:val="24"/>
          <w:szCs w:val="24"/>
          <w:lang w:eastAsia="en-GB"/>
        </w:rPr>
        <w:t xml:space="preserve"> </w:t>
      </w:r>
      <w:r w:rsidRPr="002770EE">
        <w:rPr>
          <w:rFonts w:ascii="Arial" w:hAnsi="Arial" w:cs="Arial"/>
          <w:noProof/>
          <w:sz w:val="24"/>
          <w:szCs w:val="24"/>
          <w:lang w:eastAsia="en-GB"/>
        </w:rPr>
        <w:drawing>
          <wp:inline distT="0" distB="0" distL="0" distR="0" wp14:anchorId="134B89C0" wp14:editId="53F05275">
            <wp:extent cx="861060" cy="779145"/>
            <wp:effectExtent l="0" t="0" r="0" b="1905"/>
            <wp:docPr id="72" name="Picture 72" descr="Food &amp;amp; Drink - Food Logo Black And White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d &amp;amp; Drink - Food Logo Black And White - Free Transparent PNG Clipart  Images Downloa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1114" cy="779194"/>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w:t>
      </w:r>
      <w:proofErr w:type="spellStart"/>
      <w:r w:rsidR="007F65DB" w:rsidRPr="002770EE">
        <w:rPr>
          <w:rFonts w:ascii="Arial" w:eastAsia="Times New Roman" w:hAnsi="Arial" w:cs="Arial"/>
          <w:b/>
          <w:bCs/>
          <w:sz w:val="24"/>
          <w:szCs w:val="24"/>
          <w:lang w:eastAsia="en-GB"/>
        </w:rPr>
        <w:t>Similar</w:t>
      </w:r>
      <w:proofErr w:type="spellEnd"/>
    </w:p>
    <w:p w14:paraId="732BE8FE" w14:textId="6903E589" w:rsidR="00646407" w:rsidRPr="002770EE" w:rsidRDefault="00646407">
      <w:r w:rsidRPr="002770EE">
        <w:br w:type="page"/>
      </w:r>
    </w:p>
    <w:tbl>
      <w:tblPr>
        <w:tblStyle w:val="TableGrid"/>
        <w:tblW w:w="0" w:type="auto"/>
        <w:tblLook w:val="04A0" w:firstRow="1" w:lastRow="0" w:firstColumn="1" w:lastColumn="0" w:noHBand="0" w:noVBand="1"/>
      </w:tblPr>
      <w:tblGrid>
        <w:gridCol w:w="9016"/>
      </w:tblGrid>
      <w:tr w:rsidR="002770EE" w:rsidRPr="002770EE" w14:paraId="449BE3C7" w14:textId="77777777" w:rsidTr="00646407">
        <w:tc>
          <w:tcPr>
            <w:tcW w:w="9016" w:type="dxa"/>
          </w:tcPr>
          <w:p w14:paraId="2446A104" w14:textId="4C460A44" w:rsidR="00646407" w:rsidRPr="002770EE" w:rsidRDefault="00646407">
            <w:r w:rsidRPr="002770EE">
              <w:rPr>
                <w:noProof/>
              </w:rPr>
              <w:drawing>
                <wp:inline distT="0" distB="0" distL="0" distR="0" wp14:anchorId="22E7E5B5" wp14:editId="6EAF10F1">
                  <wp:extent cx="1320800" cy="590550"/>
                  <wp:effectExtent l="0" t="0" r="0" b="0"/>
                  <wp:docPr id="156" name="Picture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a:extLst>
                              <a:ext uri="{C183D7F6-B498-43B3-948B-1728B52AA6E4}">
                                <adec:decorative xmlns:adec="http://schemas.microsoft.com/office/drawing/2017/decorative" val="1"/>
                              </a:ext>
                            </a:extLst>
                          </pic:cNvPr>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320800" cy="590550"/>
                          </a:xfrm>
                          <a:prstGeom prst="rect">
                            <a:avLst/>
                          </a:prstGeom>
                          <a:noFill/>
                          <a:ln>
                            <a:noFill/>
                          </a:ln>
                        </pic:spPr>
                      </pic:pic>
                    </a:graphicData>
                  </a:graphic>
                </wp:inline>
              </w:drawing>
            </w:r>
            <w:r w:rsidRPr="002770EE">
              <w:rPr>
                <w:b/>
                <w:bCs/>
                <w:sz w:val="24"/>
                <w:szCs w:val="24"/>
              </w:rPr>
              <w:t>UNIVERSITY OF LIMERICK, REPUBLIC OF IRELAND</w:t>
            </w:r>
            <w:r w:rsidRPr="002770EE">
              <w:rPr>
                <w:noProof/>
              </w:rPr>
              <w:t xml:space="preserve"> </w:t>
            </w:r>
            <w:r w:rsidRPr="002770EE">
              <w:rPr>
                <w:noProof/>
              </w:rPr>
              <w:drawing>
                <wp:inline distT="0" distB="0" distL="0" distR="0" wp14:anchorId="16E324F3" wp14:editId="4D29D387">
                  <wp:extent cx="1111250" cy="565150"/>
                  <wp:effectExtent l="0" t="0" r="0" b="6350"/>
                  <wp:docPr id="157" name="Picture 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a:extLst>
                              <a:ext uri="{C183D7F6-B498-43B3-948B-1728B52AA6E4}">
                                <adec:decorative xmlns:adec="http://schemas.microsoft.com/office/drawing/2017/decorative" val="1"/>
                              </a:ext>
                            </a:extLst>
                          </pic:cNvPr>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1111250" cy="565150"/>
                          </a:xfrm>
                          <a:prstGeom prst="rect">
                            <a:avLst/>
                          </a:prstGeom>
                          <a:noFill/>
                          <a:ln>
                            <a:noFill/>
                          </a:ln>
                        </pic:spPr>
                      </pic:pic>
                    </a:graphicData>
                  </a:graphic>
                </wp:inline>
              </w:drawing>
            </w:r>
          </w:p>
        </w:tc>
      </w:tr>
    </w:tbl>
    <w:p w14:paraId="5589AE08" w14:textId="415B0993" w:rsidR="0084563E" w:rsidRPr="002770EE" w:rsidRDefault="00646407" w:rsidP="00646407">
      <w:pPr>
        <w:jc w:val="center"/>
      </w:pPr>
      <w:r w:rsidRPr="002770EE">
        <w:rPr>
          <w:noProof/>
        </w:rPr>
        <w:drawing>
          <wp:inline distT="0" distB="0" distL="0" distR="0" wp14:anchorId="5C8B1CB9" wp14:editId="58A4C41F">
            <wp:extent cx="3822700" cy="1663999"/>
            <wp:effectExtent l="0" t="0" r="6350" b="0"/>
            <wp:docPr id="177" name="Picture 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a:extLst>
                        <a:ext uri="{C183D7F6-B498-43B3-948B-1728B52AA6E4}">
                          <adec:decorative xmlns:adec="http://schemas.microsoft.com/office/drawing/2017/decorative" val="1"/>
                        </a:ext>
                      </a:extLst>
                    </pic:cNvPr>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3830331" cy="1667321"/>
                    </a:xfrm>
                    <a:prstGeom prst="rect">
                      <a:avLst/>
                    </a:prstGeom>
                    <a:noFill/>
                    <a:ln>
                      <a:noFill/>
                    </a:ln>
                  </pic:spPr>
                </pic:pic>
              </a:graphicData>
            </a:graphic>
          </wp:inline>
        </w:drawing>
      </w:r>
    </w:p>
    <w:p w14:paraId="27253958" w14:textId="5A15A2DC" w:rsidR="00646407" w:rsidRPr="002770EE" w:rsidRDefault="00646407"/>
    <w:p w14:paraId="02C243AC" w14:textId="77777777" w:rsidR="00646407" w:rsidRPr="002770EE" w:rsidRDefault="00646407" w:rsidP="00646407">
      <w:pPr>
        <w:pStyle w:val="Heading2"/>
        <w:rPr>
          <w:rFonts w:ascii="Arial" w:eastAsiaTheme="minorHAnsi" w:hAnsi="Arial" w:cs="Arial"/>
          <w:b/>
          <w:bCs/>
          <w:color w:val="auto"/>
          <w:sz w:val="24"/>
          <w:szCs w:val="24"/>
          <w:shd w:val="clear" w:color="auto" w:fill="FFFFFF"/>
        </w:rPr>
      </w:pPr>
      <w:r w:rsidRPr="002770EE">
        <w:rPr>
          <w:rFonts w:ascii="Arial" w:eastAsiaTheme="minorHAnsi" w:hAnsi="Arial" w:cs="Arial"/>
          <w:b/>
          <w:bCs/>
          <w:color w:val="auto"/>
          <w:sz w:val="24"/>
          <w:szCs w:val="24"/>
          <w:shd w:val="clear" w:color="auto" w:fill="FFFFFF"/>
        </w:rPr>
        <w:t>Introduction</w:t>
      </w:r>
    </w:p>
    <w:p w14:paraId="4FD90E2A" w14:textId="2ED65126" w:rsidR="00646407" w:rsidRPr="002770EE" w:rsidRDefault="00646407" w:rsidP="00646407">
      <w:pPr>
        <w:rPr>
          <w:rFonts w:ascii="Arial" w:hAnsi="Arial" w:cs="Arial"/>
          <w:b/>
          <w:sz w:val="24"/>
          <w:szCs w:val="24"/>
          <w:lang w:eastAsia="en-GB"/>
        </w:rPr>
      </w:pPr>
      <w:r w:rsidRPr="002770EE">
        <w:rPr>
          <w:rFonts w:ascii="Arial" w:hAnsi="Arial" w:cs="Arial"/>
          <w:sz w:val="21"/>
          <w:szCs w:val="21"/>
          <w:shd w:val="clear" w:color="auto" w:fill="FFFFFF"/>
        </w:rPr>
        <w:t>The </w:t>
      </w:r>
      <w:r w:rsidRPr="002770EE">
        <w:rPr>
          <w:rFonts w:ascii="Arial" w:hAnsi="Arial" w:cs="Arial"/>
          <w:b/>
          <w:bCs/>
          <w:sz w:val="21"/>
          <w:szCs w:val="21"/>
          <w:shd w:val="clear" w:color="auto" w:fill="FFFFFF"/>
        </w:rPr>
        <w:t>University of Limerick</w:t>
      </w:r>
      <w:r w:rsidRPr="002770EE">
        <w:rPr>
          <w:rFonts w:ascii="Arial" w:hAnsi="Arial" w:cs="Arial"/>
          <w:sz w:val="21"/>
          <w:szCs w:val="21"/>
          <w:shd w:val="clear" w:color="auto" w:fill="FFFFFF"/>
        </w:rPr>
        <w:t> (</w:t>
      </w:r>
      <w:r w:rsidRPr="002770EE">
        <w:rPr>
          <w:rFonts w:ascii="Arial" w:hAnsi="Arial" w:cs="Arial"/>
          <w:b/>
          <w:bCs/>
          <w:sz w:val="21"/>
          <w:szCs w:val="21"/>
          <w:shd w:val="clear" w:color="auto" w:fill="FFFFFF"/>
        </w:rPr>
        <w:t>UL</w:t>
      </w:r>
      <w:r w:rsidRPr="002770EE">
        <w:rPr>
          <w:rFonts w:ascii="Arial" w:hAnsi="Arial" w:cs="Arial"/>
          <w:sz w:val="21"/>
          <w:szCs w:val="21"/>
          <w:shd w:val="clear" w:color="auto" w:fill="FFFFFF"/>
        </w:rPr>
        <w:t>) (</w:t>
      </w:r>
      <w:hyperlink r:id="rId461" w:tooltip="Irish language" w:history="1">
        <w:r w:rsidRPr="002770EE">
          <w:rPr>
            <w:rFonts w:ascii="Arial" w:hAnsi="Arial" w:cs="Arial"/>
            <w:sz w:val="21"/>
            <w:szCs w:val="21"/>
            <w:u w:val="single"/>
            <w:shd w:val="clear" w:color="auto" w:fill="FFFFFF"/>
          </w:rPr>
          <w:t>Irish</w:t>
        </w:r>
      </w:hyperlink>
      <w:r w:rsidRPr="002770EE">
        <w:rPr>
          <w:rFonts w:ascii="Arial" w:hAnsi="Arial" w:cs="Arial"/>
          <w:sz w:val="21"/>
          <w:szCs w:val="21"/>
          <w:shd w:val="clear" w:color="auto" w:fill="FFFFFF"/>
        </w:rPr>
        <w:t>: </w:t>
      </w:r>
      <w:r w:rsidRPr="002770EE">
        <w:rPr>
          <w:rFonts w:ascii="Arial" w:hAnsi="Arial" w:cs="Arial"/>
          <w:i/>
          <w:iCs/>
          <w:sz w:val="21"/>
          <w:szCs w:val="21"/>
          <w:shd w:val="clear" w:color="auto" w:fill="FFFFFF"/>
          <w:lang w:val="ga-IE"/>
        </w:rPr>
        <w:t>Ollscoil Luimnigh</w:t>
      </w:r>
      <w:r w:rsidRPr="002770EE">
        <w:rPr>
          <w:rFonts w:ascii="Arial" w:hAnsi="Arial" w:cs="Arial"/>
          <w:sz w:val="21"/>
          <w:szCs w:val="21"/>
          <w:shd w:val="clear" w:color="auto" w:fill="FFFFFF"/>
        </w:rPr>
        <w:t>) is a </w:t>
      </w:r>
      <w:hyperlink r:id="rId462" w:tooltip="Public university" w:history="1">
        <w:r w:rsidRPr="002770EE">
          <w:rPr>
            <w:rFonts w:ascii="Arial" w:hAnsi="Arial" w:cs="Arial"/>
            <w:sz w:val="21"/>
            <w:szCs w:val="21"/>
            <w:u w:val="single"/>
            <w:shd w:val="clear" w:color="auto" w:fill="FFFFFF"/>
          </w:rPr>
          <w:t>public</w:t>
        </w:r>
      </w:hyperlink>
      <w:r w:rsidRPr="002770EE">
        <w:rPr>
          <w:rFonts w:ascii="Arial" w:hAnsi="Arial" w:cs="Arial"/>
          <w:sz w:val="21"/>
          <w:szCs w:val="21"/>
          <w:shd w:val="clear" w:color="auto" w:fill="FFFFFF"/>
        </w:rPr>
        <w:t> </w:t>
      </w:r>
      <w:hyperlink r:id="rId463" w:tooltip="Research university" w:history="1">
        <w:r w:rsidRPr="002770EE">
          <w:rPr>
            <w:rFonts w:ascii="Arial" w:hAnsi="Arial" w:cs="Arial"/>
            <w:sz w:val="21"/>
            <w:szCs w:val="21"/>
            <w:u w:val="single"/>
            <w:shd w:val="clear" w:color="auto" w:fill="FFFFFF"/>
          </w:rPr>
          <w:t>research university</w:t>
        </w:r>
      </w:hyperlink>
      <w:r w:rsidRPr="002770EE">
        <w:rPr>
          <w:rFonts w:ascii="Arial" w:hAnsi="Arial" w:cs="Arial"/>
          <w:sz w:val="21"/>
          <w:szCs w:val="21"/>
          <w:shd w:val="clear" w:color="auto" w:fill="FFFFFF"/>
        </w:rPr>
        <w:t> institution in </w:t>
      </w:r>
      <w:hyperlink r:id="rId464" w:tooltip="Limerick" w:history="1">
        <w:r w:rsidRPr="002770EE">
          <w:rPr>
            <w:rFonts w:ascii="Arial" w:hAnsi="Arial" w:cs="Arial"/>
            <w:sz w:val="21"/>
            <w:szCs w:val="21"/>
            <w:u w:val="single"/>
            <w:shd w:val="clear" w:color="auto" w:fill="FFFFFF"/>
          </w:rPr>
          <w:t>Limerick</w:t>
        </w:r>
      </w:hyperlink>
      <w:r w:rsidRPr="002770EE">
        <w:rPr>
          <w:rFonts w:ascii="Arial" w:hAnsi="Arial" w:cs="Arial"/>
          <w:sz w:val="21"/>
          <w:szCs w:val="21"/>
          <w:shd w:val="clear" w:color="auto" w:fill="FFFFFF"/>
        </w:rPr>
        <w:t>, </w:t>
      </w:r>
      <w:hyperlink r:id="rId465" w:tooltip="Republic of Ireland" w:history="1">
        <w:r w:rsidRPr="002770EE">
          <w:rPr>
            <w:rFonts w:ascii="Arial" w:hAnsi="Arial" w:cs="Arial"/>
            <w:sz w:val="21"/>
            <w:szCs w:val="21"/>
            <w:u w:val="single"/>
            <w:shd w:val="clear" w:color="auto" w:fill="FFFFFF"/>
          </w:rPr>
          <w:t>Ireland</w:t>
        </w:r>
      </w:hyperlink>
      <w:r w:rsidRPr="002770EE">
        <w:rPr>
          <w:rFonts w:ascii="Arial" w:hAnsi="Arial" w:cs="Arial"/>
          <w:sz w:val="21"/>
          <w:szCs w:val="21"/>
          <w:shd w:val="clear" w:color="auto" w:fill="FFFFFF"/>
        </w:rPr>
        <w:t>. Founded in 1972 as the </w:t>
      </w:r>
      <w:hyperlink r:id="rId466" w:tooltip="National Institute for Higher Education" w:history="1">
        <w:r w:rsidRPr="002770EE">
          <w:rPr>
            <w:rFonts w:ascii="Arial" w:hAnsi="Arial" w:cs="Arial"/>
            <w:sz w:val="21"/>
            <w:szCs w:val="21"/>
            <w:u w:val="single"/>
            <w:shd w:val="clear" w:color="auto" w:fill="FFFFFF"/>
          </w:rPr>
          <w:t>National Institute for Higher Education</w:t>
        </w:r>
      </w:hyperlink>
      <w:r w:rsidRPr="002770EE">
        <w:rPr>
          <w:rFonts w:ascii="Arial" w:hAnsi="Arial" w:cs="Arial"/>
          <w:sz w:val="21"/>
          <w:szCs w:val="21"/>
          <w:shd w:val="clear" w:color="auto" w:fill="FFFFFF"/>
        </w:rPr>
        <w:t>, </w:t>
      </w:r>
      <w:hyperlink r:id="rId467" w:tooltip="Limerick" w:history="1">
        <w:r w:rsidRPr="002770EE">
          <w:rPr>
            <w:rFonts w:ascii="Arial" w:hAnsi="Arial" w:cs="Arial"/>
            <w:sz w:val="21"/>
            <w:szCs w:val="21"/>
            <w:u w:val="single"/>
            <w:shd w:val="clear" w:color="auto" w:fill="FFFFFF"/>
          </w:rPr>
          <w:t>Limerick</w:t>
        </w:r>
      </w:hyperlink>
      <w:r w:rsidRPr="002770EE">
        <w:rPr>
          <w:rFonts w:ascii="Arial" w:hAnsi="Arial" w:cs="Arial"/>
          <w:sz w:val="21"/>
          <w:szCs w:val="21"/>
          <w:shd w:val="clear" w:color="auto" w:fill="FFFFFF"/>
        </w:rPr>
        <w:t>, it became a </w:t>
      </w:r>
      <w:hyperlink r:id="rId468" w:tooltip="University" w:history="1">
        <w:r w:rsidRPr="002770EE">
          <w:rPr>
            <w:rFonts w:ascii="Arial" w:hAnsi="Arial" w:cs="Arial"/>
            <w:sz w:val="21"/>
            <w:szCs w:val="21"/>
            <w:u w:val="single"/>
            <w:shd w:val="clear" w:color="auto" w:fill="FFFFFF"/>
          </w:rPr>
          <w:t>university</w:t>
        </w:r>
      </w:hyperlink>
      <w:r w:rsidRPr="002770EE">
        <w:rPr>
          <w:rFonts w:ascii="Arial" w:hAnsi="Arial" w:cs="Arial"/>
          <w:sz w:val="21"/>
          <w:szCs w:val="21"/>
          <w:shd w:val="clear" w:color="auto" w:fill="FFFFFF"/>
        </w:rPr>
        <w:t> in 1989 in accordance with the </w:t>
      </w:r>
      <w:hyperlink r:id="rId469" w:tooltip="Act of the Oireachtas" w:history="1">
        <w:r w:rsidRPr="002770EE">
          <w:rPr>
            <w:rFonts w:ascii="Arial" w:hAnsi="Arial" w:cs="Arial"/>
            <w:sz w:val="21"/>
            <w:szCs w:val="21"/>
            <w:u w:val="single"/>
            <w:shd w:val="clear" w:color="auto" w:fill="FFFFFF"/>
          </w:rPr>
          <w:t>University of Limerick Act 1989</w:t>
        </w:r>
      </w:hyperlink>
      <w:r w:rsidRPr="002770EE">
        <w:rPr>
          <w:rFonts w:ascii="Arial" w:hAnsi="Arial" w:cs="Arial"/>
          <w:sz w:val="21"/>
          <w:szCs w:val="21"/>
          <w:shd w:val="clear" w:color="auto" w:fill="FFFFFF"/>
        </w:rPr>
        <w:t>.</w:t>
      </w:r>
      <w:hyperlink r:id="rId470" w:anchor="cite_note-University_of_Limerick_Act,_1989-2" w:history="1">
        <w:r w:rsidRPr="002770EE">
          <w:rPr>
            <w:rFonts w:ascii="Arial" w:hAnsi="Arial" w:cs="Arial"/>
            <w:sz w:val="17"/>
            <w:szCs w:val="17"/>
            <w:u w:val="single"/>
            <w:shd w:val="clear" w:color="auto" w:fill="FFFFFF"/>
            <w:vertAlign w:val="superscript"/>
          </w:rPr>
          <w:t>[2]</w:t>
        </w:r>
      </w:hyperlink>
      <w:r w:rsidRPr="002770EE">
        <w:rPr>
          <w:rFonts w:ascii="Arial" w:hAnsi="Arial" w:cs="Arial"/>
          <w:sz w:val="21"/>
          <w:szCs w:val="21"/>
          <w:shd w:val="clear" w:color="auto" w:fill="FFFFFF"/>
        </w:rPr>
        <w:t> It was the first university established since Irish independence in 1922.</w:t>
      </w:r>
    </w:p>
    <w:p w14:paraId="0B431109" w14:textId="4568226A" w:rsidR="00646407" w:rsidRPr="002770EE" w:rsidRDefault="00646407" w:rsidP="00646407">
      <w:pPr>
        <w:rPr>
          <w:rFonts w:ascii="Arial" w:hAnsi="Arial" w:cs="Arial"/>
          <w:sz w:val="21"/>
          <w:szCs w:val="21"/>
          <w:shd w:val="clear" w:color="auto" w:fill="FFFFFF"/>
        </w:rPr>
      </w:pPr>
      <w:r w:rsidRPr="002770EE">
        <w:rPr>
          <w:rFonts w:ascii="Arial" w:hAnsi="Arial" w:cs="Arial"/>
          <w:sz w:val="21"/>
          <w:szCs w:val="21"/>
          <w:shd w:val="clear" w:color="auto" w:fill="FFFFFF"/>
        </w:rPr>
        <w:t>UL's campus lies along both sides of the </w:t>
      </w:r>
      <w:hyperlink r:id="rId471" w:tooltip="River Shannon" w:history="1">
        <w:r w:rsidRPr="002770EE">
          <w:rPr>
            <w:rFonts w:ascii="Arial" w:hAnsi="Arial" w:cs="Arial"/>
            <w:sz w:val="21"/>
            <w:szCs w:val="21"/>
            <w:u w:val="single"/>
            <w:shd w:val="clear" w:color="auto" w:fill="FFFFFF"/>
          </w:rPr>
          <w:t>River Shannon</w:t>
        </w:r>
      </w:hyperlink>
      <w:r w:rsidRPr="002770EE">
        <w:rPr>
          <w:rFonts w:ascii="Arial" w:hAnsi="Arial" w:cs="Arial"/>
          <w:sz w:val="21"/>
          <w:szCs w:val="21"/>
          <w:shd w:val="clear" w:color="auto" w:fill="FFFFFF"/>
        </w:rPr>
        <w:t>, on a 137.5-hectare (340-acre) site with 46 hectares (110 acres) on the north bank and 91.5 hectares (226 acres) on the south bank at </w:t>
      </w:r>
      <w:hyperlink r:id="rId472" w:tooltip="Plassey, County Limerick" w:history="1">
        <w:r w:rsidRPr="002770EE">
          <w:rPr>
            <w:rFonts w:ascii="Arial" w:hAnsi="Arial" w:cs="Arial"/>
            <w:sz w:val="21"/>
            <w:szCs w:val="21"/>
            <w:u w:val="single"/>
            <w:shd w:val="clear" w:color="auto" w:fill="FFFFFF"/>
          </w:rPr>
          <w:t>Plassey, County Limerick</w:t>
        </w:r>
      </w:hyperlink>
      <w:r w:rsidRPr="002770EE">
        <w:rPr>
          <w:rFonts w:ascii="Arial" w:hAnsi="Arial" w:cs="Arial"/>
          <w:sz w:val="21"/>
          <w:szCs w:val="21"/>
          <w:shd w:val="clear" w:color="auto" w:fill="FFFFFF"/>
        </w:rPr>
        <w:t>, 5 kilometres (3.1 mi) from the </w:t>
      </w:r>
      <w:hyperlink r:id="rId473" w:tooltip="City centre" w:history="1">
        <w:r w:rsidRPr="002770EE">
          <w:rPr>
            <w:rFonts w:ascii="Arial" w:hAnsi="Arial" w:cs="Arial"/>
            <w:sz w:val="21"/>
            <w:szCs w:val="21"/>
            <w:u w:val="single"/>
            <w:shd w:val="clear" w:color="auto" w:fill="FFFFFF"/>
          </w:rPr>
          <w:t>city centre</w:t>
        </w:r>
      </w:hyperlink>
      <w:r w:rsidRPr="002770EE">
        <w:rPr>
          <w:rFonts w:ascii="Arial" w:hAnsi="Arial" w:cs="Arial"/>
          <w:sz w:val="21"/>
          <w:szCs w:val="21"/>
          <w:shd w:val="clear" w:color="auto" w:fill="FFFFFF"/>
        </w:rPr>
        <w:t>.</w:t>
      </w:r>
    </w:p>
    <w:p w14:paraId="46FD22C9" w14:textId="782C5088" w:rsidR="000E790E" w:rsidRPr="002770EE" w:rsidRDefault="000E790E" w:rsidP="00646407">
      <w:pPr>
        <w:rPr>
          <w:rFonts w:ascii="Arial" w:hAnsi="Arial" w:cs="Arial"/>
          <w:sz w:val="21"/>
          <w:szCs w:val="21"/>
          <w:shd w:val="clear" w:color="auto" w:fill="FFFFFF"/>
        </w:rPr>
      </w:pPr>
    </w:p>
    <w:p w14:paraId="571A779A" w14:textId="593A5D75" w:rsidR="000E790E" w:rsidRPr="002770EE" w:rsidRDefault="000E790E" w:rsidP="00646407">
      <w:pPr>
        <w:rPr>
          <w:rFonts w:ascii="Arial" w:hAnsi="Arial" w:cs="Arial"/>
          <w:sz w:val="21"/>
          <w:szCs w:val="21"/>
          <w:shd w:val="clear" w:color="auto" w:fill="FFFFFF"/>
        </w:rPr>
      </w:pPr>
      <w:r w:rsidRPr="002770EE">
        <w:rPr>
          <w:rFonts w:ascii="Arial" w:hAnsi="Arial" w:cs="Arial"/>
          <w:sz w:val="21"/>
          <w:szCs w:val="21"/>
          <w:shd w:val="clear" w:color="auto" w:fill="FFFFFF"/>
        </w:rPr>
        <w:t xml:space="preserve">You can more information </w:t>
      </w:r>
      <w:hyperlink r:id="rId474" w:history="1">
        <w:r w:rsidRPr="002770EE">
          <w:rPr>
            <w:rStyle w:val="Hyperlink"/>
            <w:rFonts w:ascii="Arial" w:hAnsi="Arial" w:cs="Arial"/>
            <w:color w:val="auto"/>
            <w:sz w:val="21"/>
            <w:szCs w:val="21"/>
            <w:shd w:val="clear" w:color="auto" w:fill="FFFFFF"/>
          </w:rPr>
          <w:t>here</w:t>
        </w:r>
      </w:hyperlink>
      <w:r w:rsidRPr="002770EE">
        <w:rPr>
          <w:rFonts w:ascii="Arial" w:hAnsi="Arial" w:cs="Arial"/>
          <w:sz w:val="21"/>
          <w:szCs w:val="21"/>
          <w:shd w:val="clear" w:color="auto" w:fill="FFFFFF"/>
        </w:rPr>
        <w:t xml:space="preserve"> and a virtual tour </w:t>
      </w:r>
      <w:hyperlink r:id="rId475" w:history="1">
        <w:r w:rsidRPr="002770EE">
          <w:rPr>
            <w:rStyle w:val="Hyperlink"/>
            <w:rFonts w:ascii="Arial" w:hAnsi="Arial" w:cs="Arial"/>
            <w:color w:val="auto"/>
            <w:sz w:val="21"/>
            <w:szCs w:val="21"/>
            <w:shd w:val="clear" w:color="auto" w:fill="FFFFFF"/>
          </w:rPr>
          <w:t>here</w:t>
        </w:r>
      </w:hyperlink>
      <w:r w:rsidRPr="002770EE">
        <w:rPr>
          <w:rFonts w:ascii="Arial" w:hAnsi="Arial" w:cs="Arial"/>
          <w:sz w:val="21"/>
          <w:szCs w:val="21"/>
          <w:shd w:val="clear" w:color="auto" w:fill="FFFFFF"/>
        </w:rPr>
        <w:t>.</w:t>
      </w:r>
    </w:p>
    <w:p w14:paraId="76D33F48" w14:textId="543EE0CE" w:rsidR="00646407" w:rsidRPr="002770EE" w:rsidRDefault="00646407" w:rsidP="00646407">
      <w:pPr>
        <w:rPr>
          <w:rFonts w:ascii="Arial" w:hAnsi="Arial" w:cs="Arial"/>
          <w:b/>
          <w:sz w:val="24"/>
          <w:szCs w:val="24"/>
          <w:lang w:eastAsia="en-GB"/>
        </w:rPr>
      </w:pPr>
      <w:r w:rsidRPr="002770EE">
        <w:rPr>
          <w:rFonts w:ascii="Arial" w:hAnsi="Arial" w:cs="Arial"/>
          <w:b/>
          <w:sz w:val="24"/>
          <w:szCs w:val="24"/>
          <w:lang w:eastAsia="en-GB"/>
        </w:rPr>
        <w:t>Programme of study introduction</w:t>
      </w:r>
    </w:p>
    <w:p w14:paraId="212FA6D8" w14:textId="64DEDFD8" w:rsidR="00646407" w:rsidRPr="002770EE" w:rsidRDefault="00646407" w:rsidP="00646407">
      <w:pPr>
        <w:rPr>
          <w:rFonts w:ascii="Arial" w:hAnsi="Arial" w:cs="Arial"/>
          <w:sz w:val="24"/>
          <w:szCs w:val="24"/>
          <w:lang w:eastAsia="en-GB"/>
        </w:rPr>
      </w:pPr>
      <w:r w:rsidRPr="002770EE">
        <w:rPr>
          <w:rFonts w:ascii="Arial" w:hAnsi="Arial" w:cs="Arial"/>
          <w:sz w:val="24"/>
          <w:szCs w:val="24"/>
          <w:lang w:eastAsia="en-GB"/>
        </w:rPr>
        <w:t xml:space="preserve">LJMU have a cross university agreement at </w:t>
      </w:r>
      <w:r w:rsidR="000E790E" w:rsidRPr="002770EE">
        <w:rPr>
          <w:rFonts w:ascii="Arial" w:hAnsi="Arial" w:cs="Arial"/>
          <w:sz w:val="24"/>
          <w:szCs w:val="24"/>
          <w:lang w:eastAsia="en-GB"/>
        </w:rPr>
        <w:t xml:space="preserve">this </w:t>
      </w:r>
      <w:hyperlink r:id="rId476" w:history="1">
        <w:r w:rsidR="000E790E" w:rsidRPr="002770EE">
          <w:rPr>
            <w:rStyle w:val="Hyperlink"/>
            <w:rFonts w:ascii="Arial" w:hAnsi="Arial" w:cs="Arial"/>
            <w:color w:val="auto"/>
            <w:sz w:val="24"/>
            <w:szCs w:val="24"/>
            <w:lang w:eastAsia="en-GB"/>
          </w:rPr>
          <w:t>partner</w:t>
        </w:r>
      </w:hyperlink>
      <w:r w:rsidRPr="002770EE">
        <w:rPr>
          <w:rFonts w:ascii="Arial" w:hAnsi="Arial" w:cs="Arial"/>
          <w:sz w:val="24"/>
          <w:szCs w:val="24"/>
          <w:lang w:eastAsia="en-GB"/>
        </w:rPr>
        <w:t xml:space="preserve"> and currently includes</w:t>
      </w:r>
      <w:r w:rsidR="000E790E" w:rsidRPr="002770EE">
        <w:rPr>
          <w:rFonts w:ascii="Arial" w:hAnsi="Arial" w:cs="Arial"/>
          <w:sz w:val="24"/>
          <w:szCs w:val="24"/>
          <w:lang w:eastAsia="en-GB"/>
        </w:rPr>
        <w:t>:</w:t>
      </w:r>
    </w:p>
    <w:tbl>
      <w:tblPr>
        <w:tblStyle w:val="TableGrid"/>
        <w:tblW w:w="0" w:type="auto"/>
        <w:tblLook w:val="04A0" w:firstRow="1" w:lastRow="0" w:firstColumn="1" w:lastColumn="0" w:noHBand="0" w:noVBand="1"/>
      </w:tblPr>
      <w:tblGrid>
        <w:gridCol w:w="2254"/>
        <w:gridCol w:w="2254"/>
        <w:gridCol w:w="2254"/>
        <w:gridCol w:w="2254"/>
      </w:tblGrid>
      <w:tr w:rsidR="002770EE" w:rsidRPr="002770EE" w14:paraId="2F964651" w14:textId="77777777" w:rsidTr="00753CB2">
        <w:tc>
          <w:tcPr>
            <w:tcW w:w="2254" w:type="dxa"/>
          </w:tcPr>
          <w:p w14:paraId="3C205F58" w14:textId="77777777" w:rsidR="00646407" w:rsidRPr="002770EE" w:rsidRDefault="00646407" w:rsidP="00753CB2">
            <w:pPr>
              <w:rPr>
                <w:rFonts w:ascii="Arial" w:hAnsi="Arial" w:cs="Arial"/>
                <w:sz w:val="24"/>
                <w:szCs w:val="24"/>
                <w:lang w:eastAsia="en-GB"/>
              </w:rPr>
            </w:pPr>
            <w:r w:rsidRPr="002770EE">
              <w:rPr>
                <w:rFonts w:ascii="Arial" w:hAnsi="Arial" w:cs="Arial"/>
                <w:sz w:val="24"/>
                <w:szCs w:val="24"/>
                <w:lang w:eastAsia="en-GB"/>
              </w:rPr>
              <w:t>Business School</w:t>
            </w:r>
          </w:p>
        </w:tc>
        <w:tc>
          <w:tcPr>
            <w:tcW w:w="2254" w:type="dxa"/>
          </w:tcPr>
          <w:p w14:paraId="40F6999F" w14:textId="77777777" w:rsidR="00646407" w:rsidRPr="002770EE" w:rsidRDefault="00646407" w:rsidP="00753CB2">
            <w:pPr>
              <w:rPr>
                <w:rFonts w:ascii="Arial" w:hAnsi="Arial" w:cs="Arial"/>
                <w:sz w:val="24"/>
                <w:szCs w:val="24"/>
                <w:lang w:eastAsia="en-GB"/>
              </w:rPr>
            </w:pPr>
            <w:r w:rsidRPr="002770EE">
              <w:rPr>
                <w:rFonts w:ascii="Arial" w:hAnsi="Arial" w:cs="Arial"/>
                <w:sz w:val="24"/>
                <w:szCs w:val="24"/>
                <w:lang w:eastAsia="en-GB"/>
              </w:rPr>
              <w:t>Humanities and Social Science</w:t>
            </w:r>
          </w:p>
        </w:tc>
        <w:tc>
          <w:tcPr>
            <w:tcW w:w="2254" w:type="dxa"/>
          </w:tcPr>
          <w:p w14:paraId="4F703CC1" w14:textId="77777777" w:rsidR="00646407" w:rsidRPr="002770EE" w:rsidRDefault="00646407" w:rsidP="00753CB2">
            <w:pPr>
              <w:rPr>
                <w:rFonts w:ascii="Arial" w:hAnsi="Arial" w:cs="Arial"/>
                <w:sz w:val="24"/>
                <w:szCs w:val="24"/>
                <w:lang w:eastAsia="en-GB"/>
              </w:rPr>
            </w:pPr>
            <w:r w:rsidRPr="002770EE">
              <w:rPr>
                <w:rFonts w:ascii="Arial" w:hAnsi="Arial" w:cs="Arial"/>
                <w:sz w:val="24"/>
                <w:szCs w:val="24"/>
                <w:lang w:eastAsia="en-GB"/>
              </w:rPr>
              <w:t>Psychology</w:t>
            </w:r>
          </w:p>
        </w:tc>
        <w:tc>
          <w:tcPr>
            <w:tcW w:w="2254" w:type="dxa"/>
          </w:tcPr>
          <w:p w14:paraId="1FD7A9B5" w14:textId="5EB998B1" w:rsidR="00646407" w:rsidRPr="002770EE" w:rsidRDefault="000E790E" w:rsidP="00753CB2">
            <w:pPr>
              <w:rPr>
                <w:rFonts w:ascii="Arial" w:hAnsi="Arial" w:cs="Arial"/>
                <w:sz w:val="24"/>
                <w:szCs w:val="24"/>
                <w:lang w:eastAsia="en-GB"/>
              </w:rPr>
            </w:pPr>
            <w:r w:rsidRPr="002770EE">
              <w:rPr>
                <w:rFonts w:ascii="Arial" w:hAnsi="Arial" w:cs="Arial"/>
                <w:sz w:val="24"/>
                <w:szCs w:val="24"/>
                <w:lang w:eastAsia="en-GB"/>
              </w:rPr>
              <w:t>Engineering</w:t>
            </w:r>
          </w:p>
        </w:tc>
      </w:tr>
      <w:tr w:rsidR="002770EE" w:rsidRPr="002770EE" w14:paraId="1AEC7A0A" w14:textId="77777777" w:rsidTr="00753CB2">
        <w:tc>
          <w:tcPr>
            <w:tcW w:w="2254" w:type="dxa"/>
          </w:tcPr>
          <w:p w14:paraId="331468CB" w14:textId="77777777" w:rsidR="00646407" w:rsidRPr="002770EE" w:rsidRDefault="00646407" w:rsidP="00753CB2">
            <w:pPr>
              <w:rPr>
                <w:rFonts w:ascii="Arial" w:hAnsi="Arial" w:cs="Arial"/>
                <w:sz w:val="24"/>
                <w:szCs w:val="24"/>
                <w:lang w:eastAsia="en-GB"/>
              </w:rPr>
            </w:pPr>
            <w:r w:rsidRPr="002770EE">
              <w:rPr>
                <w:rFonts w:ascii="Arial" w:hAnsi="Arial" w:cs="Arial"/>
                <w:sz w:val="24"/>
                <w:szCs w:val="24"/>
                <w:lang w:eastAsia="en-GB"/>
              </w:rPr>
              <w:t>Computer Science and Mathematics</w:t>
            </w:r>
          </w:p>
        </w:tc>
        <w:tc>
          <w:tcPr>
            <w:tcW w:w="2254" w:type="dxa"/>
          </w:tcPr>
          <w:p w14:paraId="310505A5" w14:textId="77777777" w:rsidR="00646407" w:rsidRPr="002770EE" w:rsidRDefault="00646407" w:rsidP="00753CB2">
            <w:pPr>
              <w:rPr>
                <w:rFonts w:ascii="Arial" w:hAnsi="Arial" w:cs="Arial"/>
                <w:sz w:val="24"/>
                <w:szCs w:val="24"/>
                <w:lang w:eastAsia="en-GB"/>
              </w:rPr>
            </w:pPr>
            <w:r w:rsidRPr="002770EE">
              <w:rPr>
                <w:rFonts w:ascii="Arial" w:hAnsi="Arial" w:cs="Arial"/>
                <w:sz w:val="24"/>
                <w:szCs w:val="24"/>
                <w:lang w:eastAsia="en-GB"/>
              </w:rPr>
              <w:t>Sports and Exercise Science</w:t>
            </w:r>
          </w:p>
        </w:tc>
        <w:tc>
          <w:tcPr>
            <w:tcW w:w="2254" w:type="dxa"/>
          </w:tcPr>
          <w:p w14:paraId="28B652E0" w14:textId="7A48F67E" w:rsidR="00646407" w:rsidRPr="002770EE" w:rsidRDefault="000E790E" w:rsidP="00753CB2">
            <w:pPr>
              <w:rPr>
                <w:rFonts w:ascii="Arial" w:hAnsi="Arial" w:cs="Arial"/>
                <w:sz w:val="24"/>
                <w:szCs w:val="24"/>
                <w:lang w:eastAsia="en-GB"/>
              </w:rPr>
            </w:pPr>
            <w:r w:rsidRPr="002770EE">
              <w:rPr>
                <w:rFonts w:ascii="Arial" w:hAnsi="Arial" w:cs="Arial"/>
                <w:sz w:val="24"/>
                <w:szCs w:val="24"/>
                <w:lang w:eastAsia="en-GB"/>
              </w:rPr>
              <w:t xml:space="preserve">Natural </w:t>
            </w:r>
            <w:r w:rsidR="00646407" w:rsidRPr="002770EE">
              <w:rPr>
                <w:rFonts w:ascii="Arial" w:hAnsi="Arial" w:cs="Arial"/>
                <w:sz w:val="24"/>
                <w:szCs w:val="24"/>
                <w:lang w:eastAsia="en-GB"/>
              </w:rPr>
              <w:t>Sciences</w:t>
            </w:r>
          </w:p>
        </w:tc>
        <w:tc>
          <w:tcPr>
            <w:tcW w:w="2254" w:type="dxa"/>
          </w:tcPr>
          <w:p w14:paraId="75961D3C" w14:textId="77777777" w:rsidR="00646407" w:rsidRPr="002770EE" w:rsidRDefault="00646407" w:rsidP="00753CB2">
            <w:pPr>
              <w:rPr>
                <w:rFonts w:ascii="Arial" w:hAnsi="Arial" w:cs="Arial"/>
                <w:sz w:val="24"/>
                <w:szCs w:val="24"/>
                <w:lang w:eastAsia="en-GB"/>
              </w:rPr>
            </w:pPr>
          </w:p>
        </w:tc>
      </w:tr>
    </w:tbl>
    <w:p w14:paraId="7D129331" w14:textId="77777777" w:rsidR="00646407" w:rsidRPr="002770EE" w:rsidRDefault="00646407" w:rsidP="00646407">
      <w:pPr>
        <w:rPr>
          <w:rFonts w:ascii="Arial" w:hAnsi="Arial" w:cs="Arial"/>
          <w:sz w:val="24"/>
          <w:szCs w:val="24"/>
          <w:lang w:eastAsia="en-GB"/>
        </w:rPr>
      </w:pPr>
      <w:r w:rsidRPr="002770EE">
        <w:rPr>
          <w:rFonts w:ascii="Arial" w:hAnsi="Arial" w:cs="Arial"/>
          <w:sz w:val="24"/>
          <w:szCs w:val="24"/>
          <w:lang w:eastAsia="en-GB"/>
        </w:rPr>
        <w:t>LJMU has 10 yearly places or 20 by semesters only placements, across all our subject areas</w:t>
      </w:r>
    </w:p>
    <w:p w14:paraId="4CA5BC88" w14:textId="77777777" w:rsidR="00646407" w:rsidRPr="002770EE" w:rsidRDefault="00646407" w:rsidP="00646407">
      <w:pPr>
        <w:rPr>
          <w:rFonts w:ascii="Arial" w:hAnsi="Arial" w:cs="Arial"/>
          <w:b/>
          <w:sz w:val="24"/>
          <w:szCs w:val="24"/>
          <w:lang w:eastAsia="en-GB"/>
        </w:rPr>
      </w:pPr>
      <w:r w:rsidRPr="002770EE">
        <w:rPr>
          <w:rFonts w:ascii="Arial" w:hAnsi="Arial" w:cs="Arial"/>
          <w:b/>
          <w:sz w:val="24"/>
          <w:szCs w:val="24"/>
          <w:lang w:eastAsia="en-GB"/>
        </w:rPr>
        <w:t>Travel &amp; Accommodation</w:t>
      </w:r>
    </w:p>
    <w:p w14:paraId="30067B78" w14:textId="0D121E3D" w:rsidR="00D608E1" w:rsidRPr="002770EE" w:rsidRDefault="00646407" w:rsidP="006E2C55">
      <w:pPr>
        <w:pStyle w:val="ListParagraph"/>
        <w:numPr>
          <w:ilvl w:val="0"/>
          <w:numId w:val="2"/>
        </w:num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eastAsia="Times New Roman" w:hAnsi="Arial" w:cs="Arial"/>
          <w:b/>
          <w:sz w:val="24"/>
          <w:szCs w:val="24"/>
          <w:lang w:eastAsia="en-GB"/>
        </w:rPr>
        <w:t xml:space="preserve">Travel </w:t>
      </w:r>
      <w:r w:rsidRPr="002770EE">
        <w:rPr>
          <w:rFonts w:ascii="Arial" w:eastAsia="Times New Roman" w:hAnsi="Arial" w:cs="Arial"/>
          <w:sz w:val="24"/>
          <w:szCs w:val="24"/>
          <w:lang w:eastAsia="en-GB"/>
        </w:rPr>
        <w:t xml:space="preserve">– </w:t>
      </w:r>
      <w:proofErr w:type="gramStart"/>
      <w:r w:rsidR="00D608E1" w:rsidRPr="002770EE">
        <w:rPr>
          <w:rFonts w:ascii="Arial" w:hAnsi="Arial" w:cs="Arial"/>
        </w:rPr>
        <w:t>A number of</w:t>
      </w:r>
      <w:proofErr w:type="gramEnd"/>
      <w:r w:rsidR="00D608E1" w:rsidRPr="002770EE">
        <w:rPr>
          <w:rFonts w:ascii="Arial" w:hAnsi="Arial" w:cs="Arial"/>
        </w:rPr>
        <w:t xml:space="preserve"> airlines serve Shannon International Airport which is located approximately 36km from the University of Limerick. </w:t>
      </w:r>
      <w:proofErr w:type="gramStart"/>
      <w:r w:rsidR="00D608E1" w:rsidRPr="002770EE">
        <w:rPr>
          <w:rFonts w:ascii="Arial" w:hAnsi="Arial" w:cs="Arial"/>
        </w:rPr>
        <w:t>A number of</w:t>
      </w:r>
      <w:proofErr w:type="gramEnd"/>
      <w:r w:rsidR="00D608E1" w:rsidRPr="002770EE">
        <w:rPr>
          <w:rFonts w:ascii="Arial" w:hAnsi="Arial" w:cs="Arial"/>
        </w:rPr>
        <w:t xml:space="preserve"> bus routes operate from Shannon Airport to Limerick City Centre and the University of Limerick on a regular basis. </w:t>
      </w:r>
      <w:proofErr w:type="gramStart"/>
      <w:r w:rsidR="00D608E1" w:rsidRPr="002770EE">
        <w:rPr>
          <w:rFonts w:ascii="Arial" w:hAnsi="Arial" w:cs="Arial"/>
        </w:rPr>
        <w:t>Alternatively</w:t>
      </w:r>
      <w:proofErr w:type="gramEnd"/>
      <w:r w:rsidR="00D608E1" w:rsidRPr="002770EE">
        <w:rPr>
          <w:rFonts w:ascii="Arial" w:hAnsi="Arial" w:cs="Arial"/>
        </w:rPr>
        <w:t xml:space="preserve"> you could fly to Dublin Airport and use the train/bus to reach Limerick.</w:t>
      </w:r>
    </w:p>
    <w:p w14:paraId="3C2C3BB6" w14:textId="1C9B9394" w:rsidR="00646407" w:rsidRPr="002770EE" w:rsidRDefault="00646407" w:rsidP="006C263C">
      <w:pPr>
        <w:pStyle w:val="ListParagraph"/>
        <w:numPr>
          <w:ilvl w:val="0"/>
          <w:numId w:val="2"/>
        </w:num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sz w:val="24"/>
          <w:szCs w:val="24"/>
          <w:lang w:eastAsia="en-GB"/>
        </w:rPr>
        <w:t>Accommodation</w:t>
      </w:r>
      <w:r w:rsidRPr="002770EE">
        <w:rPr>
          <w:rFonts w:ascii="Arial" w:eastAsia="Times New Roman" w:hAnsi="Arial" w:cs="Arial"/>
          <w:sz w:val="24"/>
          <w:szCs w:val="24"/>
          <w:lang w:eastAsia="en-GB"/>
        </w:rPr>
        <w:t xml:space="preserve"> – </w:t>
      </w:r>
      <w:r w:rsidR="00D608E1" w:rsidRPr="002770EE">
        <w:rPr>
          <w:rFonts w:ascii="Arial" w:eastAsia="Times New Roman" w:hAnsi="Arial" w:cs="Arial"/>
          <w:sz w:val="24"/>
          <w:szCs w:val="24"/>
          <w:lang w:eastAsia="en-GB"/>
        </w:rPr>
        <w:t xml:space="preserve">While student accommodation is not guaranteed students can apply for student halls.  </w:t>
      </w:r>
      <w:r w:rsidRPr="002770EE">
        <w:rPr>
          <w:rFonts w:ascii="Arial" w:eastAsia="Times New Roman" w:hAnsi="Arial" w:cs="Arial"/>
          <w:sz w:val="24"/>
          <w:szCs w:val="24"/>
          <w:lang w:eastAsia="en-GB"/>
        </w:rPr>
        <w:t xml:space="preserve"> information can be found </w:t>
      </w:r>
      <w:hyperlink r:id="rId477" w:history="1">
        <w:r w:rsidRPr="002770EE">
          <w:rPr>
            <w:rStyle w:val="Hyperlink"/>
            <w:rFonts w:ascii="Arial" w:eastAsia="Times New Roman" w:hAnsi="Arial" w:cs="Arial"/>
            <w:color w:val="auto"/>
            <w:sz w:val="24"/>
            <w:szCs w:val="24"/>
            <w:lang w:eastAsia="en-GB"/>
          </w:rPr>
          <w:t>here</w:t>
        </w:r>
      </w:hyperlink>
      <w:r w:rsidR="00D608E1" w:rsidRPr="002770EE">
        <w:rPr>
          <w:rFonts w:ascii="Arial" w:eastAsia="Times New Roman" w:hAnsi="Arial" w:cs="Arial"/>
          <w:sz w:val="24"/>
          <w:szCs w:val="24"/>
          <w:lang w:eastAsia="en-GB"/>
        </w:rPr>
        <w:t xml:space="preserve">. </w:t>
      </w:r>
      <w:r w:rsidR="003D1792" w:rsidRPr="002770EE">
        <w:rPr>
          <w:rFonts w:ascii="Arial" w:eastAsia="Times New Roman" w:hAnsi="Arial" w:cs="Arial"/>
          <w:sz w:val="24"/>
          <w:szCs w:val="24"/>
          <w:lang w:eastAsia="en-GB"/>
        </w:rPr>
        <w:t xml:space="preserve"> Cots vary from  €4.5 to €7.5k </w:t>
      </w:r>
      <w:r w:rsidR="00D608E1" w:rsidRPr="002770EE">
        <w:rPr>
          <w:rFonts w:ascii="Arial" w:eastAsia="Times New Roman" w:hAnsi="Arial" w:cs="Arial"/>
          <w:sz w:val="24"/>
          <w:szCs w:val="24"/>
          <w:lang w:eastAsia="en-GB"/>
        </w:rPr>
        <w:t xml:space="preserve"> </w:t>
      </w:r>
      <w:r w:rsidRPr="002770EE">
        <w:rPr>
          <w:rFonts w:ascii="Arial" w:eastAsia="Times New Roman" w:hAnsi="Arial" w:cs="Arial"/>
          <w:sz w:val="24"/>
          <w:szCs w:val="24"/>
          <w:lang w:eastAsia="en-GB"/>
        </w:rPr>
        <w:t xml:space="preserve">Students </w:t>
      </w:r>
      <w:r w:rsidR="003D1792" w:rsidRPr="002770EE">
        <w:rPr>
          <w:rFonts w:ascii="Arial" w:eastAsia="Times New Roman" w:hAnsi="Arial" w:cs="Arial"/>
          <w:sz w:val="24"/>
          <w:szCs w:val="24"/>
          <w:lang w:eastAsia="en-GB"/>
        </w:rPr>
        <w:t>can</w:t>
      </w:r>
      <w:r w:rsidRPr="002770EE">
        <w:rPr>
          <w:rFonts w:ascii="Arial" w:eastAsia="Times New Roman" w:hAnsi="Arial" w:cs="Arial"/>
          <w:sz w:val="24"/>
          <w:szCs w:val="24"/>
          <w:lang w:eastAsia="en-GB"/>
        </w:rPr>
        <w:t xml:space="preserve"> source their own accommodation</w:t>
      </w:r>
      <w:r w:rsidRPr="002770EE">
        <w:rPr>
          <w:rFonts w:ascii="Arial" w:hAnsi="Arial" w:cs="Arial"/>
          <w:sz w:val="24"/>
          <w:szCs w:val="24"/>
        </w:rPr>
        <w:t xml:space="preserve"> and will be provided with guidance from their host or they can do this privately through websites such as </w:t>
      </w:r>
      <w:hyperlink r:id="rId478" w:history="1">
        <w:proofErr w:type="spellStart"/>
        <w:r w:rsidRPr="002770EE">
          <w:rPr>
            <w:rStyle w:val="Hyperlink"/>
            <w:rFonts w:ascii="Arial" w:hAnsi="Arial" w:cs="Arial"/>
            <w:color w:val="auto"/>
            <w:sz w:val="24"/>
            <w:szCs w:val="24"/>
          </w:rPr>
          <w:t>Erasmusu</w:t>
        </w:r>
        <w:proofErr w:type="spellEnd"/>
      </w:hyperlink>
      <w:r w:rsidRPr="002770EE">
        <w:rPr>
          <w:rFonts w:ascii="Arial" w:hAnsi="Arial" w:cs="Arial"/>
          <w:sz w:val="24"/>
          <w:szCs w:val="24"/>
        </w:rPr>
        <w:t xml:space="preserve"> or </w:t>
      </w:r>
      <w:hyperlink r:id="rId479" w:history="1">
        <w:r w:rsidRPr="002770EE">
          <w:rPr>
            <w:rStyle w:val="Hyperlink"/>
            <w:rFonts w:ascii="Arial" w:hAnsi="Arial" w:cs="Arial"/>
            <w:color w:val="auto"/>
            <w:sz w:val="24"/>
            <w:szCs w:val="24"/>
          </w:rPr>
          <w:t>Housing Anywhere</w:t>
        </w:r>
      </w:hyperlink>
      <w:r w:rsidRPr="002770EE">
        <w:rPr>
          <w:rFonts w:ascii="Arial" w:hAnsi="Arial" w:cs="Arial"/>
          <w:sz w:val="24"/>
          <w:szCs w:val="24"/>
        </w:rPr>
        <w:t xml:space="preserve"> can be used.</w:t>
      </w:r>
      <w:r w:rsidRPr="002770EE">
        <w:rPr>
          <w:rFonts w:ascii="Arial" w:eastAsia="Times New Roman" w:hAnsi="Arial" w:cs="Arial"/>
          <w:sz w:val="24"/>
          <w:szCs w:val="24"/>
          <w:lang w:eastAsia="en-GB"/>
        </w:rPr>
        <w:t xml:space="preserve"> </w:t>
      </w:r>
      <w:r w:rsidRPr="002770EE">
        <w:rPr>
          <w:rFonts w:ascii="Arial" w:eastAsia="Times New Roman" w:hAnsi="Arial" w:cs="Arial"/>
          <w:b/>
          <w:bCs/>
          <w:sz w:val="24"/>
          <w:szCs w:val="24"/>
          <w:lang w:eastAsia="en-GB"/>
        </w:rPr>
        <w:t xml:space="preserve">Visas, </w:t>
      </w:r>
      <w:proofErr w:type="gramStart"/>
      <w:r w:rsidRPr="002770EE">
        <w:rPr>
          <w:rFonts w:ascii="Arial" w:eastAsia="Times New Roman" w:hAnsi="Arial" w:cs="Arial"/>
          <w:b/>
          <w:bCs/>
          <w:sz w:val="24"/>
          <w:szCs w:val="24"/>
          <w:lang w:eastAsia="en-GB"/>
        </w:rPr>
        <w:t>insurance</w:t>
      </w:r>
      <w:proofErr w:type="gramEnd"/>
      <w:r w:rsidRPr="002770EE">
        <w:rPr>
          <w:rFonts w:ascii="Arial" w:eastAsia="Times New Roman" w:hAnsi="Arial" w:cs="Arial"/>
          <w:b/>
          <w:bCs/>
          <w:sz w:val="24"/>
          <w:szCs w:val="24"/>
          <w:lang w:eastAsia="en-GB"/>
        </w:rPr>
        <w:t xml:space="preserve"> and costs</w:t>
      </w:r>
    </w:p>
    <w:p w14:paraId="07FB82BF" w14:textId="76ECBD5A" w:rsidR="00646407" w:rsidRPr="002770EE" w:rsidRDefault="00646407" w:rsidP="00646407">
      <w:pPr>
        <w:pStyle w:val="ListParagraph"/>
        <w:numPr>
          <w:ilvl w:val="0"/>
          <w:numId w:val="34"/>
        </w:numPr>
        <w:shd w:val="clear" w:color="auto" w:fill="FFFFFF"/>
        <w:spacing w:before="100" w:beforeAutospacing="1" w:after="240"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Visas </w:t>
      </w:r>
      <w:r w:rsidRPr="002770EE">
        <w:rPr>
          <w:rFonts w:ascii="Arial" w:eastAsia="Times New Roman" w:hAnsi="Arial" w:cs="Arial"/>
          <w:sz w:val="24"/>
          <w:szCs w:val="24"/>
          <w:lang w:eastAsia="en-GB"/>
        </w:rPr>
        <w:t>– To take part in this exchange you are responsible for ensuring that you meet</w:t>
      </w:r>
      <w:r w:rsidR="003D1792" w:rsidRPr="002770EE">
        <w:rPr>
          <w:rFonts w:ascii="Arial" w:eastAsia="Times New Roman" w:hAnsi="Arial" w:cs="Arial"/>
          <w:sz w:val="24"/>
          <w:szCs w:val="24"/>
          <w:lang w:eastAsia="en-GB"/>
        </w:rPr>
        <w:t xml:space="preserve"> the Irish visa requirement and they can be found </w:t>
      </w:r>
      <w:hyperlink r:id="rId480" w:history="1">
        <w:r w:rsidR="003D1792" w:rsidRPr="002770EE">
          <w:rPr>
            <w:rStyle w:val="Hyperlink"/>
            <w:rFonts w:ascii="Arial" w:eastAsia="Times New Roman" w:hAnsi="Arial" w:cs="Arial"/>
            <w:color w:val="auto"/>
            <w:sz w:val="24"/>
            <w:szCs w:val="24"/>
            <w:lang w:eastAsia="en-GB"/>
          </w:rPr>
          <w:t>here</w:t>
        </w:r>
      </w:hyperlink>
      <w:r w:rsidR="003D1792" w:rsidRPr="002770EE">
        <w:rPr>
          <w:rFonts w:ascii="Arial" w:eastAsia="Times New Roman" w:hAnsi="Arial" w:cs="Arial"/>
          <w:sz w:val="24"/>
          <w:szCs w:val="24"/>
          <w:lang w:eastAsia="en-GB"/>
        </w:rPr>
        <w:t>.</w:t>
      </w:r>
      <w:r w:rsidRPr="002770EE">
        <w:rPr>
          <w:rFonts w:ascii="Arial" w:eastAsia="Times New Roman" w:hAnsi="Arial" w:cs="Arial"/>
          <w:sz w:val="24"/>
          <w:szCs w:val="24"/>
          <w:lang w:eastAsia="en-GB"/>
        </w:rPr>
        <w:t xml:space="preserve">  </w:t>
      </w:r>
    </w:p>
    <w:p w14:paraId="56D393C1" w14:textId="77777777" w:rsidR="00646407" w:rsidRPr="002770EE" w:rsidRDefault="00646407" w:rsidP="00646407">
      <w:pPr>
        <w:pStyle w:val="ListParagraph"/>
        <w:numPr>
          <w:ilvl w:val="0"/>
          <w:numId w:val="34"/>
        </w:numPr>
        <w:shd w:val="clear" w:color="auto" w:fill="FFFFFF"/>
        <w:spacing w:before="100" w:beforeAutospacing="1" w:after="100" w:afterAutospacing="1"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Insurance</w:t>
      </w:r>
      <w:r w:rsidRPr="002770EE">
        <w:rPr>
          <w:rFonts w:ascii="Arial" w:eastAsia="Times New Roman" w:hAnsi="Arial" w:cs="Arial"/>
          <w:sz w:val="24"/>
          <w:szCs w:val="24"/>
          <w:lang w:eastAsia="en-GB"/>
        </w:rPr>
        <w:t> – All students are recommended to purchase travel insurance for the duration of their time in Europe to cover personal possessions and healthcare. UK and EU nationals can apply for a UK Global Health Insurance Card (</w:t>
      </w:r>
      <w:hyperlink r:id="rId481" w:tgtFrame="_blank" w:history="1">
        <w:r w:rsidRPr="002770EE">
          <w:rPr>
            <w:rFonts w:ascii="Arial" w:eastAsia="Times New Roman" w:hAnsi="Arial" w:cs="Arial"/>
            <w:b/>
            <w:bCs/>
            <w:sz w:val="24"/>
            <w:szCs w:val="24"/>
            <w:u w:val="single"/>
            <w:lang w:eastAsia="en-GB"/>
          </w:rPr>
          <w:t>GHIC</w:t>
        </w:r>
      </w:hyperlink>
      <w:r w:rsidRPr="002770EE">
        <w:rPr>
          <w:rFonts w:ascii="Arial" w:eastAsia="Times New Roman" w:hAnsi="Arial" w:cs="Arial"/>
          <w:sz w:val="24"/>
          <w:szCs w:val="24"/>
          <w:lang w:eastAsia="en-GB"/>
        </w:rPr>
        <w:t>), which is time-limited to the length of the exchange period.</w:t>
      </w:r>
    </w:p>
    <w:p w14:paraId="0DD84010" w14:textId="1541C165" w:rsidR="00646407" w:rsidRPr="002770EE" w:rsidRDefault="00646407" w:rsidP="00646407">
      <w:pPr>
        <w:pStyle w:val="ListParagraph"/>
        <w:numPr>
          <w:ilvl w:val="0"/>
          <w:numId w:val="34"/>
        </w:numPr>
        <w:shd w:val="clear" w:color="auto" w:fill="FFFFFF"/>
        <w:spacing w:before="100" w:beforeAutospacing="1" w:after="360" w:afterAutospacing="1" w:line="384" w:lineRule="atLeast"/>
        <w:rPr>
          <w:rFonts w:ascii="Arial" w:eastAsia="Times New Roman" w:hAnsi="Arial" w:cs="Arial"/>
          <w:sz w:val="24"/>
          <w:szCs w:val="24"/>
          <w:lang w:eastAsia="en-GB"/>
        </w:rPr>
      </w:pPr>
      <w:r w:rsidRPr="002770EE">
        <w:rPr>
          <w:rFonts w:ascii="Arial" w:eastAsia="Times New Roman" w:hAnsi="Arial" w:cs="Arial"/>
          <w:b/>
          <w:sz w:val="24"/>
          <w:szCs w:val="24"/>
          <w:lang w:eastAsia="en-GB"/>
        </w:rPr>
        <w:t>Living costs</w:t>
      </w:r>
      <w:r w:rsidRPr="002770EE">
        <w:rPr>
          <w:rFonts w:ascii="Arial" w:eastAsia="Times New Roman" w:hAnsi="Arial" w:cs="Arial"/>
          <w:sz w:val="24"/>
          <w:szCs w:val="24"/>
          <w:lang w:eastAsia="en-GB"/>
        </w:rPr>
        <w:t xml:space="preserve"> -in </w:t>
      </w:r>
      <w:r w:rsidR="00AF3CB1" w:rsidRPr="002770EE">
        <w:rPr>
          <w:rFonts w:ascii="Arial" w:eastAsia="Times New Roman" w:hAnsi="Arial" w:cs="Arial"/>
          <w:sz w:val="24"/>
          <w:szCs w:val="24"/>
          <w:lang w:eastAsia="en-GB"/>
        </w:rPr>
        <w:t>the Republic of Ireland costs</w:t>
      </w:r>
      <w:r w:rsidRPr="002770EE">
        <w:rPr>
          <w:rFonts w:ascii="Arial" w:eastAsia="Times New Roman" w:hAnsi="Arial" w:cs="Arial"/>
          <w:sz w:val="24"/>
          <w:szCs w:val="24"/>
          <w:lang w:eastAsia="en-GB"/>
        </w:rPr>
        <w:t xml:space="preserve"> tend to be higher in major cities, </w:t>
      </w:r>
      <w:r w:rsidR="00AF3CB1" w:rsidRPr="002770EE">
        <w:rPr>
          <w:rFonts w:ascii="Arial" w:eastAsia="Times New Roman" w:hAnsi="Arial" w:cs="Arial"/>
          <w:sz w:val="24"/>
          <w:szCs w:val="24"/>
          <w:lang w:eastAsia="en-GB"/>
        </w:rPr>
        <w:t>especially Dublin</w:t>
      </w:r>
      <w:r w:rsidRPr="002770EE">
        <w:rPr>
          <w:rFonts w:ascii="Arial" w:eastAsia="Times New Roman" w:hAnsi="Arial" w:cs="Arial"/>
          <w:sz w:val="24"/>
          <w:szCs w:val="24"/>
          <w:lang w:eastAsia="en-GB"/>
        </w:rPr>
        <w:t>. We recommend that you do further independent research to gain a better understanding of the cost of your year abroad. To help you, we have created a simple cost comparison between the UK and the Netherlands:</w:t>
      </w:r>
    </w:p>
    <w:p w14:paraId="3C1E5D56" w14:textId="20778815" w:rsidR="0090654D" w:rsidRPr="002770EE" w:rsidRDefault="00646407" w:rsidP="00646407">
      <w:pPr>
        <w:shd w:val="clear" w:color="auto" w:fill="FFFFFF"/>
        <w:spacing w:after="240" w:line="312" w:lineRule="atLeast"/>
        <w:ind w:left="360"/>
        <w:jc w:val="center"/>
        <w:outlineLvl w:val="4"/>
        <w:rPr>
          <w:rFonts w:ascii="Arial" w:eastAsia="Times New Roman" w:hAnsi="Arial" w:cs="Arial"/>
          <w:b/>
          <w:bCs/>
          <w:sz w:val="24"/>
          <w:szCs w:val="24"/>
          <w:lang w:eastAsia="en-GB"/>
        </w:rPr>
      </w:pPr>
      <w:r w:rsidRPr="002770EE">
        <w:rPr>
          <w:rFonts w:ascii="Arial" w:hAnsi="Arial" w:cs="Arial"/>
          <w:noProof/>
          <w:sz w:val="24"/>
          <w:szCs w:val="24"/>
          <w:lang w:eastAsia="en-GB"/>
        </w:rPr>
        <w:drawing>
          <wp:inline distT="0" distB="0" distL="0" distR="0" wp14:anchorId="44A4A012" wp14:editId="7A9DB511">
            <wp:extent cx="967153" cy="518160"/>
            <wp:effectExtent l="0" t="0" r="4445" b="0"/>
            <wp:docPr id="167" name="Picture 167" descr="House Symbol png download - 981*844 - Free Transparent Accommodation png  Download.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use Symbol png download - 981*844 - Free Transparent Accommodation png  Download. - CleanPNG / Kiss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9276" cy="524655"/>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w:t>
      </w:r>
      <w:r w:rsidR="003D1792" w:rsidRPr="002770EE">
        <w:rPr>
          <w:rFonts w:ascii="Arial" w:eastAsia="Times New Roman" w:hAnsi="Arial" w:cs="Arial"/>
          <w:b/>
          <w:bCs/>
          <w:sz w:val="24"/>
          <w:szCs w:val="24"/>
          <w:lang w:eastAsia="en-GB"/>
        </w:rPr>
        <w:t>higher</w:t>
      </w:r>
      <w:r w:rsidRPr="002770EE">
        <w:rPr>
          <w:rFonts w:ascii="Arial" w:eastAsia="Times New Roman" w:hAnsi="Arial" w:cs="Arial"/>
          <w:b/>
          <w:bCs/>
          <w:sz w:val="24"/>
          <w:szCs w:val="24"/>
          <w:lang w:eastAsia="en-GB"/>
        </w:rPr>
        <w:t xml:space="preserve"> </w:t>
      </w:r>
      <w:r w:rsidRPr="002770EE">
        <w:rPr>
          <w:rFonts w:ascii="Arial" w:hAnsi="Arial" w:cs="Arial"/>
          <w:noProof/>
          <w:sz w:val="24"/>
          <w:szCs w:val="24"/>
          <w:lang w:eastAsia="en-GB"/>
        </w:rPr>
        <w:drawing>
          <wp:inline distT="0" distB="0" distL="0" distR="0" wp14:anchorId="0F3847E9" wp14:editId="7D2B7D7F">
            <wp:extent cx="975360" cy="533400"/>
            <wp:effectExtent l="0" t="0" r="0" b="0"/>
            <wp:docPr id="175" name="Picture 175"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nail"/>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975360" cy="533400"/>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Similar </w:t>
      </w:r>
      <w:r w:rsidRPr="002770EE">
        <w:rPr>
          <w:rFonts w:ascii="Arial" w:hAnsi="Arial" w:cs="Arial"/>
          <w:noProof/>
          <w:sz w:val="24"/>
          <w:szCs w:val="24"/>
          <w:lang w:eastAsia="en-GB"/>
        </w:rPr>
        <w:drawing>
          <wp:inline distT="0" distB="0" distL="0" distR="0" wp14:anchorId="087A78C3" wp14:editId="5D777B9F">
            <wp:extent cx="861060" cy="527685"/>
            <wp:effectExtent l="0" t="0" r="0" b="5715"/>
            <wp:docPr id="176" name="Picture 176" descr="Food &amp;amp; Drink - Food Logo Black And White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d &amp;amp; Drink - Food Logo Black And White - Free Transparent PNG Clipart  Images Download"/>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861125" cy="527725"/>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w:t>
      </w:r>
      <w:r w:rsidR="003D1792" w:rsidRPr="002770EE">
        <w:rPr>
          <w:rFonts w:ascii="Arial" w:eastAsia="Times New Roman" w:hAnsi="Arial" w:cs="Arial"/>
          <w:b/>
          <w:bCs/>
          <w:sz w:val="24"/>
          <w:szCs w:val="24"/>
          <w:lang w:eastAsia="en-GB"/>
        </w:rPr>
        <w:t>higher</w:t>
      </w:r>
    </w:p>
    <w:p w14:paraId="24AC5F14" w14:textId="77777777" w:rsidR="0090654D" w:rsidRPr="002770EE" w:rsidRDefault="0090654D">
      <w:pPr>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br w:type="page"/>
      </w:r>
    </w:p>
    <w:tbl>
      <w:tblPr>
        <w:tblStyle w:val="TableGrid"/>
        <w:tblW w:w="0" w:type="auto"/>
        <w:tblInd w:w="360" w:type="dxa"/>
        <w:tblLook w:val="04A0" w:firstRow="1" w:lastRow="0" w:firstColumn="1" w:lastColumn="0" w:noHBand="0" w:noVBand="1"/>
      </w:tblPr>
      <w:tblGrid>
        <w:gridCol w:w="8656"/>
      </w:tblGrid>
      <w:tr w:rsidR="002770EE" w:rsidRPr="002770EE" w14:paraId="74D59631" w14:textId="77777777" w:rsidTr="0090654D">
        <w:tc>
          <w:tcPr>
            <w:tcW w:w="8656" w:type="dxa"/>
          </w:tcPr>
          <w:p w14:paraId="44C92D24" w14:textId="521B9CA1" w:rsidR="0090654D" w:rsidRPr="002770EE" w:rsidRDefault="0090654D" w:rsidP="00646407">
            <w:pPr>
              <w:spacing w:after="240" w:line="312" w:lineRule="atLeast"/>
              <w:jc w:val="center"/>
              <w:outlineLvl w:val="4"/>
              <w:rPr>
                <w:rFonts w:ascii="Arial" w:eastAsia="Times New Roman" w:hAnsi="Arial" w:cs="Arial"/>
                <w:b/>
                <w:bCs/>
                <w:sz w:val="24"/>
                <w:szCs w:val="24"/>
                <w:lang w:eastAsia="en-GB"/>
              </w:rPr>
            </w:pPr>
            <w:r w:rsidRPr="002770EE">
              <w:rPr>
                <w:rFonts w:ascii="Arial" w:hAnsi="Arial" w:cs="Arial"/>
                <w:b/>
                <w:bCs/>
                <w:noProof/>
              </w:rPr>
              <w:drawing>
                <wp:inline distT="0" distB="0" distL="0" distR="0" wp14:anchorId="7C984BD5" wp14:editId="4404D08C">
                  <wp:extent cx="654050" cy="609600"/>
                  <wp:effectExtent l="0" t="0" r="0" b="0"/>
                  <wp:docPr id="185" name="Picture 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a:extLst>
                              <a:ext uri="{C183D7F6-B498-43B3-948B-1728B52AA6E4}">
                                <adec:decorative xmlns:adec="http://schemas.microsoft.com/office/drawing/2017/decorative" val="1"/>
                              </a:ext>
                            </a:extLst>
                          </pic:cNvPr>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654050" cy="609600"/>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UNIVERSITY OF APPLIED SCIENCES AND ARTS </w:t>
            </w:r>
            <w:r w:rsidRPr="002770EE">
              <w:rPr>
                <w:rFonts w:ascii="Arial" w:hAnsi="Arial" w:cs="Arial"/>
                <w:b/>
                <w:bCs/>
                <w:noProof/>
              </w:rPr>
              <w:drawing>
                <wp:inline distT="0" distB="0" distL="0" distR="0" wp14:anchorId="548E7404" wp14:editId="07C16B4C">
                  <wp:extent cx="742950" cy="552450"/>
                  <wp:effectExtent l="0" t="0" r="0" b="0"/>
                  <wp:docPr id="186" name="Picture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a:extLst>
                              <a:ext uri="{C183D7F6-B498-43B3-948B-1728B52AA6E4}">
                                <adec:decorative xmlns:adec="http://schemas.microsoft.com/office/drawing/2017/decorative" val="1"/>
                              </a:ext>
                            </a:extLst>
                          </pic:cNvPr>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745834" cy="554595"/>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NORTHWESTERN (FHNW) </w:t>
            </w:r>
            <w:r w:rsidR="001841B7" w:rsidRPr="002770EE">
              <w:rPr>
                <w:rFonts w:ascii="Arial" w:eastAsia="Times New Roman" w:hAnsi="Arial" w:cs="Arial"/>
                <w:b/>
                <w:bCs/>
                <w:sz w:val="24"/>
                <w:szCs w:val="24"/>
                <w:lang w:eastAsia="en-GB"/>
              </w:rPr>
              <w:t>–</w:t>
            </w:r>
            <w:r w:rsidRPr="002770EE">
              <w:rPr>
                <w:rFonts w:ascii="Arial" w:eastAsia="Times New Roman" w:hAnsi="Arial" w:cs="Arial"/>
                <w:b/>
                <w:bCs/>
                <w:sz w:val="24"/>
                <w:szCs w:val="24"/>
                <w:lang w:eastAsia="en-GB"/>
              </w:rPr>
              <w:t xml:space="preserve"> </w:t>
            </w:r>
            <w:r w:rsidR="001841B7" w:rsidRPr="002770EE">
              <w:rPr>
                <w:rFonts w:ascii="Arial" w:eastAsia="Times New Roman" w:hAnsi="Arial" w:cs="Arial"/>
                <w:b/>
                <w:bCs/>
                <w:sz w:val="24"/>
                <w:szCs w:val="24"/>
                <w:lang w:eastAsia="en-GB"/>
              </w:rPr>
              <w:t xml:space="preserve">BASEL, </w:t>
            </w:r>
            <w:r w:rsidRPr="002770EE">
              <w:rPr>
                <w:rFonts w:ascii="Arial" w:eastAsia="Times New Roman" w:hAnsi="Arial" w:cs="Arial"/>
                <w:b/>
                <w:bCs/>
                <w:sz w:val="24"/>
                <w:szCs w:val="24"/>
                <w:lang w:eastAsia="en-GB"/>
              </w:rPr>
              <w:t>SWITZERLAND</w:t>
            </w:r>
          </w:p>
        </w:tc>
      </w:tr>
    </w:tbl>
    <w:p w14:paraId="795A8399" w14:textId="52065CCB" w:rsidR="00646407" w:rsidRPr="002770EE" w:rsidRDefault="0090654D" w:rsidP="00646407">
      <w:pPr>
        <w:shd w:val="clear" w:color="auto" w:fill="FFFFFF"/>
        <w:spacing w:after="240" w:line="312" w:lineRule="atLeast"/>
        <w:ind w:left="360"/>
        <w:jc w:val="center"/>
        <w:outlineLvl w:val="4"/>
        <w:rPr>
          <w:rFonts w:ascii="Arial" w:eastAsia="Times New Roman" w:hAnsi="Arial" w:cs="Arial"/>
          <w:b/>
          <w:bCs/>
          <w:sz w:val="24"/>
          <w:szCs w:val="24"/>
          <w:lang w:eastAsia="en-GB"/>
        </w:rPr>
      </w:pPr>
      <w:r w:rsidRPr="002770EE">
        <w:rPr>
          <w:noProof/>
        </w:rPr>
        <w:drawing>
          <wp:inline distT="0" distB="0" distL="0" distR="0" wp14:anchorId="5922B34F" wp14:editId="0A11B757">
            <wp:extent cx="2463800" cy="1308100"/>
            <wp:effectExtent l="0" t="0" r="0" b="6350"/>
            <wp:docPr id="190" name="Picture 190" descr="ZFV - Konta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FV - Kontakt"/>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2463800" cy="1308100"/>
                    </a:xfrm>
                    <a:prstGeom prst="rect">
                      <a:avLst/>
                    </a:prstGeom>
                    <a:noFill/>
                    <a:ln>
                      <a:noFill/>
                    </a:ln>
                  </pic:spPr>
                </pic:pic>
              </a:graphicData>
            </a:graphic>
          </wp:inline>
        </w:drawing>
      </w:r>
    </w:p>
    <w:p w14:paraId="43CF0C8E" w14:textId="77777777" w:rsidR="0090654D" w:rsidRPr="002770EE" w:rsidRDefault="0090654D" w:rsidP="0090654D"/>
    <w:p w14:paraId="79217E05" w14:textId="77777777" w:rsidR="0090654D" w:rsidRPr="002770EE" w:rsidRDefault="0090654D" w:rsidP="0090654D">
      <w:pPr>
        <w:pStyle w:val="Heading2"/>
        <w:rPr>
          <w:rFonts w:ascii="Arial" w:eastAsiaTheme="minorHAnsi" w:hAnsi="Arial" w:cs="Arial"/>
          <w:b/>
          <w:bCs/>
          <w:color w:val="auto"/>
          <w:sz w:val="24"/>
          <w:szCs w:val="24"/>
          <w:shd w:val="clear" w:color="auto" w:fill="FFFFFF"/>
        </w:rPr>
      </w:pPr>
      <w:r w:rsidRPr="002770EE">
        <w:rPr>
          <w:rFonts w:ascii="Arial" w:eastAsiaTheme="minorHAnsi" w:hAnsi="Arial" w:cs="Arial"/>
          <w:b/>
          <w:bCs/>
          <w:color w:val="auto"/>
          <w:sz w:val="24"/>
          <w:szCs w:val="24"/>
          <w:shd w:val="clear" w:color="auto" w:fill="FFFFFF"/>
        </w:rPr>
        <w:t>Introduction</w:t>
      </w:r>
    </w:p>
    <w:p w14:paraId="523FCFBB" w14:textId="31969907" w:rsidR="0090654D" w:rsidRPr="002770EE" w:rsidRDefault="002E23B7" w:rsidP="0090654D">
      <w:pPr>
        <w:rPr>
          <w:rFonts w:ascii="Arial" w:hAnsi="Arial" w:cs="Arial"/>
          <w:sz w:val="21"/>
          <w:szCs w:val="21"/>
          <w:shd w:val="clear" w:color="auto" w:fill="FFFFFF"/>
        </w:rPr>
      </w:pPr>
      <w:r w:rsidRPr="002770EE">
        <w:rPr>
          <w:rFonts w:ascii="Arial" w:hAnsi="Arial" w:cs="Arial"/>
          <w:sz w:val="21"/>
          <w:szCs w:val="21"/>
          <w:shd w:val="clear" w:color="auto" w:fill="FFFFFF"/>
        </w:rPr>
        <w:t>The FHNW was founded on January 1, 2006, based on a state treaty between the cantons of Aargau, Basel-</w:t>
      </w:r>
      <w:proofErr w:type="spellStart"/>
      <w:r w:rsidRPr="002770EE">
        <w:rPr>
          <w:rFonts w:ascii="Arial" w:hAnsi="Arial" w:cs="Arial"/>
          <w:sz w:val="21"/>
          <w:szCs w:val="21"/>
          <w:shd w:val="clear" w:color="auto" w:fill="FFFFFF"/>
        </w:rPr>
        <w:t>Landschaft</w:t>
      </w:r>
      <w:proofErr w:type="spellEnd"/>
      <w:r w:rsidRPr="002770EE">
        <w:rPr>
          <w:rFonts w:ascii="Arial" w:hAnsi="Arial" w:cs="Arial"/>
          <w:sz w:val="21"/>
          <w:szCs w:val="21"/>
          <w:shd w:val="clear" w:color="auto" w:fill="FFFFFF"/>
        </w:rPr>
        <w:t xml:space="preserve">, Basel-Stadt, and Solothurn. It was created from the merger of the Aargau University of Applied Sciences (FHA), the Basel University of Applied Sciences (FHBB), the Solothurn University of Applied Sciences (FHSO), and the Basel University of Education and Social Work and the Solothurn University of </w:t>
      </w:r>
      <w:proofErr w:type="gramStart"/>
      <w:r w:rsidRPr="002770EE">
        <w:rPr>
          <w:rFonts w:ascii="Arial" w:hAnsi="Arial" w:cs="Arial"/>
          <w:sz w:val="21"/>
          <w:szCs w:val="21"/>
          <w:shd w:val="clear" w:color="auto" w:fill="FFFFFF"/>
        </w:rPr>
        <w:t>Education.</w:t>
      </w:r>
      <w:r w:rsidR="0090654D" w:rsidRPr="002770EE">
        <w:rPr>
          <w:rFonts w:ascii="Arial" w:hAnsi="Arial" w:cs="Arial"/>
          <w:sz w:val="21"/>
          <w:szCs w:val="21"/>
          <w:shd w:val="clear" w:color="auto" w:fill="FFFFFF"/>
        </w:rPr>
        <w:t>.</w:t>
      </w:r>
      <w:proofErr w:type="gramEnd"/>
    </w:p>
    <w:p w14:paraId="2BD61E6C" w14:textId="77777777" w:rsidR="0090654D" w:rsidRPr="002770EE" w:rsidRDefault="0090654D" w:rsidP="0090654D">
      <w:pPr>
        <w:rPr>
          <w:rFonts w:ascii="Arial" w:hAnsi="Arial" w:cs="Arial"/>
          <w:sz w:val="21"/>
          <w:szCs w:val="21"/>
          <w:shd w:val="clear" w:color="auto" w:fill="FFFFFF"/>
        </w:rPr>
      </w:pPr>
      <w:r w:rsidRPr="002770EE">
        <w:rPr>
          <w:rFonts w:ascii="Arial" w:hAnsi="Arial" w:cs="Arial"/>
          <w:sz w:val="21"/>
          <w:szCs w:val="21"/>
          <w:shd w:val="clear" w:color="auto" w:fill="FFFFFF"/>
        </w:rPr>
        <w:t xml:space="preserve">You can more information </w:t>
      </w:r>
      <w:hyperlink r:id="rId485" w:history="1">
        <w:r w:rsidRPr="002770EE">
          <w:rPr>
            <w:rStyle w:val="Hyperlink"/>
            <w:rFonts w:ascii="Arial" w:hAnsi="Arial" w:cs="Arial"/>
            <w:color w:val="auto"/>
            <w:sz w:val="21"/>
            <w:szCs w:val="21"/>
            <w:shd w:val="clear" w:color="auto" w:fill="FFFFFF"/>
          </w:rPr>
          <w:t>here</w:t>
        </w:r>
      </w:hyperlink>
      <w:r w:rsidRPr="002770EE">
        <w:rPr>
          <w:rFonts w:ascii="Arial" w:hAnsi="Arial" w:cs="Arial"/>
          <w:sz w:val="21"/>
          <w:szCs w:val="21"/>
          <w:shd w:val="clear" w:color="auto" w:fill="FFFFFF"/>
        </w:rPr>
        <w:t xml:space="preserve"> and a virtual tour </w:t>
      </w:r>
      <w:hyperlink r:id="rId486" w:history="1">
        <w:r w:rsidRPr="002770EE">
          <w:rPr>
            <w:rStyle w:val="Hyperlink"/>
            <w:rFonts w:ascii="Arial" w:hAnsi="Arial" w:cs="Arial"/>
            <w:color w:val="auto"/>
            <w:sz w:val="21"/>
            <w:szCs w:val="21"/>
            <w:shd w:val="clear" w:color="auto" w:fill="FFFFFF"/>
          </w:rPr>
          <w:t>here</w:t>
        </w:r>
      </w:hyperlink>
      <w:r w:rsidRPr="002770EE">
        <w:rPr>
          <w:rFonts w:ascii="Arial" w:hAnsi="Arial" w:cs="Arial"/>
          <w:sz w:val="21"/>
          <w:szCs w:val="21"/>
          <w:shd w:val="clear" w:color="auto" w:fill="FFFFFF"/>
        </w:rPr>
        <w:t>.</w:t>
      </w:r>
    </w:p>
    <w:p w14:paraId="5059D6A5" w14:textId="77777777" w:rsidR="0090654D" w:rsidRPr="002770EE" w:rsidRDefault="0090654D" w:rsidP="0090654D">
      <w:pPr>
        <w:rPr>
          <w:rFonts w:ascii="Arial" w:hAnsi="Arial" w:cs="Arial"/>
          <w:b/>
          <w:sz w:val="24"/>
          <w:szCs w:val="24"/>
          <w:lang w:eastAsia="en-GB"/>
        </w:rPr>
      </w:pPr>
      <w:r w:rsidRPr="002770EE">
        <w:rPr>
          <w:rFonts w:ascii="Arial" w:hAnsi="Arial" w:cs="Arial"/>
          <w:b/>
          <w:sz w:val="24"/>
          <w:szCs w:val="24"/>
          <w:lang w:eastAsia="en-GB"/>
        </w:rPr>
        <w:t>Programme of study introduction</w:t>
      </w:r>
    </w:p>
    <w:p w14:paraId="218C67BD" w14:textId="77777777" w:rsidR="0090654D" w:rsidRPr="002770EE" w:rsidRDefault="0090654D" w:rsidP="0090654D">
      <w:pPr>
        <w:rPr>
          <w:rFonts w:ascii="Arial" w:hAnsi="Arial" w:cs="Arial"/>
          <w:sz w:val="24"/>
          <w:szCs w:val="24"/>
          <w:lang w:eastAsia="en-GB"/>
        </w:rPr>
      </w:pPr>
      <w:r w:rsidRPr="002770EE">
        <w:rPr>
          <w:rFonts w:ascii="Arial" w:hAnsi="Arial" w:cs="Arial"/>
          <w:sz w:val="24"/>
          <w:szCs w:val="24"/>
          <w:lang w:eastAsia="en-GB"/>
        </w:rPr>
        <w:t xml:space="preserve">LJMU have a cross university agreement at this </w:t>
      </w:r>
      <w:hyperlink r:id="rId487" w:history="1">
        <w:r w:rsidRPr="002770EE">
          <w:rPr>
            <w:rStyle w:val="Hyperlink"/>
            <w:rFonts w:ascii="Arial" w:hAnsi="Arial" w:cs="Arial"/>
            <w:color w:val="auto"/>
            <w:sz w:val="24"/>
            <w:szCs w:val="24"/>
            <w:lang w:eastAsia="en-GB"/>
          </w:rPr>
          <w:t>partner</w:t>
        </w:r>
      </w:hyperlink>
      <w:r w:rsidRPr="002770EE">
        <w:rPr>
          <w:rFonts w:ascii="Arial" w:hAnsi="Arial" w:cs="Arial"/>
          <w:sz w:val="24"/>
          <w:szCs w:val="24"/>
          <w:lang w:eastAsia="en-GB"/>
        </w:rPr>
        <w:t xml:space="preserve"> and currently includes:</w:t>
      </w:r>
    </w:p>
    <w:tbl>
      <w:tblPr>
        <w:tblStyle w:val="TableGrid"/>
        <w:tblW w:w="0" w:type="auto"/>
        <w:tblLook w:val="04A0" w:firstRow="1" w:lastRow="0" w:firstColumn="1" w:lastColumn="0" w:noHBand="0" w:noVBand="1"/>
      </w:tblPr>
      <w:tblGrid>
        <w:gridCol w:w="2254"/>
        <w:gridCol w:w="2254"/>
        <w:gridCol w:w="2254"/>
        <w:gridCol w:w="2254"/>
      </w:tblGrid>
      <w:tr w:rsidR="002770EE" w:rsidRPr="002770EE" w14:paraId="334D1EC0" w14:textId="77777777" w:rsidTr="00753CB2">
        <w:tc>
          <w:tcPr>
            <w:tcW w:w="2254" w:type="dxa"/>
          </w:tcPr>
          <w:p w14:paraId="22747170" w14:textId="77777777" w:rsidR="0090654D" w:rsidRPr="002770EE" w:rsidRDefault="0090654D" w:rsidP="00753CB2">
            <w:pPr>
              <w:rPr>
                <w:rFonts w:ascii="Arial" w:hAnsi="Arial" w:cs="Arial"/>
                <w:sz w:val="24"/>
                <w:szCs w:val="24"/>
                <w:lang w:eastAsia="en-GB"/>
              </w:rPr>
            </w:pPr>
            <w:r w:rsidRPr="002770EE">
              <w:rPr>
                <w:rFonts w:ascii="Arial" w:hAnsi="Arial" w:cs="Arial"/>
                <w:sz w:val="24"/>
                <w:szCs w:val="24"/>
                <w:lang w:eastAsia="en-GB"/>
              </w:rPr>
              <w:t>Business School</w:t>
            </w:r>
          </w:p>
        </w:tc>
        <w:tc>
          <w:tcPr>
            <w:tcW w:w="2254" w:type="dxa"/>
          </w:tcPr>
          <w:p w14:paraId="68309CDE" w14:textId="77777777" w:rsidR="0090654D" w:rsidRPr="002770EE" w:rsidRDefault="0090654D" w:rsidP="00753CB2">
            <w:pPr>
              <w:rPr>
                <w:rFonts w:ascii="Arial" w:hAnsi="Arial" w:cs="Arial"/>
                <w:sz w:val="24"/>
                <w:szCs w:val="24"/>
                <w:lang w:eastAsia="en-GB"/>
              </w:rPr>
            </w:pPr>
            <w:r w:rsidRPr="002770EE">
              <w:rPr>
                <w:rFonts w:ascii="Arial" w:hAnsi="Arial" w:cs="Arial"/>
                <w:sz w:val="24"/>
                <w:szCs w:val="24"/>
                <w:lang w:eastAsia="en-GB"/>
              </w:rPr>
              <w:t>Humanities and Social Science</w:t>
            </w:r>
          </w:p>
        </w:tc>
        <w:tc>
          <w:tcPr>
            <w:tcW w:w="2254" w:type="dxa"/>
          </w:tcPr>
          <w:p w14:paraId="2BFEDFEB" w14:textId="77777777" w:rsidR="0090654D" w:rsidRPr="002770EE" w:rsidRDefault="0090654D" w:rsidP="00753CB2">
            <w:pPr>
              <w:rPr>
                <w:rFonts w:ascii="Arial" w:hAnsi="Arial" w:cs="Arial"/>
                <w:sz w:val="24"/>
                <w:szCs w:val="24"/>
                <w:lang w:eastAsia="en-GB"/>
              </w:rPr>
            </w:pPr>
            <w:r w:rsidRPr="002770EE">
              <w:rPr>
                <w:rFonts w:ascii="Arial" w:hAnsi="Arial" w:cs="Arial"/>
                <w:sz w:val="24"/>
                <w:szCs w:val="24"/>
                <w:lang w:eastAsia="en-GB"/>
              </w:rPr>
              <w:t>Psychology</w:t>
            </w:r>
          </w:p>
        </w:tc>
        <w:tc>
          <w:tcPr>
            <w:tcW w:w="2254" w:type="dxa"/>
          </w:tcPr>
          <w:p w14:paraId="6BE10A18" w14:textId="77777777" w:rsidR="0090654D" w:rsidRPr="002770EE" w:rsidRDefault="0090654D" w:rsidP="00753CB2">
            <w:pPr>
              <w:rPr>
                <w:rFonts w:ascii="Arial" w:hAnsi="Arial" w:cs="Arial"/>
                <w:sz w:val="24"/>
                <w:szCs w:val="24"/>
                <w:lang w:eastAsia="en-GB"/>
              </w:rPr>
            </w:pPr>
            <w:r w:rsidRPr="002770EE">
              <w:rPr>
                <w:rFonts w:ascii="Arial" w:hAnsi="Arial" w:cs="Arial"/>
                <w:sz w:val="24"/>
                <w:szCs w:val="24"/>
                <w:lang w:eastAsia="en-GB"/>
              </w:rPr>
              <w:t>Engineering</w:t>
            </w:r>
          </w:p>
        </w:tc>
      </w:tr>
      <w:tr w:rsidR="002770EE" w:rsidRPr="002770EE" w14:paraId="3BF76409" w14:textId="77777777" w:rsidTr="00753CB2">
        <w:tc>
          <w:tcPr>
            <w:tcW w:w="2254" w:type="dxa"/>
          </w:tcPr>
          <w:p w14:paraId="30A1721C" w14:textId="77777777" w:rsidR="0090654D" w:rsidRPr="002770EE" w:rsidRDefault="0090654D" w:rsidP="00753CB2">
            <w:pPr>
              <w:rPr>
                <w:rFonts w:ascii="Arial" w:hAnsi="Arial" w:cs="Arial"/>
                <w:sz w:val="24"/>
                <w:szCs w:val="24"/>
                <w:lang w:eastAsia="en-GB"/>
              </w:rPr>
            </w:pPr>
            <w:r w:rsidRPr="002770EE">
              <w:rPr>
                <w:rFonts w:ascii="Arial" w:hAnsi="Arial" w:cs="Arial"/>
                <w:sz w:val="24"/>
                <w:szCs w:val="24"/>
                <w:lang w:eastAsia="en-GB"/>
              </w:rPr>
              <w:t>Computer Science and Mathematics</w:t>
            </w:r>
          </w:p>
        </w:tc>
        <w:tc>
          <w:tcPr>
            <w:tcW w:w="2254" w:type="dxa"/>
          </w:tcPr>
          <w:p w14:paraId="3CA36527" w14:textId="77777777" w:rsidR="0090654D" w:rsidRPr="002770EE" w:rsidRDefault="0090654D" w:rsidP="00753CB2">
            <w:pPr>
              <w:rPr>
                <w:rFonts w:ascii="Arial" w:hAnsi="Arial" w:cs="Arial"/>
                <w:sz w:val="24"/>
                <w:szCs w:val="24"/>
                <w:lang w:eastAsia="en-GB"/>
              </w:rPr>
            </w:pPr>
            <w:r w:rsidRPr="002770EE">
              <w:rPr>
                <w:rFonts w:ascii="Arial" w:hAnsi="Arial" w:cs="Arial"/>
                <w:sz w:val="24"/>
                <w:szCs w:val="24"/>
                <w:lang w:eastAsia="en-GB"/>
              </w:rPr>
              <w:t>Sports and Exercise Science</w:t>
            </w:r>
          </w:p>
        </w:tc>
        <w:tc>
          <w:tcPr>
            <w:tcW w:w="2254" w:type="dxa"/>
          </w:tcPr>
          <w:p w14:paraId="636C5FDC" w14:textId="77777777" w:rsidR="0090654D" w:rsidRPr="002770EE" w:rsidRDefault="0090654D" w:rsidP="00753CB2">
            <w:pPr>
              <w:rPr>
                <w:rFonts w:ascii="Arial" w:hAnsi="Arial" w:cs="Arial"/>
                <w:sz w:val="24"/>
                <w:szCs w:val="24"/>
                <w:lang w:eastAsia="en-GB"/>
              </w:rPr>
            </w:pPr>
            <w:r w:rsidRPr="002770EE">
              <w:rPr>
                <w:rFonts w:ascii="Arial" w:hAnsi="Arial" w:cs="Arial"/>
                <w:sz w:val="24"/>
                <w:szCs w:val="24"/>
                <w:lang w:eastAsia="en-GB"/>
              </w:rPr>
              <w:t>Natural Sciences</w:t>
            </w:r>
          </w:p>
        </w:tc>
        <w:tc>
          <w:tcPr>
            <w:tcW w:w="2254" w:type="dxa"/>
          </w:tcPr>
          <w:p w14:paraId="4FA65AD4" w14:textId="77777777" w:rsidR="0090654D" w:rsidRPr="002770EE" w:rsidRDefault="0090654D" w:rsidP="00753CB2">
            <w:pPr>
              <w:rPr>
                <w:rFonts w:ascii="Arial" w:hAnsi="Arial" w:cs="Arial"/>
                <w:sz w:val="24"/>
                <w:szCs w:val="24"/>
                <w:lang w:eastAsia="en-GB"/>
              </w:rPr>
            </w:pPr>
          </w:p>
        </w:tc>
      </w:tr>
    </w:tbl>
    <w:p w14:paraId="1CC59220" w14:textId="77777777" w:rsidR="0090654D" w:rsidRPr="002770EE" w:rsidRDefault="0090654D" w:rsidP="0090654D">
      <w:pPr>
        <w:rPr>
          <w:rFonts w:ascii="Arial" w:hAnsi="Arial" w:cs="Arial"/>
          <w:sz w:val="24"/>
          <w:szCs w:val="24"/>
          <w:lang w:eastAsia="en-GB"/>
        </w:rPr>
      </w:pPr>
      <w:r w:rsidRPr="002770EE">
        <w:rPr>
          <w:rFonts w:ascii="Arial" w:hAnsi="Arial" w:cs="Arial"/>
          <w:sz w:val="24"/>
          <w:szCs w:val="24"/>
          <w:lang w:eastAsia="en-GB"/>
        </w:rPr>
        <w:t>LJMU has 10 yearly places or 20 by semesters only placements, across all our subject areas</w:t>
      </w:r>
    </w:p>
    <w:p w14:paraId="62839BD5" w14:textId="77777777" w:rsidR="0090654D" w:rsidRPr="002770EE" w:rsidRDefault="0090654D" w:rsidP="0090654D">
      <w:pPr>
        <w:rPr>
          <w:rFonts w:ascii="Arial" w:hAnsi="Arial" w:cs="Arial"/>
          <w:b/>
          <w:sz w:val="24"/>
          <w:szCs w:val="24"/>
          <w:lang w:eastAsia="en-GB"/>
        </w:rPr>
      </w:pPr>
      <w:r w:rsidRPr="002770EE">
        <w:rPr>
          <w:rFonts w:ascii="Arial" w:hAnsi="Arial" w:cs="Arial"/>
          <w:b/>
          <w:sz w:val="24"/>
          <w:szCs w:val="24"/>
          <w:lang w:eastAsia="en-GB"/>
        </w:rPr>
        <w:t>Travel &amp; Accommodation</w:t>
      </w:r>
    </w:p>
    <w:p w14:paraId="6DFE1BC9" w14:textId="5363549F" w:rsidR="0090654D" w:rsidRPr="002770EE" w:rsidRDefault="0090654D" w:rsidP="0090654D">
      <w:pPr>
        <w:pStyle w:val="ListParagraph"/>
        <w:numPr>
          <w:ilvl w:val="0"/>
          <w:numId w:val="2"/>
        </w:num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eastAsia="Times New Roman" w:hAnsi="Arial" w:cs="Arial"/>
          <w:b/>
          <w:sz w:val="24"/>
          <w:szCs w:val="24"/>
          <w:lang w:eastAsia="en-GB"/>
        </w:rPr>
        <w:t xml:space="preserve">Travel </w:t>
      </w:r>
      <w:r w:rsidRPr="002770EE">
        <w:rPr>
          <w:rFonts w:ascii="Arial" w:eastAsia="Times New Roman" w:hAnsi="Arial" w:cs="Arial"/>
          <w:sz w:val="24"/>
          <w:szCs w:val="24"/>
          <w:lang w:eastAsia="en-GB"/>
        </w:rPr>
        <w:t xml:space="preserve">– </w:t>
      </w:r>
      <w:r w:rsidR="00B66CA2" w:rsidRPr="002770EE">
        <w:rPr>
          <w:rFonts w:ascii="Arial" w:hAnsi="Arial" w:cs="Arial"/>
        </w:rPr>
        <w:t xml:space="preserve">You can fly directly to Basel </w:t>
      </w:r>
      <w:r w:rsidR="001841B7" w:rsidRPr="002770EE">
        <w:rPr>
          <w:rFonts w:ascii="Arial" w:hAnsi="Arial" w:cs="Arial"/>
        </w:rPr>
        <w:t>Airport,</w:t>
      </w:r>
      <w:r w:rsidR="00B66CA2" w:rsidRPr="002770EE">
        <w:rPr>
          <w:rFonts w:ascii="Arial" w:hAnsi="Arial" w:cs="Arial"/>
        </w:rPr>
        <w:t xml:space="preserve"> or you can fly into any other city and use the excellent </w:t>
      </w:r>
      <w:r w:rsidR="001841B7" w:rsidRPr="002770EE">
        <w:rPr>
          <w:rFonts w:ascii="Arial" w:hAnsi="Arial" w:cs="Arial"/>
        </w:rPr>
        <w:t>Swiss train system</w:t>
      </w:r>
    </w:p>
    <w:p w14:paraId="431B555B" w14:textId="7D6317D1" w:rsidR="00C36A20" w:rsidRPr="002770EE" w:rsidRDefault="0090654D" w:rsidP="0090654D">
      <w:pPr>
        <w:pStyle w:val="ListParagraph"/>
        <w:numPr>
          <w:ilvl w:val="0"/>
          <w:numId w:val="2"/>
        </w:num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sz w:val="24"/>
          <w:szCs w:val="24"/>
          <w:lang w:eastAsia="en-GB"/>
        </w:rPr>
        <w:t>Accommodation</w:t>
      </w:r>
      <w:r w:rsidRPr="002770EE">
        <w:rPr>
          <w:rFonts w:ascii="Arial" w:eastAsia="Times New Roman" w:hAnsi="Arial" w:cs="Arial"/>
          <w:sz w:val="24"/>
          <w:szCs w:val="24"/>
          <w:lang w:eastAsia="en-GB"/>
        </w:rPr>
        <w:t xml:space="preserve"> </w:t>
      </w:r>
      <w:r w:rsidR="0099077D" w:rsidRPr="002770EE">
        <w:t>Swiss universities do not usually have on-campus accommodation</w:t>
      </w:r>
      <w:r w:rsidR="00B66CA2" w:rsidRPr="002770EE">
        <w:t>,</w:t>
      </w:r>
      <w:r w:rsidR="0099077D" w:rsidRPr="002770EE">
        <w:t xml:space="preserve"> so students organise their own shared flats („</w:t>
      </w:r>
      <w:proofErr w:type="gramStart"/>
      <w:r w:rsidR="0099077D" w:rsidRPr="002770EE">
        <w:t>WG“ or</w:t>
      </w:r>
      <w:proofErr w:type="gramEnd"/>
      <w:r w:rsidR="0099077D" w:rsidRPr="002770EE">
        <w:t xml:space="preserve"> „</w:t>
      </w:r>
      <w:proofErr w:type="spellStart"/>
      <w:r w:rsidR="0099077D" w:rsidRPr="002770EE">
        <w:t>Wohngemeinschaft</w:t>
      </w:r>
      <w:proofErr w:type="spellEnd"/>
      <w:r w:rsidR="0099077D" w:rsidRPr="002770EE">
        <w:t xml:space="preserve">“), where people rent a flat together and share the rent. </w:t>
      </w:r>
      <w:proofErr w:type="spellStart"/>
      <w:r w:rsidR="0099077D" w:rsidRPr="002770EE">
        <w:t>WoVe</w:t>
      </w:r>
      <w:proofErr w:type="spellEnd"/>
      <w:r w:rsidR="0099077D" w:rsidRPr="002770EE">
        <w:t xml:space="preserve"> We recommend contacting </w:t>
      </w:r>
      <w:hyperlink r:id="rId488" w:history="1">
        <w:proofErr w:type="spellStart"/>
        <w:r w:rsidR="0099077D" w:rsidRPr="002770EE">
          <w:rPr>
            <w:rStyle w:val="Hyperlink"/>
            <w:color w:val="auto"/>
          </w:rPr>
          <w:t>WoVe</w:t>
        </w:r>
        <w:proofErr w:type="spellEnd"/>
      </w:hyperlink>
      <w:r w:rsidR="0099077D" w:rsidRPr="002770EE">
        <w:t xml:space="preserve">, the local student housing association that helps students find affordable accommodation. You can register for furnished or unfurnished rooms </w:t>
      </w:r>
      <w:hyperlink r:id="rId489" w:history="1">
        <w:r w:rsidR="00B66CA2" w:rsidRPr="002770EE">
          <w:rPr>
            <w:rStyle w:val="Hyperlink"/>
            <w:color w:val="auto"/>
          </w:rPr>
          <w:t>here</w:t>
        </w:r>
      </w:hyperlink>
      <w:r w:rsidR="00C36A20" w:rsidRPr="002770EE">
        <w:t>.</w:t>
      </w:r>
      <w:r w:rsidRPr="002770EE">
        <w:rPr>
          <w:rFonts w:ascii="Arial" w:eastAsia="Times New Roman" w:hAnsi="Arial" w:cs="Arial"/>
          <w:sz w:val="24"/>
          <w:szCs w:val="24"/>
          <w:lang w:eastAsia="en-GB"/>
        </w:rPr>
        <w:t xml:space="preserve"> Students can source their own accommodation</w:t>
      </w:r>
      <w:r w:rsidRPr="002770EE">
        <w:rPr>
          <w:rFonts w:ascii="Arial" w:hAnsi="Arial" w:cs="Arial"/>
          <w:sz w:val="24"/>
          <w:szCs w:val="24"/>
        </w:rPr>
        <w:t xml:space="preserve"> and will be provided with guidance from their host or they can do this privately through websites such as </w:t>
      </w:r>
      <w:hyperlink r:id="rId490" w:history="1">
        <w:proofErr w:type="spellStart"/>
        <w:r w:rsidRPr="002770EE">
          <w:rPr>
            <w:rStyle w:val="Hyperlink"/>
            <w:rFonts w:ascii="Arial" w:hAnsi="Arial" w:cs="Arial"/>
            <w:color w:val="auto"/>
            <w:sz w:val="24"/>
            <w:szCs w:val="24"/>
          </w:rPr>
          <w:t>Erasmusu</w:t>
        </w:r>
        <w:proofErr w:type="spellEnd"/>
      </w:hyperlink>
      <w:r w:rsidRPr="002770EE">
        <w:rPr>
          <w:rFonts w:ascii="Arial" w:hAnsi="Arial" w:cs="Arial"/>
          <w:sz w:val="24"/>
          <w:szCs w:val="24"/>
        </w:rPr>
        <w:t xml:space="preserve"> or </w:t>
      </w:r>
      <w:hyperlink r:id="rId491" w:history="1">
        <w:r w:rsidRPr="002770EE">
          <w:rPr>
            <w:rStyle w:val="Hyperlink"/>
            <w:rFonts w:ascii="Arial" w:hAnsi="Arial" w:cs="Arial"/>
            <w:color w:val="auto"/>
            <w:sz w:val="24"/>
            <w:szCs w:val="24"/>
          </w:rPr>
          <w:t>Housing Anywhere</w:t>
        </w:r>
      </w:hyperlink>
      <w:r w:rsidRPr="002770EE">
        <w:rPr>
          <w:rFonts w:ascii="Arial" w:hAnsi="Arial" w:cs="Arial"/>
          <w:sz w:val="24"/>
          <w:szCs w:val="24"/>
        </w:rPr>
        <w:t xml:space="preserve"> can be used.</w:t>
      </w:r>
      <w:r w:rsidRPr="002770EE">
        <w:rPr>
          <w:rFonts w:ascii="Arial" w:eastAsia="Times New Roman" w:hAnsi="Arial" w:cs="Arial"/>
          <w:sz w:val="24"/>
          <w:szCs w:val="24"/>
          <w:lang w:eastAsia="en-GB"/>
        </w:rPr>
        <w:t xml:space="preserve"> </w:t>
      </w:r>
      <w:r w:rsidR="00C36A20" w:rsidRPr="002770EE">
        <w:t>As in other cities, the housing market in Basel is busy, so start looking for suitable accommodation early! Prices vary according to students requirements</w:t>
      </w:r>
      <w:r w:rsidR="00166D33" w:rsidRPr="002770EE">
        <w:t xml:space="preserve"> but you should budget</w:t>
      </w:r>
      <w:r w:rsidR="00166D33" w:rsidRPr="002770EE">
        <w:rPr>
          <w:rFonts w:ascii="Arial" w:hAnsi="Arial" w:cs="Arial"/>
          <w:b/>
          <w:bCs/>
          <w:shd w:val="clear" w:color="auto" w:fill="FFFFFF"/>
        </w:rPr>
        <w:t xml:space="preserve"> between CHF 450 to CHF 600 per </w:t>
      </w:r>
      <w:proofErr w:type="gramStart"/>
      <w:r w:rsidR="00166D33" w:rsidRPr="002770EE">
        <w:rPr>
          <w:rFonts w:ascii="Arial" w:hAnsi="Arial" w:cs="Arial"/>
          <w:b/>
          <w:bCs/>
          <w:shd w:val="clear" w:color="auto" w:fill="FFFFFF"/>
        </w:rPr>
        <w:t>month</w:t>
      </w:r>
      <w:r w:rsidR="00166D33" w:rsidRPr="002770EE">
        <w:t xml:space="preserve"> </w:t>
      </w:r>
      <w:r w:rsidR="00C36A20" w:rsidRPr="002770EE">
        <w:t>.</w:t>
      </w:r>
      <w:proofErr w:type="gramEnd"/>
    </w:p>
    <w:p w14:paraId="487CCCF4" w14:textId="0AA65B81" w:rsidR="0090654D" w:rsidRPr="002770EE" w:rsidRDefault="0090654D" w:rsidP="00C36A20">
      <w:pPr>
        <w:shd w:val="clear" w:color="auto" w:fill="FFFFFF"/>
        <w:spacing w:before="100" w:beforeAutospacing="1" w:after="100" w:afterAutospacing="1" w:line="312" w:lineRule="atLeast"/>
        <w:ind w:left="360"/>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 xml:space="preserve">Visas, </w:t>
      </w:r>
      <w:proofErr w:type="gramStart"/>
      <w:r w:rsidRPr="002770EE">
        <w:rPr>
          <w:rFonts w:ascii="Arial" w:eastAsia="Times New Roman" w:hAnsi="Arial" w:cs="Arial"/>
          <w:b/>
          <w:bCs/>
          <w:sz w:val="24"/>
          <w:szCs w:val="24"/>
          <w:lang w:eastAsia="en-GB"/>
        </w:rPr>
        <w:t>insurance</w:t>
      </w:r>
      <w:proofErr w:type="gramEnd"/>
      <w:r w:rsidRPr="002770EE">
        <w:rPr>
          <w:rFonts w:ascii="Arial" w:eastAsia="Times New Roman" w:hAnsi="Arial" w:cs="Arial"/>
          <w:b/>
          <w:bCs/>
          <w:sz w:val="24"/>
          <w:szCs w:val="24"/>
          <w:lang w:eastAsia="en-GB"/>
        </w:rPr>
        <w:t xml:space="preserve"> and costs</w:t>
      </w:r>
    </w:p>
    <w:p w14:paraId="76CF8BDF" w14:textId="0E09BB07" w:rsidR="0090654D" w:rsidRPr="002770EE" w:rsidRDefault="0090654D" w:rsidP="0090654D">
      <w:pPr>
        <w:pStyle w:val="ListParagraph"/>
        <w:numPr>
          <w:ilvl w:val="0"/>
          <w:numId w:val="34"/>
        </w:numPr>
        <w:shd w:val="clear" w:color="auto" w:fill="FFFFFF"/>
        <w:spacing w:before="100" w:beforeAutospacing="1" w:after="240"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Visas </w:t>
      </w:r>
      <w:r w:rsidRPr="002770EE">
        <w:rPr>
          <w:rFonts w:ascii="Arial" w:eastAsia="Times New Roman" w:hAnsi="Arial" w:cs="Arial"/>
          <w:sz w:val="24"/>
          <w:szCs w:val="24"/>
          <w:lang w:eastAsia="en-GB"/>
        </w:rPr>
        <w:t xml:space="preserve">– </w:t>
      </w:r>
      <w:r w:rsidR="0099077D" w:rsidRPr="002770EE">
        <w:t xml:space="preserve">In order to enter Switzerland to study, a visa is required by most non-EU/EFTA citizens. It can take up to 3 months from the application until a visa is </w:t>
      </w:r>
      <w:proofErr w:type="gramStart"/>
      <w:r w:rsidR="0099077D" w:rsidRPr="002770EE">
        <w:t>actually issued</w:t>
      </w:r>
      <w:proofErr w:type="gramEnd"/>
      <w:r w:rsidR="0099077D" w:rsidRPr="002770EE">
        <w:t xml:space="preserve">. It is your responsibility to apply for an appropriate visa within a reasonable timeframe. Citizens from </w:t>
      </w:r>
      <w:proofErr w:type="gramStart"/>
      <w:r w:rsidR="0099077D" w:rsidRPr="002770EE">
        <w:t>Europe‘</w:t>
      </w:r>
      <w:proofErr w:type="gramEnd"/>
      <w:r w:rsidR="0099077D" w:rsidRPr="002770EE">
        <w:t xml:space="preserve">s Schengen area, the European Union and EFTA do not require visas to enter Switzerland but must apply for a residence permit. Please do NOT enter Switzerland with a tourist visa, as this cannot be changed to a student residence permit after you arrive. If you do not have a visa when you arrive in Switzerland, you will have to leave the country and reapply! To find out if you need a visa, check the </w:t>
      </w:r>
      <w:hyperlink r:id="rId492" w:history="1">
        <w:r w:rsidR="00166D33" w:rsidRPr="002770EE">
          <w:rPr>
            <w:rStyle w:val="Hyperlink"/>
            <w:color w:val="auto"/>
          </w:rPr>
          <w:t>here</w:t>
        </w:r>
        <w:r w:rsidR="0099077D" w:rsidRPr="002770EE">
          <w:rPr>
            <w:rStyle w:val="Hyperlink"/>
            <w:color w:val="auto"/>
          </w:rPr>
          <w:t>.</w:t>
        </w:r>
      </w:hyperlink>
      <w:r w:rsidR="00C36A20" w:rsidRPr="002770EE">
        <w:t xml:space="preserve">  </w:t>
      </w:r>
    </w:p>
    <w:p w14:paraId="1335E50C" w14:textId="74000057" w:rsidR="0090654D" w:rsidRPr="002770EE" w:rsidRDefault="0090654D" w:rsidP="0090654D">
      <w:pPr>
        <w:pStyle w:val="ListParagraph"/>
        <w:numPr>
          <w:ilvl w:val="0"/>
          <w:numId w:val="34"/>
        </w:numPr>
        <w:shd w:val="clear" w:color="auto" w:fill="FFFFFF"/>
        <w:spacing w:before="100" w:beforeAutospacing="1" w:after="100" w:afterAutospacing="1"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Insurance</w:t>
      </w:r>
      <w:r w:rsidRPr="002770EE">
        <w:rPr>
          <w:rFonts w:ascii="Arial" w:eastAsia="Times New Roman" w:hAnsi="Arial" w:cs="Arial"/>
          <w:sz w:val="24"/>
          <w:szCs w:val="24"/>
          <w:lang w:eastAsia="en-GB"/>
        </w:rPr>
        <w:t> – All students are recommended to purchase travel insurance for the duration of their time in Europe to cover personal possessions and healthcare. UK and EU nationals can apply for a UK Global Health Insurance Card (</w:t>
      </w:r>
      <w:hyperlink r:id="rId493" w:tgtFrame="_blank" w:history="1">
        <w:r w:rsidRPr="002770EE">
          <w:rPr>
            <w:rFonts w:ascii="Arial" w:eastAsia="Times New Roman" w:hAnsi="Arial" w:cs="Arial"/>
            <w:b/>
            <w:bCs/>
            <w:sz w:val="24"/>
            <w:szCs w:val="24"/>
            <w:u w:val="single"/>
            <w:lang w:eastAsia="en-GB"/>
          </w:rPr>
          <w:t>GHIC</w:t>
        </w:r>
      </w:hyperlink>
      <w:r w:rsidRPr="002770EE">
        <w:rPr>
          <w:rFonts w:ascii="Arial" w:eastAsia="Times New Roman" w:hAnsi="Arial" w:cs="Arial"/>
          <w:sz w:val="24"/>
          <w:szCs w:val="24"/>
          <w:lang w:eastAsia="en-GB"/>
        </w:rPr>
        <w:t>), which is time-limited to the length of the exchange period.</w:t>
      </w:r>
      <w:r w:rsidR="00166D33" w:rsidRPr="002770EE">
        <w:rPr>
          <w:rFonts w:ascii="Arial" w:eastAsia="Times New Roman" w:hAnsi="Arial" w:cs="Arial"/>
          <w:sz w:val="24"/>
          <w:szCs w:val="24"/>
          <w:lang w:eastAsia="en-GB"/>
        </w:rPr>
        <w:t xml:space="preserve"> </w:t>
      </w:r>
      <w:r w:rsidR="00166D33" w:rsidRPr="002770EE">
        <w:t xml:space="preserve">Basic health insurance is compulsory in Switzerland. If you come to live in Switzerland for more than 90 days, you must take out health insurance within three months of your arrival. </w:t>
      </w:r>
      <w:proofErr w:type="gramStart"/>
      <w:r w:rsidR="00166D33" w:rsidRPr="002770EE">
        <w:t>However, as an international student, special provisions</w:t>
      </w:r>
      <w:proofErr w:type="gramEnd"/>
      <w:r w:rsidR="00166D33" w:rsidRPr="002770EE">
        <w:t xml:space="preserve"> might apply to you and depending on your situation, an exemption is possible:</w:t>
      </w:r>
    </w:p>
    <w:p w14:paraId="15A0BABB" w14:textId="693547F2" w:rsidR="0090654D" w:rsidRPr="002770EE" w:rsidRDefault="0090654D" w:rsidP="0090654D">
      <w:pPr>
        <w:pStyle w:val="ListParagraph"/>
        <w:numPr>
          <w:ilvl w:val="0"/>
          <w:numId w:val="34"/>
        </w:numPr>
        <w:shd w:val="clear" w:color="auto" w:fill="FFFFFF"/>
        <w:spacing w:before="100" w:beforeAutospacing="1" w:after="360" w:afterAutospacing="1" w:line="384" w:lineRule="atLeast"/>
        <w:rPr>
          <w:rFonts w:ascii="Arial" w:eastAsia="Times New Roman" w:hAnsi="Arial" w:cs="Arial"/>
          <w:sz w:val="24"/>
          <w:szCs w:val="24"/>
          <w:lang w:eastAsia="en-GB"/>
        </w:rPr>
      </w:pPr>
      <w:r w:rsidRPr="002770EE">
        <w:rPr>
          <w:rFonts w:ascii="Arial" w:eastAsia="Times New Roman" w:hAnsi="Arial" w:cs="Arial"/>
          <w:b/>
          <w:sz w:val="24"/>
          <w:szCs w:val="24"/>
          <w:lang w:eastAsia="en-GB"/>
        </w:rPr>
        <w:t>Living costs</w:t>
      </w:r>
      <w:r w:rsidRPr="002770EE">
        <w:rPr>
          <w:rFonts w:ascii="Arial" w:eastAsia="Times New Roman" w:hAnsi="Arial" w:cs="Arial"/>
          <w:sz w:val="24"/>
          <w:szCs w:val="24"/>
          <w:lang w:eastAsia="en-GB"/>
        </w:rPr>
        <w:t xml:space="preserve"> -</w:t>
      </w:r>
      <w:r w:rsidR="00166D33" w:rsidRPr="002770EE">
        <w:rPr>
          <w:rFonts w:ascii="Arial" w:eastAsia="Times New Roman" w:hAnsi="Arial" w:cs="Arial"/>
          <w:sz w:val="24"/>
          <w:szCs w:val="24"/>
          <w:lang w:eastAsia="en-GB"/>
        </w:rPr>
        <w:t>Switzerland generally has higher</w:t>
      </w:r>
      <w:r w:rsidRPr="002770EE">
        <w:rPr>
          <w:rFonts w:ascii="Arial" w:eastAsia="Times New Roman" w:hAnsi="Arial" w:cs="Arial"/>
          <w:sz w:val="24"/>
          <w:szCs w:val="24"/>
          <w:lang w:eastAsia="en-GB"/>
        </w:rPr>
        <w:t xml:space="preserve"> costs </w:t>
      </w:r>
      <w:r w:rsidR="001841B7" w:rsidRPr="002770EE">
        <w:rPr>
          <w:rFonts w:ascii="Arial" w:eastAsia="Times New Roman" w:hAnsi="Arial" w:cs="Arial"/>
          <w:sz w:val="24"/>
          <w:szCs w:val="24"/>
          <w:lang w:eastAsia="en-GB"/>
        </w:rPr>
        <w:t>than the UK</w:t>
      </w:r>
      <w:r w:rsidRPr="002770EE">
        <w:rPr>
          <w:rFonts w:ascii="Arial" w:eastAsia="Times New Roman" w:hAnsi="Arial" w:cs="Arial"/>
          <w:sz w:val="24"/>
          <w:szCs w:val="24"/>
          <w:lang w:eastAsia="en-GB"/>
        </w:rPr>
        <w:t>. We recommend that you do further independent research to gain a better understanding of the cost of your year abroad. To help you, we have created a simple cost comparison between the UK and the Netherlands:</w:t>
      </w:r>
    </w:p>
    <w:p w14:paraId="52284258" w14:textId="047D6769" w:rsidR="0090654D" w:rsidRPr="002770EE" w:rsidRDefault="0090654D" w:rsidP="0090654D">
      <w:pPr>
        <w:shd w:val="clear" w:color="auto" w:fill="FFFFFF"/>
        <w:spacing w:after="240" w:line="312" w:lineRule="atLeast"/>
        <w:ind w:left="360"/>
        <w:jc w:val="center"/>
        <w:outlineLvl w:val="4"/>
        <w:rPr>
          <w:rFonts w:ascii="Arial" w:eastAsia="Times New Roman" w:hAnsi="Arial" w:cs="Arial"/>
          <w:b/>
          <w:bCs/>
          <w:sz w:val="24"/>
          <w:szCs w:val="24"/>
          <w:lang w:eastAsia="en-GB"/>
        </w:rPr>
      </w:pPr>
      <w:r w:rsidRPr="002770EE">
        <w:rPr>
          <w:rFonts w:ascii="Arial" w:hAnsi="Arial" w:cs="Arial"/>
          <w:noProof/>
          <w:sz w:val="24"/>
          <w:szCs w:val="24"/>
          <w:lang w:eastAsia="en-GB"/>
        </w:rPr>
        <w:drawing>
          <wp:inline distT="0" distB="0" distL="0" distR="0" wp14:anchorId="6D85FC76" wp14:editId="48333A8B">
            <wp:extent cx="967153" cy="518160"/>
            <wp:effectExtent l="0" t="0" r="4445" b="0"/>
            <wp:docPr id="187" name="Picture 187" descr="House Symbol png download - 981*844 - Free Transparent Accommodation png  Download.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use Symbol png download - 981*844 - Free Transparent Accommodation png  Download. - CleanPNG / Kiss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9276" cy="524655"/>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higher </w:t>
      </w:r>
      <w:r w:rsidRPr="002770EE">
        <w:rPr>
          <w:rFonts w:ascii="Arial" w:hAnsi="Arial" w:cs="Arial"/>
          <w:noProof/>
          <w:sz w:val="24"/>
          <w:szCs w:val="24"/>
          <w:lang w:eastAsia="en-GB"/>
        </w:rPr>
        <w:drawing>
          <wp:inline distT="0" distB="0" distL="0" distR="0" wp14:anchorId="7059D41D" wp14:editId="412B52C6">
            <wp:extent cx="975360" cy="533400"/>
            <wp:effectExtent l="0" t="0" r="0" b="0"/>
            <wp:docPr id="188" name="Picture 188"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nail"/>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975360" cy="533400"/>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w:t>
      </w:r>
      <w:proofErr w:type="spellStart"/>
      <w:r w:rsidR="00166D33" w:rsidRPr="002770EE">
        <w:rPr>
          <w:rFonts w:ascii="Arial" w:eastAsia="Times New Roman" w:hAnsi="Arial" w:cs="Arial"/>
          <w:b/>
          <w:bCs/>
          <w:sz w:val="24"/>
          <w:szCs w:val="24"/>
          <w:lang w:eastAsia="en-GB"/>
        </w:rPr>
        <w:t>higher</w:t>
      </w:r>
      <w:proofErr w:type="spellEnd"/>
      <w:r w:rsidRPr="002770EE">
        <w:rPr>
          <w:rFonts w:ascii="Arial" w:eastAsia="Times New Roman" w:hAnsi="Arial" w:cs="Arial"/>
          <w:b/>
          <w:bCs/>
          <w:sz w:val="24"/>
          <w:szCs w:val="24"/>
          <w:lang w:eastAsia="en-GB"/>
        </w:rPr>
        <w:t xml:space="preserve"> </w:t>
      </w:r>
      <w:r w:rsidRPr="002770EE">
        <w:rPr>
          <w:rFonts w:ascii="Arial" w:hAnsi="Arial" w:cs="Arial"/>
          <w:noProof/>
          <w:sz w:val="24"/>
          <w:szCs w:val="24"/>
          <w:lang w:eastAsia="en-GB"/>
        </w:rPr>
        <w:drawing>
          <wp:inline distT="0" distB="0" distL="0" distR="0" wp14:anchorId="361341AF" wp14:editId="1BCBA28E">
            <wp:extent cx="861060" cy="527685"/>
            <wp:effectExtent l="0" t="0" r="0" b="5715"/>
            <wp:docPr id="189" name="Picture 189" descr="Food &amp;amp; Drink - Food Logo Black And White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d &amp;amp; Drink - Food Logo Black And White - Free Transparent PNG Clipart  Images Download"/>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861125" cy="527725"/>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w:t>
      </w:r>
      <w:bookmarkStart w:id="7" w:name="_Hlk122352794"/>
      <w:proofErr w:type="spellStart"/>
      <w:r w:rsidRPr="002770EE">
        <w:rPr>
          <w:rFonts w:ascii="Arial" w:eastAsia="Times New Roman" w:hAnsi="Arial" w:cs="Arial"/>
          <w:b/>
          <w:bCs/>
          <w:sz w:val="24"/>
          <w:szCs w:val="24"/>
          <w:lang w:eastAsia="en-GB"/>
        </w:rPr>
        <w:t>higher</w:t>
      </w:r>
      <w:bookmarkEnd w:id="7"/>
      <w:proofErr w:type="spellEnd"/>
    </w:p>
    <w:p w14:paraId="5CFE91D0" w14:textId="77777777" w:rsidR="0090654D" w:rsidRPr="002770EE" w:rsidRDefault="0090654D" w:rsidP="00646407">
      <w:pPr>
        <w:shd w:val="clear" w:color="auto" w:fill="FFFFFF"/>
        <w:spacing w:after="240" w:line="312" w:lineRule="atLeast"/>
        <w:ind w:left="360"/>
        <w:jc w:val="center"/>
        <w:outlineLvl w:val="4"/>
        <w:rPr>
          <w:rFonts w:ascii="Arial" w:eastAsia="Times New Roman" w:hAnsi="Arial" w:cs="Arial"/>
          <w:b/>
          <w:bCs/>
          <w:sz w:val="24"/>
          <w:szCs w:val="24"/>
          <w:lang w:eastAsia="en-GB"/>
        </w:rPr>
      </w:pPr>
    </w:p>
    <w:p w14:paraId="73EF7691" w14:textId="77777777" w:rsidR="00646407" w:rsidRPr="002770EE" w:rsidRDefault="00646407" w:rsidP="00646407">
      <w:pPr>
        <w:rPr>
          <w:rFonts w:ascii="Arial" w:hAnsi="Arial" w:cs="Arial"/>
          <w:sz w:val="24"/>
          <w:szCs w:val="24"/>
        </w:rPr>
      </w:pPr>
      <w:r w:rsidRPr="002770EE">
        <w:rPr>
          <w:rFonts w:ascii="Arial" w:hAnsi="Arial" w:cs="Arial"/>
          <w:sz w:val="24"/>
          <w:szCs w:val="24"/>
        </w:rPr>
        <w:br w:type="page"/>
      </w:r>
    </w:p>
    <w:tbl>
      <w:tblPr>
        <w:tblStyle w:val="TableGrid"/>
        <w:tblW w:w="0" w:type="auto"/>
        <w:tblLook w:val="04A0" w:firstRow="1" w:lastRow="0" w:firstColumn="1" w:lastColumn="0" w:noHBand="0" w:noVBand="1"/>
      </w:tblPr>
      <w:tblGrid>
        <w:gridCol w:w="9016"/>
      </w:tblGrid>
      <w:tr w:rsidR="002770EE" w:rsidRPr="002770EE" w14:paraId="4F02625F" w14:textId="77777777" w:rsidTr="001C5C36">
        <w:tc>
          <w:tcPr>
            <w:tcW w:w="9016" w:type="dxa"/>
          </w:tcPr>
          <w:p w14:paraId="3AD7A99D" w14:textId="29D580CC" w:rsidR="001C5C36" w:rsidRPr="002770EE" w:rsidRDefault="007A534E" w:rsidP="007A534E">
            <w:pPr>
              <w:jc w:val="center"/>
            </w:pPr>
            <w:r w:rsidRPr="002770EE">
              <w:rPr>
                <w:noProof/>
              </w:rPr>
              <w:drawing>
                <wp:inline distT="0" distB="0" distL="0" distR="0" wp14:anchorId="4147C7B9" wp14:editId="43E5924E">
                  <wp:extent cx="876300" cy="342900"/>
                  <wp:effectExtent l="0" t="0" r="0" b="0"/>
                  <wp:docPr id="122" name="Picture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a:extLst>
                              <a:ext uri="{C183D7F6-B498-43B3-948B-1728B52AA6E4}">
                                <adec:decorative xmlns:adec="http://schemas.microsoft.com/office/drawing/2017/decorative" val="1"/>
                              </a:ext>
                            </a:extLst>
                          </pic:cNvPr>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876300" cy="342900"/>
                          </a:xfrm>
                          <a:prstGeom prst="rect">
                            <a:avLst/>
                          </a:prstGeom>
                          <a:noFill/>
                          <a:ln>
                            <a:noFill/>
                          </a:ln>
                        </pic:spPr>
                      </pic:pic>
                    </a:graphicData>
                  </a:graphic>
                </wp:inline>
              </w:drawing>
            </w:r>
            <w:r w:rsidRPr="002770EE">
              <w:rPr>
                <w:b/>
                <w:bCs/>
              </w:rPr>
              <w:t xml:space="preserve">                      </w:t>
            </w:r>
            <w:r w:rsidR="001C5C36" w:rsidRPr="002770EE">
              <w:rPr>
                <w:rFonts w:ascii="Arial" w:hAnsi="Arial" w:cs="Arial"/>
                <w:b/>
                <w:bCs/>
                <w:sz w:val="24"/>
                <w:szCs w:val="24"/>
              </w:rPr>
              <w:t>ROSKILDE UNIVERSITY</w:t>
            </w:r>
            <w:r w:rsidRPr="002770EE">
              <w:rPr>
                <w:rFonts w:ascii="Arial" w:hAnsi="Arial" w:cs="Arial"/>
                <w:b/>
                <w:bCs/>
                <w:sz w:val="24"/>
                <w:szCs w:val="24"/>
              </w:rPr>
              <w:t>, DENMARK</w:t>
            </w:r>
            <w:r w:rsidRPr="002770EE">
              <w:rPr>
                <w:b/>
                <w:bCs/>
              </w:rPr>
              <w:t xml:space="preserve">                  </w:t>
            </w:r>
            <w:r w:rsidRPr="002770EE">
              <w:t xml:space="preserve">  </w:t>
            </w:r>
            <w:r w:rsidRPr="002770EE">
              <w:rPr>
                <w:noProof/>
              </w:rPr>
              <w:drawing>
                <wp:inline distT="0" distB="0" distL="0" distR="0" wp14:anchorId="56A607BF" wp14:editId="592AA27C">
                  <wp:extent cx="742950" cy="438150"/>
                  <wp:effectExtent l="0" t="0" r="0" b="0"/>
                  <wp:docPr id="134" name="Picture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a:extLst>
                              <a:ext uri="{C183D7F6-B498-43B3-948B-1728B52AA6E4}">
                                <adec:decorative xmlns:adec="http://schemas.microsoft.com/office/drawing/2017/decorative" val="1"/>
                              </a:ext>
                            </a:extLst>
                          </pic:cNvPr>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742950" cy="438150"/>
                          </a:xfrm>
                          <a:prstGeom prst="rect">
                            <a:avLst/>
                          </a:prstGeom>
                          <a:noFill/>
                          <a:ln>
                            <a:noFill/>
                          </a:ln>
                        </pic:spPr>
                      </pic:pic>
                    </a:graphicData>
                  </a:graphic>
                </wp:inline>
              </w:drawing>
            </w:r>
          </w:p>
          <w:p w14:paraId="5E9D2E34" w14:textId="0433307C" w:rsidR="001C5C36" w:rsidRPr="002770EE" w:rsidRDefault="001C5C36"/>
        </w:tc>
      </w:tr>
    </w:tbl>
    <w:p w14:paraId="24CA1649" w14:textId="551BA3C8" w:rsidR="001C5C36" w:rsidRPr="002770EE" w:rsidRDefault="001C5C36" w:rsidP="001C5C36">
      <w:pPr>
        <w:jc w:val="center"/>
      </w:pPr>
      <w:r w:rsidRPr="002770EE">
        <w:rPr>
          <w:noProof/>
        </w:rPr>
        <w:drawing>
          <wp:inline distT="0" distB="0" distL="0" distR="0" wp14:anchorId="20670D05" wp14:editId="53A85B51">
            <wp:extent cx="2381250" cy="1790700"/>
            <wp:effectExtent l="0" t="0" r="0" b="0"/>
            <wp:docPr id="198" name="Pictur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a:extLst>
                        <a:ext uri="{C183D7F6-B498-43B3-948B-1728B52AA6E4}">
                          <adec:decorative xmlns:adec="http://schemas.microsoft.com/office/drawing/2017/decorative" val="1"/>
                        </a:ext>
                      </a:extLst>
                    </pic:cNvPr>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p w14:paraId="77C5AA3C" w14:textId="77777777" w:rsidR="001C5C36" w:rsidRPr="002770EE" w:rsidRDefault="001C5C36" w:rsidP="001C5C36">
      <w:pPr>
        <w:pStyle w:val="Heading2"/>
        <w:rPr>
          <w:rFonts w:ascii="Arial" w:eastAsiaTheme="minorHAnsi" w:hAnsi="Arial" w:cs="Arial"/>
          <w:b/>
          <w:bCs/>
          <w:color w:val="auto"/>
          <w:sz w:val="24"/>
          <w:szCs w:val="24"/>
          <w:shd w:val="clear" w:color="auto" w:fill="FFFFFF"/>
        </w:rPr>
      </w:pPr>
      <w:r w:rsidRPr="002770EE">
        <w:rPr>
          <w:rFonts w:ascii="Arial" w:eastAsiaTheme="minorHAnsi" w:hAnsi="Arial" w:cs="Arial"/>
          <w:b/>
          <w:bCs/>
          <w:color w:val="auto"/>
          <w:sz w:val="24"/>
          <w:szCs w:val="24"/>
          <w:shd w:val="clear" w:color="auto" w:fill="FFFFFF"/>
        </w:rPr>
        <w:t>Introduction</w:t>
      </w:r>
    </w:p>
    <w:p w14:paraId="779013F5" w14:textId="13BF1438" w:rsidR="001C5C36" w:rsidRPr="002770EE" w:rsidRDefault="001C5C36" w:rsidP="001C5C36">
      <w:pPr>
        <w:rPr>
          <w:rFonts w:ascii="Arial" w:hAnsi="Arial" w:cs="Arial"/>
          <w:sz w:val="21"/>
          <w:szCs w:val="21"/>
          <w:shd w:val="clear" w:color="auto" w:fill="FFFFFF"/>
        </w:rPr>
      </w:pPr>
      <w:r w:rsidRPr="002770EE">
        <w:rPr>
          <w:rFonts w:ascii="Arial" w:hAnsi="Arial" w:cs="Arial"/>
          <w:b/>
          <w:bCs/>
          <w:sz w:val="21"/>
          <w:szCs w:val="21"/>
          <w:shd w:val="clear" w:color="auto" w:fill="FFFFFF"/>
        </w:rPr>
        <w:t>Roskilde University</w:t>
      </w:r>
      <w:r w:rsidRPr="002770EE">
        <w:rPr>
          <w:rFonts w:ascii="Arial" w:hAnsi="Arial" w:cs="Arial"/>
          <w:sz w:val="21"/>
          <w:szCs w:val="21"/>
          <w:shd w:val="clear" w:color="auto" w:fill="FFFFFF"/>
        </w:rPr>
        <w:t> (</w:t>
      </w:r>
      <w:hyperlink r:id="rId497" w:tooltip="Danish language" w:history="1">
        <w:r w:rsidRPr="002770EE">
          <w:rPr>
            <w:rFonts w:ascii="Arial" w:hAnsi="Arial" w:cs="Arial"/>
            <w:sz w:val="21"/>
            <w:szCs w:val="21"/>
            <w:u w:val="single"/>
            <w:shd w:val="clear" w:color="auto" w:fill="FFFFFF"/>
          </w:rPr>
          <w:t>Danish</w:t>
        </w:r>
      </w:hyperlink>
      <w:r w:rsidRPr="002770EE">
        <w:rPr>
          <w:rFonts w:ascii="Arial" w:hAnsi="Arial" w:cs="Arial"/>
          <w:sz w:val="21"/>
          <w:szCs w:val="21"/>
          <w:shd w:val="clear" w:color="auto" w:fill="FFFFFF"/>
        </w:rPr>
        <w:t>: </w:t>
      </w:r>
      <w:r w:rsidRPr="002770EE">
        <w:rPr>
          <w:rFonts w:ascii="Arial" w:hAnsi="Arial" w:cs="Arial"/>
          <w:i/>
          <w:iCs/>
          <w:sz w:val="21"/>
          <w:szCs w:val="21"/>
          <w:shd w:val="clear" w:color="auto" w:fill="FFFFFF"/>
          <w:lang w:val="da-DK"/>
        </w:rPr>
        <w:t>Roskilde Universitet</w:t>
      </w:r>
      <w:r w:rsidRPr="002770EE">
        <w:rPr>
          <w:rFonts w:ascii="Arial" w:hAnsi="Arial" w:cs="Arial"/>
          <w:sz w:val="21"/>
          <w:szCs w:val="21"/>
          <w:shd w:val="clear" w:color="auto" w:fill="FFFFFF"/>
        </w:rPr>
        <w:t>, abbreviated </w:t>
      </w:r>
      <w:r w:rsidRPr="002770EE">
        <w:rPr>
          <w:rFonts w:ascii="Arial" w:hAnsi="Arial" w:cs="Arial"/>
          <w:b/>
          <w:bCs/>
          <w:sz w:val="21"/>
          <w:szCs w:val="21"/>
          <w:shd w:val="clear" w:color="auto" w:fill="FFFFFF"/>
        </w:rPr>
        <w:t>RUC</w:t>
      </w:r>
      <w:r w:rsidRPr="002770EE">
        <w:rPr>
          <w:rFonts w:ascii="Arial" w:hAnsi="Arial" w:cs="Arial"/>
          <w:sz w:val="21"/>
          <w:szCs w:val="21"/>
          <w:shd w:val="clear" w:color="auto" w:fill="FFFFFF"/>
        </w:rPr>
        <w:t> or </w:t>
      </w:r>
      <w:r w:rsidRPr="002770EE">
        <w:rPr>
          <w:rFonts w:ascii="Arial" w:hAnsi="Arial" w:cs="Arial"/>
          <w:b/>
          <w:bCs/>
          <w:sz w:val="21"/>
          <w:szCs w:val="21"/>
          <w:shd w:val="clear" w:color="auto" w:fill="FFFFFF"/>
        </w:rPr>
        <w:t>RU</w:t>
      </w:r>
      <w:r w:rsidRPr="002770EE">
        <w:rPr>
          <w:rFonts w:ascii="Arial" w:hAnsi="Arial" w:cs="Arial"/>
          <w:sz w:val="21"/>
          <w:szCs w:val="21"/>
          <w:shd w:val="clear" w:color="auto" w:fill="FFFFFF"/>
        </w:rPr>
        <w:t>) is a </w:t>
      </w:r>
      <w:hyperlink r:id="rId498" w:tooltip="Denmark" w:history="1">
        <w:r w:rsidRPr="002770EE">
          <w:rPr>
            <w:rFonts w:ascii="Arial" w:hAnsi="Arial" w:cs="Arial"/>
            <w:sz w:val="21"/>
            <w:szCs w:val="21"/>
            <w:u w:val="single"/>
            <w:shd w:val="clear" w:color="auto" w:fill="FFFFFF"/>
          </w:rPr>
          <w:t>Danish</w:t>
        </w:r>
      </w:hyperlink>
      <w:r w:rsidRPr="002770EE">
        <w:rPr>
          <w:rFonts w:ascii="Arial" w:hAnsi="Arial" w:cs="Arial"/>
          <w:sz w:val="21"/>
          <w:szCs w:val="21"/>
          <w:shd w:val="clear" w:color="auto" w:fill="FFFFFF"/>
        </w:rPr>
        <w:t> </w:t>
      </w:r>
      <w:hyperlink r:id="rId499" w:history="1">
        <w:r w:rsidRPr="002770EE">
          <w:rPr>
            <w:rFonts w:ascii="Arial" w:hAnsi="Arial" w:cs="Arial"/>
            <w:sz w:val="21"/>
            <w:szCs w:val="21"/>
            <w:u w:val="single"/>
            <w:shd w:val="clear" w:color="auto" w:fill="FFFFFF"/>
          </w:rPr>
          <w:t>public university</w:t>
        </w:r>
      </w:hyperlink>
      <w:r w:rsidRPr="002770EE">
        <w:rPr>
          <w:rFonts w:ascii="Arial" w:hAnsi="Arial" w:cs="Arial"/>
          <w:sz w:val="21"/>
          <w:szCs w:val="21"/>
          <w:shd w:val="clear" w:color="auto" w:fill="FFFFFF"/>
        </w:rPr>
        <w:t xml:space="preserve"> founded in 1972 and located in </w:t>
      </w:r>
      <w:proofErr w:type="spellStart"/>
      <w:r w:rsidRPr="002770EE">
        <w:rPr>
          <w:rFonts w:ascii="Arial" w:hAnsi="Arial" w:cs="Arial"/>
          <w:sz w:val="21"/>
          <w:szCs w:val="21"/>
          <w:shd w:val="clear" w:color="auto" w:fill="FFFFFF"/>
        </w:rPr>
        <w:t>Trekroner</w:t>
      </w:r>
      <w:proofErr w:type="spellEnd"/>
      <w:r w:rsidRPr="002770EE">
        <w:rPr>
          <w:rFonts w:ascii="Arial" w:hAnsi="Arial" w:cs="Arial"/>
          <w:sz w:val="21"/>
          <w:szCs w:val="21"/>
          <w:shd w:val="clear" w:color="auto" w:fill="FFFFFF"/>
        </w:rPr>
        <w:t xml:space="preserve"> in the Eastern part of </w:t>
      </w:r>
      <w:hyperlink r:id="rId500" w:tooltip="Roskilde" w:history="1">
        <w:r w:rsidRPr="002770EE">
          <w:rPr>
            <w:rFonts w:ascii="Arial" w:hAnsi="Arial" w:cs="Arial"/>
            <w:sz w:val="21"/>
            <w:szCs w:val="21"/>
            <w:u w:val="single"/>
            <w:shd w:val="clear" w:color="auto" w:fill="FFFFFF"/>
          </w:rPr>
          <w:t>Roskilde</w:t>
        </w:r>
      </w:hyperlink>
      <w:r w:rsidRPr="002770EE">
        <w:rPr>
          <w:rFonts w:ascii="Arial" w:hAnsi="Arial" w:cs="Arial"/>
          <w:sz w:val="21"/>
          <w:szCs w:val="21"/>
          <w:shd w:val="clear" w:color="auto" w:fill="FFFFFF"/>
        </w:rPr>
        <w:t>. </w:t>
      </w:r>
    </w:p>
    <w:p w14:paraId="6D5A9357" w14:textId="09057255" w:rsidR="001C5C36" w:rsidRPr="002770EE" w:rsidRDefault="001C5C36" w:rsidP="001C5C36">
      <w:pPr>
        <w:rPr>
          <w:rFonts w:ascii="Arial" w:hAnsi="Arial" w:cs="Arial"/>
          <w:sz w:val="21"/>
          <w:szCs w:val="21"/>
          <w:shd w:val="clear" w:color="auto" w:fill="FFFFFF"/>
        </w:rPr>
      </w:pPr>
      <w:r w:rsidRPr="002770EE">
        <w:rPr>
          <w:rFonts w:ascii="Arial" w:hAnsi="Arial" w:cs="Arial"/>
          <w:sz w:val="21"/>
          <w:szCs w:val="21"/>
          <w:shd w:val="clear" w:color="auto" w:fill="FFFFFF"/>
        </w:rPr>
        <w:t xml:space="preserve">You can more information </w:t>
      </w:r>
      <w:hyperlink r:id="rId501" w:history="1">
        <w:r w:rsidRPr="002770EE">
          <w:rPr>
            <w:rStyle w:val="Hyperlink"/>
            <w:rFonts w:ascii="Arial" w:hAnsi="Arial" w:cs="Arial"/>
            <w:color w:val="auto"/>
            <w:sz w:val="21"/>
            <w:szCs w:val="21"/>
            <w:shd w:val="clear" w:color="auto" w:fill="FFFFFF"/>
          </w:rPr>
          <w:t>here</w:t>
        </w:r>
      </w:hyperlink>
      <w:r w:rsidRPr="002770EE">
        <w:rPr>
          <w:rFonts w:ascii="Arial" w:hAnsi="Arial" w:cs="Arial"/>
          <w:sz w:val="21"/>
          <w:szCs w:val="21"/>
          <w:shd w:val="clear" w:color="auto" w:fill="FFFFFF"/>
        </w:rPr>
        <w:t xml:space="preserve"> and a virtual tour </w:t>
      </w:r>
      <w:hyperlink r:id="rId502" w:history="1">
        <w:r w:rsidRPr="002770EE">
          <w:rPr>
            <w:rStyle w:val="Hyperlink"/>
            <w:rFonts w:ascii="Arial" w:hAnsi="Arial" w:cs="Arial"/>
            <w:color w:val="auto"/>
            <w:sz w:val="21"/>
            <w:szCs w:val="21"/>
            <w:shd w:val="clear" w:color="auto" w:fill="FFFFFF"/>
          </w:rPr>
          <w:t>here</w:t>
        </w:r>
      </w:hyperlink>
      <w:r w:rsidRPr="002770EE">
        <w:rPr>
          <w:rFonts w:ascii="Arial" w:hAnsi="Arial" w:cs="Arial"/>
          <w:sz w:val="21"/>
          <w:szCs w:val="21"/>
          <w:shd w:val="clear" w:color="auto" w:fill="FFFFFF"/>
        </w:rPr>
        <w:t>.</w:t>
      </w:r>
    </w:p>
    <w:p w14:paraId="46D372C1" w14:textId="77777777" w:rsidR="001C5C36" w:rsidRPr="002770EE" w:rsidRDefault="001C5C36" w:rsidP="001C5C36">
      <w:pPr>
        <w:rPr>
          <w:rFonts w:ascii="Arial" w:hAnsi="Arial" w:cs="Arial"/>
          <w:b/>
          <w:sz w:val="24"/>
          <w:szCs w:val="24"/>
          <w:lang w:eastAsia="en-GB"/>
        </w:rPr>
      </w:pPr>
      <w:r w:rsidRPr="002770EE">
        <w:rPr>
          <w:rFonts w:ascii="Arial" w:hAnsi="Arial" w:cs="Arial"/>
          <w:b/>
          <w:sz w:val="24"/>
          <w:szCs w:val="24"/>
          <w:lang w:eastAsia="en-GB"/>
        </w:rPr>
        <w:t>Programme of study introduction</w:t>
      </w:r>
    </w:p>
    <w:p w14:paraId="38E64396" w14:textId="4F3B1E59" w:rsidR="001C5C36" w:rsidRPr="002770EE" w:rsidRDefault="001C5C36" w:rsidP="001C5C36">
      <w:pPr>
        <w:rPr>
          <w:rFonts w:ascii="Arial" w:hAnsi="Arial" w:cs="Arial"/>
          <w:sz w:val="24"/>
          <w:szCs w:val="24"/>
          <w:lang w:eastAsia="en-GB"/>
        </w:rPr>
      </w:pPr>
      <w:r w:rsidRPr="002770EE">
        <w:rPr>
          <w:rFonts w:ascii="Arial" w:hAnsi="Arial" w:cs="Arial"/>
          <w:sz w:val="24"/>
          <w:szCs w:val="24"/>
          <w:lang w:eastAsia="en-GB"/>
        </w:rPr>
        <w:t xml:space="preserve">LJMU have a cross university agreement at this </w:t>
      </w:r>
      <w:hyperlink r:id="rId503" w:history="1">
        <w:r w:rsidRPr="002770EE">
          <w:rPr>
            <w:rStyle w:val="Hyperlink"/>
            <w:rFonts w:ascii="Arial" w:hAnsi="Arial" w:cs="Arial"/>
            <w:color w:val="auto"/>
            <w:sz w:val="24"/>
            <w:szCs w:val="24"/>
            <w:lang w:eastAsia="en-GB"/>
          </w:rPr>
          <w:t>partner</w:t>
        </w:r>
      </w:hyperlink>
      <w:r w:rsidRPr="002770EE">
        <w:rPr>
          <w:rFonts w:ascii="Arial" w:hAnsi="Arial" w:cs="Arial"/>
          <w:sz w:val="24"/>
          <w:szCs w:val="24"/>
          <w:lang w:eastAsia="en-GB"/>
        </w:rPr>
        <w:t xml:space="preserve"> and currently includes:</w:t>
      </w:r>
    </w:p>
    <w:tbl>
      <w:tblPr>
        <w:tblStyle w:val="TableGrid"/>
        <w:tblW w:w="0" w:type="auto"/>
        <w:tblLook w:val="04A0" w:firstRow="1" w:lastRow="0" w:firstColumn="1" w:lastColumn="0" w:noHBand="0" w:noVBand="1"/>
      </w:tblPr>
      <w:tblGrid>
        <w:gridCol w:w="2254"/>
        <w:gridCol w:w="2254"/>
        <w:gridCol w:w="2254"/>
      </w:tblGrid>
      <w:tr w:rsidR="002770EE" w:rsidRPr="002770EE" w14:paraId="28746D46" w14:textId="5D0C7CEB" w:rsidTr="00391A01">
        <w:tc>
          <w:tcPr>
            <w:tcW w:w="2254" w:type="dxa"/>
          </w:tcPr>
          <w:p w14:paraId="74BB936D" w14:textId="77777777" w:rsidR="00E72FD2" w:rsidRPr="002770EE" w:rsidRDefault="00E72FD2" w:rsidP="00753CB2">
            <w:pPr>
              <w:rPr>
                <w:rFonts w:ascii="Arial" w:hAnsi="Arial" w:cs="Arial"/>
                <w:sz w:val="24"/>
                <w:szCs w:val="24"/>
                <w:lang w:eastAsia="en-GB"/>
              </w:rPr>
            </w:pPr>
            <w:r w:rsidRPr="002770EE">
              <w:rPr>
                <w:rFonts w:ascii="Arial" w:hAnsi="Arial" w:cs="Arial"/>
                <w:sz w:val="24"/>
                <w:szCs w:val="24"/>
                <w:lang w:eastAsia="en-GB"/>
              </w:rPr>
              <w:t>Business School</w:t>
            </w:r>
          </w:p>
        </w:tc>
        <w:tc>
          <w:tcPr>
            <w:tcW w:w="2254" w:type="dxa"/>
          </w:tcPr>
          <w:p w14:paraId="5B13B6CE" w14:textId="3F8EC348" w:rsidR="00E72FD2" w:rsidRPr="002770EE" w:rsidRDefault="00E72FD2" w:rsidP="00753CB2">
            <w:pPr>
              <w:rPr>
                <w:rFonts w:ascii="Arial" w:hAnsi="Arial" w:cs="Arial"/>
                <w:sz w:val="24"/>
                <w:szCs w:val="24"/>
                <w:lang w:eastAsia="en-GB"/>
              </w:rPr>
            </w:pPr>
            <w:r w:rsidRPr="002770EE">
              <w:rPr>
                <w:rFonts w:ascii="Arial" w:hAnsi="Arial" w:cs="Arial"/>
                <w:sz w:val="24"/>
                <w:szCs w:val="24"/>
                <w:lang w:eastAsia="en-GB"/>
              </w:rPr>
              <w:t>Education</w:t>
            </w:r>
          </w:p>
        </w:tc>
        <w:tc>
          <w:tcPr>
            <w:tcW w:w="2254" w:type="dxa"/>
          </w:tcPr>
          <w:p w14:paraId="43213CD4" w14:textId="7472BE27" w:rsidR="00E72FD2" w:rsidRPr="002770EE" w:rsidRDefault="00E72FD2" w:rsidP="00753CB2">
            <w:pPr>
              <w:rPr>
                <w:rFonts w:ascii="Arial" w:hAnsi="Arial" w:cs="Arial"/>
                <w:sz w:val="24"/>
                <w:szCs w:val="24"/>
                <w:lang w:eastAsia="en-GB"/>
              </w:rPr>
            </w:pPr>
            <w:r w:rsidRPr="002770EE">
              <w:rPr>
                <w:rFonts w:ascii="Arial" w:hAnsi="Arial" w:cs="Arial"/>
                <w:sz w:val="24"/>
                <w:szCs w:val="24"/>
                <w:lang w:eastAsia="en-GB"/>
              </w:rPr>
              <w:t>Built Environment</w:t>
            </w:r>
          </w:p>
        </w:tc>
      </w:tr>
    </w:tbl>
    <w:p w14:paraId="7AA41051" w14:textId="5E39C621" w:rsidR="001C5C36" w:rsidRPr="002770EE" w:rsidRDefault="001C5C36" w:rsidP="001C5C36">
      <w:pPr>
        <w:rPr>
          <w:rFonts w:ascii="Arial" w:hAnsi="Arial" w:cs="Arial"/>
          <w:sz w:val="24"/>
          <w:szCs w:val="24"/>
          <w:lang w:eastAsia="en-GB"/>
        </w:rPr>
      </w:pPr>
      <w:r w:rsidRPr="002770EE">
        <w:rPr>
          <w:rFonts w:ascii="Arial" w:hAnsi="Arial" w:cs="Arial"/>
          <w:sz w:val="24"/>
          <w:szCs w:val="24"/>
          <w:lang w:eastAsia="en-GB"/>
        </w:rPr>
        <w:t xml:space="preserve">LJMU has </w:t>
      </w:r>
      <w:r w:rsidR="00547699" w:rsidRPr="002770EE">
        <w:rPr>
          <w:rFonts w:ascii="Arial" w:hAnsi="Arial" w:cs="Arial"/>
          <w:sz w:val="24"/>
          <w:szCs w:val="24"/>
          <w:lang w:eastAsia="en-GB"/>
        </w:rPr>
        <w:t>1</w:t>
      </w:r>
      <w:r w:rsidR="00433436" w:rsidRPr="002770EE">
        <w:rPr>
          <w:rFonts w:ascii="Arial" w:hAnsi="Arial" w:cs="Arial"/>
          <w:sz w:val="24"/>
          <w:szCs w:val="24"/>
          <w:lang w:eastAsia="en-GB"/>
        </w:rPr>
        <w:t xml:space="preserve"> </w:t>
      </w:r>
      <w:r w:rsidRPr="002770EE">
        <w:rPr>
          <w:rFonts w:ascii="Arial" w:hAnsi="Arial" w:cs="Arial"/>
          <w:sz w:val="24"/>
          <w:szCs w:val="24"/>
          <w:lang w:eastAsia="en-GB"/>
        </w:rPr>
        <w:t xml:space="preserve">yearly place or </w:t>
      </w:r>
      <w:r w:rsidR="00433436" w:rsidRPr="002770EE">
        <w:rPr>
          <w:rFonts w:ascii="Arial" w:hAnsi="Arial" w:cs="Arial"/>
          <w:sz w:val="24"/>
          <w:szCs w:val="24"/>
          <w:lang w:eastAsia="en-GB"/>
        </w:rPr>
        <w:t>2</w:t>
      </w:r>
      <w:r w:rsidRPr="002770EE">
        <w:rPr>
          <w:rFonts w:ascii="Arial" w:hAnsi="Arial" w:cs="Arial"/>
          <w:sz w:val="24"/>
          <w:szCs w:val="24"/>
          <w:lang w:eastAsia="en-GB"/>
        </w:rPr>
        <w:t xml:space="preserve"> by semesters only placements, across all our subject areas.</w:t>
      </w:r>
    </w:p>
    <w:p w14:paraId="0312EE50" w14:textId="77777777" w:rsidR="001C5C36" w:rsidRPr="002770EE" w:rsidRDefault="001C5C36" w:rsidP="001C5C36">
      <w:pPr>
        <w:rPr>
          <w:rFonts w:ascii="Arial" w:hAnsi="Arial" w:cs="Arial"/>
          <w:b/>
          <w:sz w:val="24"/>
          <w:szCs w:val="24"/>
          <w:lang w:eastAsia="en-GB"/>
        </w:rPr>
      </w:pPr>
      <w:r w:rsidRPr="002770EE">
        <w:rPr>
          <w:rFonts w:ascii="Arial" w:hAnsi="Arial" w:cs="Arial"/>
          <w:b/>
          <w:sz w:val="24"/>
          <w:szCs w:val="24"/>
          <w:lang w:eastAsia="en-GB"/>
        </w:rPr>
        <w:t>Travel &amp; Accommodation</w:t>
      </w:r>
    </w:p>
    <w:p w14:paraId="084D2DE3" w14:textId="2AE107BB" w:rsidR="001C5C36" w:rsidRPr="002770EE" w:rsidRDefault="001C5C36" w:rsidP="001C5C36">
      <w:pPr>
        <w:pStyle w:val="ListParagraph"/>
        <w:numPr>
          <w:ilvl w:val="0"/>
          <w:numId w:val="2"/>
        </w:num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eastAsia="Times New Roman" w:hAnsi="Arial" w:cs="Arial"/>
          <w:b/>
          <w:sz w:val="24"/>
          <w:szCs w:val="24"/>
          <w:lang w:eastAsia="en-GB"/>
        </w:rPr>
        <w:t xml:space="preserve">Travel </w:t>
      </w:r>
      <w:r w:rsidRPr="002770EE">
        <w:rPr>
          <w:rFonts w:ascii="Arial" w:eastAsia="Times New Roman" w:hAnsi="Arial" w:cs="Arial"/>
          <w:sz w:val="24"/>
          <w:szCs w:val="24"/>
          <w:lang w:eastAsia="en-GB"/>
        </w:rPr>
        <w:t xml:space="preserve">– Many airlines fly directly </w:t>
      </w:r>
      <w:r w:rsidR="00412154" w:rsidRPr="002770EE">
        <w:rPr>
          <w:rFonts w:ascii="Arial" w:eastAsia="Times New Roman" w:hAnsi="Arial" w:cs="Arial"/>
          <w:sz w:val="24"/>
          <w:szCs w:val="24"/>
          <w:lang w:eastAsia="en-GB"/>
        </w:rPr>
        <w:t>through Copenhagen from across the UK Roskilde is l</w:t>
      </w:r>
      <w:r w:rsidRPr="002770EE">
        <w:rPr>
          <w:rFonts w:ascii="Arial" w:hAnsi="Arial" w:cs="Arial"/>
          <w:shd w:val="clear" w:color="auto" w:fill="FFFFFF"/>
        </w:rPr>
        <w:t xml:space="preserve">ocated 30 </w:t>
      </w:r>
      <w:proofErr w:type="spellStart"/>
      <w:r w:rsidRPr="002770EE">
        <w:rPr>
          <w:rFonts w:ascii="Arial" w:hAnsi="Arial" w:cs="Arial"/>
          <w:shd w:val="clear" w:color="auto" w:fill="FFFFFF"/>
        </w:rPr>
        <w:t>kilometers</w:t>
      </w:r>
      <w:proofErr w:type="spellEnd"/>
      <w:r w:rsidRPr="002770EE">
        <w:rPr>
          <w:rFonts w:ascii="Arial" w:hAnsi="Arial" w:cs="Arial"/>
          <w:shd w:val="clear" w:color="auto" w:fill="FFFFFF"/>
        </w:rPr>
        <w:t xml:space="preserve"> west of the capital, </w:t>
      </w:r>
      <w:r w:rsidRPr="002770EE">
        <w:rPr>
          <w:rFonts w:ascii="Arial" w:hAnsi="Arial" w:cs="Arial"/>
          <w:b/>
          <w:bCs/>
          <w:shd w:val="clear" w:color="auto" w:fill="FFFFFF"/>
        </w:rPr>
        <w:t>Roskilde can be reached within 30 minutes by car or train</w:t>
      </w:r>
      <w:r w:rsidRPr="002770EE">
        <w:rPr>
          <w:rFonts w:ascii="Arial" w:hAnsi="Arial" w:cs="Arial"/>
          <w:shd w:val="clear" w:color="auto" w:fill="FFFFFF"/>
        </w:rPr>
        <w:t xml:space="preserve">. From </w:t>
      </w:r>
      <w:proofErr w:type="spellStart"/>
      <w:r w:rsidRPr="002770EE">
        <w:rPr>
          <w:rFonts w:ascii="Arial" w:hAnsi="Arial" w:cs="Arial"/>
          <w:shd w:val="clear" w:color="auto" w:fill="FFFFFF"/>
        </w:rPr>
        <w:t>København</w:t>
      </w:r>
      <w:proofErr w:type="spellEnd"/>
      <w:r w:rsidRPr="002770EE">
        <w:rPr>
          <w:rFonts w:ascii="Arial" w:hAnsi="Arial" w:cs="Arial"/>
          <w:shd w:val="clear" w:color="auto" w:fill="FFFFFF"/>
        </w:rPr>
        <w:t xml:space="preserve"> H (Copenhagen Central Station) there are frequent train departures to Roskilde. The journey time is about 20-30 minutes, depending on which train you catch.</w:t>
      </w:r>
    </w:p>
    <w:p w14:paraId="13E60123" w14:textId="77777777" w:rsidR="001C5C36" w:rsidRPr="002770EE" w:rsidRDefault="001C5C36" w:rsidP="001C5C36">
      <w:pPr>
        <w:pStyle w:val="ListParagraph"/>
        <w:numPr>
          <w:ilvl w:val="0"/>
          <w:numId w:val="2"/>
        </w:num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sz w:val="24"/>
          <w:szCs w:val="24"/>
          <w:lang w:eastAsia="en-GB"/>
        </w:rPr>
        <w:t>Accommodation</w:t>
      </w:r>
      <w:r w:rsidRPr="002770EE">
        <w:rPr>
          <w:rFonts w:ascii="Arial" w:eastAsia="Times New Roman" w:hAnsi="Arial" w:cs="Arial"/>
          <w:sz w:val="24"/>
          <w:szCs w:val="24"/>
          <w:lang w:eastAsia="en-GB"/>
        </w:rPr>
        <w:t xml:space="preserve"> – While student accommodation is not guaranteed students can apply for student halls.   information can be found </w:t>
      </w:r>
      <w:hyperlink r:id="rId504" w:history="1">
        <w:r w:rsidRPr="002770EE">
          <w:rPr>
            <w:rStyle w:val="Hyperlink"/>
            <w:rFonts w:ascii="Arial" w:eastAsia="Times New Roman" w:hAnsi="Arial" w:cs="Arial"/>
            <w:color w:val="auto"/>
            <w:sz w:val="24"/>
            <w:szCs w:val="24"/>
            <w:lang w:eastAsia="en-GB"/>
          </w:rPr>
          <w:t>here</w:t>
        </w:r>
      </w:hyperlink>
      <w:r w:rsidRPr="002770EE">
        <w:rPr>
          <w:rFonts w:ascii="Arial" w:eastAsia="Times New Roman" w:hAnsi="Arial" w:cs="Arial"/>
          <w:sz w:val="24"/>
          <w:szCs w:val="24"/>
          <w:lang w:eastAsia="en-GB"/>
        </w:rPr>
        <w:t>.  Cots vary from  €4.5 to €7.5k  Students can source their own accommodation</w:t>
      </w:r>
      <w:r w:rsidRPr="002770EE">
        <w:rPr>
          <w:rFonts w:ascii="Arial" w:hAnsi="Arial" w:cs="Arial"/>
          <w:sz w:val="24"/>
          <w:szCs w:val="24"/>
        </w:rPr>
        <w:t xml:space="preserve"> and will be provided with guidance from their host or they can do this privately through websites such as </w:t>
      </w:r>
      <w:hyperlink r:id="rId505" w:history="1">
        <w:proofErr w:type="spellStart"/>
        <w:r w:rsidRPr="002770EE">
          <w:rPr>
            <w:rStyle w:val="Hyperlink"/>
            <w:rFonts w:ascii="Arial" w:hAnsi="Arial" w:cs="Arial"/>
            <w:color w:val="auto"/>
            <w:sz w:val="24"/>
            <w:szCs w:val="24"/>
          </w:rPr>
          <w:t>Erasmusu</w:t>
        </w:r>
        <w:proofErr w:type="spellEnd"/>
      </w:hyperlink>
      <w:r w:rsidRPr="002770EE">
        <w:rPr>
          <w:rFonts w:ascii="Arial" w:hAnsi="Arial" w:cs="Arial"/>
          <w:sz w:val="24"/>
          <w:szCs w:val="24"/>
        </w:rPr>
        <w:t xml:space="preserve"> or </w:t>
      </w:r>
      <w:hyperlink r:id="rId506" w:history="1">
        <w:r w:rsidRPr="002770EE">
          <w:rPr>
            <w:rStyle w:val="Hyperlink"/>
            <w:rFonts w:ascii="Arial" w:hAnsi="Arial" w:cs="Arial"/>
            <w:color w:val="auto"/>
            <w:sz w:val="24"/>
            <w:szCs w:val="24"/>
          </w:rPr>
          <w:t>Housing Anywhere</w:t>
        </w:r>
      </w:hyperlink>
      <w:r w:rsidRPr="002770EE">
        <w:rPr>
          <w:rFonts w:ascii="Arial" w:hAnsi="Arial" w:cs="Arial"/>
          <w:sz w:val="24"/>
          <w:szCs w:val="24"/>
        </w:rPr>
        <w:t xml:space="preserve"> can be used.</w:t>
      </w:r>
      <w:r w:rsidRPr="002770EE">
        <w:rPr>
          <w:rFonts w:ascii="Arial" w:eastAsia="Times New Roman" w:hAnsi="Arial" w:cs="Arial"/>
          <w:sz w:val="24"/>
          <w:szCs w:val="24"/>
          <w:lang w:eastAsia="en-GB"/>
        </w:rPr>
        <w:t xml:space="preserve"> </w:t>
      </w:r>
      <w:r w:rsidRPr="002770EE">
        <w:rPr>
          <w:rFonts w:ascii="Arial" w:eastAsia="Times New Roman" w:hAnsi="Arial" w:cs="Arial"/>
          <w:b/>
          <w:bCs/>
          <w:sz w:val="24"/>
          <w:szCs w:val="24"/>
          <w:lang w:eastAsia="en-GB"/>
        </w:rPr>
        <w:t xml:space="preserve">Visas, </w:t>
      </w:r>
      <w:proofErr w:type="gramStart"/>
      <w:r w:rsidRPr="002770EE">
        <w:rPr>
          <w:rFonts w:ascii="Arial" w:eastAsia="Times New Roman" w:hAnsi="Arial" w:cs="Arial"/>
          <w:b/>
          <w:bCs/>
          <w:sz w:val="24"/>
          <w:szCs w:val="24"/>
          <w:lang w:eastAsia="en-GB"/>
        </w:rPr>
        <w:t>insurance</w:t>
      </w:r>
      <w:proofErr w:type="gramEnd"/>
      <w:r w:rsidRPr="002770EE">
        <w:rPr>
          <w:rFonts w:ascii="Arial" w:eastAsia="Times New Roman" w:hAnsi="Arial" w:cs="Arial"/>
          <w:b/>
          <w:bCs/>
          <w:sz w:val="24"/>
          <w:szCs w:val="24"/>
          <w:lang w:eastAsia="en-GB"/>
        </w:rPr>
        <w:t xml:space="preserve"> and costs</w:t>
      </w:r>
    </w:p>
    <w:p w14:paraId="79C65180" w14:textId="1498D32C" w:rsidR="001C5C36" w:rsidRPr="002770EE" w:rsidRDefault="001C5C36" w:rsidP="001C5C36">
      <w:pPr>
        <w:pStyle w:val="ListParagraph"/>
        <w:numPr>
          <w:ilvl w:val="0"/>
          <w:numId w:val="34"/>
        </w:numPr>
        <w:shd w:val="clear" w:color="auto" w:fill="FFFFFF"/>
        <w:spacing w:before="100" w:beforeAutospacing="1" w:after="240"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Visas </w:t>
      </w:r>
      <w:r w:rsidRPr="002770EE">
        <w:rPr>
          <w:rFonts w:ascii="Arial" w:eastAsia="Times New Roman" w:hAnsi="Arial" w:cs="Arial"/>
          <w:sz w:val="24"/>
          <w:szCs w:val="24"/>
          <w:lang w:eastAsia="en-GB"/>
        </w:rPr>
        <w:t xml:space="preserve">– To take part in this exchange you are responsible for ensuring that you meet the </w:t>
      </w:r>
      <w:r w:rsidR="007A534E" w:rsidRPr="002770EE">
        <w:rPr>
          <w:rFonts w:ascii="Arial" w:eastAsia="Times New Roman" w:hAnsi="Arial" w:cs="Arial"/>
          <w:sz w:val="24"/>
          <w:szCs w:val="24"/>
          <w:lang w:eastAsia="en-GB"/>
        </w:rPr>
        <w:t>Danish</w:t>
      </w:r>
      <w:r w:rsidRPr="002770EE">
        <w:rPr>
          <w:rFonts w:ascii="Arial" w:eastAsia="Times New Roman" w:hAnsi="Arial" w:cs="Arial"/>
          <w:sz w:val="24"/>
          <w:szCs w:val="24"/>
          <w:lang w:eastAsia="en-GB"/>
        </w:rPr>
        <w:t xml:space="preserve"> visa requirement and they can be found </w:t>
      </w:r>
      <w:hyperlink r:id="rId507" w:history="1">
        <w:r w:rsidRPr="002770EE">
          <w:rPr>
            <w:rStyle w:val="Hyperlink"/>
            <w:rFonts w:ascii="Arial" w:eastAsia="Times New Roman" w:hAnsi="Arial" w:cs="Arial"/>
            <w:color w:val="auto"/>
            <w:sz w:val="24"/>
            <w:szCs w:val="24"/>
            <w:lang w:eastAsia="en-GB"/>
          </w:rPr>
          <w:t>here</w:t>
        </w:r>
      </w:hyperlink>
      <w:r w:rsidRPr="002770EE">
        <w:rPr>
          <w:rFonts w:ascii="Arial" w:eastAsia="Times New Roman" w:hAnsi="Arial" w:cs="Arial"/>
          <w:sz w:val="24"/>
          <w:szCs w:val="24"/>
          <w:lang w:eastAsia="en-GB"/>
        </w:rPr>
        <w:t xml:space="preserve">.  </w:t>
      </w:r>
    </w:p>
    <w:p w14:paraId="48319C7D" w14:textId="77777777" w:rsidR="001C5C36" w:rsidRPr="002770EE" w:rsidRDefault="001C5C36" w:rsidP="001C5C36">
      <w:pPr>
        <w:pStyle w:val="ListParagraph"/>
        <w:numPr>
          <w:ilvl w:val="0"/>
          <w:numId w:val="34"/>
        </w:numPr>
        <w:shd w:val="clear" w:color="auto" w:fill="FFFFFF"/>
        <w:spacing w:before="100" w:beforeAutospacing="1" w:after="100" w:afterAutospacing="1"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Insurance</w:t>
      </w:r>
      <w:r w:rsidRPr="002770EE">
        <w:rPr>
          <w:rFonts w:ascii="Arial" w:eastAsia="Times New Roman" w:hAnsi="Arial" w:cs="Arial"/>
          <w:sz w:val="24"/>
          <w:szCs w:val="24"/>
          <w:lang w:eastAsia="en-GB"/>
        </w:rPr>
        <w:t> – All students are recommended to purchase travel insurance for the duration of their time in Europe to cover personal possessions and healthcare. UK and EU nationals can apply for a UK Global Health Insurance Card (</w:t>
      </w:r>
      <w:hyperlink r:id="rId508" w:tgtFrame="_blank" w:history="1">
        <w:r w:rsidRPr="002770EE">
          <w:rPr>
            <w:rFonts w:ascii="Arial" w:eastAsia="Times New Roman" w:hAnsi="Arial" w:cs="Arial"/>
            <w:b/>
            <w:bCs/>
            <w:sz w:val="24"/>
            <w:szCs w:val="24"/>
            <w:u w:val="single"/>
            <w:lang w:eastAsia="en-GB"/>
          </w:rPr>
          <w:t>GHIC</w:t>
        </w:r>
      </w:hyperlink>
      <w:r w:rsidRPr="002770EE">
        <w:rPr>
          <w:rFonts w:ascii="Arial" w:eastAsia="Times New Roman" w:hAnsi="Arial" w:cs="Arial"/>
          <w:sz w:val="24"/>
          <w:szCs w:val="24"/>
          <w:lang w:eastAsia="en-GB"/>
        </w:rPr>
        <w:t>), which is time-limited to the length of the exchange period.</w:t>
      </w:r>
    </w:p>
    <w:p w14:paraId="324D48BE" w14:textId="28B0A8E4" w:rsidR="001C5C36" w:rsidRPr="002770EE" w:rsidRDefault="001C5C36" w:rsidP="001C5C36">
      <w:pPr>
        <w:pStyle w:val="ListParagraph"/>
        <w:numPr>
          <w:ilvl w:val="0"/>
          <w:numId w:val="34"/>
        </w:numPr>
        <w:shd w:val="clear" w:color="auto" w:fill="FFFFFF"/>
        <w:spacing w:before="100" w:beforeAutospacing="1" w:after="360" w:afterAutospacing="1" w:line="384" w:lineRule="atLeast"/>
        <w:rPr>
          <w:rFonts w:ascii="Arial" w:eastAsia="Times New Roman" w:hAnsi="Arial" w:cs="Arial"/>
          <w:sz w:val="24"/>
          <w:szCs w:val="24"/>
          <w:lang w:eastAsia="en-GB"/>
        </w:rPr>
      </w:pPr>
      <w:r w:rsidRPr="002770EE">
        <w:rPr>
          <w:rFonts w:ascii="Arial" w:eastAsia="Times New Roman" w:hAnsi="Arial" w:cs="Arial"/>
          <w:b/>
          <w:sz w:val="24"/>
          <w:szCs w:val="24"/>
          <w:lang w:eastAsia="en-GB"/>
        </w:rPr>
        <w:t>Living costs</w:t>
      </w:r>
      <w:r w:rsidRPr="002770EE">
        <w:rPr>
          <w:rFonts w:ascii="Arial" w:eastAsia="Times New Roman" w:hAnsi="Arial" w:cs="Arial"/>
          <w:sz w:val="24"/>
          <w:szCs w:val="24"/>
          <w:lang w:eastAsia="en-GB"/>
        </w:rPr>
        <w:t xml:space="preserve"> -in </w:t>
      </w:r>
      <w:r w:rsidR="007A534E" w:rsidRPr="002770EE">
        <w:rPr>
          <w:rFonts w:ascii="Arial" w:eastAsia="Times New Roman" w:hAnsi="Arial" w:cs="Arial"/>
          <w:sz w:val="24"/>
          <w:szCs w:val="24"/>
          <w:lang w:eastAsia="en-GB"/>
        </w:rPr>
        <w:t>Denmark</w:t>
      </w:r>
      <w:r w:rsidRPr="002770EE">
        <w:rPr>
          <w:rFonts w:ascii="Arial" w:eastAsia="Times New Roman" w:hAnsi="Arial" w:cs="Arial"/>
          <w:sz w:val="24"/>
          <w:szCs w:val="24"/>
          <w:lang w:eastAsia="en-GB"/>
        </w:rPr>
        <w:t xml:space="preserve"> costs tend to be higher in major cities, especially </w:t>
      </w:r>
      <w:r w:rsidR="007A534E" w:rsidRPr="002770EE">
        <w:rPr>
          <w:rFonts w:ascii="Arial" w:eastAsia="Times New Roman" w:hAnsi="Arial" w:cs="Arial"/>
          <w:sz w:val="24"/>
          <w:szCs w:val="24"/>
          <w:lang w:eastAsia="en-GB"/>
        </w:rPr>
        <w:t>in Copenhagen</w:t>
      </w:r>
      <w:r w:rsidRPr="002770EE">
        <w:rPr>
          <w:rFonts w:ascii="Arial" w:eastAsia="Times New Roman" w:hAnsi="Arial" w:cs="Arial"/>
          <w:sz w:val="24"/>
          <w:szCs w:val="24"/>
          <w:lang w:eastAsia="en-GB"/>
        </w:rPr>
        <w:t xml:space="preserve">. We recommend that you do further independent research to gain a better understanding of the cost of your year abroad. To help you, we have created a simple cost comparison between the UK and </w:t>
      </w:r>
      <w:r w:rsidR="007A534E" w:rsidRPr="002770EE">
        <w:rPr>
          <w:rFonts w:ascii="Arial" w:eastAsia="Times New Roman" w:hAnsi="Arial" w:cs="Arial"/>
          <w:sz w:val="24"/>
          <w:szCs w:val="24"/>
          <w:lang w:eastAsia="en-GB"/>
        </w:rPr>
        <w:t>Denmark</w:t>
      </w:r>
      <w:r w:rsidRPr="002770EE">
        <w:rPr>
          <w:rFonts w:ascii="Arial" w:eastAsia="Times New Roman" w:hAnsi="Arial" w:cs="Arial"/>
          <w:sz w:val="24"/>
          <w:szCs w:val="24"/>
          <w:lang w:eastAsia="en-GB"/>
        </w:rPr>
        <w:t>:</w:t>
      </w:r>
    </w:p>
    <w:p w14:paraId="59EC78FD" w14:textId="77777777" w:rsidR="001C5C36" w:rsidRPr="002770EE" w:rsidRDefault="001C5C36" w:rsidP="001C5C36">
      <w:pPr>
        <w:shd w:val="clear" w:color="auto" w:fill="FFFFFF"/>
        <w:spacing w:after="240" w:line="312" w:lineRule="atLeast"/>
        <w:ind w:left="360"/>
        <w:jc w:val="center"/>
        <w:outlineLvl w:val="4"/>
        <w:rPr>
          <w:rFonts w:ascii="Arial" w:eastAsia="Times New Roman" w:hAnsi="Arial" w:cs="Arial"/>
          <w:b/>
          <w:bCs/>
          <w:sz w:val="24"/>
          <w:szCs w:val="24"/>
          <w:lang w:eastAsia="en-GB"/>
        </w:rPr>
      </w:pPr>
      <w:r w:rsidRPr="002770EE">
        <w:rPr>
          <w:rFonts w:ascii="Arial" w:hAnsi="Arial" w:cs="Arial"/>
          <w:noProof/>
          <w:sz w:val="24"/>
          <w:szCs w:val="24"/>
          <w:lang w:eastAsia="en-GB"/>
        </w:rPr>
        <w:drawing>
          <wp:inline distT="0" distB="0" distL="0" distR="0" wp14:anchorId="3E38D621" wp14:editId="257B74D9">
            <wp:extent cx="967153" cy="518160"/>
            <wp:effectExtent l="0" t="0" r="4445" b="0"/>
            <wp:docPr id="195" name="Picture 195" descr="House Symbol png download - 981*844 - Free Transparent Accommodation png  Download.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use Symbol png download - 981*844 - Free Transparent Accommodation png  Download. - CleanPNG / Kiss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9276" cy="524655"/>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higher </w:t>
      </w:r>
      <w:r w:rsidRPr="002770EE">
        <w:rPr>
          <w:rFonts w:ascii="Arial" w:hAnsi="Arial" w:cs="Arial"/>
          <w:noProof/>
          <w:sz w:val="24"/>
          <w:szCs w:val="24"/>
          <w:lang w:eastAsia="en-GB"/>
        </w:rPr>
        <w:drawing>
          <wp:inline distT="0" distB="0" distL="0" distR="0" wp14:anchorId="0C3E7FE7" wp14:editId="54BD76F1">
            <wp:extent cx="975360" cy="533400"/>
            <wp:effectExtent l="0" t="0" r="0" b="0"/>
            <wp:docPr id="196" name="Picture 196"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nail"/>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975360" cy="533400"/>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Similar </w:t>
      </w:r>
      <w:r w:rsidRPr="002770EE">
        <w:rPr>
          <w:rFonts w:ascii="Arial" w:hAnsi="Arial" w:cs="Arial"/>
          <w:noProof/>
          <w:sz w:val="24"/>
          <w:szCs w:val="24"/>
          <w:lang w:eastAsia="en-GB"/>
        </w:rPr>
        <w:drawing>
          <wp:inline distT="0" distB="0" distL="0" distR="0" wp14:anchorId="0388D3F8" wp14:editId="33389175">
            <wp:extent cx="861060" cy="527685"/>
            <wp:effectExtent l="0" t="0" r="0" b="5715"/>
            <wp:docPr id="197" name="Picture 197" descr="Food &amp;amp; Drink - Food Logo Black And White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d &amp;amp; Drink - Food Logo Black And White - Free Transparent PNG Clipart  Images Download"/>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861125" cy="527725"/>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higher</w:t>
      </w:r>
    </w:p>
    <w:p w14:paraId="5FEA6530" w14:textId="77777777" w:rsidR="001C5C36" w:rsidRPr="002770EE" w:rsidRDefault="001C5C36" w:rsidP="001C5C36">
      <w:pPr>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br w:type="page"/>
      </w:r>
    </w:p>
    <w:p w14:paraId="51A246E6" w14:textId="77777777" w:rsidR="001F56E6" w:rsidRPr="002770EE" w:rsidRDefault="001F56E6" w:rsidP="001F56E6"/>
    <w:tbl>
      <w:tblPr>
        <w:tblStyle w:val="TableGrid"/>
        <w:tblW w:w="0" w:type="auto"/>
        <w:tblLook w:val="04A0" w:firstRow="1" w:lastRow="0" w:firstColumn="1" w:lastColumn="0" w:noHBand="0" w:noVBand="1"/>
      </w:tblPr>
      <w:tblGrid>
        <w:gridCol w:w="9016"/>
      </w:tblGrid>
      <w:tr w:rsidR="002770EE" w:rsidRPr="002770EE" w14:paraId="5D1E44BA" w14:textId="77777777" w:rsidTr="00352470">
        <w:tc>
          <w:tcPr>
            <w:tcW w:w="9016" w:type="dxa"/>
          </w:tcPr>
          <w:p w14:paraId="5986C89C" w14:textId="2EB3D684" w:rsidR="001F56E6" w:rsidRPr="002770EE" w:rsidRDefault="00547699" w:rsidP="00352470">
            <w:pPr>
              <w:jc w:val="center"/>
            </w:pPr>
            <w:r w:rsidRPr="002770EE">
              <w:rPr>
                <w:b/>
                <w:bCs/>
                <w:noProof/>
              </w:rPr>
              <w:drawing>
                <wp:inline distT="0" distB="0" distL="0" distR="0" wp14:anchorId="44394F4F" wp14:editId="7CC41E52">
                  <wp:extent cx="704850" cy="704850"/>
                  <wp:effectExtent l="0" t="0" r="0" b="0"/>
                  <wp:docPr id="201" name="Pictur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a:extLst>
                              <a:ext uri="{C183D7F6-B498-43B3-948B-1728B52AA6E4}">
                                <adec:decorative xmlns:adec="http://schemas.microsoft.com/office/drawing/2017/decorative" val="1"/>
                              </a:ext>
                            </a:extLst>
                          </pic:cNvPr>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r w:rsidR="001F56E6" w:rsidRPr="002770EE">
              <w:rPr>
                <w:b/>
                <w:bCs/>
              </w:rPr>
              <w:t xml:space="preserve">                      </w:t>
            </w:r>
            <w:r w:rsidR="001F56E6" w:rsidRPr="002770EE">
              <w:rPr>
                <w:rFonts w:ascii="Arial" w:hAnsi="Arial" w:cs="Arial"/>
                <w:b/>
                <w:bCs/>
                <w:sz w:val="24"/>
                <w:szCs w:val="24"/>
              </w:rPr>
              <w:t>VIA UNIVERSITY, DENMARK</w:t>
            </w:r>
            <w:r w:rsidR="001F56E6" w:rsidRPr="002770EE">
              <w:rPr>
                <w:b/>
                <w:bCs/>
              </w:rPr>
              <w:t xml:space="preserve">                  </w:t>
            </w:r>
            <w:r w:rsidR="001F56E6" w:rsidRPr="002770EE">
              <w:t xml:space="preserve">  </w:t>
            </w:r>
            <w:r w:rsidR="001F56E6" w:rsidRPr="002770EE">
              <w:rPr>
                <w:noProof/>
              </w:rPr>
              <w:drawing>
                <wp:inline distT="0" distB="0" distL="0" distR="0" wp14:anchorId="3C74B101" wp14:editId="0ACC1F36">
                  <wp:extent cx="742950" cy="438150"/>
                  <wp:effectExtent l="0" t="0" r="0" b="0"/>
                  <wp:docPr id="152" name="Picture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a:extLst>
                              <a:ext uri="{C183D7F6-B498-43B3-948B-1728B52AA6E4}">
                                <adec:decorative xmlns:adec="http://schemas.microsoft.com/office/drawing/2017/decorative" val="1"/>
                              </a:ext>
                            </a:extLst>
                          </pic:cNvPr>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742950" cy="438150"/>
                          </a:xfrm>
                          <a:prstGeom prst="rect">
                            <a:avLst/>
                          </a:prstGeom>
                          <a:noFill/>
                          <a:ln>
                            <a:noFill/>
                          </a:ln>
                        </pic:spPr>
                      </pic:pic>
                    </a:graphicData>
                  </a:graphic>
                </wp:inline>
              </w:drawing>
            </w:r>
          </w:p>
          <w:p w14:paraId="22CAE775" w14:textId="77777777" w:rsidR="001F56E6" w:rsidRPr="002770EE" w:rsidRDefault="001F56E6" w:rsidP="00352470"/>
        </w:tc>
      </w:tr>
    </w:tbl>
    <w:p w14:paraId="6D3F6983" w14:textId="5596B526" w:rsidR="001F56E6" w:rsidRPr="002770EE" w:rsidRDefault="00433436" w:rsidP="001F56E6">
      <w:pPr>
        <w:jc w:val="center"/>
      </w:pPr>
      <w:r w:rsidRPr="002770EE">
        <w:rPr>
          <w:noProof/>
        </w:rPr>
        <w:drawing>
          <wp:inline distT="0" distB="0" distL="0" distR="0" wp14:anchorId="60BF4ECA" wp14:editId="53D611FD">
            <wp:extent cx="3028950" cy="1517650"/>
            <wp:effectExtent l="0" t="0" r="0" b="6350"/>
            <wp:docPr id="200" name="Picture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a:extLst>
                        <a:ext uri="{C183D7F6-B498-43B3-948B-1728B52AA6E4}">
                          <adec:decorative xmlns:adec="http://schemas.microsoft.com/office/drawing/2017/decorative" val="1"/>
                        </a:ext>
                      </a:extLst>
                    </pic:cNvPr>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3028950" cy="1517650"/>
                    </a:xfrm>
                    <a:prstGeom prst="rect">
                      <a:avLst/>
                    </a:prstGeom>
                    <a:noFill/>
                    <a:ln>
                      <a:noFill/>
                    </a:ln>
                  </pic:spPr>
                </pic:pic>
              </a:graphicData>
            </a:graphic>
          </wp:inline>
        </w:drawing>
      </w:r>
      <w:r w:rsidRPr="002770EE">
        <w:rPr>
          <w:noProof/>
        </w:rPr>
        <w:t xml:space="preserve"> </w:t>
      </w:r>
    </w:p>
    <w:p w14:paraId="34BFAD8B" w14:textId="77777777" w:rsidR="001F56E6" w:rsidRPr="002770EE" w:rsidRDefault="001F56E6" w:rsidP="001F56E6">
      <w:pPr>
        <w:pStyle w:val="Heading2"/>
        <w:rPr>
          <w:rFonts w:ascii="Arial" w:eastAsiaTheme="minorHAnsi" w:hAnsi="Arial" w:cs="Arial"/>
          <w:b/>
          <w:bCs/>
          <w:color w:val="auto"/>
          <w:sz w:val="24"/>
          <w:szCs w:val="24"/>
          <w:shd w:val="clear" w:color="auto" w:fill="FFFFFF"/>
        </w:rPr>
      </w:pPr>
      <w:r w:rsidRPr="002770EE">
        <w:rPr>
          <w:rFonts w:ascii="Arial" w:eastAsiaTheme="minorHAnsi" w:hAnsi="Arial" w:cs="Arial"/>
          <w:b/>
          <w:bCs/>
          <w:color w:val="auto"/>
          <w:sz w:val="24"/>
          <w:szCs w:val="24"/>
          <w:shd w:val="clear" w:color="auto" w:fill="FFFFFF"/>
        </w:rPr>
        <w:t>Introduction</w:t>
      </w:r>
    </w:p>
    <w:p w14:paraId="6AA89394" w14:textId="77777777" w:rsidR="001F56E6" w:rsidRPr="002770EE" w:rsidRDefault="001F56E6" w:rsidP="001F56E6">
      <w:pPr>
        <w:rPr>
          <w:rFonts w:ascii="Arial" w:hAnsi="Arial" w:cs="Arial"/>
          <w:sz w:val="21"/>
          <w:szCs w:val="21"/>
          <w:shd w:val="clear" w:color="auto" w:fill="FFFFFF"/>
        </w:rPr>
      </w:pPr>
      <w:r w:rsidRPr="002770EE">
        <w:rPr>
          <w:rFonts w:ascii="Arial" w:hAnsi="Arial" w:cs="Arial"/>
          <w:b/>
          <w:bCs/>
          <w:sz w:val="21"/>
          <w:szCs w:val="21"/>
          <w:shd w:val="clear" w:color="auto" w:fill="FFFFFF"/>
        </w:rPr>
        <w:t>VIA University College</w:t>
      </w:r>
      <w:r w:rsidRPr="002770EE">
        <w:rPr>
          <w:rFonts w:ascii="Arial" w:hAnsi="Arial" w:cs="Arial"/>
          <w:sz w:val="21"/>
          <w:szCs w:val="21"/>
          <w:shd w:val="clear" w:color="auto" w:fill="FFFFFF"/>
        </w:rPr>
        <w:t> is a </w:t>
      </w:r>
      <w:hyperlink r:id="rId511" w:tooltip="University college" w:history="1">
        <w:r w:rsidRPr="002770EE">
          <w:rPr>
            <w:rFonts w:ascii="Arial" w:hAnsi="Arial" w:cs="Arial"/>
            <w:sz w:val="21"/>
            <w:szCs w:val="21"/>
            <w:u w:val="single"/>
            <w:shd w:val="clear" w:color="auto" w:fill="FFFFFF"/>
          </w:rPr>
          <w:t>university college</w:t>
        </w:r>
      </w:hyperlink>
      <w:r w:rsidRPr="002770EE">
        <w:rPr>
          <w:rFonts w:ascii="Arial" w:hAnsi="Arial" w:cs="Arial"/>
          <w:sz w:val="21"/>
          <w:szCs w:val="21"/>
          <w:shd w:val="clear" w:color="auto" w:fill="FFFFFF"/>
        </w:rPr>
        <w:t> (</w:t>
      </w:r>
      <w:hyperlink r:id="rId512" w:tooltip="Danish language" w:history="1">
        <w:r w:rsidRPr="002770EE">
          <w:rPr>
            <w:rFonts w:ascii="Arial" w:hAnsi="Arial" w:cs="Arial"/>
            <w:sz w:val="21"/>
            <w:szCs w:val="21"/>
            <w:u w:val="single"/>
            <w:shd w:val="clear" w:color="auto" w:fill="FFFFFF"/>
          </w:rPr>
          <w:t>Danish</w:t>
        </w:r>
      </w:hyperlink>
      <w:r w:rsidRPr="002770EE">
        <w:rPr>
          <w:rFonts w:ascii="Arial" w:hAnsi="Arial" w:cs="Arial"/>
          <w:sz w:val="21"/>
          <w:szCs w:val="21"/>
          <w:shd w:val="clear" w:color="auto" w:fill="FFFFFF"/>
        </w:rPr>
        <w:t>: </w:t>
      </w:r>
      <w:hyperlink r:id="rId513" w:tooltip="Professionshøjskole" w:history="1">
        <w:r w:rsidRPr="002770EE">
          <w:rPr>
            <w:rFonts w:ascii="Arial" w:hAnsi="Arial" w:cs="Arial"/>
            <w:i/>
            <w:iCs/>
            <w:sz w:val="21"/>
            <w:szCs w:val="21"/>
            <w:u w:val="single"/>
            <w:shd w:val="clear" w:color="auto" w:fill="FFFFFF"/>
            <w:lang w:val="da-DK"/>
          </w:rPr>
          <w:t>professionshøjskole</w:t>
        </w:r>
      </w:hyperlink>
      <w:r w:rsidRPr="002770EE">
        <w:rPr>
          <w:rFonts w:ascii="Arial" w:hAnsi="Arial" w:cs="Arial"/>
          <w:sz w:val="21"/>
          <w:szCs w:val="21"/>
          <w:shd w:val="clear" w:color="auto" w:fill="FFFFFF"/>
        </w:rPr>
        <w:t>) organisation in </w:t>
      </w:r>
      <w:hyperlink r:id="rId514" w:tooltip="Central Denmark Region" w:history="1">
        <w:r w:rsidRPr="002770EE">
          <w:rPr>
            <w:rFonts w:ascii="Arial" w:hAnsi="Arial" w:cs="Arial"/>
            <w:sz w:val="21"/>
            <w:szCs w:val="21"/>
            <w:u w:val="single"/>
            <w:shd w:val="clear" w:color="auto" w:fill="FFFFFF"/>
          </w:rPr>
          <w:t>Central Denmark Region</w:t>
        </w:r>
      </w:hyperlink>
      <w:r w:rsidRPr="002770EE">
        <w:rPr>
          <w:rFonts w:ascii="Arial" w:hAnsi="Arial" w:cs="Arial"/>
          <w:sz w:val="21"/>
          <w:szCs w:val="21"/>
          <w:shd w:val="clear" w:color="auto" w:fill="FFFFFF"/>
        </w:rPr>
        <w:t>, Denmark, established in January 2008. It is present in the region with a total of eight campuses.</w:t>
      </w:r>
    </w:p>
    <w:p w14:paraId="73F4DBD8" w14:textId="22A8FCA0" w:rsidR="001F56E6" w:rsidRPr="002770EE" w:rsidRDefault="001F56E6" w:rsidP="001F56E6">
      <w:pPr>
        <w:rPr>
          <w:rFonts w:ascii="Arial" w:hAnsi="Arial" w:cs="Arial"/>
          <w:sz w:val="21"/>
          <w:szCs w:val="21"/>
          <w:shd w:val="clear" w:color="auto" w:fill="FFFFFF"/>
        </w:rPr>
      </w:pPr>
      <w:r w:rsidRPr="002770EE">
        <w:rPr>
          <w:rFonts w:ascii="Arial" w:hAnsi="Arial" w:cs="Arial"/>
          <w:sz w:val="21"/>
          <w:szCs w:val="21"/>
          <w:shd w:val="clear" w:color="auto" w:fill="FFFFFF"/>
        </w:rPr>
        <w:t xml:space="preserve">You can more information </w:t>
      </w:r>
      <w:hyperlink r:id="rId515" w:history="1">
        <w:r w:rsidRPr="002770EE">
          <w:rPr>
            <w:rStyle w:val="Hyperlink"/>
            <w:rFonts w:ascii="Arial" w:hAnsi="Arial" w:cs="Arial"/>
            <w:color w:val="auto"/>
            <w:sz w:val="21"/>
            <w:szCs w:val="21"/>
            <w:shd w:val="clear" w:color="auto" w:fill="FFFFFF"/>
          </w:rPr>
          <w:t>here</w:t>
        </w:r>
      </w:hyperlink>
      <w:r w:rsidRPr="002770EE">
        <w:rPr>
          <w:rFonts w:ascii="Arial" w:hAnsi="Arial" w:cs="Arial"/>
          <w:sz w:val="21"/>
          <w:szCs w:val="21"/>
          <w:shd w:val="clear" w:color="auto" w:fill="FFFFFF"/>
        </w:rPr>
        <w:t xml:space="preserve"> and a virtual tour </w:t>
      </w:r>
      <w:hyperlink r:id="rId516" w:history="1">
        <w:r w:rsidRPr="002770EE">
          <w:rPr>
            <w:rStyle w:val="Hyperlink"/>
            <w:rFonts w:ascii="Arial" w:hAnsi="Arial" w:cs="Arial"/>
            <w:color w:val="auto"/>
            <w:sz w:val="21"/>
            <w:szCs w:val="21"/>
            <w:shd w:val="clear" w:color="auto" w:fill="FFFFFF"/>
          </w:rPr>
          <w:t>here.</w:t>
        </w:r>
      </w:hyperlink>
    </w:p>
    <w:p w14:paraId="13A2F504" w14:textId="77777777" w:rsidR="001F56E6" w:rsidRPr="002770EE" w:rsidRDefault="001F56E6" w:rsidP="001F56E6">
      <w:pPr>
        <w:rPr>
          <w:rFonts w:ascii="Arial" w:hAnsi="Arial" w:cs="Arial"/>
          <w:b/>
          <w:sz w:val="24"/>
          <w:szCs w:val="24"/>
          <w:lang w:eastAsia="en-GB"/>
        </w:rPr>
      </w:pPr>
      <w:r w:rsidRPr="002770EE">
        <w:rPr>
          <w:rFonts w:ascii="Arial" w:hAnsi="Arial" w:cs="Arial"/>
          <w:b/>
          <w:sz w:val="24"/>
          <w:szCs w:val="24"/>
          <w:lang w:eastAsia="en-GB"/>
        </w:rPr>
        <w:t>Programme of study introduction</w:t>
      </w:r>
    </w:p>
    <w:p w14:paraId="6D9E648E" w14:textId="637588B5" w:rsidR="001F56E6" w:rsidRPr="002770EE" w:rsidRDefault="001F56E6" w:rsidP="001F56E6">
      <w:pPr>
        <w:rPr>
          <w:rFonts w:ascii="Arial" w:hAnsi="Arial" w:cs="Arial"/>
          <w:sz w:val="24"/>
          <w:szCs w:val="24"/>
          <w:lang w:eastAsia="en-GB"/>
        </w:rPr>
      </w:pPr>
      <w:r w:rsidRPr="002770EE">
        <w:rPr>
          <w:rFonts w:ascii="Arial" w:hAnsi="Arial" w:cs="Arial"/>
          <w:sz w:val="24"/>
          <w:szCs w:val="24"/>
          <w:lang w:eastAsia="en-GB"/>
        </w:rPr>
        <w:t xml:space="preserve">LJMU have a cross university agreement at this </w:t>
      </w:r>
      <w:hyperlink r:id="rId517" w:history="1">
        <w:r w:rsidRPr="002770EE">
          <w:rPr>
            <w:rStyle w:val="Hyperlink"/>
            <w:rFonts w:ascii="Arial" w:hAnsi="Arial" w:cs="Arial"/>
            <w:color w:val="auto"/>
            <w:sz w:val="24"/>
            <w:szCs w:val="24"/>
            <w:lang w:eastAsia="en-GB"/>
          </w:rPr>
          <w:t>partner</w:t>
        </w:r>
      </w:hyperlink>
      <w:r w:rsidRPr="002770EE">
        <w:rPr>
          <w:rFonts w:ascii="Arial" w:hAnsi="Arial" w:cs="Arial"/>
          <w:sz w:val="24"/>
          <w:szCs w:val="24"/>
          <w:lang w:eastAsia="en-GB"/>
        </w:rPr>
        <w:t xml:space="preserve"> and currently includes:</w:t>
      </w:r>
    </w:p>
    <w:tbl>
      <w:tblPr>
        <w:tblStyle w:val="TableGrid"/>
        <w:tblW w:w="0" w:type="auto"/>
        <w:tblLook w:val="04A0" w:firstRow="1" w:lastRow="0" w:firstColumn="1" w:lastColumn="0" w:noHBand="0" w:noVBand="1"/>
      </w:tblPr>
      <w:tblGrid>
        <w:gridCol w:w="2254"/>
        <w:gridCol w:w="2254"/>
      </w:tblGrid>
      <w:tr w:rsidR="002770EE" w:rsidRPr="002770EE" w14:paraId="6E574E8E" w14:textId="77777777" w:rsidTr="00352470">
        <w:tc>
          <w:tcPr>
            <w:tcW w:w="2254" w:type="dxa"/>
          </w:tcPr>
          <w:p w14:paraId="70848E13" w14:textId="77777777" w:rsidR="001F56E6" w:rsidRPr="002770EE" w:rsidRDefault="001F56E6" w:rsidP="00352470">
            <w:pPr>
              <w:rPr>
                <w:rFonts w:ascii="Arial" w:hAnsi="Arial" w:cs="Arial"/>
                <w:sz w:val="24"/>
                <w:szCs w:val="24"/>
                <w:lang w:eastAsia="en-GB"/>
              </w:rPr>
            </w:pPr>
            <w:r w:rsidRPr="002770EE">
              <w:rPr>
                <w:rFonts w:ascii="Arial" w:hAnsi="Arial" w:cs="Arial"/>
                <w:sz w:val="24"/>
                <w:szCs w:val="24"/>
                <w:lang w:eastAsia="en-GB"/>
              </w:rPr>
              <w:t>Business School</w:t>
            </w:r>
          </w:p>
        </w:tc>
        <w:tc>
          <w:tcPr>
            <w:tcW w:w="2254" w:type="dxa"/>
          </w:tcPr>
          <w:p w14:paraId="284B5DB9" w14:textId="77777777" w:rsidR="001F56E6" w:rsidRPr="002770EE" w:rsidRDefault="001F56E6" w:rsidP="00352470">
            <w:pPr>
              <w:rPr>
                <w:rFonts w:ascii="Arial" w:hAnsi="Arial" w:cs="Arial"/>
                <w:sz w:val="24"/>
                <w:szCs w:val="24"/>
                <w:lang w:eastAsia="en-GB"/>
              </w:rPr>
            </w:pPr>
            <w:r w:rsidRPr="002770EE">
              <w:rPr>
                <w:rFonts w:ascii="Arial" w:hAnsi="Arial" w:cs="Arial"/>
                <w:sz w:val="24"/>
                <w:szCs w:val="24"/>
                <w:lang w:eastAsia="en-GB"/>
              </w:rPr>
              <w:t>Humanities and Social Science</w:t>
            </w:r>
          </w:p>
        </w:tc>
      </w:tr>
    </w:tbl>
    <w:p w14:paraId="266DA150" w14:textId="209E4353" w:rsidR="001F56E6" w:rsidRPr="002770EE" w:rsidRDefault="001F56E6" w:rsidP="001F56E6">
      <w:pPr>
        <w:rPr>
          <w:rFonts w:ascii="Arial" w:hAnsi="Arial" w:cs="Arial"/>
          <w:sz w:val="24"/>
          <w:szCs w:val="24"/>
          <w:lang w:eastAsia="en-GB"/>
        </w:rPr>
      </w:pPr>
      <w:r w:rsidRPr="002770EE">
        <w:rPr>
          <w:rFonts w:ascii="Arial" w:hAnsi="Arial" w:cs="Arial"/>
          <w:sz w:val="24"/>
          <w:szCs w:val="24"/>
          <w:lang w:eastAsia="en-GB"/>
        </w:rPr>
        <w:t xml:space="preserve">LJMU has </w:t>
      </w:r>
      <w:r w:rsidR="00547699" w:rsidRPr="002770EE">
        <w:rPr>
          <w:rFonts w:ascii="Arial" w:hAnsi="Arial" w:cs="Arial"/>
          <w:sz w:val="24"/>
          <w:szCs w:val="24"/>
          <w:lang w:eastAsia="en-GB"/>
        </w:rPr>
        <w:t xml:space="preserve">6 </w:t>
      </w:r>
      <w:r w:rsidRPr="002770EE">
        <w:rPr>
          <w:rFonts w:ascii="Arial" w:hAnsi="Arial" w:cs="Arial"/>
          <w:sz w:val="24"/>
          <w:szCs w:val="24"/>
          <w:lang w:eastAsia="en-GB"/>
        </w:rPr>
        <w:t xml:space="preserve">yearly place or </w:t>
      </w:r>
      <w:r w:rsidR="00547699" w:rsidRPr="002770EE">
        <w:rPr>
          <w:rFonts w:ascii="Arial" w:hAnsi="Arial" w:cs="Arial"/>
          <w:sz w:val="24"/>
          <w:szCs w:val="24"/>
          <w:lang w:eastAsia="en-GB"/>
        </w:rPr>
        <w:t>1</w:t>
      </w:r>
      <w:r w:rsidRPr="002770EE">
        <w:rPr>
          <w:rFonts w:ascii="Arial" w:hAnsi="Arial" w:cs="Arial"/>
          <w:sz w:val="24"/>
          <w:szCs w:val="24"/>
          <w:lang w:eastAsia="en-GB"/>
        </w:rPr>
        <w:t>2 by semesters only placements, across all our subject areas.</w:t>
      </w:r>
    </w:p>
    <w:p w14:paraId="56D23A20" w14:textId="77777777" w:rsidR="001F56E6" w:rsidRPr="002770EE" w:rsidRDefault="001F56E6" w:rsidP="001F56E6">
      <w:pPr>
        <w:rPr>
          <w:rFonts w:ascii="Arial" w:hAnsi="Arial" w:cs="Arial"/>
          <w:b/>
          <w:sz w:val="24"/>
          <w:szCs w:val="24"/>
          <w:lang w:eastAsia="en-GB"/>
        </w:rPr>
      </w:pPr>
      <w:r w:rsidRPr="002770EE">
        <w:rPr>
          <w:rFonts w:ascii="Arial" w:hAnsi="Arial" w:cs="Arial"/>
          <w:b/>
          <w:sz w:val="24"/>
          <w:szCs w:val="24"/>
          <w:lang w:eastAsia="en-GB"/>
        </w:rPr>
        <w:t>Travel &amp; Accommodation</w:t>
      </w:r>
    </w:p>
    <w:p w14:paraId="5A0CC314" w14:textId="72898B56" w:rsidR="001F56E6" w:rsidRPr="002770EE" w:rsidRDefault="001F56E6" w:rsidP="001F56E6">
      <w:pPr>
        <w:pStyle w:val="ListParagraph"/>
        <w:numPr>
          <w:ilvl w:val="0"/>
          <w:numId w:val="2"/>
        </w:numPr>
        <w:shd w:val="clear" w:color="auto" w:fill="FFFFFF"/>
        <w:spacing w:before="100" w:beforeAutospacing="1" w:after="360" w:line="240" w:lineRule="auto"/>
        <w:rPr>
          <w:rFonts w:ascii="Arial" w:eastAsia="Times New Roman" w:hAnsi="Arial" w:cs="Arial"/>
          <w:sz w:val="24"/>
          <w:szCs w:val="24"/>
          <w:lang w:eastAsia="en-GB"/>
        </w:rPr>
      </w:pPr>
      <w:r w:rsidRPr="002770EE">
        <w:rPr>
          <w:rFonts w:ascii="Arial" w:eastAsia="Times New Roman" w:hAnsi="Arial" w:cs="Arial"/>
          <w:b/>
          <w:sz w:val="24"/>
          <w:szCs w:val="24"/>
          <w:lang w:eastAsia="en-GB"/>
        </w:rPr>
        <w:t xml:space="preserve">Travel </w:t>
      </w:r>
      <w:r w:rsidRPr="002770EE">
        <w:rPr>
          <w:rFonts w:ascii="Arial" w:eastAsia="Times New Roman" w:hAnsi="Arial" w:cs="Arial"/>
          <w:sz w:val="24"/>
          <w:szCs w:val="24"/>
          <w:lang w:eastAsia="en-GB"/>
        </w:rPr>
        <w:t>– Many airlines fly directly through Copenhagen from across the UK</w:t>
      </w:r>
      <w:r w:rsidRPr="002770EE">
        <w:rPr>
          <w:rFonts w:ascii="Arial" w:hAnsi="Arial" w:cs="Arial"/>
          <w:shd w:val="clear" w:color="auto" w:fill="FFFFFF"/>
        </w:rPr>
        <w:t xml:space="preserve">. From </w:t>
      </w:r>
      <w:proofErr w:type="spellStart"/>
      <w:r w:rsidRPr="002770EE">
        <w:rPr>
          <w:rFonts w:ascii="Arial" w:hAnsi="Arial" w:cs="Arial"/>
          <w:shd w:val="clear" w:color="auto" w:fill="FFFFFF"/>
        </w:rPr>
        <w:t>København</w:t>
      </w:r>
      <w:proofErr w:type="spellEnd"/>
      <w:r w:rsidRPr="002770EE">
        <w:rPr>
          <w:rFonts w:ascii="Arial" w:hAnsi="Arial" w:cs="Arial"/>
          <w:shd w:val="clear" w:color="auto" w:fill="FFFFFF"/>
        </w:rPr>
        <w:t xml:space="preserve"> H (Copenhagen Central Station) there are frequent train </w:t>
      </w:r>
      <w:r w:rsidR="00433436" w:rsidRPr="002770EE">
        <w:rPr>
          <w:rFonts w:ascii="Arial" w:hAnsi="Arial" w:cs="Arial"/>
          <w:shd w:val="clear" w:color="auto" w:fill="FFFFFF"/>
        </w:rPr>
        <w:t>across Denmark</w:t>
      </w:r>
      <w:r w:rsidR="00547699" w:rsidRPr="002770EE">
        <w:rPr>
          <w:rFonts w:ascii="Arial" w:hAnsi="Arial" w:cs="Arial"/>
          <w:shd w:val="clear" w:color="auto" w:fill="FFFFFF"/>
        </w:rPr>
        <w:t>.</w:t>
      </w:r>
    </w:p>
    <w:p w14:paraId="31E20E42" w14:textId="62332A89" w:rsidR="00E72FD2" w:rsidRPr="002770EE" w:rsidRDefault="001F56E6" w:rsidP="001F56E6">
      <w:pPr>
        <w:pStyle w:val="ListParagraph"/>
        <w:numPr>
          <w:ilvl w:val="0"/>
          <w:numId w:val="2"/>
        </w:num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sz w:val="24"/>
          <w:szCs w:val="24"/>
          <w:lang w:eastAsia="en-GB"/>
        </w:rPr>
        <w:t>Accommodation</w:t>
      </w:r>
      <w:r w:rsidRPr="002770EE">
        <w:rPr>
          <w:rFonts w:ascii="Arial" w:eastAsia="Times New Roman" w:hAnsi="Arial" w:cs="Arial"/>
          <w:sz w:val="24"/>
          <w:szCs w:val="24"/>
          <w:lang w:eastAsia="en-GB"/>
        </w:rPr>
        <w:t xml:space="preserve"> – </w:t>
      </w:r>
      <w:r w:rsidR="00E72FD2" w:rsidRPr="002770EE">
        <w:rPr>
          <w:rFonts w:ascii="Arial" w:eastAsia="Times New Roman" w:hAnsi="Arial" w:cs="Arial"/>
          <w:sz w:val="24"/>
          <w:szCs w:val="24"/>
          <w:lang w:eastAsia="en-GB"/>
        </w:rPr>
        <w:t xml:space="preserve">Student halls are guaranteed to international students and </w:t>
      </w:r>
      <w:r w:rsidRPr="002770EE">
        <w:rPr>
          <w:rFonts w:ascii="Arial" w:eastAsia="Times New Roman" w:hAnsi="Arial" w:cs="Arial"/>
          <w:sz w:val="24"/>
          <w:szCs w:val="24"/>
          <w:lang w:eastAsia="en-GB"/>
        </w:rPr>
        <w:t xml:space="preserve">information can be found </w:t>
      </w:r>
      <w:hyperlink r:id="rId518" w:history="1">
        <w:r w:rsidRPr="002770EE">
          <w:rPr>
            <w:rStyle w:val="Hyperlink"/>
            <w:rFonts w:ascii="Arial" w:eastAsia="Times New Roman" w:hAnsi="Arial" w:cs="Arial"/>
            <w:color w:val="auto"/>
            <w:sz w:val="24"/>
            <w:szCs w:val="24"/>
            <w:lang w:eastAsia="en-GB"/>
          </w:rPr>
          <w:t>here</w:t>
        </w:r>
      </w:hyperlink>
      <w:r w:rsidRPr="002770EE">
        <w:rPr>
          <w:rFonts w:ascii="Arial" w:eastAsia="Times New Roman" w:hAnsi="Arial" w:cs="Arial"/>
          <w:sz w:val="24"/>
          <w:szCs w:val="24"/>
          <w:lang w:eastAsia="en-GB"/>
        </w:rPr>
        <w:t>.  Co</w:t>
      </w:r>
      <w:r w:rsidR="00E72FD2" w:rsidRPr="002770EE">
        <w:rPr>
          <w:rFonts w:ascii="Arial" w:eastAsia="Times New Roman" w:hAnsi="Arial" w:cs="Arial"/>
          <w:sz w:val="24"/>
          <w:szCs w:val="24"/>
          <w:lang w:eastAsia="en-GB"/>
        </w:rPr>
        <w:t>s</w:t>
      </w:r>
      <w:r w:rsidRPr="002770EE">
        <w:rPr>
          <w:rFonts w:ascii="Arial" w:eastAsia="Times New Roman" w:hAnsi="Arial" w:cs="Arial"/>
          <w:sz w:val="24"/>
          <w:szCs w:val="24"/>
          <w:lang w:eastAsia="en-GB"/>
        </w:rPr>
        <w:t xml:space="preserve">ts vary </w:t>
      </w:r>
      <w:r w:rsidR="00E72FD2" w:rsidRPr="002770EE">
        <w:rPr>
          <w:rFonts w:ascii="Arial" w:eastAsia="Times New Roman" w:hAnsi="Arial" w:cs="Arial"/>
          <w:sz w:val="24"/>
          <w:szCs w:val="24"/>
          <w:lang w:eastAsia="en-GB"/>
        </w:rPr>
        <w:t>from DKK</w:t>
      </w:r>
      <w:r w:rsidR="00E72FD2" w:rsidRPr="002770EE">
        <w:rPr>
          <w:rFonts w:ascii="Arial" w:hAnsi="Arial" w:cs="Arial"/>
          <w:shd w:val="clear" w:color="auto" w:fill="F8F8F8"/>
        </w:rPr>
        <w:t xml:space="preserve"> 3000-4000 per month.</w:t>
      </w:r>
      <w:r w:rsidRPr="002770EE">
        <w:rPr>
          <w:rFonts w:ascii="Arial" w:eastAsia="Times New Roman" w:hAnsi="Arial" w:cs="Arial"/>
          <w:sz w:val="24"/>
          <w:szCs w:val="24"/>
          <w:lang w:eastAsia="en-GB"/>
        </w:rPr>
        <w:t xml:space="preserve">  Students can source their own accommodation</w:t>
      </w:r>
      <w:r w:rsidRPr="002770EE">
        <w:rPr>
          <w:rFonts w:ascii="Arial" w:hAnsi="Arial" w:cs="Arial"/>
          <w:sz w:val="24"/>
          <w:szCs w:val="24"/>
        </w:rPr>
        <w:t xml:space="preserve"> and will be provided with guidance from their host or they can do this privately through websites such as </w:t>
      </w:r>
      <w:hyperlink r:id="rId519" w:history="1">
        <w:proofErr w:type="spellStart"/>
        <w:r w:rsidRPr="002770EE">
          <w:rPr>
            <w:rStyle w:val="Hyperlink"/>
            <w:rFonts w:ascii="Arial" w:hAnsi="Arial" w:cs="Arial"/>
            <w:color w:val="auto"/>
            <w:sz w:val="24"/>
            <w:szCs w:val="24"/>
          </w:rPr>
          <w:t>Erasmusu</w:t>
        </w:r>
        <w:proofErr w:type="spellEnd"/>
      </w:hyperlink>
      <w:r w:rsidRPr="002770EE">
        <w:rPr>
          <w:rFonts w:ascii="Arial" w:hAnsi="Arial" w:cs="Arial"/>
          <w:sz w:val="24"/>
          <w:szCs w:val="24"/>
        </w:rPr>
        <w:t xml:space="preserve"> or </w:t>
      </w:r>
      <w:hyperlink r:id="rId520" w:history="1">
        <w:r w:rsidRPr="002770EE">
          <w:rPr>
            <w:rStyle w:val="Hyperlink"/>
            <w:rFonts w:ascii="Arial" w:hAnsi="Arial" w:cs="Arial"/>
            <w:color w:val="auto"/>
            <w:sz w:val="24"/>
            <w:szCs w:val="24"/>
          </w:rPr>
          <w:t>Housing Anywhere</w:t>
        </w:r>
      </w:hyperlink>
      <w:r w:rsidRPr="002770EE">
        <w:rPr>
          <w:rFonts w:ascii="Arial" w:hAnsi="Arial" w:cs="Arial"/>
          <w:sz w:val="24"/>
          <w:szCs w:val="24"/>
        </w:rPr>
        <w:t xml:space="preserve"> can be used.</w:t>
      </w:r>
      <w:r w:rsidRPr="002770EE">
        <w:rPr>
          <w:rFonts w:ascii="Arial" w:eastAsia="Times New Roman" w:hAnsi="Arial" w:cs="Arial"/>
          <w:sz w:val="24"/>
          <w:szCs w:val="24"/>
          <w:lang w:eastAsia="en-GB"/>
        </w:rPr>
        <w:t xml:space="preserve"> </w:t>
      </w:r>
    </w:p>
    <w:p w14:paraId="36A4ADDC" w14:textId="4849B71E" w:rsidR="001F56E6" w:rsidRPr="002770EE" w:rsidRDefault="001F56E6" w:rsidP="00E72FD2">
      <w:pPr>
        <w:shd w:val="clear" w:color="auto" w:fill="FFFFFF"/>
        <w:spacing w:before="100" w:beforeAutospacing="1" w:after="100" w:afterAutospacing="1" w:line="312" w:lineRule="atLeast"/>
        <w:outlineLvl w:val="1"/>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t xml:space="preserve">Visas, </w:t>
      </w:r>
      <w:proofErr w:type="gramStart"/>
      <w:r w:rsidRPr="002770EE">
        <w:rPr>
          <w:rFonts w:ascii="Arial" w:eastAsia="Times New Roman" w:hAnsi="Arial" w:cs="Arial"/>
          <w:b/>
          <w:bCs/>
          <w:sz w:val="24"/>
          <w:szCs w:val="24"/>
          <w:lang w:eastAsia="en-GB"/>
        </w:rPr>
        <w:t>insurance</w:t>
      </w:r>
      <w:proofErr w:type="gramEnd"/>
      <w:r w:rsidRPr="002770EE">
        <w:rPr>
          <w:rFonts w:ascii="Arial" w:eastAsia="Times New Roman" w:hAnsi="Arial" w:cs="Arial"/>
          <w:b/>
          <w:bCs/>
          <w:sz w:val="24"/>
          <w:szCs w:val="24"/>
          <w:lang w:eastAsia="en-GB"/>
        </w:rPr>
        <w:t xml:space="preserve"> and costs</w:t>
      </w:r>
    </w:p>
    <w:p w14:paraId="66AE915C" w14:textId="77777777" w:rsidR="001F56E6" w:rsidRPr="002770EE" w:rsidRDefault="001F56E6" w:rsidP="001F56E6">
      <w:pPr>
        <w:pStyle w:val="ListParagraph"/>
        <w:numPr>
          <w:ilvl w:val="0"/>
          <w:numId w:val="34"/>
        </w:numPr>
        <w:shd w:val="clear" w:color="auto" w:fill="FFFFFF"/>
        <w:spacing w:before="100" w:beforeAutospacing="1" w:after="240"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Visas </w:t>
      </w:r>
      <w:r w:rsidRPr="002770EE">
        <w:rPr>
          <w:rFonts w:ascii="Arial" w:eastAsia="Times New Roman" w:hAnsi="Arial" w:cs="Arial"/>
          <w:sz w:val="24"/>
          <w:szCs w:val="24"/>
          <w:lang w:eastAsia="en-GB"/>
        </w:rPr>
        <w:t xml:space="preserve">– To take part in this exchange you are responsible for ensuring that you meet the Danish visa requirement and they can be found </w:t>
      </w:r>
      <w:hyperlink r:id="rId521" w:history="1">
        <w:r w:rsidRPr="002770EE">
          <w:rPr>
            <w:rStyle w:val="Hyperlink"/>
            <w:rFonts w:ascii="Arial" w:eastAsia="Times New Roman" w:hAnsi="Arial" w:cs="Arial"/>
            <w:color w:val="auto"/>
            <w:sz w:val="24"/>
            <w:szCs w:val="24"/>
            <w:lang w:eastAsia="en-GB"/>
          </w:rPr>
          <w:t>here</w:t>
        </w:r>
      </w:hyperlink>
      <w:r w:rsidRPr="002770EE">
        <w:rPr>
          <w:rFonts w:ascii="Arial" w:eastAsia="Times New Roman" w:hAnsi="Arial" w:cs="Arial"/>
          <w:sz w:val="24"/>
          <w:szCs w:val="24"/>
          <w:lang w:eastAsia="en-GB"/>
        </w:rPr>
        <w:t xml:space="preserve">.  </w:t>
      </w:r>
    </w:p>
    <w:p w14:paraId="520B585A" w14:textId="77777777" w:rsidR="001F56E6" w:rsidRPr="002770EE" w:rsidRDefault="001F56E6" w:rsidP="001F56E6">
      <w:pPr>
        <w:pStyle w:val="ListParagraph"/>
        <w:numPr>
          <w:ilvl w:val="0"/>
          <w:numId w:val="34"/>
        </w:numPr>
        <w:shd w:val="clear" w:color="auto" w:fill="FFFFFF"/>
        <w:spacing w:before="100" w:beforeAutospacing="1" w:after="100" w:afterAutospacing="1" w:line="384" w:lineRule="atLeast"/>
        <w:rPr>
          <w:rFonts w:ascii="Arial" w:eastAsia="Times New Roman" w:hAnsi="Arial" w:cs="Arial"/>
          <w:sz w:val="24"/>
          <w:szCs w:val="24"/>
          <w:lang w:eastAsia="en-GB"/>
        </w:rPr>
      </w:pPr>
      <w:r w:rsidRPr="002770EE">
        <w:rPr>
          <w:rFonts w:ascii="Arial" w:eastAsia="Times New Roman" w:hAnsi="Arial" w:cs="Arial"/>
          <w:b/>
          <w:bCs/>
          <w:sz w:val="24"/>
          <w:szCs w:val="24"/>
          <w:lang w:eastAsia="en-GB"/>
        </w:rPr>
        <w:t>Insurance</w:t>
      </w:r>
      <w:r w:rsidRPr="002770EE">
        <w:rPr>
          <w:rFonts w:ascii="Arial" w:eastAsia="Times New Roman" w:hAnsi="Arial" w:cs="Arial"/>
          <w:sz w:val="24"/>
          <w:szCs w:val="24"/>
          <w:lang w:eastAsia="en-GB"/>
        </w:rPr>
        <w:t> – All students are recommended to purchase travel insurance for the duration of their time in Europe to cover personal possessions and healthcare. UK and EU nationals can apply for a UK Global Health Insurance Card (</w:t>
      </w:r>
      <w:hyperlink r:id="rId522" w:tgtFrame="_blank" w:history="1">
        <w:r w:rsidRPr="002770EE">
          <w:rPr>
            <w:rFonts w:ascii="Arial" w:eastAsia="Times New Roman" w:hAnsi="Arial" w:cs="Arial"/>
            <w:b/>
            <w:bCs/>
            <w:sz w:val="24"/>
            <w:szCs w:val="24"/>
            <w:u w:val="single"/>
            <w:lang w:eastAsia="en-GB"/>
          </w:rPr>
          <w:t>GHIC</w:t>
        </w:r>
      </w:hyperlink>
      <w:r w:rsidRPr="002770EE">
        <w:rPr>
          <w:rFonts w:ascii="Arial" w:eastAsia="Times New Roman" w:hAnsi="Arial" w:cs="Arial"/>
          <w:sz w:val="24"/>
          <w:szCs w:val="24"/>
          <w:lang w:eastAsia="en-GB"/>
        </w:rPr>
        <w:t>), which is time-limited to the length of the exchange period.</w:t>
      </w:r>
    </w:p>
    <w:p w14:paraId="18495E0C" w14:textId="190BEA06" w:rsidR="001F56E6" w:rsidRPr="002770EE" w:rsidRDefault="001F56E6" w:rsidP="001F56E6">
      <w:pPr>
        <w:pStyle w:val="ListParagraph"/>
        <w:numPr>
          <w:ilvl w:val="0"/>
          <w:numId w:val="34"/>
        </w:numPr>
        <w:shd w:val="clear" w:color="auto" w:fill="FFFFFF"/>
        <w:spacing w:before="100" w:beforeAutospacing="1" w:after="360" w:afterAutospacing="1" w:line="384" w:lineRule="atLeast"/>
        <w:rPr>
          <w:rFonts w:ascii="Arial" w:eastAsia="Times New Roman" w:hAnsi="Arial" w:cs="Arial"/>
          <w:sz w:val="24"/>
          <w:szCs w:val="24"/>
          <w:lang w:eastAsia="en-GB"/>
        </w:rPr>
      </w:pPr>
      <w:r w:rsidRPr="002770EE">
        <w:rPr>
          <w:rFonts w:ascii="Arial" w:eastAsia="Times New Roman" w:hAnsi="Arial" w:cs="Arial"/>
          <w:b/>
          <w:sz w:val="24"/>
          <w:szCs w:val="24"/>
          <w:lang w:eastAsia="en-GB"/>
        </w:rPr>
        <w:t>Living costs</w:t>
      </w:r>
      <w:r w:rsidRPr="002770EE">
        <w:rPr>
          <w:rFonts w:ascii="Arial" w:eastAsia="Times New Roman" w:hAnsi="Arial" w:cs="Arial"/>
          <w:sz w:val="24"/>
          <w:szCs w:val="24"/>
          <w:lang w:eastAsia="en-GB"/>
        </w:rPr>
        <w:t xml:space="preserve"> -in Denmark costs tend to be higher in major cities, especially in Copenhagen. We recommend that you do further independent research to gain a better understanding of the cost of your year abroad. To help you, we have created a simple cost comparison between the UK and </w:t>
      </w:r>
      <w:proofErr w:type="gramStart"/>
      <w:r w:rsidRPr="002770EE">
        <w:rPr>
          <w:rFonts w:ascii="Arial" w:eastAsia="Times New Roman" w:hAnsi="Arial" w:cs="Arial"/>
          <w:sz w:val="24"/>
          <w:szCs w:val="24"/>
          <w:lang w:eastAsia="en-GB"/>
        </w:rPr>
        <w:t>Denmark</w:t>
      </w:r>
      <w:proofErr w:type="gramEnd"/>
      <w:r w:rsidR="00E72FD2" w:rsidRPr="002770EE">
        <w:rPr>
          <w:rFonts w:ascii="Arial" w:eastAsia="Times New Roman" w:hAnsi="Arial" w:cs="Arial"/>
          <w:sz w:val="24"/>
          <w:szCs w:val="24"/>
          <w:lang w:eastAsia="en-GB"/>
        </w:rPr>
        <w:t xml:space="preserve"> and you can read the university breakdown </w:t>
      </w:r>
      <w:hyperlink r:id="rId523" w:history="1">
        <w:r w:rsidR="00E72FD2" w:rsidRPr="002770EE">
          <w:rPr>
            <w:rStyle w:val="Hyperlink"/>
            <w:rFonts w:ascii="Arial" w:eastAsia="Times New Roman" w:hAnsi="Arial" w:cs="Arial"/>
            <w:color w:val="auto"/>
            <w:sz w:val="24"/>
            <w:szCs w:val="24"/>
            <w:lang w:eastAsia="en-GB"/>
          </w:rPr>
          <w:t>here</w:t>
        </w:r>
      </w:hyperlink>
      <w:r w:rsidRPr="002770EE">
        <w:rPr>
          <w:rFonts w:ascii="Arial" w:eastAsia="Times New Roman" w:hAnsi="Arial" w:cs="Arial"/>
          <w:sz w:val="24"/>
          <w:szCs w:val="24"/>
          <w:lang w:eastAsia="en-GB"/>
        </w:rPr>
        <w:t>:</w:t>
      </w:r>
    </w:p>
    <w:p w14:paraId="51A9B4AC" w14:textId="33A99BD1" w:rsidR="001F56E6" w:rsidRPr="002770EE" w:rsidRDefault="001F56E6" w:rsidP="001F56E6">
      <w:pPr>
        <w:shd w:val="clear" w:color="auto" w:fill="FFFFFF"/>
        <w:spacing w:after="240" w:line="312" w:lineRule="atLeast"/>
        <w:ind w:left="360"/>
        <w:jc w:val="center"/>
        <w:outlineLvl w:val="4"/>
        <w:rPr>
          <w:rFonts w:ascii="Arial" w:eastAsia="Times New Roman" w:hAnsi="Arial" w:cs="Arial"/>
          <w:b/>
          <w:bCs/>
          <w:sz w:val="24"/>
          <w:szCs w:val="24"/>
          <w:lang w:eastAsia="en-GB"/>
        </w:rPr>
      </w:pPr>
      <w:r w:rsidRPr="002770EE">
        <w:rPr>
          <w:rFonts w:ascii="Arial" w:hAnsi="Arial" w:cs="Arial"/>
          <w:noProof/>
          <w:sz w:val="24"/>
          <w:szCs w:val="24"/>
          <w:lang w:eastAsia="en-GB"/>
        </w:rPr>
        <w:drawing>
          <wp:inline distT="0" distB="0" distL="0" distR="0" wp14:anchorId="2CC8681B" wp14:editId="1F4E9EE4">
            <wp:extent cx="967153" cy="518160"/>
            <wp:effectExtent l="0" t="0" r="4445" b="0"/>
            <wp:docPr id="180" name="Picture 180" descr="House Symbol png download - 981*844 - Free Transparent Accommodation png  Download.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use Symbol png download - 981*844 - Free Transparent Accommodation png  Download. - CleanPNG / Kiss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9276" cy="524655"/>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w:t>
      </w:r>
      <w:r w:rsidR="00E72FD2" w:rsidRPr="002770EE">
        <w:rPr>
          <w:rFonts w:ascii="Arial" w:eastAsia="Times New Roman" w:hAnsi="Arial" w:cs="Arial"/>
          <w:b/>
          <w:bCs/>
          <w:sz w:val="24"/>
          <w:szCs w:val="24"/>
          <w:lang w:eastAsia="en-GB"/>
        </w:rPr>
        <w:t>Similar</w:t>
      </w:r>
      <w:r w:rsidRPr="002770EE">
        <w:rPr>
          <w:rFonts w:ascii="Arial" w:eastAsia="Times New Roman" w:hAnsi="Arial" w:cs="Arial"/>
          <w:b/>
          <w:bCs/>
          <w:sz w:val="24"/>
          <w:szCs w:val="24"/>
          <w:lang w:eastAsia="en-GB"/>
        </w:rPr>
        <w:t xml:space="preserve"> </w:t>
      </w:r>
      <w:r w:rsidRPr="002770EE">
        <w:rPr>
          <w:rFonts w:ascii="Arial" w:hAnsi="Arial" w:cs="Arial"/>
          <w:noProof/>
          <w:sz w:val="24"/>
          <w:szCs w:val="24"/>
          <w:lang w:eastAsia="en-GB"/>
        </w:rPr>
        <w:drawing>
          <wp:inline distT="0" distB="0" distL="0" distR="0" wp14:anchorId="26324475" wp14:editId="7178F5BF">
            <wp:extent cx="975360" cy="533400"/>
            <wp:effectExtent l="0" t="0" r="0" b="0"/>
            <wp:docPr id="192" name="Picture 19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nail"/>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975360" cy="533400"/>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w:t>
      </w:r>
      <w:bookmarkStart w:id="8" w:name="_Hlk122425554"/>
      <w:proofErr w:type="spellStart"/>
      <w:r w:rsidRPr="002770EE">
        <w:rPr>
          <w:rFonts w:ascii="Arial" w:eastAsia="Times New Roman" w:hAnsi="Arial" w:cs="Arial"/>
          <w:b/>
          <w:bCs/>
          <w:sz w:val="24"/>
          <w:szCs w:val="24"/>
          <w:lang w:eastAsia="en-GB"/>
        </w:rPr>
        <w:t>Similar</w:t>
      </w:r>
      <w:bookmarkEnd w:id="8"/>
      <w:proofErr w:type="spellEnd"/>
      <w:r w:rsidRPr="002770EE">
        <w:rPr>
          <w:rFonts w:ascii="Arial" w:eastAsia="Times New Roman" w:hAnsi="Arial" w:cs="Arial"/>
          <w:b/>
          <w:bCs/>
          <w:sz w:val="24"/>
          <w:szCs w:val="24"/>
          <w:lang w:eastAsia="en-GB"/>
        </w:rPr>
        <w:t xml:space="preserve"> </w:t>
      </w:r>
      <w:r w:rsidRPr="002770EE">
        <w:rPr>
          <w:rFonts w:ascii="Arial" w:hAnsi="Arial" w:cs="Arial"/>
          <w:noProof/>
          <w:sz w:val="24"/>
          <w:szCs w:val="24"/>
          <w:lang w:eastAsia="en-GB"/>
        </w:rPr>
        <w:drawing>
          <wp:inline distT="0" distB="0" distL="0" distR="0" wp14:anchorId="487897E6" wp14:editId="5568219A">
            <wp:extent cx="861060" cy="527685"/>
            <wp:effectExtent l="0" t="0" r="0" b="5715"/>
            <wp:docPr id="199" name="Picture 199" descr="Food &amp;amp; Drink - Food Logo Black And White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d &amp;amp; Drink - Food Logo Black And White - Free Transparent PNG Clipart  Images Download"/>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861125" cy="527725"/>
                    </a:xfrm>
                    <a:prstGeom prst="rect">
                      <a:avLst/>
                    </a:prstGeom>
                    <a:noFill/>
                    <a:ln>
                      <a:noFill/>
                    </a:ln>
                  </pic:spPr>
                </pic:pic>
              </a:graphicData>
            </a:graphic>
          </wp:inline>
        </w:drawing>
      </w:r>
      <w:r w:rsidRPr="002770EE">
        <w:rPr>
          <w:rFonts w:ascii="Arial" w:eastAsia="Times New Roman" w:hAnsi="Arial" w:cs="Arial"/>
          <w:b/>
          <w:bCs/>
          <w:sz w:val="24"/>
          <w:szCs w:val="24"/>
          <w:lang w:eastAsia="en-GB"/>
        </w:rPr>
        <w:t xml:space="preserve"> higher</w:t>
      </w:r>
    </w:p>
    <w:p w14:paraId="0CCB7765" w14:textId="74B028B1" w:rsidR="00E72FD2" w:rsidRPr="002770EE" w:rsidRDefault="00E72FD2" w:rsidP="001F56E6">
      <w:pPr>
        <w:shd w:val="clear" w:color="auto" w:fill="FFFFFF"/>
        <w:spacing w:after="240" w:line="312" w:lineRule="atLeast"/>
        <w:ind w:left="360"/>
        <w:jc w:val="center"/>
        <w:outlineLvl w:val="4"/>
        <w:rPr>
          <w:rFonts w:ascii="Arial" w:eastAsia="Times New Roman" w:hAnsi="Arial" w:cs="Arial"/>
          <w:b/>
          <w:bCs/>
          <w:sz w:val="24"/>
          <w:szCs w:val="24"/>
          <w:lang w:eastAsia="en-GB"/>
        </w:rPr>
      </w:pPr>
    </w:p>
    <w:p w14:paraId="251607B0" w14:textId="5931A84D" w:rsidR="00E72FD2" w:rsidRPr="002770EE" w:rsidRDefault="00E72FD2" w:rsidP="001F56E6">
      <w:pPr>
        <w:shd w:val="clear" w:color="auto" w:fill="FFFFFF"/>
        <w:spacing w:after="240" w:line="312" w:lineRule="atLeast"/>
        <w:ind w:left="360"/>
        <w:jc w:val="center"/>
        <w:outlineLvl w:val="4"/>
        <w:rPr>
          <w:rFonts w:ascii="Arial" w:eastAsia="Times New Roman" w:hAnsi="Arial" w:cs="Arial"/>
          <w:b/>
          <w:bCs/>
          <w:sz w:val="24"/>
          <w:szCs w:val="24"/>
          <w:lang w:eastAsia="en-GB"/>
        </w:rPr>
      </w:pPr>
    </w:p>
    <w:p w14:paraId="6112891B" w14:textId="45C255F2" w:rsidR="00E72FD2" w:rsidRPr="002770EE" w:rsidRDefault="00E72FD2" w:rsidP="001F56E6">
      <w:pPr>
        <w:shd w:val="clear" w:color="auto" w:fill="FFFFFF"/>
        <w:spacing w:after="240" w:line="312" w:lineRule="atLeast"/>
        <w:ind w:left="360"/>
        <w:jc w:val="center"/>
        <w:outlineLvl w:val="4"/>
        <w:rPr>
          <w:rFonts w:ascii="Arial" w:eastAsia="Times New Roman" w:hAnsi="Arial" w:cs="Arial"/>
          <w:b/>
          <w:bCs/>
          <w:sz w:val="24"/>
          <w:szCs w:val="24"/>
          <w:lang w:eastAsia="en-GB"/>
        </w:rPr>
      </w:pPr>
    </w:p>
    <w:p w14:paraId="4B67F4CA" w14:textId="77777777" w:rsidR="00E72FD2" w:rsidRPr="002770EE" w:rsidRDefault="00E72FD2">
      <w:pPr>
        <w:rPr>
          <w:rFonts w:ascii="Arial" w:eastAsia="Times New Roman" w:hAnsi="Arial" w:cs="Arial"/>
          <w:b/>
          <w:bCs/>
          <w:sz w:val="24"/>
          <w:szCs w:val="24"/>
          <w:lang w:eastAsia="en-GB"/>
        </w:rPr>
      </w:pPr>
      <w:r w:rsidRPr="002770EE">
        <w:rPr>
          <w:rFonts w:ascii="Arial" w:eastAsia="Times New Roman" w:hAnsi="Arial" w:cs="Arial"/>
          <w:b/>
          <w:bCs/>
          <w:sz w:val="24"/>
          <w:szCs w:val="24"/>
          <w:lang w:eastAsia="en-GB"/>
        </w:rPr>
        <w:br w:type="page"/>
      </w:r>
    </w:p>
    <w:p w14:paraId="149F7E70" w14:textId="77777777" w:rsidR="00E72FD2" w:rsidRPr="002770EE" w:rsidRDefault="00E72FD2" w:rsidP="001F56E6">
      <w:pPr>
        <w:shd w:val="clear" w:color="auto" w:fill="FFFFFF"/>
        <w:spacing w:after="240" w:line="312" w:lineRule="atLeast"/>
        <w:ind w:left="360"/>
        <w:jc w:val="center"/>
        <w:outlineLvl w:val="4"/>
        <w:rPr>
          <w:rFonts w:ascii="Arial" w:eastAsia="Times New Roman" w:hAnsi="Arial" w:cs="Arial"/>
          <w:b/>
          <w:bCs/>
          <w:sz w:val="24"/>
          <w:szCs w:val="24"/>
          <w:lang w:eastAsia="en-GB"/>
        </w:rPr>
      </w:pPr>
    </w:p>
    <w:p w14:paraId="78CD728F" w14:textId="6D147CDA" w:rsidR="00494F71" w:rsidRDefault="00494F71"/>
    <w:sectPr w:rsidR="00494F71">
      <w:footerReference w:type="default" r:id="rId5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A0A06" w14:textId="77777777" w:rsidR="00AF3CB1" w:rsidRDefault="00AF3CB1" w:rsidP="00AF3CB1">
      <w:pPr>
        <w:spacing w:after="0" w:line="240" w:lineRule="auto"/>
      </w:pPr>
      <w:r>
        <w:separator/>
      </w:r>
    </w:p>
  </w:endnote>
  <w:endnote w:type="continuationSeparator" w:id="0">
    <w:p w14:paraId="459D8183" w14:textId="77777777" w:rsidR="00AF3CB1" w:rsidRDefault="00AF3CB1" w:rsidP="00AF3C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gotham">
    <w:altName w:val="Cambria"/>
    <w:panose1 w:val="00000000000000000000"/>
    <w:charset w:val="00"/>
    <w:family w:val="roman"/>
    <w:notTrueType/>
    <w:pitch w:val="default"/>
  </w:font>
  <w:font w:name="inherit">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eiryo">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031979"/>
      <w:docPartObj>
        <w:docPartGallery w:val="Page Numbers (Bottom of Page)"/>
        <w:docPartUnique/>
      </w:docPartObj>
    </w:sdtPr>
    <w:sdtEndPr>
      <w:rPr>
        <w:noProof/>
      </w:rPr>
    </w:sdtEndPr>
    <w:sdtContent>
      <w:p w14:paraId="4E77A559" w14:textId="630DDFEE" w:rsidR="00AF3CB1" w:rsidRDefault="00AF3CB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127D4B5" w14:textId="77777777" w:rsidR="00AF3CB1" w:rsidRDefault="00AF3C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E73ED" w14:textId="77777777" w:rsidR="00AF3CB1" w:rsidRDefault="00AF3CB1" w:rsidP="00AF3CB1">
      <w:pPr>
        <w:spacing w:after="0" w:line="240" w:lineRule="auto"/>
      </w:pPr>
      <w:r>
        <w:separator/>
      </w:r>
    </w:p>
  </w:footnote>
  <w:footnote w:type="continuationSeparator" w:id="0">
    <w:p w14:paraId="6D34793F" w14:textId="77777777" w:rsidR="00AF3CB1" w:rsidRDefault="00AF3CB1" w:rsidP="00AF3C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13A49"/>
    <w:multiLevelType w:val="hybridMultilevel"/>
    <w:tmpl w:val="990A8D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1ED05EA"/>
    <w:multiLevelType w:val="hybridMultilevel"/>
    <w:tmpl w:val="0E4CD9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5A40373"/>
    <w:multiLevelType w:val="hybridMultilevel"/>
    <w:tmpl w:val="164CD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CE383D"/>
    <w:multiLevelType w:val="multilevel"/>
    <w:tmpl w:val="C1823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7E7EB7"/>
    <w:multiLevelType w:val="hybridMultilevel"/>
    <w:tmpl w:val="F5963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591422"/>
    <w:multiLevelType w:val="multilevel"/>
    <w:tmpl w:val="45B6E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E03B08"/>
    <w:multiLevelType w:val="hybridMultilevel"/>
    <w:tmpl w:val="C6B6D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5A2D29"/>
    <w:multiLevelType w:val="hybridMultilevel"/>
    <w:tmpl w:val="5B2AC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7C0912"/>
    <w:multiLevelType w:val="multilevel"/>
    <w:tmpl w:val="47CE1FCC"/>
    <w:lvl w:ilvl="0">
      <w:start w:val="1"/>
      <w:numFmt w:val="bullet"/>
      <w:lvlText w:val=""/>
      <w:lvlJc w:val="left"/>
      <w:pPr>
        <w:tabs>
          <w:tab w:val="num" w:pos="2880"/>
        </w:tabs>
        <w:ind w:left="2880" w:hanging="360"/>
      </w:pPr>
      <w:rPr>
        <w:rFonts w:ascii="Symbol" w:hAnsi="Symbol" w:hint="default"/>
        <w:sz w:val="20"/>
      </w:rPr>
    </w:lvl>
    <w:lvl w:ilvl="1" w:tentative="1">
      <w:start w:val="1"/>
      <w:numFmt w:val="bullet"/>
      <w:lvlText w:val=""/>
      <w:lvlJc w:val="left"/>
      <w:pPr>
        <w:tabs>
          <w:tab w:val="num" w:pos="3600"/>
        </w:tabs>
        <w:ind w:left="3600" w:hanging="360"/>
      </w:pPr>
      <w:rPr>
        <w:rFonts w:ascii="Symbol" w:hAnsi="Symbol" w:hint="default"/>
        <w:sz w:val="20"/>
      </w:rPr>
    </w:lvl>
    <w:lvl w:ilvl="2" w:tentative="1">
      <w:start w:val="1"/>
      <w:numFmt w:val="bullet"/>
      <w:lvlText w:val=""/>
      <w:lvlJc w:val="left"/>
      <w:pPr>
        <w:tabs>
          <w:tab w:val="num" w:pos="4320"/>
        </w:tabs>
        <w:ind w:left="4320" w:hanging="360"/>
      </w:pPr>
      <w:rPr>
        <w:rFonts w:ascii="Symbol" w:hAnsi="Symbol" w:hint="default"/>
        <w:sz w:val="20"/>
      </w:rPr>
    </w:lvl>
    <w:lvl w:ilvl="3" w:tentative="1">
      <w:start w:val="1"/>
      <w:numFmt w:val="bullet"/>
      <w:lvlText w:val=""/>
      <w:lvlJc w:val="left"/>
      <w:pPr>
        <w:tabs>
          <w:tab w:val="num" w:pos="5040"/>
        </w:tabs>
        <w:ind w:left="5040" w:hanging="360"/>
      </w:pPr>
      <w:rPr>
        <w:rFonts w:ascii="Symbol" w:hAnsi="Symbol" w:hint="default"/>
        <w:sz w:val="20"/>
      </w:rPr>
    </w:lvl>
    <w:lvl w:ilvl="4" w:tentative="1">
      <w:start w:val="1"/>
      <w:numFmt w:val="bullet"/>
      <w:lvlText w:val=""/>
      <w:lvlJc w:val="left"/>
      <w:pPr>
        <w:tabs>
          <w:tab w:val="num" w:pos="5760"/>
        </w:tabs>
        <w:ind w:left="5760" w:hanging="360"/>
      </w:pPr>
      <w:rPr>
        <w:rFonts w:ascii="Symbol" w:hAnsi="Symbol" w:hint="default"/>
        <w:sz w:val="20"/>
      </w:rPr>
    </w:lvl>
    <w:lvl w:ilvl="5" w:tentative="1">
      <w:start w:val="1"/>
      <w:numFmt w:val="bullet"/>
      <w:lvlText w:val=""/>
      <w:lvlJc w:val="left"/>
      <w:pPr>
        <w:tabs>
          <w:tab w:val="num" w:pos="6480"/>
        </w:tabs>
        <w:ind w:left="6480" w:hanging="360"/>
      </w:pPr>
      <w:rPr>
        <w:rFonts w:ascii="Symbol" w:hAnsi="Symbol" w:hint="default"/>
        <w:sz w:val="20"/>
      </w:rPr>
    </w:lvl>
    <w:lvl w:ilvl="6" w:tentative="1">
      <w:start w:val="1"/>
      <w:numFmt w:val="bullet"/>
      <w:lvlText w:val=""/>
      <w:lvlJc w:val="left"/>
      <w:pPr>
        <w:tabs>
          <w:tab w:val="num" w:pos="7200"/>
        </w:tabs>
        <w:ind w:left="7200" w:hanging="360"/>
      </w:pPr>
      <w:rPr>
        <w:rFonts w:ascii="Symbol" w:hAnsi="Symbol" w:hint="default"/>
        <w:sz w:val="20"/>
      </w:rPr>
    </w:lvl>
    <w:lvl w:ilvl="7" w:tentative="1">
      <w:start w:val="1"/>
      <w:numFmt w:val="bullet"/>
      <w:lvlText w:val=""/>
      <w:lvlJc w:val="left"/>
      <w:pPr>
        <w:tabs>
          <w:tab w:val="num" w:pos="7920"/>
        </w:tabs>
        <w:ind w:left="7920" w:hanging="360"/>
      </w:pPr>
      <w:rPr>
        <w:rFonts w:ascii="Symbol" w:hAnsi="Symbol" w:hint="default"/>
        <w:sz w:val="20"/>
      </w:rPr>
    </w:lvl>
    <w:lvl w:ilvl="8" w:tentative="1">
      <w:start w:val="1"/>
      <w:numFmt w:val="bullet"/>
      <w:lvlText w:val=""/>
      <w:lvlJc w:val="left"/>
      <w:pPr>
        <w:tabs>
          <w:tab w:val="num" w:pos="8640"/>
        </w:tabs>
        <w:ind w:left="8640" w:hanging="360"/>
      </w:pPr>
      <w:rPr>
        <w:rFonts w:ascii="Symbol" w:hAnsi="Symbol" w:hint="default"/>
        <w:sz w:val="20"/>
      </w:rPr>
    </w:lvl>
  </w:abstractNum>
  <w:abstractNum w:abstractNumId="9" w15:restartNumberingAfterBreak="0">
    <w:nsid w:val="18E82018"/>
    <w:multiLevelType w:val="multilevel"/>
    <w:tmpl w:val="C1823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7F368E"/>
    <w:multiLevelType w:val="hybridMultilevel"/>
    <w:tmpl w:val="2222E5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C1E6816"/>
    <w:multiLevelType w:val="multilevel"/>
    <w:tmpl w:val="C1823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E9303B"/>
    <w:multiLevelType w:val="hybridMultilevel"/>
    <w:tmpl w:val="F22E6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F63E79"/>
    <w:multiLevelType w:val="multilevel"/>
    <w:tmpl w:val="C1823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185DD8"/>
    <w:multiLevelType w:val="hybridMultilevel"/>
    <w:tmpl w:val="02049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93213D"/>
    <w:multiLevelType w:val="hybridMultilevel"/>
    <w:tmpl w:val="AAF63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985729"/>
    <w:multiLevelType w:val="multilevel"/>
    <w:tmpl w:val="C1823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731014"/>
    <w:multiLevelType w:val="multilevel"/>
    <w:tmpl w:val="C1823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CC2E16"/>
    <w:multiLevelType w:val="hybridMultilevel"/>
    <w:tmpl w:val="5A5E41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03639C5"/>
    <w:multiLevelType w:val="multilevel"/>
    <w:tmpl w:val="0242E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C20B26"/>
    <w:multiLevelType w:val="hybridMultilevel"/>
    <w:tmpl w:val="A7B2E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5B61B4"/>
    <w:multiLevelType w:val="multilevel"/>
    <w:tmpl w:val="0EE4BB30"/>
    <w:lvl w:ilvl="0">
      <w:start w:val="1"/>
      <w:numFmt w:val="bullet"/>
      <w:lvlText w:val=""/>
      <w:lvlJc w:val="left"/>
      <w:pPr>
        <w:tabs>
          <w:tab w:val="num" w:pos="120"/>
        </w:tabs>
        <w:ind w:left="120" w:hanging="360"/>
      </w:pPr>
      <w:rPr>
        <w:rFonts w:ascii="Symbol" w:hAnsi="Symbol" w:hint="default"/>
        <w:sz w:val="20"/>
      </w:rPr>
    </w:lvl>
    <w:lvl w:ilvl="1" w:tentative="1">
      <w:start w:val="1"/>
      <w:numFmt w:val="bullet"/>
      <w:lvlText w:val="o"/>
      <w:lvlJc w:val="left"/>
      <w:pPr>
        <w:tabs>
          <w:tab w:val="num" w:pos="840"/>
        </w:tabs>
        <w:ind w:left="840" w:hanging="360"/>
      </w:pPr>
      <w:rPr>
        <w:rFonts w:ascii="Courier New" w:hAnsi="Courier New" w:hint="default"/>
        <w:sz w:val="20"/>
      </w:rPr>
    </w:lvl>
    <w:lvl w:ilvl="2" w:tentative="1">
      <w:start w:val="1"/>
      <w:numFmt w:val="bullet"/>
      <w:lvlText w:val=""/>
      <w:lvlJc w:val="left"/>
      <w:pPr>
        <w:tabs>
          <w:tab w:val="num" w:pos="1560"/>
        </w:tabs>
        <w:ind w:left="1560" w:hanging="360"/>
      </w:pPr>
      <w:rPr>
        <w:rFonts w:ascii="Wingdings" w:hAnsi="Wingdings" w:hint="default"/>
        <w:sz w:val="20"/>
      </w:rPr>
    </w:lvl>
    <w:lvl w:ilvl="3" w:tentative="1">
      <w:start w:val="1"/>
      <w:numFmt w:val="bullet"/>
      <w:lvlText w:val=""/>
      <w:lvlJc w:val="left"/>
      <w:pPr>
        <w:tabs>
          <w:tab w:val="num" w:pos="2280"/>
        </w:tabs>
        <w:ind w:left="2280" w:hanging="360"/>
      </w:pPr>
      <w:rPr>
        <w:rFonts w:ascii="Wingdings" w:hAnsi="Wingdings" w:hint="default"/>
        <w:sz w:val="20"/>
      </w:rPr>
    </w:lvl>
    <w:lvl w:ilvl="4" w:tentative="1">
      <w:start w:val="1"/>
      <w:numFmt w:val="bullet"/>
      <w:lvlText w:val=""/>
      <w:lvlJc w:val="left"/>
      <w:pPr>
        <w:tabs>
          <w:tab w:val="num" w:pos="3000"/>
        </w:tabs>
        <w:ind w:left="3000" w:hanging="360"/>
      </w:pPr>
      <w:rPr>
        <w:rFonts w:ascii="Wingdings" w:hAnsi="Wingdings" w:hint="default"/>
        <w:sz w:val="20"/>
      </w:rPr>
    </w:lvl>
    <w:lvl w:ilvl="5" w:tentative="1">
      <w:start w:val="1"/>
      <w:numFmt w:val="bullet"/>
      <w:lvlText w:val=""/>
      <w:lvlJc w:val="left"/>
      <w:pPr>
        <w:tabs>
          <w:tab w:val="num" w:pos="3720"/>
        </w:tabs>
        <w:ind w:left="3720" w:hanging="360"/>
      </w:pPr>
      <w:rPr>
        <w:rFonts w:ascii="Wingdings" w:hAnsi="Wingdings" w:hint="default"/>
        <w:sz w:val="20"/>
      </w:rPr>
    </w:lvl>
    <w:lvl w:ilvl="6" w:tentative="1">
      <w:start w:val="1"/>
      <w:numFmt w:val="bullet"/>
      <w:lvlText w:val=""/>
      <w:lvlJc w:val="left"/>
      <w:pPr>
        <w:tabs>
          <w:tab w:val="num" w:pos="4440"/>
        </w:tabs>
        <w:ind w:left="4440" w:hanging="360"/>
      </w:pPr>
      <w:rPr>
        <w:rFonts w:ascii="Wingdings" w:hAnsi="Wingdings" w:hint="default"/>
        <w:sz w:val="20"/>
      </w:rPr>
    </w:lvl>
    <w:lvl w:ilvl="7" w:tentative="1">
      <w:start w:val="1"/>
      <w:numFmt w:val="bullet"/>
      <w:lvlText w:val=""/>
      <w:lvlJc w:val="left"/>
      <w:pPr>
        <w:tabs>
          <w:tab w:val="num" w:pos="5160"/>
        </w:tabs>
        <w:ind w:left="5160" w:hanging="360"/>
      </w:pPr>
      <w:rPr>
        <w:rFonts w:ascii="Wingdings" w:hAnsi="Wingdings" w:hint="default"/>
        <w:sz w:val="20"/>
      </w:rPr>
    </w:lvl>
    <w:lvl w:ilvl="8" w:tentative="1">
      <w:start w:val="1"/>
      <w:numFmt w:val="bullet"/>
      <w:lvlText w:val=""/>
      <w:lvlJc w:val="left"/>
      <w:pPr>
        <w:tabs>
          <w:tab w:val="num" w:pos="5880"/>
        </w:tabs>
        <w:ind w:left="5880" w:hanging="360"/>
      </w:pPr>
      <w:rPr>
        <w:rFonts w:ascii="Wingdings" w:hAnsi="Wingdings" w:hint="default"/>
        <w:sz w:val="20"/>
      </w:rPr>
    </w:lvl>
  </w:abstractNum>
  <w:abstractNum w:abstractNumId="22" w15:restartNumberingAfterBreak="0">
    <w:nsid w:val="3B654C5B"/>
    <w:multiLevelType w:val="multilevel"/>
    <w:tmpl w:val="C1823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D35AE7"/>
    <w:multiLevelType w:val="multilevel"/>
    <w:tmpl w:val="C1823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277EE4"/>
    <w:multiLevelType w:val="multilevel"/>
    <w:tmpl w:val="C1823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373B87"/>
    <w:multiLevelType w:val="hybridMultilevel"/>
    <w:tmpl w:val="F858F0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A6E1CA3"/>
    <w:multiLevelType w:val="multilevel"/>
    <w:tmpl w:val="C1823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B42C2C"/>
    <w:multiLevelType w:val="hybridMultilevel"/>
    <w:tmpl w:val="B06CA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B82470"/>
    <w:multiLevelType w:val="hybridMultilevel"/>
    <w:tmpl w:val="1B18F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952532"/>
    <w:multiLevelType w:val="hybridMultilevel"/>
    <w:tmpl w:val="70666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DE5FCF"/>
    <w:multiLevelType w:val="multilevel"/>
    <w:tmpl w:val="C1823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E572E6"/>
    <w:multiLevelType w:val="multilevel"/>
    <w:tmpl w:val="C1823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C00A96"/>
    <w:multiLevelType w:val="multilevel"/>
    <w:tmpl w:val="C1823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EF1083"/>
    <w:multiLevelType w:val="multilevel"/>
    <w:tmpl w:val="CD282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640FE8"/>
    <w:multiLevelType w:val="multilevel"/>
    <w:tmpl w:val="C1823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F95A0F"/>
    <w:multiLevelType w:val="hybridMultilevel"/>
    <w:tmpl w:val="6756C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D3044E"/>
    <w:multiLevelType w:val="hybridMultilevel"/>
    <w:tmpl w:val="966047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45413F0"/>
    <w:multiLevelType w:val="multilevel"/>
    <w:tmpl w:val="C18232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745D6D13"/>
    <w:multiLevelType w:val="hybridMultilevel"/>
    <w:tmpl w:val="7BFA9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AE3259"/>
    <w:multiLevelType w:val="hybridMultilevel"/>
    <w:tmpl w:val="6E344F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94067264">
    <w:abstractNumId w:val="5"/>
  </w:num>
  <w:num w:numId="2" w16cid:durableId="856508746">
    <w:abstractNumId w:val="38"/>
  </w:num>
  <w:num w:numId="3" w16cid:durableId="1520463047">
    <w:abstractNumId w:val="12"/>
  </w:num>
  <w:num w:numId="4" w16cid:durableId="1556697836">
    <w:abstractNumId w:val="8"/>
  </w:num>
  <w:num w:numId="5" w16cid:durableId="1766686017">
    <w:abstractNumId w:val="33"/>
  </w:num>
  <w:num w:numId="6" w16cid:durableId="1460877705">
    <w:abstractNumId w:val="20"/>
  </w:num>
  <w:num w:numId="7" w16cid:durableId="1016343450">
    <w:abstractNumId w:val="27"/>
  </w:num>
  <w:num w:numId="8" w16cid:durableId="185797899">
    <w:abstractNumId w:val="1"/>
  </w:num>
  <w:num w:numId="9" w16cid:durableId="204800723">
    <w:abstractNumId w:val="10"/>
  </w:num>
  <w:num w:numId="10" w16cid:durableId="1656715128">
    <w:abstractNumId w:val="36"/>
  </w:num>
  <w:num w:numId="11" w16cid:durableId="1196430217">
    <w:abstractNumId w:val="18"/>
  </w:num>
  <w:num w:numId="12" w16cid:durableId="1319262188">
    <w:abstractNumId w:val="25"/>
  </w:num>
  <w:num w:numId="13" w16cid:durableId="1946034874">
    <w:abstractNumId w:val="0"/>
  </w:num>
  <w:num w:numId="14" w16cid:durableId="2121995580">
    <w:abstractNumId w:val="6"/>
  </w:num>
  <w:num w:numId="15" w16cid:durableId="1833061498">
    <w:abstractNumId w:val="14"/>
  </w:num>
  <w:num w:numId="16" w16cid:durableId="1328510356">
    <w:abstractNumId w:val="24"/>
  </w:num>
  <w:num w:numId="17" w16cid:durableId="1888183095">
    <w:abstractNumId w:val="3"/>
  </w:num>
  <w:num w:numId="18" w16cid:durableId="108816844">
    <w:abstractNumId w:val="26"/>
  </w:num>
  <w:num w:numId="19" w16cid:durableId="114836813">
    <w:abstractNumId w:val="32"/>
  </w:num>
  <w:num w:numId="20" w16cid:durableId="1966153433">
    <w:abstractNumId w:val="22"/>
  </w:num>
  <w:num w:numId="21" w16cid:durableId="413085381">
    <w:abstractNumId w:val="30"/>
  </w:num>
  <w:num w:numId="22" w16cid:durableId="1939093572">
    <w:abstractNumId w:val="9"/>
  </w:num>
  <w:num w:numId="23" w16cid:durableId="1111821610">
    <w:abstractNumId w:val="31"/>
  </w:num>
  <w:num w:numId="24" w16cid:durableId="1481460391">
    <w:abstractNumId w:val="34"/>
  </w:num>
  <w:num w:numId="25" w16cid:durableId="1861622486">
    <w:abstractNumId w:val="39"/>
  </w:num>
  <w:num w:numId="26" w16cid:durableId="1040477835">
    <w:abstractNumId w:val="7"/>
  </w:num>
  <w:num w:numId="27" w16cid:durableId="216817380">
    <w:abstractNumId w:val="4"/>
  </w:num>
  <w:num w:numId="28" w16cid:durableId="539171183">
    <w:abstractNumId w:val="35"/>
  </w:num>
  <w:num w:numId="29" w16cid:durableId="1589843668">
    <w:abstractNumId w:val="15"/>
  </w:num>
  <w:num w:numId="30" w16cid:durableId="572131884">
    <w:abstractNumId w:val="28"/>
  </w:num>
  <w:num w:numId="31" w16cid:durableId="780955320">
    <w:abstractNumId w:val="2"/>
  </w:num>
  <w:num w:numId="32" w16cid:durableId="1773554013">
    <w:abstractNumId w:val="13"/>
  </w:num>
  <w:num w:numId="33" w16cid:durableId="2012873464">
    <w:abstractNumId w:val="11"/>
  </w:num>
  <w:num w:numId="34" w16cid:durableId="1742364885">
    <w:abstractNumId w:val="17"/>
  </w:num>
  <w:num w:numId="35" w16cid:durableId="573665094">
    <w:abstractNumId w:val="23"/>
  </w:num>
  <w:num w:numId="36" w16cid:durableId="867915528">
    <w:abstractNumId w:val="37"/>
  </w:num>
  <w:num w:numId="37" w16cid:durableId="1226795710">
    <w:abstractNumId w:val="16"/>
  </w:num>
  <w:num w:numId="38" w16cid:durableId="1722706076">
    <w:abstractNumId w:val="29"/>
  </w:num>
  <w:num w:numId="39" w16cid:durableId="679700714">
    <w:abstractNumId w:val="19"/>
  </w:num>
  <w:num w:numId="40" w16cid:durableId="426777286">
    <w:abstractNumId w:val="2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6B5"/>
    <w:rsid w:val="00066EB0"/>
    <w:rsid w:val="00076A3A"/>
    <w:rsid w:val="00094F8D"/>
    <w:rsid w:val="0009662D"/>
    <w:rsid w:val="000A14C4"/>
    <w:rsid w:val="000B1B1C"/>
    <w:rsid w:val="000D3864"/>
    <w:rsid w:val="000D59D4"/>
    <w:rsid w:val="000E790E"/>
    <w:rsid w:val="000F1D0E"/>
    <w:rsid w:val="00104C28"/>
    <w:rsid w:val="00111185"/>
    <w:rsid w:val="00126F50"/>
    <w:rsid w:val="001426C4"/>
    <w:rsid w:val="00166D33"/>
    <w:rsid w:val="00166F98"/>
    <w:rsid w:val="001841B7"/>
    <w:rsid w:val="00197936"/>
    <w:rsid w:val="001A2E1B"/>
    <w:rsid w:val="001B2724"/>
    <w:rsid w:val="001C043E"/>
    <w:rsid w:val="001C5C36"/>
    <w:rsid w:val="001F56E6"/>
    <w:rsid w:val="00203318"/>
    <w:rsid w:val="002124B1"/>
    <w:rsid w:val="00223A14"/>
    <w:rsid w:val="00240F5B"/>
    <w:rsid w:val="00253EA4"/>
    <w:rsid w:val="00257875"/>
    <w:rsid w:val="002606B5"/>
    <w:rsid w:val="00270BE6"/>
    <w:rsid w:val="002770EE"/>
    <w:rsid w:val="0027737F"/>
    <w:rsid w:val="00284FAA"/>
    <w:rsid w:val="0029296C"/>
    <w:rsid w:val="002A3074"/>
    <w:rsid w:val="002E23B7"/>
    <w:rsid w:val="002E5309"/>
    <w:rsid w:val="00303446"/>
    <w:rsid w:val="00303BEF"/>
    <w:rsid w:val="003072FB"/>
    <w:rsid w:val="003228D4"/>
    <w:rsid w:val="00342E68"/>
    <w:rsid w:val="003536E5"/>
    <w:rsid w:val="00372834"/>
    <w:rsid w:val="00377524"/>
    <w:rsid w:val="00384958"/>
    <w:rsid w:val="00395987"/>
    <w:rsid w:val="003A29BA"/>
    <w:rsid w:val="003C568C"/>
    <w:rsid w:val="003D1792"/>
    <w:rsid w:val="003D43E3"/>
    <w:rsid w:val="003E578B"/>
    <w:rsid w:val="00412154"/>
    <w:rsid w:val="004318D3"/>
    <w:rsid w:val="00433436"/>
    <w:rsid w:val="004570A7"/>
    <w:rsid w:val="00457131"/>
    <w:rsid w:val="00494F71"/>
    <w:rsid w:val="004C1159"/>
    <w:rsid w:val="004C2170"/>
    <w:rsid w:val="004D11D1"/>
    <w:rsid w:val="004E4F6A"/>
    <w:rsid w:val="004F18F4"/>
    <w:rsid w:val="004F3DEF"/>
    <w:rsid w:val="005212C6"/>
    <w:rsid w:val="00523B8C"/>
    <w:rsid w:val="00543A1D"/>
    <w:rsid w:val="00547699"/>
    <w:rsid w:val="0056723A"/>
    <w:rsid w:val="005A1F9F"/>
    <w:rsid w:val="005A34A7"/>
    <w:rsid w:val="005A4C50"/>
    <w:rsid w:val="005A675B"/>
    <w:rsid w:val="005A7CD9"/>
    <w:rsid w:val="00601546"/>
    <w:rsid w:val="006109FA"/>
    <w:rsid w:val="00646407"/>
    <w:rsid w:val="00672AEF"/>
    <w:rsid w:val="00681E6E"/>
    <w:rsid w:val="00682C20"/>
    <w:rsid w:val="006902F1"/>
    <w:rsid w:val="006B5FB6"/>
    <w:rsid w:val="006D5C99"/>
    <w:rsid w:val="006E39B6"/>
    <w:rsid w:val="006F0987"/>
    <w:rsid w:val="007418BD"/>
    <w:rsid w:val="00745283"/>
    <w:rsid w:val="007768E5"/>
    <w:rsid w:val="00783DC8"/>
    <w:rsid w:val="00787A50"/>
    <w:rsid w:val="007A2024"/>
    <w:rsid w:val="007A534E"/>
    <w:rsid w:val="007C1077"/>
    <w:rsid w:val="007E3041"/>
    <w:rsid w:val="007E7835"/>
    <w:rsid w:val="007F0E8A"/>
    <w:rsid w:val="007F65DB"/>
    <w:rsid w:val="00802E3C"/>
    <w:rsid w:val="008108EE"/>
    <w:rsid w:val="00825EB6"/>
    <w:rsid w:val="00841EC2"/>
    <w:rsid w:val="008434DC"/>
    <w:rsid w:val="0084563E"/>
    <w:rsid w:val="00847B8C"/>
    <w:rsid w:val="00877E43"/>
    <w:rsid w:val="00895926"/>
    <w:rsid w:val="008A79ED"/>
    <w:rsid w:val="008C3AF0"/>
    <w:rsid w:val="008E227A"/>
    <w:rsid w:val="008F5F1D"/>
    <w:rsid w:val="0090182C"/>
    <w:rsid w:val="00904B46"/>
    <w:rsid w:val="0090654D"/>
    <w:rsid w:val="0097277A"/>
    <w:rsid w:val="0097753E"/>
    <w:rsid w:val="0099077D"/>
    <w:rsid w:val="009B3D71"/>
    <w:rsid w:val="009C2299"/>
    <w:rsid w:val="009D4AA8"/>
    <w:rsid w:val="009D6E59"/>
    <w:rsid w:val="00A11B0D"/>
    <w:rsid w:val="00A23835"/>
    <w:rsid w:val="00A614B8"/>
    <w:rsid w:val="00A66A69"/>
    <w:rsid w:val="00A66D19"/>
    <w:rsid w:val="00AB0DEF"/>
    <w:rsid w:val="00AD036F"/>
    <w:rsid w:val="00AD65A6"/>
    <w:rsid w:val="00AF3CB1"/>
    <w:rsid w:val="00B03F16"/>
    <w:rsid w:val="00B30937"/>
    <w:rsid w:val="00B40CAC"/>
    <w:rsid w:val="00B509CE"/>
    <w:rsid w:val="00B614C6"/>
    <w:rsid w:val="00B66CA2"/>
    <w:rsid w:val="00BC4C7A"/>
    <w:rsid w:val="00BE2F53"/>
    <w:rsid w:val="00BF2EF4"/>
    <w:rsid w:val="00BF5524"/>
    <w:rsid w:val="00C36A20"/>
    <w:rsid w:val="00C47795"/>
    <w:rsid w:val="00C62A58"/>
    <w:rsid w:val="00C754F1"/>
    <w:rsid w:val="00CE20DB"/>
    <w:rsid w:val="00CE49FD"/>
    <w:rsid w:val="00D02887"/>
    <w:rsid w:val="00D04F29"/>
    <w:rsid w:val="00D32709"/>
    <w:rsid w:val="00D340F0"/>
    <w:rsid w:val="00D412A9"/>
    <w:rsid w:val="00D54E6F"/>
    <w:rsid w:val="00D608E1"/>
    <w:rsid w:val="00D77A76"/>
    <w:rsid w:val="00D872A2"/>
    <w:rsid w:val="00DA36B8"/>
    <w:rsid w:val="00DB075C"/>
    <w:rsid w:val="00DC41D6"/>
    <w:rsid w:val="00DE613A"/>
    <w:rsid w:val="00DE7B38"/>
    <w:rsid w:val="00DF415D"/>
    <w:rsid w:val="00E147AD"/>
    <w:rsid w:val="00E27831"/>
    <w:rsid w:val="00E36021"/>
    <w:rsid w:val="00E40742"/>
    <w:rsid w:val="00E72FD2"/>
    <w:rsid w:val="00E74CBE"/>
    <w:rsid w:val="00E85460"/>
    <w:rsid w:val="00E95A80"/>
    <w:rsid w:val="00EE1338"/>
    <w:rsid w:val="00F10388"/>
    <w:rsid w:val="00F17A58"/>
    <w:rsid w:val="00F2305B"/>
    <w:rsid w:val="00F254CB"/>
    <w:rsid w:val="00F26628"/>
    <w:rsid w:val="00F766CE"/>
    <w:rsid w:val="00F84620"/>
    <w:rsid w:val="00FC23FB"/>
    <w:rsid w:val="00FC7938"/>
    <w:rsid w:val="00FD5B20"/>
    <w:rsid w:val="00FE6D40"/>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FE8E4"/>
  <w15:chartTrackingRefBased/>
  <w15:docId w15:val="{85E33A8A-4CCE-4839-BE48-80B9F4A59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3AF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C3AF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72AE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3AF0"/>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8C3AF0"/>
    <w:pPr>
      <w:ind w:left="720"/>
      <w:contextualSpacing/>
    </w:pPr>
  </w:style>
  <w:style w:type="character" w:customStyle="1" w:styleId="Heading2Char">
    <w:name w:val="Heading 2 Char"/>
    <w:basedOn w:val="DefaultParagraphFont"/>
    <w:link w:val="Heading2"/>
    <w:uiPriority w:val="9"/>
    <w:rsid w:val="008C3AF0"/>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6E39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6E39B6"/>
    <w:rPr>
      <w:color w:val="0000FF"/>
      <w:u w:val="single"/>
    </w:rPr>
  </w:style>
  <w:style w:type="character" w:styleId="FollowedHyperlink">
    <w:name w:val="FollowedHyperlink"/>
    <w:basedOn w:val="DefaultParagraphFont"/>
    <w:uiPriority w:val="99"/>
    <w:semiHidden/>
    <w:unhideWhenUsed/>
    <w:rsid w:val="00672AEF"/>
    <w:rPr>
      <w:color w:val="954F72" w:themeColor="followedHyperlink"/>
      <w:u w:val="single"/>
    </w:rPr>
  </w:style>
  <w:style w:type="character" w:customStyle="1" w:styleId="Heading3Char">
    <w:name w:val="Heading 3 Char"/>
    <w:basedOn w:val="DefaultParagraphFont"/>
    <w:link w:val="Heading3"/>
    <w:uiPriority w:val="9"/>
    <w:rsid w:val="00672AEF"/>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8E22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418BD"/>
    <w:pPr>
      <w:spacing w:after="0" w:line="240" w:lineRule="auto"/>
    </w:pPr>
  </w:style>
  <w:style w:type="character" w:styleId="UnresolvedMention">
    <w:name w:val="Unresolved Mention"/>
    <w:basedOn w:val="DefaultParagraphFont"/>
    <w:uiPriority w:val="99"/>
    <w:semiHidden/>
    <w:unhideWhenUsed/>
    <w:rsid w:val="001426C4"/>
    <w:rPr>
      <w:color w:val="605E5C"/>
      <w:shd w:val="clear" w:color="auto" w:fill="E1DFDD"/>
    </w:rPr>
  </w:style>
  <w:style w:type="paragraph" w:customStyle="1" w:styleId="indent2em">
    <w:name w:val="indent2em"/>
    <w:basedOn w:val="Normal"/>
    <w:rsid w:val="00284FA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84FAA"/>
    <w:rPr>
      <w:b/>
      <w:bCs/>
    </w:rPr>
  </w:style>
  <w:style w:type="paragraph" w:styleId="Header">
    <w:name w:val="header"/>
    <w:basedOn w:val="Normal"/>
    <w:link w:val="HeaderChar"/>
    <w:uiPriority w:val="99"/>
    <w:unhideWhenUsed/>
    <w:rsid w:val="00AF3C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3CB1"/>
  </w:style>
  <w:style w:type="paragraph" w:styleId="Footer">
    <w:name w:val="footer"/>
    <w:basedOn w:val="Normal"/>
    <w:link w:val="FooterChar"/>
    <w:uiPriority w:val="99"/>
    <w:unhideWhenUsed/>
    <w:rsid w:val="00AF3C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3CB1"/>
  </w:style>
  <w:style w:type="paragraph" w:styleId="TOCHeading">
    <w:name w:val="TOC Heading"/>
    <w:basedOn w:val="Heading1"/>
    <w:next w:val="Normal"/>
    <w:uiPriority w:val="39"/>
    <w:unhideWhenUsed/>
    <w:qFormat/>
    <w:rsid w:val="00342E68"/>
    <w:pPr>
      <w:outlineLvl w:val="9"/>
    </w:pPr>
    <w:rPr>
      <w:lang w:val="en-US"/>
    </w:rPr>
  </w:style>
  <w:style w:type="paragraph" w:styleId="TOC1">
    <w:name w:val="toc 1"/>
    <w:basedOn w:val="Normal"/>
    <w:next w:val="Normal"/>
    <w:autoRedefine/>
    <w:uiPriority w:val="39"/>
    <w:unhideWhenUsed/>
    <w:rsid w:val="00342E68"/>
    <w:pPr>
      <w:spacing w:after="100"/>
    </w:pPr>
  </w:style>
  <w:style w:type="paragraph" w:styleId="TOC2">
    <w:name w:val="toc 2"/>
    <w:basedOn w:val="Normal"/>
    <w:next w:val="Normal"/>
    <w:autoRedefine/>
    <w:uiPriority w:val="39"/>
    <w:unhideWhenUsed/>
    <w:rsid w:val="00342E68"/>
    <w:pPr>
      <w:spacing w:after="100"/>
      <w:ind w:left="220"/>
    </w:pPr>
  </w:style>
  <w:style w:type="paragraph" w:styleId="TOC3">
    <w:name w:val="toc 3"/>
    <w:basedOn w:val="Normal"/>
    <w:next w:val="Normal"/>
    <w:autoRedefine/>
    <w:uiPriority w:val="39"/>
    <w:unhideWhenUsed/>
    <w:rsid w:val="00342E68"/>
    <w:pPr>
      <w:spacing w:after="100"/>
      <w:ind w:left="440"/>
    </w:pPr>
  </w:style>
  <w:style w:type="paragraph" w:styleId="TOC4">
    <w:name w:val="toc 4"/>
    <w:basedOn w:val="Normal"/>
    <w:next w:val="Normal"/>
    <w:autoRedefine/>
    <w:uiPriority w:val="39"/>
    <w:unhideWhenUsed/>
    <w:rsid w:val="00342E68"/>
    <w:pPr>
      <w:spacing w:after="100"/>
      <w:ind w:left="660"/>
    </w:pPr>
    <w:rPr>
      <w:rFonts w:eastAsiaTheme="minorEastAsia"/>
      <w:lang w:eastAsia="en-GB"/>
    </w:rPr>
  </w:style>
  <w:style w:type="paragraph" w:styleId="TOC5">
    <w:name w:val="toc 5"/>
    <w:basedOn w:val="Normal"/>
    <w:next w:val="Normal"/>
    <w:autoRedefine/>
    <w:uiPriority w:val="39"/>
    <w:unhideWhenUsed/>
    <w:rsid w:val="00342E68"/>
    <w:pPr>
      <w:spacing w:after="100"/>
      <w:ind w:left="880"/>
    </w:pPr>
    <w:rPr>
      <w:rFonts w:eastAsiaTheme="minorEastAsia"/>
      <w:lang w:eastAsia="en-GB"/>
    </w:rPr>
  </w:style>
  <w:style w:type="paragraph" w:styleId="TOC6">
    <w:name w:val="toc 6"/>
    <w:basedOn w:val="Normal"/>
    <w:next w:val="Normal"/>
    <w:autoRedefine/>
    <w:uiPriority w:val="39"/>
    <w:unhideWhenUsed/>
    <w:rsid w:val="00342E68"/>
    <w:pPr>
      <w:spacing w:after="100"/>
      <w:ind w:left="1100"/>
    </w:pPr>
    <w:rPr>
      <w:rFonts w:eastAsiaTheme="minorEastAsia"/>
      <w:lang w:eastAsia="en-GB"/>
    </w:rPr>
  </w:style>
  <w:style w:type="paragraph" w:styleId="TOC7">
    <w:name w:val="toc 7"/>
    <w:basedOn w:val="Normal"/>
    <w:next w:val="Normal"/>
    <w:autoRedefine/>
    <w:uiPriority w:val="39"/>
    <w:unhideWhenUsed/>
    <w:rsid w:val="00342E68"/>
    <w:pPr>
      <w:spacing w:after="100"/>
      <w:ind w:left="1320"/>
    </w:pPr>
    <w:rPr>
      <w:rFonts w:eastAsiaTheme="minorEastAsia"/>
      <w:lang w:eastAsia="en-GB"/>
    </w:rPr>
  </w:style>
  <w:style w:type="paragraph" w:styleId="TOC8">
    <w:name w:val="toc 8"/>
    <w:basedOn w:val="Normal"/>
    <w:next w:val="Normal"/>
    <w:autoRedefine/>
    <w:uiPriority w:val="39"/>
    <w:unhideWhenUsed/>
    <w:rsid w:val="00342E68"/>
    <w:pPr>
      <w:spacing w:after="100"/>
      <w:ind w:left="1540"/>
    </w:pPr>
    <w:rPr>
      <w:rFonts w:eastAsiaTheme="minorEastAsia"/>
      <w:lang w:eastAsia="en-GB"/>
    </w:rPr>
  </w:style>
  <w:style w:type="paragraph" w:styleId="TOC9">
    <w:name w:val="toc 9"/>
    <w:basedOn w:val="Normal"/>
    <w:next w:val="Normal"/>
    <w:autoRedefine/>
    <w:uiPriority w:val="39"/>
    <w:unhideWhenUsed/>
    <w:rsid w:val="00342E68"/>
    <w:pPr>
      <w:spacing w:after="100"/>
      <w:ind w:left="1760"/>
    </w:pPr>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7478">
      <w:bodyDiv w:val="1"/>
      <w:marLeft w:val="0"/>
      <w:marRight w:val="0"/>
      <w:marTop w:val="0"/>
      <w:marBottom w:val="0"/>
      <w:divBdr>
        <w:top w:val="none" w:sz="0" w:space="0" w:color="auto"/>
        <w:left w:val="none" w:sz="0" w:space="0" w:color="auto"/>
        <w:bottom w:val="none" w:sz="0" w:space="0" w:color="auto"/>
        <w:right w:val="none" w:sz="0" w:space="0" w:color="auto"/>
      </w:divBdr>
    </w:div>
    <w:div w:id="136801657">
      <w:bodyDiv w:val="1"/>
      <w:marLeft w:val="0"/>
      <w:marRight w:val="0"/>
      <w:marTop w:val="0"/>
      <w:marBottom w:val="0"/>
      <w:divBdr>
        <w:top w:val="none" w:sz="0" w:space="0" w:color="auto"/>
        <w:left w:val="none" w:sz="0" w:space="0" w:color="auto"/>
        <w:bottom w:val="none" w:sz="0" w:space="0" w:color="auto"/>
        <w:right w:val="none" w:sz="0" w:space="0" w:color="auto"/>
      </w:divBdr>
      <w:divsChild>
        <w:div w:id="778138095">
          <w:marLeft w:val="0"/>
          <w:marRight w:val="0"/>
          <w:marTop w:val="525"/>
          <w:marBottom w:val="525"/>
          <w:divBdr>
            <w:top w:val="none" w:sz="0" w:space="0" w:color="auto"/>
            <w:left w:val="none" w:sz="0" w:space="0" w:color="auto"/>
            <w:bottom w:val="none" w:sz="0" w:space="0" w:color="auto"/>
            <w:right w:val="none" w:sz="0" w:space="0" w:color="auto"/>
          </w:divBdr>
          <w:divsChild>
            <w:div w:id="1220433590">
              <w:marLeft w:val="0"/>
              <w:marRight w:val="0"/>
              <w:marTop w:val="0"/>
              <w:marBottom w:val="0"/>
              <w:divBdr>
                <w:top w:val="none" w:sz="0" w:space="0" w:color="auto"/>
                <w:left w:val="none" w:sz="0" w:space="0" w:color="auto"/>
                <w:bottom w:val="none" w:sz="0" w:space="0" w:color="auto"/>
                <w:right w:val="none" w:sz="0" w:space="0" w:color="auto"/>
              </w:divBdr>
              <w:divsChild>
                <w:div w:id="29086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034071">
      <w:bodyDiv w:val="1"/>
      <w:marLeft w:val="0"/>
      <w:marRight w:val="0"/>
      <w:marTop w:val="0"/>
      <w:marBottom w:val="0"/>
      <w:divBdr>
        <w:top w:val="none" w:sz="0" w:space="0" w:color="auto"/>
        <w:left w:val="none" w:sz="0" w:space="0" w:color="auto"/>
        <w:bottom w:val="none" w:sz="0" w:space="0" w:color="auto"/>
        <w:right w:val="none" w:sz="0" w:space="0" w:color="auto"/>
      </w:divBdr>
    </w:div>
    <w:div w:id="452868416">
      <w:bodyDiv w:val="1"/>
      <w:marLeft w:val="0"/>
      <w:marRight w:val="0"/>
      <w:marTop w:val="0"/>
      <w:marBottom w:val="0"/>
      <w:divBdr>
        <w:top w:val="none" w:sz="0" w:space="0" w:color="auto"/>
        <w:left w:val="none" w:sz="0" w:space="0" w:color="auto"/>
        <w:bottom w:val="none" w:sz="0" w:space="0" w:color="auto"/>
        <w:right w:val="none" w:sz="0" w:space="0" w:color="auto"/>
      </w:divBdr>
    </w:div>
    <w:div w:id="461768843">
      <w:bodyDiv w:val="1"/>
      <w:marLeft w:val="0"/>
      <w:marRight w:val="0"/>
      <w:marTop w:val="0"/>
      <w:marBottom w:val="0"/>
      <w:divBdr>
        <w:top w:val="none" w:sz="0" w:space="0" w:color="auto"/>
        <w:left w:val="none" w:sz="0" w:space="0" w:color="auto"/>
        <w:bottom w:val="none" w:sz="0" w:space="0" w:color="auto"/>
        <w:right w:val="none" w:sz="0" w:space="0" w:color="auto"/>
      </w:divBdr>
    </w:div>
    <w:div w:id="558246131">
      <w:bodyDiv w:val="1"/>
      <w:marLeft w:val="0"/>
      <w:marRight w:val="0"/>
      <w:marTop w:val="0"/>
      <w:marBottom w:val="0"/>
      <w:divBdr>
        <w:top w:val="none" w:sz="0" w:space="0" w:color="auto"/>
        <w:left w:val="none" w:sz="0" w:space="0" w:color="auto"/>
        <w:bottom w:val="none" w:sz="0" w:space="0" w:color="auto"/>
        <w:right w:val="none" w:sz="0" w:space="0" w:color="auto"/>
      </w:divBdr>
    </w:div>
    <w:div w:id="603153779">
      <w:bodyDiv w:val="1"/>
      <w:marLeft w:val="0"/>
      <w:marRight w:val="0"/>
      <w:marTop w:val="0"/>
      <w:marBottom w:val="0"/>
      <w:divBdr>
        <w:top w:val="none" w:sz="0" w:space="0" w:color="auto"/>
        <w:left w:val="none" w:sz="0" w:space="0" w:color="auto"/>
        <w:bottom w:val="none" w:sz="0" w:space="0" w:color="auto"/>
        <w:right w:val="none" w:sz="0" w:space="0" w:color="auto"/>
      </w:divBdr>
    </w:div>
    <w:div w:id="618533432">
      <w:bodyDiv w:val="1"/>
      <w:marLeft w:val="0"/>
      <w:marRight w:val="0"/>
      <w:marTop w:val="0"/>
      <w:marBottom w:val="0"/>
      <w:divBdr>
        <w:top w:val="none" w:sz="0" w:space="0" w:color="auto"/>
        <w:left w:val="none" w:sz="0" w:space="0" w:color="auto"/>
        <w:bottom w:val="none" w:sz="0" w:space="0" w:color="auto"/>
        <w:right w:val="none" w:sz="0" w:space="0" w:color="auto"/>
      </w:divBdr>
    </w:div>
    <w:div w:id="638613781">
      <w:bodyDiv w:val="1"/>
      <w:marLeft w:val="0"/>
      <w:marRight w:val="0"/>
      <w:marTop w:val="0"/>
      <w:marBottom w:val="0"/>
      <w:divBdr>
        <w:top w:val="none" w:sz="0" w:space="0" w:color="auto"/>
        <w:left w:val="none" w:sz="0" w:space="0" w:color="auto"/>
        <w:bottom w:val="none" w:sz="0" w:space="0" w:color="auto"/>
        <w:right w:val="none" w:sz="0" w:space="0" w:color="auto"/>
      </w:divBdr>
    </w:div>
    <w:div w:id="753816471">
      <w:bodyDiv w:val="1"/>
      <w:marLeft w:val="0"/>
      <w:marRight w:val="0"/>
      <w:marTop w:val="0"/>
      <w:marBottom w:val="0"/>
      <w:divBdr>
        <w:top w:val="none" w:sz="0" w:space="0" w:color="auto"/>
        <w:left w:val="none" w:sz="0" w:space="0" w:color="auto"/>
        <w:bottom w:val="none" w:sz="0" w:space="0" w:color="auto"/>
        <w:right w:val="none" w:sz="0" w:space="0" w:color="auto"/>
      </w:divBdr>
      <w:divsChild>
        <w:div w:id="1258556654">
          <w:marLeft w:val="0"/>
          <w:marRight w:val="0"/>
          <w:marTop w:val="525"/>
          <w:marBottom w:val="525"/>
          <w:divBdr>
            <w:top w:val="none" w:sz="0" w:space="0" w:color="auto"/>
            <w:left w:val="none" w:sz="0" w:space="0" w:color="auto"/>
            <w:bottom w:val="none" w:sz="0" w:space="0" w:color="auto"/>
            <w:right w:val="none" w:sz="0" w:space="0" w:color="auto"/>
          </w:divBdr>
          <w:divsChild>
            <w:div w:id="659499873">
              <w:marLeft w:val="0"/>
              <w:marRight w:val="0"/>
              <w:marTop w:val="0"/>
              <w:marBottom w:val="0"/>
              <w:divBdr>
                <w:top w:val="none" w:sz="0" w:space="0" w:color="auto"/>
                <w:left w:val="none" w:sz="0" w:space="0" w:color="auto"/>
                <w:bottom w:val="none" w:sz="0" w:space="0" w:color="auto"/>
                <w:right w:val="none" w:sz="0" w:space="0" w:color="auto"/>
              </w:divBdr>
              <w:divsChild>
                <w:div w:id="1245411567">
                  <w:marLeft w:val="0"/>
                  <w:marRight w:val="0"/>
                  <w:marTop w:val="0"/>
                  <w:marBottom w:val="0"/>
                  <w:divBdr>
                    <w:top w:val="none" w:sz="0" w:space="0" w:color="auto"/>
                    <w:left w:val="none" w:sz="0" w:space="0" w:color="auto"/>
                    <w:bottom w:val="none" w:sz="0" w:space="0" w:color="auto"/>
                    <w:right w:val="none" w:sz="0" w:space="0" w:color="auto"/>
                  </w:divBdr>
                  <w:divsChild>
                    <w:div w:id="1925524909">
                      <w:marLeft w:val="0"/>
                      <w:marRight w:val="0"/>
                      <w:marTop w:val="0"/>
                      <w:marBottom w:val="0"/>
                      <w:divBdr>
                        <w:top w:val="none" w:sz="0" w:space="0" w:color="auto"/>
                        <w:left w:val="none" w:sz="0" w:space="0" w:color="auto"/>
                        <w:bottom w:val="none" w:sz="0" w:space="0" w:color="auto"/>
                        <w:right w:val="none" w:sz="0" w:space="0" w:color="auto"/>
                      </w:divBdr>
                      <w:divsChild>
                        <w:div w:id="206255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772908">
          <w:marLeft w:val="0"/>
          <w:marRight w:val="0"/>
          <w:marTop w:val="525"/>
          <w:marBottom w:val="525"/>
          <w:divBdr>
            <w:top w:val="none" w:sz="0" w:space="0" w:color="auto"/>
            <w:left w:val="none" w:sz="0" w:space="0" w:color="auto"/>
            <w:bottom w:val="none" w:sz="0" w:space="0" w:color="auto"/>
            <w:right w:val="none" w:sz="0" w:space="0" w:color="auto"/>
          </w:divBdr>
          <w:divsChild>
            <w:div w:id="907807197">
              <w:marLeft w:val="0"/>
              <w:marRight w:val="0"/>
              <w:marTop w:val="0"/>
              <w:marBottom w:val="0"/>
              <w:divBdr>
                <w:top w:val="none" w:sz="0" w:space="0" w:color="auto"/>
                <w:left w:val="none" w:sz="0" w:space="0" w:color="auto"/>
                <w:bottom w:val="none" w:sz="0" w:space="0" w:color="auto"/>
                <w:right w:val="none" w:sz="0" w:space="0" w:color="auto"/>
              </w:divBdr>
              <w:divsChild>
                <w:div w:id="12801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333555">
          <w:marLeft w:val="0"/>
          <w:marRight w:val="0"/>
          <w:marTop w:val="525"/>
          <w:marBottom w:val="525"/>
          <w:divBdr>
            <w:top w:val="none" w:sz="0" w:space="0" w:color="auto"/>
            <w:left w:val="none" w:sz="0" w:space="0" w:color="auto"/>
            <w:bottom w:val="none" w:sz="0" w:space="0" w:color="auto"/>
            <w:right w:val="none" w:sz="0" w:space="0" w:color="auto"/>
          </w:divBdr>
          <w:divsChild>
            <w:div w:id="1158421603">
              <w:marLeft w:val="0"/>
              <w:marRight w:val="0"/>
              <w:marTop w:val="0"/>
              <w:marBottom w:val="0"/>
              <w:divBdr>
                <w:top w:val="none" w:sz="0" w:space="0" w:color="auto"/>
                <w:left w:val="none" w:sz="0" w:space="0" w:color="auto"/>
                <w:bottom w:val="none" w:sz="0" w:space="0" w:color="auto"/>
                <w:right w:val="none" w:sz="0" w:space="0" w:color="auto"/>
              </w:divBdr>
              <w:divsChild>
                <w:div w:id="8770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134046">
          <w:marLeft w:val="0"/>
          <w:marRight w:val="0"/>
          <w:marTop w:val="525"/>
          <w:marBottom w:val="525"/>
          <w:divBdr>
            <w:top w:val="none" w:sz="0" w:space="0" w:color="auto"/>
            <w:left w:val="none" w:sz="0" w:space="0" w:color="auto"/>
            <w:bottom w:val="none" w:sz="0" w:space="0" w:color="auto"/>
            <w:right w:val="none" w:sz="0" w:space="0" w:color="auto"/>
          </w:divBdr>
          <w:divsChild>
            <w:div w:id="1626083910">
              <w:marLeft w:val="0"/>
              <w:marRight w:val="0"/>
              <w:marTop w:val="0"/>
              <w:marBottom w:val="0"/>
              <w:divBdr>
                <w:top w:val="none" w:sz="0" w:space="0" w:color="auto"/>
                <w:left w:val="none" w:sz="0" w:space="0" w:color="auto"/>
                <w:bottom w:val="none" w:sz="0" w:space="0" w:color="auto"/>
                <w:right w:val="none" w:sz="0" w:space="0" w:color="auto"/>
              </w:divBdr>
              <w:divsChild>
                <w:div w:id="173782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38404">
          <w:marLeft w:val="0"/>
          <w:marRight w:val="0"/>
          <w:marTop w:val="525"/>
          <w:marBottom w:val="525"/>
          <w:divBdr>
            <w:top w:val="none" w:sz="0" w:space="0" w:color="auto"/>
            <w:left w:val="none" w:sz="0" w:space="0" w:color="auto"/>
            <w:bottom w:val="none" w:sz="0" w:space="0" w:color="auto"/>
            <w:right w:val="none" w:sz="0" w:space="0" w:color="auto"/>
          </w:divBdr>
          <w:divsChild>
            <w:div w:id="34879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85821">
      <w:bodyDiv w:val="1"/>
      <w:marLeft w:val="0"/>
      <w:marRight w:val="0"/>
      <w:marTop w:val="0"/>
      <w:marBottom w:val="0"/>
      <w:divBdr>
        <w:top w:val="none" w:sz="0" w:space="0" w:color="auto"/>
        <w:left w:val="none" w:sz="0" w:space="0" w:color="auto"/>
        <w:bottom w:val="none" w:sz="0" w:space="0" w:color="auto"/>
        <w:right w:val="none" w:sz="0" w:space="0" w:color="auto"/>
      </w:divBdr>
    </w:div>
    <w:div w:id="845484101">
      <w:bodyDiv w:val="1"/>
      <w:marLeft w:val="0"/>
      <w:marRight w:val="0"/>
      <w:marTop w:val="0"/>
      <w:marBottom w:val="0"/>
      <w:divBdr>
        <w:top w:val="none" w:sz="0" w:space="0" w:color="auto"/>
        <w:left w:val="none" w:sz="0" w:space="0" w:color="auto"/>
        <w:bottom w:val="none" w:sz="0" w:space="0" w:color="auto"/>
        <w:right w:val="none" w:sz="0" w:space="0" w:color="auto"/>
      </w:divBdr>
    </w:div>
    <w:div w:id="1031153080">
      <w:bodyDiv w:val="1"/>
      <w:marLeft w:val="0"/>
      <w:marRight w:val="0"/>
      <w:marTop w:val="0"/>
      <w:marBottom w:val="0"/>
      <w:divBdr>
        <w:top w:val="none" w:sz="0" w:space="0" w:color="auto"/>
        <w:left w:val="none" w:sz="0" w:space="0" w:color="auto"/>
        <w:bottom w:val="none" w:sz="0" w:space="0" w:color="auto"/>
        <w:right w:val="none" w:sz="0" w:space="0" w:color="auto"/>
      </w:divBdr>
    </w:div>
    <w:div w:id="1065420539">
      <w:bodyDiv w:val="1"/>
      <w:marLeft w:val="0"/>
      <w:marRight w:val="0"/>
      <w:marTop w:val="0"/>
      <w:marBottom w:val="0"/>
      <w:divBdr>
        <w:top w:val="none" w:sz="0" w:space="0" w:color="auto"/>
        <w:left w:val="none" w:sz="0" w:space="0" w:color="auto"/>
        <w:bottom w:val="none" w:sz="0" w:space="0" w:color="auto"/>
        <w:right w:val="none" w:sz="0" w:space="0" w:color="auto"/>
      </w:divBdr>
      <w:divsChild>
        <w:div w:id="1199851630">
          <w:marLeft w:val="0"/>
          <w:marRight w:val="0"/>
          <w:marTop w:val="0"/>
          <w:marBottom w:val="0"/>
          <w:divBdr>
            <w:top w:val="none" w:sz="0" w:space="0" w:color="auto"/>
            <w:left w:val="none" w:sz="0" w:space="0" w:color="auto"/>
            <w:bottom w:val="none" w:sz="0" w:space="0" w:color="auto"/>
            <w:right w:val="none" w:sz="0" w:space="0" w:color="auto"/>
          </w:divBdr>
          <w:divsChild>
            <w:div w:id="1556891625">
              <w:marLeft w:val="0"/>
              <w:marRight w:val="0"/>
              <w:marTop w:val="0"/>
              <w:marBottom w:val="0"/>
              <w:divBdr>
                <w:top w:val="none" w:sz="0" w:space="0" w:color="auto"/>
                <w:left w:val="none" w:sz="0" w:space="0" w:color="auto"/>
                <w:bottom w:val="none" w:sz="0" w:space="0" w:color="auto"/>
                <w:right w:val="none" w:sz="0" w:space="0" w:color="auto"/>
              </w:divBdr>
              <w:divsChild>
                <w:div w:id="1437866155">
                  <w:marLeft w:val="0"/>
                  <w:marRight w:val="0"/>
                  <w:marTop w:val="360"/>
                  <w:marBottom w:val="0"/>
                  <w:divBdr>
                    <w:top w:val="none" w:sz="0" w:space="0" w:color="auto"/>
                    <w:left w:val="none" w:sz="0" w:space="0" w:color="auto"/>
                    <w:bottom w:val="none" w:sz="0" w:space="0" w:color="auto"/>
                    <w:right w:val="none" w:sz="0" w:space="0" w:color="auto"/>
                  </w:divBdr>
                  <w:divsChild>
                    <w:div w:id="1403601987">
                      <w:marLeft w:val="0"/>
                      <w:marRight w:val="0"/>
                      <w:marTop w:val="525"/>
                      <w:marBottom w:val="0"/>
                      <w:divBdr>
                        <w:top w:val="none" w:sz="0" w:space="0" w:color="auto"/>
                        <w:left w:val="none" w:sz="0" w:space="0" w:color="auto"/>
                        <w:bottom w:val="none" w:sz="0" w:space="0" w:color="auto"/>
                        <w:right w:val="none" w:sz="0" w:space="0" w:color="auto"/>
                      </w:divBdr>
                      <w:divsChild>
                        <w:div w:id="619337346">
                          <w:marLeft w:val="0"/>
                          <w:marRight w:val="0"/>
                          <w:marTop w:val="0"/>
                          <w:marBottom w:val="0"/>
                          <w:divBdr>
                            <w:top w:val="none" w:sz="0" w:space="0" w:color="auto"/>
                            <w:left w:val="none" w:sz="0" w:space="0" w:color="auto"/>
                            <w:bottom w:val="none" w:sz="0" w:space="0" w:color="auto"/>
                            <w:right w:val="none" w:sz="0" w:space="0" w:color="auto"/>
                          </w:divBdr>
                          <w:divsChild>
                            <w:div w:id="1775133771">
                              <w:marLeft w:val="0"/>
                              <w:marRight w:val="0"/>
                              <w:marTop w:val="0"/>
                              <w:marBottom w:val="0"/>
                              <w:divBdr>
                                <w:top w:val="none" w:sz="0" w:space="0" w:color="auto"/>
                                <w:left w:val="none" w:sz="0" w:space="0" w:color="auto"/>
                                <w:bottom w:val="none" w:sz="0" w:space="0" w:color="auto"/>
                                <w:right w:val="none" w:sz="0" w:space="0" w:color="auto"/>
                              </w:divBdr>
                              <w:divsChild>
                                <w:div w:id="20106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111085">
                      <w:marLeft w:val="0"/>
                      <w:marRight w:val="0"/>
                      <w:marTop w:val="525"/>
                      <w:marBottom w:val="525"/>
                      <w:divBdr>
                        <w:top w:val="none" w:sz="0" w:space="0" w:color="auto"/>
                        <w:left w:val="none" w:sz="0" w:space="0" w:color="auto"/>
                        <w:bottom w:val="none" w:sz="0" w:space="0" w:color="auto"/>
                        <w:right w:val="none" w:sz="0" w:space="0" w:color="auto"/>
                      </w:divBdr>
                      <w:divsChild>
                        <w:div w:id="98567296">
                          <w:marLeft w:val="0"/>
                          <w:marRight w:val="0"/>
                          <w:marTop w:val="0"/>
                          <w:marBottom w:val="0"/>
                          <w:divBdr>
                            <w:top w:val="none" w:sz="0" w:space="0" w:color="auto"/>
                            <w:left w:val="none" w:sz="0" w:space="0" w:color="auto"/>
                            <w:bottom w:val="none" w:sz="0" w:space="0" w:color="auto"/>
                            <w:right w:val="none" w:sz="0" w:space="0" w:color="auto"/>
                          </w:divBdr>
                          <w:divsChild>
                            <w:div w:id="25572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41294">
                      <w:marLeft w:val="0"/>
                      <w:marRight w:val="0"/>
                      <w:marTop w:val="525"/>
                      <w:marBottom w:val="525"/>
                      <w:divBdr>
                        <w:top w:val="none" w:sz="0" w:space="0" w:color="auto"/>
                        <w:left w:val="none" w:sz="0" w:space="0" w:color="auto"/>
                        <w:bottom w:val="none" w:sz="0" w:space="0" w:color="auto"/>
                        <w:right w:val="none" w:sz="0" w:space="0" w:color="auto"/>
                      </w:divBdr>
                      <w:divsChild>
                        <w:div w:id="1701122743">
                          <w:marLeft w:val="0"/>
                          <w:marRight w:val="0"/>
                          <w:marTop w:val="0"/>
                          <w:marBottom w:val="0"/>
                          <w:divBdr>
                            <w:top w:val="none" w:sz="0" w:space="0" w:color="auto"/>
                            <w:left w:val="none" w:sz="0" w:space="0" w:color="auto"/>
                            <w:bottom w:val="none" w:sz="0" w:space="0" w:color="auto"/>
                            <w:right w:val="none" w:sz="0" w:space="0" w:color="auto"/>
                          </w:divBdr>
                          <w:divsChild>
                            <w:div w:id="993411679">
                              <w:marLeft w:val="0"/>
                              <w:marRight w:val="0"/>
                              <w:marTop w:val="0"/>
                              <w:marBottom w:val="0"/>
                              <w:divBdr>
                                <w:top w:val="none" w:sz="0" w:space="0" w:color="auto"/>
                                <w:left w:val="none" w:sz="0" w:space="0" w:color="auto"/>
                                <w:bottom w:val="none" w:sz="0" w:space="0" w:color="auto"/>
                                <w:right w:val="none" w:sz="0" w:space="0" w:color="auto"/>
                              </w:divBdr>
                              <w:divsChild>
                                <w:div w:id="587036251">
                                  <w:marLeft w:val="0"/>
                                  <w:marRight w:val="0"/>
                                  <w:marTop w:val="0"/>
                                  <w:marBottom w:val="0"/>
                                  <w:divBdr>
                                    <w:top w:val="none" w:sz="0" w:space="0" w:color="auto"/>
                                    <w:left w:val="none" w:sz="0" w:space="0" w:color="auto"/>
                                    <w:bottom w:val="none" w:sz="0" w:space="0" w:color="auto"/>
                                    <w:right w:val="none" w:sz="0" w:space="0" w:color="auto"/>
                                  </w:divBdr>
                                  <w:divsChild>
                                    <w:div w:id="96836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451415">
                      <w:marLeft w:val="0"/>
                      <w:marRight w:val="0"/>
                      <w:marTop w:val="525"/>
                      <w:marBottom w:val="525"/>
                      <w:divBdr>
                        <w:top w:val="none" w:sz="0" w:space="0" w:color="auto"/>
                        <w:left w:val="none" w:sz="0" w:space="0" w:color="auto"/>
                        <w:bottom w:val="none" w:sz="0" w:space="0" w:color="auto"/>
                        <w:right w:val="none" w:sz="0" w:space="0" w:color="auto"/>
                      </w:divBdr>
                      <w:divsChild>
                        <w:div w:id="1384207619">
                          <w:marLeft w:val="0"/>
                          <w:marRight w:val="0"/>
                          <w:marTop w:val="0"/>
                          <w:marBottom w:val="0"/>
                          <w:divBdr>
                            <w:top w:val="none" w:sz="0" w:space="0" w:color="auto"/>
                            <w:left w:val="none" w:sz="0" w:space="0" w:color="auto"/>
                            <w:bottom w:val="none" w:sz="0" w:space="0" w:color="auto"/>
                            <w:right w:val="none" w:sz="0" w:space="0" w:color="auto"/>
                          </w:divBdr>
                          <w:divsChild>
                            <w:div w:id="121669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872068">
                      <w:marLeft w:val="0"/>
                      <w:marRight w:val="0"/>
                      <w:marTop w:val="525"/>
                      <w:marBottom w:val="525"/>
                      <w:divBdr>
                        <w:top w:val="none" w:sz="0" w:space="0" w:color="auto"/>
                        <w:left w:val="none" w:sz="0" w:space="0" w:color="auto"/>
                        <w:bottom w:val="none" w:sz="0" w:space="0" w:color="auto"/>
                        <w:right w:val="none" w:sz="0" w:space="0" w:color="auto"/>
                      </w:divBdr>
                      <w:divsChild>
                        <w:div w:id="206644010">
                          <w:marLeft w:val="0"/>
                          <w:marRight w:val="0"/>
                          <w:marTop w:val="0"/>
                          <w:marBottom w:val="0"/>
                          <w:divBdr>
                            <w:top w:val="none" w:sz="0" w:space="0" w:color="auto"/>
                            <w:left w:val="none" w:sz="0" w:space="0" w:color="auto"/>
                            <w:bottom w:val="none" w:sz="0" w:space="0" w:color="auto"/>
                            <w:right w:val="none" w:sz="0" w:space="0" w:color="auto"/>
                          </w:divBdr>
                          <w:divsChild>
                            <w:div w:id="100258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58863">
                      <w:marLeft w:val="0"/>
                      <w:marRight w:val="0"/>
                      <w:marTop w:val="525"/>
                      <w:marBottom w:val="525"/>
                      <w:divBdr>
                        <w:top w:val="none" w:sz="0" w:space="0" w:color="auto"/>
                        <w:left w:val="none" w:sz="0" w:space="0" w:color="auto"/>
                        <w:bottom w:val="none" w:sz="0" w:space="0" w:color="auto"/>
                        <w:right w:val="none" w:sz="0" w:space="0" w:color="auto"/>
                      </w:divBdr>
                      <w:divsChild>
                        <w:div w:id="1271158652">
                          <w:marLeft w:val="0"/>
                          <w:marRight w:val="0"/>
                          <w:marTop w:val="0"/>
                          <w:marBottom w:val="0"/>
                          <w:divBdr>
                            <w:top w:val="none" w:sz="0" w:space="0" w:color="auto"/>
                            <w:left w:val="none" w:sz="0" w:space="0" w:color="auto"/>
                            <w:bottom w:val="none" w:sz="0" w:space="0" w:color="auto"/>
                            <w:right w:val="none" w:sz="0" w:space="0" w:color="auto"/>
                          </w:divBdr>
                          <w:divsChild>
                            <w:div w:id="40619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74370">
                      <w:marLeft w:val="0"/>
                      <w:marRight w:val="0"/>
                      <w:marTop w:val="525"/>
                      <w:marBottom w:val="525"/>
                      <w:divBdr>
                        <w:top w:val="none" w:sz="0" w:space="0" w:color="auto"/>
                        <w:left w:val="none" w:sz="0" w:space="0" w:color="auto"/>
                        <w:bottom w:val="none" w:sz="0" w:space="0" w:color="auto"/>
                        <w:right w:val="none" w:sz="0" w:space="0" w:color="auto"/>
                      </w:divBdr>
                      <w:divsChild>
                        <w:div w:id="73898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629019">
      <w:bodyDiv w:val="1"/>
      <w:marLeft w:val="0"/>
      <w:marRight w:val="0"/>
      <w:marTop w:val="0"/>
      <w:marBottom w:val="0"/>
      <w:divBdr>
        <w:top w:val="none" w:sz="0" w:space="0" w:color="auto"/>
        <w:left w:val="none" w:sz="0" w:space="0" w:color="auto"/>
        <w:bottom w:val="none" w:sz="0" w:space="0" w:color="auto"/>
        <w:right w:val="none" w:sz="0" w:space="0" w:color="auto"/>
      </w:divBdr>
    </w:div>
    <w:div w:id="1343316982">
      <w:bodyDiv w:val="1"/>
      <w:marLeft w:val="0"/>
      <w:marRight w:val="0"/>
      <w:marTop w:val="0"/>
      <w:marBottom w:val="0"/>
      <w:divBdr>
        <w:top w:val="none" w:sz="0" w:space="0" w:color="auto"/>
        <w:left w:val="none" w:sz="0" w:space="0" w:color="auto"/>
        <w:bottom w:val="none" w:sz="0" w:space="0" w:color="auto"/>
        <w:right w:val="none" w:sz="0" w:space="0" w:color="auto"/>
      </w:divBdr>
    </w:div>
    <w:div w:id="1412653148">
      <w:bodyDiv w:val="1"/>
      <w:marLeft w:val="0"/>
      <w:marRight w:val="0"/>
      <w:marTop w:val="0"/>
      <w:marBottom w:val="0"/>
      <w:divBdr>
        <w:top w:val="none" w:sz="0" w:space="0" w:color="auto"/>
        <w:left w:val="none" w:sz="0" w:space="0" w:color="auto"/>
        <w:bottom w:val="none" w:sz="0" w:space="0" w:color="auto"/>
        <w:right w:val="none" w:sz="0" w:space="0" w:color="auto"/>
      </w:divBdr>
    </w:div>
    <w:div w:id="1426536132">
      <w:bodyDiv w:val="1"/>
      <w:marLeft w:val="0"/>
      <w:marRight w:val="0"/>
      <w:marTop w:val="0"/>
      <w:marBottom w:val="0"/>
      <w:divBdr>
        <w:top w:val="none" w:sz="0" w:space="0" w:color="auto"/>
        <w:left w:val="none" w:sz="0" w:space="0" w:color="auto"/>
        <w:bottom w:val="none" w:sz="0" w:space="0" w:color="auto"/>
        <w:right w:val="none" w:sz="0" w:space="0" w:color="auto"/>
      </w:divBdr>
    </w:div>
    <w:div w:id="1703632066">
      <w:bodyDiv w:val="1"/>
      <w:marLeft w:val="0"/>
      <w:marRight w:val="0"/>
      <w:marTop w:val="0"/>
      <w:marBottom w:val="0"/>
      <w:divBdr>
        <w:top w:val="none" w:sz="0" w:space="0" w:color="auto"/>
        <w:left w:val="none" w:sz="0" w:space="0" w:color="auto"/>
        <w:bottom w:val="none" w:sz="0" w:space="0" w:color="auto"/>
        <w:right w:val="none" w:sz="0" w:space="0" w:color="auto"/>
      </w:divBdr>
      <w:divsChild>
        <w:div w:id="849609762">
          <w:marLeft w:val="0"/>
          <w:marRight w:val="0"/>
          <w:marTop w:val="525"/>
          <w:marBottom w:val="0"/>
          <w:divBdr>
            <w:top w:val="none" w:sz="0" w:space="0" w:color="auto"/>
            <w:left w:val="none" w:sz="0" w:space="0" w:color="auto"/>
            <w:bottom w:val="none" w:sz="0" w:space="0" w:color="auto"/>
            <w:right w:val="none" w:sz="0" w:space="0" w:color="auto"/>
          </w:divBdr>
          <w:divsChild>
            <w:div w:id="771045962">
              <w:marLeft w:val="0"/>
              <w:marRight w:val="0"/>
              <w:marTop w:val="0"/>
              <w:marBottom w:val="0"/>
              <w:divBdr>
                <w:top w:val="none" w:sz="0" w:space="0" w:color="auto"/>
                <w:left w:val="none" w:sz="0" w:space="0" w:color="auto"/>
                <w:bottom w:val="none" w:sz="0" w:space="0" w:color="auto"/>
                <w:right w:val="none" w:sz="0" w:space="0" w:color="auto"/>
              </w:divBdr>
              <w:divsChild>
                <w:div w:id="932394566">
                  <w:marLeft w:val="0"/>
                  <w:marRight w:val="0"/>
                  <w:marTop w:val="0"/>
                  <w:marBottom w:val="0"/>
                  <w:divBdr>
                    <w:top w:val="none" w:sz="0" w:space="0" w:color="auto"/>
                    <w:left w:val="none" w:sz="0" w:space="0" w:color="auto"/>
                    <w:bottom w:val="none" w:sz="0" w:space="0" w:color="auto"/>
                    <w:right w:val="none" w:sz="0" w:space="0" w:color="auto"/>
                  </w:divBdr>
                  <w:divsChild>
                    <w:div w:id="6911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595384">
          <w:marLeft w:val="0"/>
          <w:marRight w:val="0"/>
          <w:marTop w:val="525"/>
          <w:marBottom w:val="525"/>
          <w:divBdr>
            <w:top w:val="none" w:sz="0" w:space="0" w:color="auto"/>
            <w:left w:val="none" w:sz="0" w:space="0" w:color="auto"/>
            <w:bottom w:val="none" w:sz="0" w:space="0" w:color="auto"/>
            <w:right w:val="none" w:sz="0" w:space="0" w:color="auto"/>
          </w:divBdr>
          <w:divsChild>
            <w:div w:id="754127831">
              <w:marLeft w:val="0"/>
              <w:marRight w:val="0"/>
              <w:marTop w:val="0"/>
              <w:marBottom w:val="0"/>
              <w:divBdr>
                <w:top w:val="none" w:sz="0" w:space="0" w:color="auto"/>
                <w:left w:val="none" w:sz="0" w:space="0" w:color="auto"/>
                <w:bottom w:val="none" w:sz="0" w:space="0" w:color="auto"/>
                <w:right w:val="none" w:sz="0" w:space="0" w:color="auto"/>
              </w:divBdr>
              <w:divsChild>
                <w:div w:id="196507924">
                  <w:marLeft w:val="0"/>
                  <w:marRight w:val="0"/>
                  <w:marTop w:val="0"/>
                  <w:marBottom w:val="0"/>
                  <w:divBdr>
                    <w:top w:val="none" w:sz="0" w:space="0" w:color="auto"/>
                    <w:left w:val="none" w:sz="0" w:space="0" w:color="auto"/>
                    <w:bottom w:val="none" w:sz="0" w:space="0" w:color="auto"/>
                    <w:right w:val="none" w:sz="0" w:space="0" w:color="auto"/>
                  </w:divBdr>
                  <w:divsChild>
                    <w:div w:id="1508134321">
                      <w:marLeft w:val="0"/>
                      <w:marRight w:val="0"/>
                      <w:marTop w:val="0"/>
                      <w:marBottom w:val="0"/>
                      <w:divBdr>
                        <w:top w:val="none" w:sz="0" w:space="0" w:color="auto"/>
                        <w:left w:val="none" w:sz="0" w:space="0" w:color="auto"/>
                        <w:bottom w:val="none" w:sz="0" w:space="0" w:color="auto"/>
                        <w:right w:val="none" w:sz="0" w:space="0" w:color="auto"/>
                      </w:divBdr>
                      <w:divsChild>
                        <w:div w:id="1622610817">
                          <w:marLeft w:val="0"/>
                          <w:marRight w:val="0"/>
                          <w:marTop w:val="0"/>
                          <w:marBottom w:val="0"/>
                          <w:divBdr>
                            <w:top w:val="none" w:sz="0" w:space="0" w:color="auto"/>
                            <w:left w:val="none" w:sz="0" w:space="0" w:color="auto"/>
                            <w:bottom w:val="none" w:sz="0" w:space="0" w:color="auto"/>
                            <w:right w:val="none" w:sz="0" w:space="0" w:color="auto"/>
                          </w:divBdr>
                          <w:divsChild>
                            <w:div w:id="58820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064304">
          <w:marLeft w:val="0"/>
          <w:marRight w:val="0"/>
          <w:marTop w:val="525"/>
          <w:marBottom w:val="525"/>
          <w:divBdr>
            <w:top w:val="none" w:sz="0" w:space="0" w:color="auto"/>
            <w:left w:val="none" w:sz="0" w:space="0" w:color="auto"/>
            <w:bottom w:val="none" w:sz="0" w:space="0" w:color="auto"/>
            <w:right w:val="none" w:sz="0" w:space="0" w:color="auto"/>
          </w:divBdr>
          <w:divsChild>
            <w:div w:id="998071019">
              <w:marLeft w:val="0"/>
              <w:marRight w:val="0"/>
              <w:marTop w:val="0"/>
              <w:marBottom w:val="0"/>
              <w:divBdr>
                <w:top w:val="none" w:sz="0" w:space="0" w:color="auto"/>
                <w:left w:val="none" w:sz="0" w:space="0" w:color="auto"/>
                <w:bottom w:val="none" w:sz="0" w:space="0" w:color="auto"/>
                <w:right w:val="none" w:sz="0" w:space="0" w:color="auto"/>
              </w:divBdr>
              <w:divsChild>
                <w:div w:id="1039472730">
                  <w:marLeft w:val="0"/>
                  <w:marRight w:val="0"/>
                  <w:marTop w:val="0"/>
                  <w:marBottom w:val="0"/>
                  <w:divBdr>
                    <w:top w:val="none" w:sz="0" w:space="0" w:color="auto"/>
                    <w:left w:val="none" w:sz="0" w:space="0" w:color="auto"/>
                    <w:bottom w:val="none" w:sz="0" w:space="0" w:color="auto"/>
                    <w:right w:val="none" w:sz="0" w:space="0" w:color="auto"/>
                  </w:divBdr>
                  <w:divsChild>
                    <w:div w:id="848835556">
                      <w:marLeft w:val="0"/>
                      <w:marRight w:val="0"/>
                      <w:marTop w:val="0"/>
                      <w:marBottom w:val="0"/>
                      <w:divBdr>
                        <w:top w:val="none" w:sz="0" w:space="0" w:color="auto"/>
                        <w:left w:val="none" w:sz="0" w:space="0" w:color="auto"/>
                        <w:bottom w:val="none" w:sz="0" w:space="0" w:color="auto"/>
                        <w:right w:val="none" w:sz="0" w:space="0" w:color="auto"/>
                      </w:divBdr>
                      <w:divsChild>
                        <w:div w:id="425805287">
                          <w:marLeft w:val="0"/>
                          <w:marRight w:val="0"/>
                          <w:marTop w:val="0"/>
                          <w:marBottom w:val="0"/>
                          <w:divBdr>
                            <w:top w:val="none" w:sz="0" w:space="0" w:color="auto"/>
                            <w:left w:val="none" w:sz="0" w:space="0" w:color="auto"/>
                            <w:bottom w:val="none" w:sz="0" w:space="0" w:color="auto"/>
                            <w:right w:val="none" w:sz="0" w:space="0" w:color="auto"/>
                          </w:divBdr>
                        </w:div>
                        <w:div w:id="124475239">
                          <w:marLeft w:val="0"/>
                          <w:marRight w:val="0"/>
                          <w:marTop w:val="0"/>
                          <w:marBottom w:val="0"/>
                          <w:divBdr>
                            <w:top w:val="none" w:sz="0" w:space="0" w:color="auto"/>
                            <w:left w:val="none" w:sz="0" w:space="0" w:color="auto"/>
                            <w:bottom w:val="none" w:sz="0" w:space="0" w:color="auto"/>
                            <w:right w:val="none" w:sz="0" w:space="0" w:color="auto"/>
                          </w:divBdr>
                          <w:divsChild>
                            <w:div w:id="125752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6150022">
          <w:marLeft w:val="0"/>
          <w:marRight w:val="0"/>
          <w:marTop w:val="525"/>
          <w:marBottom w:val="525"/>
          <w:divBdr>
            <w:top w:val="none" w:sz="0" w:space="0" w:color="auto"/>
            <w:left w:val="none" w:sz="0" w:space="0" w:color="auto"/>
            <w:bottom w:val="none" w:sz="0" w:space="0" w:color="auto"/>
            <w:right w:val="none" w:sz="0" w:space="0" w:color="auto"/>
          </w:divBdr>
          <w:divsChild>
            <w:div w:id="335310177">
              <w:marLeft w:val="0"/>
              <w:marRight w:val="0"/>
              <w:marTop w:val="0"/>
              <w:marBottom w:val="0"/>
              <w:divBdr>
                <w:top w:val="none" w:sz="0" w:space="0" w:color="auto"/>
                <w:left w:val="none" w:sz="0" w:space="0" w:color="auto"/>
                <w:bottom w:val="none" w:sz="0" w:space="0" w:color="auto"/>
                <w:right w:val="none" w:sz="0" w:space="0" w:color="auto"/>
              </w:divBdr>
              <w:divsChild>
                <w:div w:id="178252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777855">
          <w:marLeft w:val="0"/>
          <w:marRight w:val="0"/>
          <w:marTop w:val="525"/>
          <w:marBottom w:val="525"/>
          <w:divBdr>
            <w:top w:val="none" w:sz="0" w:space="0" w:color="auto"/>
            <w:left w:val="none" w:sz="0" w:space="0" w:color="auto"/>
            <w:bottom w:val="none" w:sz="0" w:space="0" w:color="auto"/>
            <w:right w:val="none" w:sz="0" w:space="0" w:color="auto"/>
          </w:divBdr>
          <w:divsChild>
            <w:div w:id="2113159066">
              <w:marLeft w:val="0"/>
              <w:marRight w:val="0"/>
              <w:marTop w:val="0"/>
              <w:marBottom w:val="0"/>
              <w:divBdr>
                <w:top w:val="none" w:sz="0" w:space="0" w:color="auto"/>
                <w:left w:val="none" w:sz="0" w:space="0" w:color="auto"/>
                <w:bottom w:val="none" w:sz="0" w:space="0" w:color="auto"/>
                <w:right w:val="none" w:sz="0" w:space="0" w:color="auto"/>
              </w:divBdr>
              <w:divsChild>
                <w:div w:id="75597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565170">
          <w:marLeft w:val="0"/>
          <w:marRight w:val="0"/>
          <w:marTop w:val="525"/>
          <w:marBottom w:val="525"/>
          <w:divBdr>
            <w:top w:val="none" w:sz="0" w:space="0" w:color="auto"/>
            <w:left w:val="none" w:sz="0" w:space="0" w:color="auto"/>
            <w:bottom w:val="none" w:sz="0" w:space="0" w:color="auto"/>
            <w:right w:val="none" w:sz="0" w:space="0" w:color="auto"/>
          </w:divBdr>
          <w:divsChild>
            <w:div w:id="1083838470">
              <w:marLeft w:val="0"/>
              <w:marRight w:val="0"/>
              <w:marTop w:val="0"/>
              <w:marBottom w:val="0"/>
              <w:divBdr>
                <w:top w:val="none" w:sz="0" w:space="0" w:color="auto"/>
                <w:left w:val="none" w:sz="0" w:space="0" w:color="auto"/>
                <w:bottom w:val="none" w:sz="0" w:space="0" w:color="auto"/>
                <w:right w:val="none" w:sz="0" w:space="0" w:color="auto"/>
              </w:divBdr>
              <w:divsChild>
                <w:div w:id="194873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87492">
          <w:marLeft w:val="0"/>
          <w:marRight w:val="0"/>
          <w:marTop w:val="525"/>
          <w:marBottom w:val="525"/>
          <w:divBdr>
            <w:top w:val="none" w:sz="0" w:space="0" w:color="auto"/>
            <w:left w:val="none" w:sz="0" w:space="0" w:color="auto"/>
            <w:bottom w:val="none" w:sz="0" w:space="0" w:color="auto"/>
            <w:right w:val="none" w:sz="0" w:space="0" w:color="auto"/>
          </w:divBdr>
          <w:divsChild>
            <w:div w:id="11518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08901">
      <w:bodyDiv w:val="1"/>
      <w:marLeft w:val="0"/>
      <w:marRight w:val="0"/>
      <w:marTop w:val="0"/>
      <w:marBottom w:val="0"/>
      <w:divBdr>
        <w:top w:val="none" w:sz="0" w:space="0" w:color="auto"/>
        <w:left w:val="none" w:sz="0" w:space="0" w:color="auto"/>
        <w:bottom w:val="none" w:sz="0" w:space="0" w:color="auto"/>
        <w:right w:val="none" w:sz="0" w:space="0" w:color="auto"/>
      </w:divBdr>
    </w:div>
    <w:div w:id="1845389410">
      <w:bodyDiv w:val="1"/>
      <w:marLeft w:val="0"/>
      <w:marRight w:val="0"/>
      <w:marTop w:val="0"/>
      <w:marBottom w:val="0"/>
      <w:divBdr>
        <w:top w:val="none" w:sz="0" w:space="0" w:color="auto"/>
        <w:left w:val="none" w:sz="0" w:space="0" w:color="auto"/>
        <w:bottom w:val="none" w:sz="0" w:space="0" w:color="auto"/>
        <w:right w:val="none" w:sz="0" w:space="0" w:color="auto"/>
      </w:divBdr>
    </w:div>
    <w:div w:id="1852335012">
      <w:bodyDiv w:val="1"/>
      <w:marLeft w:val="0"/>
      <w:marRight w:val="0"/>
      <w:marTop w:val="0"/>
      <w:marBottom w:val="0"/>
      <w:divBdr>
        <w:top w:val="none" w:sz="0" w:space="0" w:color="auto"/>
        <w:left w:val="none" w:sz="0" w:space="0" w:color="auto"/>
        <w:bottom w:val="none" w:sz="0" w:space="0" w:color="auto"/>
        <w:right w:val="none" w:sz="0" w:space="0" w:color="auto"/>
      </w:divBdr>
    </w:div>
    <w:div w:id="2018456950">
      <w:bodyDiv w:val="1"/>
      <w:marLeft w:val="0"/>
      <w:marRight w:val="0"/>
      <w:marTop w:val="0"/>
      <w:marBottom w:val="0"/>
      <w:divBdr>
        <w:top w:val="none" w:sz="0" w:space="0" w:color="auto"/>
        <w:left w:val="none" w:sz="0" w:space="0" w:color="auto"/>
        <w:bottom w:val="none" w:sz="0" w:space="0" w:color="auto"/>
        <w:right w:val="none" w:sz="0" w:space="0" w:color="auto"/>
      </w:divBdr>
    </w:div>
    <w:div w:id="2075160282">
      <w:bodyDiv w:val="1"/>
      <w:marLeft w:val="0"/>
      <w:marRight w:val="0"/>
      <w:marTop w:val="0"/>
      <w:marBottom w:val="0"/>
      <w:divBdr>
        <w:top w:val="none" w:sz="0" w:space="0" w:color="auto"/>
        <w:left w:val="none" w:sz="0" w:space="0" w:color="auto"/>
        <w:bottom w:val="none" w:sz="0" w:space="0" w:color="auto"/>
        <w:right w:val="none" w:sz="0" w:space="0" w:color="auto"/>
      </w:divBdr>
    </w:div>
    <w:div w:id="2094400190">
      <w:bodyDiv w:val="1"/>
      <w:marLeft w:val="0"/>
      <w:marRight w:val="0"/>
      <w:marTop w:val="0"/>
      <w:marBottom w:val="0"/>
      <w:divBdr>
        <w:top w:val="none" w:sz="0" w:space="0" w:color="auto"/>
        <w:left w:val="none" w:sz="0" w:space="0" w:color="auto"/>
        <w:bottom w:val="none" w:sz="0" w:space="0" w:color="auto"/>
        <w:right w:val="none" w:sz="0" w:space="0" w:color="auto"/>
      </w:divBdr>
      <w:divsChild>
        <w:div w:id="459687668">
          <w:marLeft w:val="0"/>
          <w:marRight w:val="0"/>
          <w:marTop w:val="0"/>
          <w:marBottom w:val="0"/>
          <w:divBdr>
            <w:top w:val="none" w:sz="0" w:space="0" w:color="auto"/>
            <w:left w:val="none" w:sz="0" w:space="0" w:color="auto"/>
            <w:bottom w:val="none" w:sz="0" w:space="0" w:color="auto"/>
            <w:right w:val="none" w:sz="0" w:space="0" w:color="auto"/>
          </w:divBdr>
          <w:divsChild>
            <w:div w:id="10958642">
              <w:marLeft w:val="0"/>
              <w:marRight w:val="0"/>
              <w:marTop w:val="0"/>
              <w:marBottom w:val="0"/>
              <w:divBdr>
                <w:top w:val="none" w:sz="0" w:space="0" w:color="auto"/>
                <w:left w:val="none" w:sz="0" w:space="0" w:color="auto"/>
                <w:bottom w:val="none" w:sz="0" w:space="0" w:color="auto"/>
                <w:right w:val="none" w:sz="0" w:space="0" w:color="auto"/>
              </w:divBdr>
              <w:divsChild>
                <w:div w:id="424154130">
                  <w:marLeft w:val="0"/>
                  <w:marRight w:val="0"/>
                  <w:marTop w:val="360"/>
                  <w:marBottom w:val="0"/>
                  <w:divBdr>
                    <w:top w:val="none" w:sz="0" w:space="0" w:color="auto"/>
                    <w:left w:val="none" w:sz="0" w:space="0" w:color="auto"/>
                    <w:bottom w:val="none" w:sz="0" w:space="0" w:color="auto"/>
                    <w:right w:val="none" w:sz="0" w:space="0" w:color="auto"/>
                  </w:divBdr>
                  <w:divsChild>
                    <w:div w:id="619384547">
                      <w:marLeft w:val="0"/>
                      <w:marRight w:val="0"/>
                      <w:marTop w:val="525"/>
                      <w:marBottom w:val="0"/>
                      <w:divBdr>
                        <w:top w:val="none" w:sz="0" w:space="0" w:color="auto"/>
                        <w:left w:val="none" w:sz="0" w:space="0" w:color="auto"/>
                        <w:bottom w:val="none" w:sz="0" w:space="0" w:color="auto"/>
                        <w:right w:val="none" w:sz="0" w:space="0" w:color="auto"/>
                      </w:divBdr>
                      <w:divsChild>
                        <w:div w:id="1780560183">
                          <w:marLeft w:val="0"/>
                          <w:marRight w:val="0"/>
                          <w:marTop w:val="0"/>
                          <w:marBottom w:val="0"/>
                          <w:divBdr>
                            <w:top w:val="none" w:sz="0" w:space="0" w:color="auto"/>
                            <w:left w:val="none" w:sz="0" w:space="0" w:color="auto"/>
                            <w:bottom w:val="none" w:sz="0" w:space="0" w:color="auto"/>
                            <w:right w:val="none" w:sz="0" w:space="0" w:color="auto"/>
                          </w:divBdr>
                          <w:divsChild>
                            <w:div w:id="1873883846">
                              <w:marLeft w:val="0"/>
                              <w:marRight w:val="0"/>
                              <w:marTop w:val="0"/>
                              <w:marBottom w:val="0"/>
                              <w:divBdr>
                                <w:top w:val="none" w:sz="0" w:space="0" w:color="auto"/>
                                <w:left w:val="none" w:sz="0" w:space="0" w:color="auto"/>
                                <w:bottom w:val="none" w:sz="0" w:space="0" w:color="auto"/>
                                <w:right w:val="none" w:sz="0" w:space="0" w:color="auto"/>
                              </w:divBdr>
                              <w:divsChild>
                                <w:div w:id="82794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00257">
                      <w:marLeft w:val="0"/>
                      <w:marRight w:val="0"/>
                      <w:marTop w:val="525"/>
                      <w:marBottom w:val="525"/>
                      <w:divBdr>
                        <w:top w:val="none" w:sz="0" w:space="0" w:color="auto"/>
                        <w:left w:val="none" w:sz="0" w:space="0" w:color="auto"/>
                        <w:bottom w:val="none" w:sz="0" w:space="0" w:color="auto"/>
                        <w:right w:val="none" w:sz="0" w:space="0" w:color="auto"/>
                      </w:divBdr>
                      <w:divsChild>
                        <w:div w:id="489293544">
                          <w:marLeft w:val="0"/>
                          <w:marRight w:val="0"/>
                          <w:marTop w:val="0"/>
                          <w:marBottom w:val="0"/>
                          <w:divBdr>
                            <w:top w:val="none" w:sz="0" w:space="0" w:color="auto"/>
                            <w:left w:val="none" w:sz="0" w:space="0" w:color="auto"/>
                            <w:bottom w:val="none" w:sz="0" w:space="0" w:color="auto"/>
                            <w:right w:val="none" w:sz="0" w:space="0" w:color="auto"/>
                          </w:divBdr>
                          <w:divsChild>
                            <w:div w:id="468323666">
                              <w:marLeft w:val="0"/>
                              <w:marRight w:val="0"/>
                              <w:marTop w:val="0"/>
                              <w:marBottom w:val="0"/>
                              <w:divBdr>
                                <w:top w:val="none" w:sz="0" w:space="0" w:color="auto"/>
                                <w:left w:val="none" w:sz="0" w:space="0" w:color="auto"/>
                                <w:bottom w:val="none" w:sz="0" w:space="0" w:color="auto"/>
                                <w:right w:val="none" w:sz="0" w:space="0" w:color="auto"/>
                              </w:divBdr>
                              <w:divsChild>
                                <w:div w:id="169178027">
                                  <w:marLeft w:val="0"/>
                                  <w:marRight w:val="0"/>
                                  <w:marTop w:val="0"/>
                                  <w:marBottom w:val="0"/>
                                  <w:divBdr>
                                    <w:top w:val="none" w:sz="0" w:space="0" w:color="auto"/>
                                    <w:left w:val="none" w:sz="0" w:space="0" w:color="auto"/>
                                    <w:bottom w:val="none" w:sz="0" w:space="0" w:color="auto"/>
                                    <w:right w:val="none" w:sz="0" w:space="0" w:color="auto"/>
                                  </w:divBdr>
                                  <w:divsChild>
                                    <w:div w:id="86625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292642">
                      <w:marLeft w:val="0"/>
                      <w:marRight w:val="0"/>
                      <w:marTop w:val="525"/>
                      <w:marBottom w:val="525"/>
                      <w:divBdr>
                        <w:top w:val="none" w:sz="0" w:space="0" w:color="auto"/>
                        <w:left w:val="none" w:sz="0" w:space="0" w:color="auto"/>
                        <w:bottom w:val="none" w:sz="0" w:space="0" w:color="auto"/>
                        <w:right w:val="none" w:sz="0" w:space="0" w:color="auto"/>
                      </w:divBdr>
                      <w:divsChild>
                        <w:div w:id="899023988">
                          <w:marLeft w:val="0"/>
                          <w:marRight w:val="0"/>
                          <w:marTop w:val="0"/>
                          <w:marBottom w:val="0"/>
                          <w:divBdr>
                            <w:top w:val="none" w:sz="0" w:space="0" w:color="auto"/>
                            <w:left w:val="none" w:sz="0" w:space="0" w:color="auto"/>
                            <w:bottom w:val="none" w:sz="0" w:space="0" w:color="auto"/>
                            <w:right w:val="none" w:sz="0" w:space="0" w:color="auto"/>
                          </w:divBdr>
                          <w:divsChild>
                            <w:div w:id="195933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486247">
                      <w:marLeft w:val="0"/>
                      <w:marRight w:val="0"/>
                      <w:marTop w:val="525"/>
                      <w:marBottom w:val="525"/>
                      <w:divBdr>
                        <w:top w:val="none" w:sz="0" w:space="0" w:color="auto"/>
                        <w:left w:val="none" w:sz="0" w:space="0" w:color="auto"/>
                        <w:bottom w:val="none" w:sz="0" w:space="0" w:color="auto"/>
                        <w:right w:val="none" w:sz="0" w:space="0" w:color="auto"/>
                      </w:divBdr>
                      <w:divsChild>
                        <w:div w:id="1229615157">
                          <w:marLeft w:val="0"/>
                          <w:marRight w:val="0"/>
                          <w:marTop w:val="0"/>
                          <w:marBottom w:val="0"/>
                          <w:divBdr>
                            <w:top w:val="none" w:sz="0" w:space="0" w:color="auto"/>
                            <w:left w:val="none" w:sz="0" w:space="0" w:color="auto"/>
                            <w:bottom w:val="none" w:sz="0" w:space="0" w:color="auto"/>
                            <w:right w:val="none" w:sz="0" w:space="0" w:color="auto"/>
                          </w:divBdr>
                          <w:divsChild>
                            <w:div w:id="148550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052466">
                      <w:marLeft w:val="0"/>
                      <w:marRight w:val="0"/>
                      <w:marTop w:val="525"/>
                      <w:marBottom w:val="525"/>
                      <w:divBdr>
                        <w:top w:val="none" w:sz="0" w:space="0" w:color="auto"/>
                        <w:left w:val="none" w:sz="0" w:space="0" w:color="auto"/>
                        <w:bottom w:val="none" w:sz="0" w:space="0" w:color="auto"/>
                        <w:right w:val="none" w:sz="0" w:space="0" w:color="auto"/>
                      </w:divBdr>
                      <w:divsChild>
                        <w:div w:id="1907833571">
                          <w:marLeft w:val="0"/>
                          <w:marRight w:val="0"/>
                          <w:marTop w:val="0"/>
                          <w:marBottom w:val="0"/>
                          <w:divBdr>
                            <w:top w:val="none" w:sz="0" w:space="0" w:color="auto"/>
                            <w:left w:val="none" w:sz="0" w:space="0" w:color="auto"/>
                            <w:bottom w:val="none" w:sz="0" w:space="0" w:color="auto"/>
                            <w:right w:val="none" w:sz="0" w:space="0" w:color="auto"/>
                          </w:divBdr>
                          <w:divsChild>
                            <w:div w:id="144515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7565">
                      <w:marLeft w:val="0"/>
                      <w:marRight w:val="0"/>
                      <w:marTop w:val="525"/>
                      <w:marBottom w:val="525"/>
                      <w:divBdr>
                        <w:top w:val="none" w:sz="0" w:space="0" w:color="auto"/>
                        <w:left w:val="none" w:sz="0" w:space="0" w:color="auto"/>
                        <w:bottom w:val="none" w:sz="0" w:space="0" w:color="auto"/>
                        <w:right w:val="none" w:sz="0" w:space="0" w:color="auto"/>
                      </w:divBdr>
                      <w:divsChild>
                        <w:div w:id="121261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212562">
          <w:marLeft w:val="150"/>
          <w:marRight w:val="150"/>
          <w:marTop w:val="0"/>
          <w:marBottom w:val="0"/>
          <w:divBdr>
            <w:top w:val="none" w:sz="0" w:space="0" w:color="auto"/>
            <w:left w:val="none" w:sz="0" w:space="0" w:color="auto"/>
            <w:bottom w:val="none" w:sz="0" w:space="0" w:color="auto"/>
            <w:right w:val="none" w:sz="0" w:space="0" w:color="auto"/>
          </w:divBdr>
          <w:divsChild>
            <w:div w:id="453065829">
              <w:marLeft w:val="0"/>
              <w:marRight w:val="0"/>
              <w:marTop w:val="0"/>
              <w:marBottom w:val="0"/>
              <w:divBdr>
                <w:top w:val="none" w:sz="0" w:space="0" w:color="auto"/>
                <w:left w:val="none" w:sz="0" w:space="0" w:color="auto"/>
                <w:bottom w:val="none" w:sz="0" w:space="0" w:color="auto"/>
                <w:right w:val="none" w:sz="0" w:space="0" w:color="auto"/>
              </w:divBdr>
            </w:div>
            <w:div w:id="1331134122">
              <w:marLeft w:val="0"/>
              <w:marRight w:val="0"/>
              <w:marTop w:val="360"/>
              <w:marBottom w:val="0"/>
              <w:divBdr>
                <w:top w:val="none" w:sz="0" w:space="0" w:color="auto"/>
                <w:left w:val="none" w:sz="0" w:space="0" w:color="auto"/>
                <w:bottom w:val="none" w:sz="0" w:space="0" w:color="auto"/>
                <w:right w:val="none" w:sz="0" w:space="0" w:color="auto"/>
              </w:divBdr>
              <w:divsChild>
                <w:div w:id="29198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Grands_%C3%A9tablissements" TargetMode="External"/><Relationship Id="rId21" Type="http://schemas.openxmlformats.org/officeDocument/2006/relationships/hyperlink" Target="http://www.cic.gc.ca/english/index.asp" TargetMode="External"/><Relationship Id="rId324" Type="http://schemas.openxmlformats.org/officeDocument/2006/relationships/hyperlink" Target="https://en.wikipedia.org/wiki/Vestfold_University_College" TargetMode="External"/><Relationship Id="rId170" Type="http://schemas.openxmlformats.org/officeDocument/2006/relationships/hyperlink" Target="https://erasmusu.com/en/erasmus-milan/student-housing?gclid=CjwKCAiAlfqOBhAeEiwAYi43Fwf7DfZMt1FFIJ6adMYwBGHqaX0WeCuOKfauaMboI-hm_NRsfDLqCxoCHqcQAvD_BwE" TargetMode="External"/><Relationship Id="rId268" Type="http://schemas.openxmlformats.org/officeDocument/2006/relationships/image" Target="media/image58.jpeg"/><Relationship Id="rId475" Type="http://schemas.openxmlformats.org/officeDocument/2006/relationships/hyperlink" Target="https://www.youvisit.com/tour/139046/143553?pl=v&amp;from=embed-js-failed" TargetMode="External"/><Relationship Id="rId32" Type="http://schemas.openxmlformats.org/officeDocument/2006/relationships/hyperlink" Target="https://en.wikipedia.org/wiki/Vancouver_Island" TargetMode="External"/><Relationship Id="rId74" Type="http://schemas.openxmlformats.org/officeDocument/2006/relationships/hyperlink" Target="https://france-visas.gouv.fr/web/france-visas/student" TargetMode="External"/><Relationship Id="rId128" Type="http://schemas.openxmlformats.org/officeDocument/2006/relationships/hyperlink" Target="https://erasmusu.com/en/erasmus-milan/student-housing?gclid=CjwKCAiAlfqOBhAeEiwAYi43Fwf7DfZMt1FFIJ6adMYwBGHqaX0WeCuOKfauaMboI-hm_NRsfDLqCxoCHqcQAvD_BwE" TargetMode="External"/><Relationship Id="rId335" Type="http://schemas.openxmlformats.org/officeDocument/2006/relationships/hyperlink" Target="https://en.wikipedia.org/wiki/Bokm%C3%A5l_language" TargetMode="External"/><Relationship Id="rId377" Type="http://schemas.openxmlformats.org/officeDocument/2006/relationships/hyperlink" Target="https://student.oslomet.no/accomodation-for-international-students" TargetMode="External"/><Relationship Id="rId500" Type="http://schemas.openxmlformats.org/officeDocument/2006/relationships/hyperlink" Target="https://en.wikipedia.org/wiki/Roskilde" TargetMode="External"/><Relationship Id="rId5" Type="http://schemas.openxmlformats.org/officeDocument/2006/relationships/webSettings" Target="webSettings.xml"/><Relationship Id="rId181" Type="http://schemas.openxmlformats.org/officeDocument/2006/relationships/hyperlink" Target="https://en.wikipedia.org/wiki/Help:IPA/Catalan" TargetMode="External"/><Relationship Id="rId237" Type="http://schemas.openxmlformats.org/officeDocument/2006/relationships/image" Target="media/image51.jpeg"/><Relationship Id="rId402" Type="http://schemas.openxmlformats.org/officeDocument/2006/relationships/hyperlink" Target="https://en.wikipedia.org/wiki/Kanagawa-ku,_Yokohama" TargetMode="External"/><Relationship Id="rId279" Type="http://schemas.openxmlformats.org/officeDocument/2006/relationships/hyperlink" Target="https://millikin.edu/tour" TargetMode="External"/><Relationship Id="rId444" Type="http://schemas.openxmlformats.org/officeDocument/2006/relationships/hyperlink" Target="https://en.wikipedia.org/wiki/Dutch_language" TargetMode="External"/><Relationship Id="rId486" Type="http://schemas.openxmlformats.org/officeDocument/2006/relationships/hyperlink" Target="https://www.youvisit.com/tour/139046/143553?pl=v&amp;from=embed-js-failed" TargetMode="External"/><Relationship Id="rId43" Type="http://schemas.openxmlformats.org/officeDocument/2006/relationships/image" Target="media/image11.png"/><Relationship Id="rId139" Type="http://schemas.openxmlformats.org/officeDocument/2006/relationships/hyperlink" Target="https://www.hongkongairport.com/" TargetMode="External"/><Relationship Id="rId290" Type="http://schemas.openxmlformats.org/officeDocument/2006/relationships/hyperlink" Target="https://en.wikipedia.org/wiki/Community_college" TargetMode="External"/><Relationship Id="rId304" Type="http://schemas.openxmlformats.org/officeDocument/2006/relationships/hyperlink" Target="https://en.wikipedia.org/wiki/Technical_college" TargetMode="External"/><Relationship Id="rId346" Type="http://schemas.openxmlformats.org/officeDocument/2006/relationships/hyperlink" Target="https://www.nhs.uk/using-the-nhs/healthcare-abroad/apply-for-a-free-uk-global-health-insurance-card-ghic/" TargetMode="External"/><Relationship Id="rId388" Type="http://schemas.openxmlformats.org/officeDocument/2006/relationships/hyperlink" Target="https://en.wikipedia.org/wiki/Tokyo" TargetMode="External"/><Relationship Id="rId511" Type="http://schemas.openxmlformats.org/officeDocument/2006/relationships/hyperlink" Target="https://en.wikipedia.org/wiki/University_college" TargetMode="External"/><Relationship Id="rId85" Type="http://schemas.openxmlformats.org/officeDocument/2006/relationships/hyperlink" Target="https://france-visas.gouv.fr/web/france-visas/student" TargetMode="External"/><Relationship Id="rId150" Type="http://schemas.openxmlformats.org/officeDocument/2006/relationships/hyperlink" Target="https://www.uspceu.es/Portals/0/docs/movilidad-internacional/international-students/useful-information/18-19/SERVICIO-DE-TRANSPORTE-MONTEPPE.pdf" TargetMode="External"/><Relationship Id="rId192" Type="http://schemas.openxmlformats.org/officeDocument/2006/relationships/hyperlink" Target="https://www.nhs.uk/using-the-nhs/healthcare-abroad/apply-for-a-free-uk-global-health-insurance-card-ghic/" TargetMode="External"/><Relationship Id="rId206" Type="http://schemas.openxmlformats.org/officeDocument/2006/relationships/hyperlink" Target="https://www.unav.edu/estudiantes/programas-de-intercambio/incoming" TargetMode="External"/><Relationship Id="rId413" Type="http://schemas.openxmlformats.org/officeDocument/2006/relationships/hyperlink" Target="https://en.wikipedia.org/wiki/Roman_Catholic" TargetMode="External"/><Relationship Id="rId248" Type="http://schemas.openxmlformats.org/officeDocument/2006/relationships/hyperlink" Target="https://www.nhs.uk/using-the-nhs/healthcare-abroad/apply-for-a-free-uk-global-health-insurance-card-ghic/" TargetMode="External"/><Relationship Id="rId455" Type="http://schemas.openxmlformats.org/officeDocument/2006/relationships/hyperlink" Target="https://www.gov.uk/foreign-travel-advice/netherlands/entry-requirements" TargetMode="External"/><Relationship Id="rId497" Type="http://schemas.openxmlformats.org/officeDocument/2006/relationships/hyperlink" Target="https://en.wikipedia.org/wiki/Danish_language" TargetMode="External"/><Relationship Id="rId12" Type="http://schemas.openxmlformats.org/officeDocument/2006/relationships/image" Target="media/image4.png"/><Relationship Id="rId108" Type="http://schemas.openxmlformats.org/officeDocument/2006/relationships/hyperlink" Target="https://housinganywhere.com/" TargetMode="External"/><Relationship Id="rId315" Type="http://schemas.openxmlformats.org/officeDocument/2006/relationships/hyperlink" Target="https://en.wikipedia.org/wiki/Notodden" TargetMode="External"/><Relationship Id="rId357" Type="http://schemas.openxmlformats.org/officeDocument/2006/relationships/hyperlink" Target="https://www.bi.edu/study-at-bi/housing/" TargetMode="External"/><Relationship Id="rId522" Type="http://schemas.openxmlformats.org/officeDocument/2006/relationships/hyperlink" Target="https://www.nhs.uk/using-the-nhs/healthcare-abroad/apply-for-a-free-uk-global-health-insurance-card-ghic/" TargetMode="External"/><Relationship Id="rId54" Type="http://schemas.openxmlformats.org/officeDocument/2006/relationships/hyperlink" Target="https://housinganywhere.com/" TargetMode="External"/><Relationship Id="rId96" Type="http://schemas.openxmlformats.org/officeDocument/2006/relationships/hyperlink" Target="https://www.gov.uk/world/france" TargetMode="External"/><Relationship Id="rId161" Type="http://schemas.openxmlformats.org/officeDocument/2006/relationships/hyperlink" Target="https://en.wikipedia.org/wiki/Manresa" TargetMode="External"/><Relationship Id="rId217" Type="http://schemas.openxmlformats.org/officeDocument/2006/relationships/hyperlink" Target="https://www.uma.es/?set_language=en" TargetMode="External"/><Relationship Id="rId399" Type="http://schemas.openxmlformats.org/officeDocument/2006/relationships/image" Target="media/image80.jpeg"/><Relationship Id="rId259" Type="http://schemas.openxmlformats.org/officeDocument/2006/relationships/image" Target="media/image54.png"/><Relationship Id="rId424" Type="http://schemas.openxmlformats.org/officeDocument/2006/relationships/image" Target="media/image84.png"/><Relationship Id="rId466" Type="http://schemas.openxmlformats.org/officeDocument/2006/relationships/hyperlink" Target="https://en.wikipedia.org/wiki/National_Institute_for_Higher_Education" TargetMode="External"/><Relationship Id="rId23" Type="http://schemas.openxmlformats.org/officeDocument/2006/relationships/image" Target="media/image6.jpeg"/><Relationship Id="rId119" Type="http://schemas.openxmlformats.org/officeDocument/2006/relationships/hyperlink" Target="https://en.wikipedia.org/wiki/France" TargetMode="External"/><Relationship Id="rId270" Type="http://schemas.openxmlformats.org/officeDocument/2006/relationships/hyperlink" Target="https://www.massinteract.com/university-of-central-missouri/" TargetMode="External"/><Relationship Id="rId326" Type="http://schemas.openxmlformats.org/officeDocument/2006/relationships/hyperlink" Target="https://en.wikipedia.org/wiki/University_of_South-Eastern_Norway" TargetMode="External"/><Relationship Id="rId65" Type="http://schemas.openxmlformats.org/officeDocument/2006/relationships/hyperlink" Target="https://en.wikipedia.org/wiki/Hauts-de-France" TargetMode="External"/><Relationship Id="rId130" Type="http://schemas.openxmlformats.org/officeDocument/2006/relationships/hyperlink" Target="https://www.gov.uk/world/france" TargetMode="External"/><Relationship Id="rId368" Type="http://schemas.openxmlformats.org/officeDocument/2006/relationships/hyperlink" Target="https://www.nhs.uk/using-the-nhs/healthcare-abroad/apply-for-a-free-uk-global-health-insurance-card-ghic/" TargetMode="External"/><Relationship Id="rId172" Type="http://schemas.openxmlformats.org/officeDocument/2006/relationships/hyperlink" Target="https://www.gov.uk/foreign-travel-advice/spain/entry-requirements" TargetMode="External"/><Relationship Id="rId228" Type="http://schemas.openxmlformats.org/officeDocument/2006/relationships/hyperlink" Target="https://www.uaoceu.es/?_adin=02021864894" TargetMode="External"/><Relationship Id="rId435" Type="http://schemas.openxmlformats.org/officeDocument/2006/relationships/hyperlink" Target="https://erasmusu.com/en/erasmus-milan/student-housing?gclid=CjwKCAiAlfqOBhAeEiwAYi43Fwf7DfZMt1FFIJ6adMYwBGHqaX0WeCuOKfauaMboI-hm_NRsfDLqCxoCHqcQAvD_BwE" TargetMode="External"/><Relationship Id="rId477" Type="http://schemas.openxmlformats.org/officeDocument/2006/relationships/hyperlink" Target="https://www.ul.ie/global/incoming-students/pre-arrival-information/accommodation" TargetMode="External"/><Relationship Id="rId281" Type="http://schemas.openxmlformats.org/officeDocument/2006/relationships/hyperlink" Target="https://www.amtrak.com/home.html" TargetMode="External"/><Relationship Id="rId337" Type="http://schemas.openxmlformats.org/officeDocument/2006/relationships/hyperlink" Target="https://en.wikipedia.org/wiki/Norway" TargetMode="External"/><Relationship Id="rId502" Type="http://schemas.openxmlformats.org/officeDocument/2006/relationships/hyperlink" Target="https://ruc.dk/en/campus-roskilde-university" TargetMode="External"/><Relationship Id="rId34" Type="http://schemas.openxmlformats.org/officeDocument/2006/relationships/hyperlink" Target="https://en.wikipedia.org/wiki/Government_of_British_Columbia" TargetMode="External"/><Relationship Id="rId76" Type="http://schemas.openxmlformats.org/officeDocument/2006/relationships/image" Target="media/image18.png"/><Relationship Id="rId141" Type="http://schemas.openxmlformats.org/officeDocument/2006/relationships/hyperlink" Target="https://www.immd.gov.hk/eng/services/visas/study.html" TargetMode="External"/><Relationship Id="rId379" Type="http://schemas.openxmlformats.org/officeDocument/2006/relationships/hyperlink" Target="https://www.nih.no/en/studies/exchange/courses/" TargetMode="External"/><Relationship Id="rId7" Type="http://schemas.openxmlformats.org/officeDocument/2006/relationships/endnotes" Target="endnotes.xml"/><Relationship Id="rId183" Type="http://schemas.openxmlformats.org/officeDocument/2006/relationships/hyperlink" Target="https://en.wikipedia.org/wiki/Barcelona" TargetMode="External"/><Relationship Id="rId239" Type="http://schemas.openxmlformats.org/officeDocument/2006/relationships/hyperlink" Target="https://en.wikipedia.org/wiki/Society_of_Jesus" TargetMode="External"/><Relationship Id="rId390" Type="http://schemas.openxmlformats.org/officeDocument/2006/relationships/hyperlink" Target="https://en.wikipedia.org/wiki/Law" TargetMode="External"/><Relationship Id="rId404" Type="http://schemas.openxmlformats.org/officeDocument/2006/relationships/hyperlink" Target="https://en.wikipedia.org/wiki/Kanagawa_Prefecture" TargetMode="External"/><Relationship Id="rId446" Type="http://schemas.openxmlformats.org/officeDocument/2006/relationships/hyperlink" Target="https://en.wikipedia.org/wiki/Research_university" TargetMode="External"/><Relationship Id="rId250" Type="http://schemas.openxmlformats.org/officeDocument/2006/relationships/image" Target="media/image53.jpeg"/><Relationship Id="rId292" Type="http://schemas.openxmlformats.org/officeDocument/2006/relationships/hyperlink" Target="https://www.csi.cuny.edu/admissions/visit-csi/campus-tours" TargetMode="External"/><Relationship Id="rId306" Type="http://schemas.openxmlformats.org/officeDocument/2006/relationships/hyperlink" Target="https://www.uia.no/en" TargetMode="External"/><Relationship Id="rId488" Type="http://schemas.openxmlformats.org/officeDocument/2006/relationships/hyperlink" Target="https://wove.ch/?lang=en" TargetMode="External"/><Relationship Id="rId45" Type="http://schemas.openxmlformats.org/officeDocument/2006/relationships/image" Target="media/image13.jpeg"/><Relationship Id="rId87" Type="http://schemas.openxmlformats.org/officeDocument/2006/relationships/image" Target="media/image20.jpeg"/><Relationship Id="rId110" Type="http://schemas.openxmlformats.org/officeDocument/2006/relationships/hyperlink" Target="https://france-visas.gouv.fr/web/france-visas/student" TargetMode="External"/><Relationship Id="rId348" Type="http://schemas.openxmlformats.org/officeDocument/2006/relationships/image" Target="media/image71.jpeg"/><Relationship Id="rId513" Type="http://schemas.openxmlformats.org/officeDocument/2006/relationships/hyperlink" Target="https://en.wikipedia.org/wiki/Professionsh%C3%B8jskole" TargetMode="External"/><Relationship Id="rId152" Type="http://schemas.openxmlformats.org/officeDocument/2006/relationships/hyperlink" Target="https://erasmusu.com/en/erasmus-milan/student-housing?gclid=CjwKCAiAlfqOBhAeEiwAYi43Fwf7DfZMt1FFIJ6adMYwBGHqaX0WeCuOKfauaMboI-hm_NRsfDLqCxoCHqcQAvD_BwE" TargetMode="External"/><Relationship Id="rId194" Type="http://schemas.openxmlformats.org/officeDocument/2006/relationships/image" Target="media/image44.jpeg"/><Relationship Id="rId208" Type="http://schemas.openxmlformats.org/officeDocument/2006/relationships/hyperlink" Target="https://erasmusu.com/en/erasmus-milan/student-housing?gclid=CjwKCAiAlfqOBhAeEiwAYi43Fwf7DfZMt1FFIJ6adMYwBGHqaX0WeCuOKfauaMboI-hm_NRsfDLqCxoCHqcQAvD_BwE" TargetMode="External"/><Relationship Id="rId415" Type="http://schemas.openxmlformats.org/officeDocument/2006/relationships/hyperlink" Target="https://en.wikipedia.org/wiki/Sapienza" TargetMode="External"/><Relationship Id="rId457" Type="http://schemas.openxmlformats.org/officeDocument/2006/relationships/hyperlink" Target="https://www.nhs.uk/using-the-nhs/healthcare-abroad/apply-for-a-free-uk-global-health-insurance-card-ghic/" TargetMode="External"/><Relationship Id="rId261" Type="http://schemas.openxmlformats.org/officeDocument/2006/relationships/image" Target="media/image56.jpeg"/><Relationship Id="rId499" Type="http://schemas.openxmlformats.org/officeDocument/2006/relationships/hyperlink" Target="https://en.wikipedia.org/wiki/Public_university" TargetMode="External"/><Relationship Id="rId14" Type="http://schemas.openxmlformats.org/officeDocument/2006/relationships/hyperlink" Target="https://www.mun.ca/" TargetMode="External"/><Relationship Id="rId56" Type="http://schemas.openxmlformats.org/officeDocument/2006/relationships/hyperlink" Target="https://france-visas.gouv.fr/web/france-visas/student" TargetMode="External"/><Relationship Id="rId317" Type="http://schemas.openxmlformats.org/officeDocument/2006/relationships/hyperlink" Target="https://en.wikipedia.org/wiki/Drammen" TargetMode="External"/><Relationship Id="rId359" Type="http://schemas.openxmlformats.org/officeDocument/2006/relationships/hyperlink" Target="https://www.studyinnorway.no/study-in-norway/student-residence-permit" TargetMode="External"/><Relationship Id="rId524" Type="http://schemas.openxmlformats.org/officeDocument/2006/relationships/footer" Target="footer1.xml"/><Relationship Id="rId98" Type="http://schemas.openxmlformats.org/officeDocument/2006/relationships/hyperlink" Target="https://www.nhs.uk/using-the-nhs/healthcare-abroad/apply-for-a-free-uk-global-health-insurance-card-ghic/" TargetMode="External"/><Relationship Id="rId121" Type="http://schemas.openxmlformats.org/officeDocument/2006/relationships/hyperlink" Target="https://en.wikipedia.org/wiki/Le_Havre" TargetMode="External"/><Relationship Id="rId163" Type="http://schemas.openxmlformats.org/officeDocument/2006/relationships/hyperlink" Target="https://en.wikipedia.org/wiki/Charlemagne" TargetMode="External"/><Relationship Id="rId219" Type="http://schemas.openxmlformats.org/officeDocument/2006/relationships/hyperlink" Target="https://erasmusu.com/en/erasmus-milan/student-housing?gclid=CjwKCAiAlfqOBhAeEiwAYi43Fwf7DfZMt1FFIJ6adMYwBGHqaX0WeCuOKfauaMboI-hm_NRsfDLqCxoCHqcQAvD_BwE" TargetMode="External"/><Relationship Id="rId370" Type="http://schemas.openxmlformats.org/officeDocument/2006/relationships/image" Target="media/image75.jpeg"/><Relationship Id="rId426" Type="http://schemas.openxmlformats.org/officeDocument/2006/relationships/image" Target="media/image86.png"/><Relationship Id="rId230" Type="http://schemas.openxmlformats.org/officeDocument/2006/relationships/hyperlink" Target="file:///C:\Users\SSVJKERW\Downloads\|%20Studies%20Universitat%20Abat%20Oliba%20CEU%20(uaoceu.es)" TargetMode="External"/><Relationship Id="rId468" Type="http://schemas.openxmlformats.org/officeDocument/2006/relationships/hyperlink" Target="https://en.wikipedia.org/wiki/University" TargetMode="External"/><Relationship Id="rId25" Type="http://schemas.openxmlformats.org/officeDocument/2006/relationships/image" Target="media/image8.jpeg"/><Relationship Id="rId67" Type="http://schemas.openxmlformats.org/officeDocument/2006/relationships/hyperlink" Target="https://en.wikipedia.org/wiki/Lille_University_of_Science_and_Technology" TargetMode="External"/><Relationship Id="rId272" Type="http://schemas.openxmlformats.org/officeDocument/2006/relationships/hyperlink" Target="https://www.ucmo.edu/future-students/university-housing-and-dining-services/" TargetMode="External"/><Relationship Id="rId328" Type="http://schemas.openxmlformats.org/officeDocument/2006/relationships/hyperlink" Target="https://www.youtube.com/watch?v=BrK6pTnuJWk" TargetMode="External"/><Relationship Id="rId132" Type="http://schemas.openxmlformats.org/officeDocument/2006/relationships/hyperlink" Target="https://www.nhs.uk/using-the-nhs/healthcare-abroad/apply-for-a-free-uk-global-health-insurance-card-ghic/" TargetMode="External"/><Relationship Id="rId174" Type="http://schemas.openxmlformats.org/officeDocument/2006/relationships/image" Target="media/image37.jpeg"/><Relationship Id="rId381" Type="http://schemas.openxmlformats.org/officeDocument/2006/relationships/hyperlink" Target="https://www.gov.uk/foreign-travel-advice/norway" TargetMode="External"/><Relationship Id="rId241" Type="http://schemas.openxmlformats.org/officeDocument/2006/relationships/hyperlink" Target="https://www.comillas.edu/en/" TargetMode="External"/><Relationship Id="rId437" Type="http://schemas.openxmlformats.org/officeDocument/2006/relationships/hyperlink" Target="https://www.gov.uk/foreign-travel-advice/netherlands/entry-requirements" TargetMode="External"/><Relationship Id="rId479" Type="http://schemas.openxmlformats.org/officeDocument/2006/relationships/hyperlink" Target="https://housinganywhere.com/" TargetMode="External"/><Relationship Id="rId36" Type="http://schemas.openxmlformats.org/officeDocument/2006/relationships/hyperlink" Target="https://www.youtube.com/watch?v=zHiXbWGKeSw" TargetMode="External"/><Relationship Id="rId283" Type="http://schemas.openxmlformats.org/officeDocument/2006/relationships/hyperlink" Target="https://www.gov.uk/foreign-travel-advice/usa/entry-requirements" TargetMode="External"/><Relationship Id="rId339" Type="http://schemas.openxmlformats.org/officeDocument/2006/relationships/hyperlink" Target="https://en.wikipedia.org/wiki/BI_Norwegian_Business_School" TargetMode="External"/><Relationship Id="rId490" Type="http://schemas.openxmlformats.org/officeDocument/2006/relationships/hyperlink" Target="https://erasmusu.com/en/erasmus-milan/student-housing?gclid=CjwKCAiAlfqOBhAeEiwAYi43Fwf7DfZMt1FFIJ6adMYwBGHqaX0WeCuOKfauaMboI-hm_NRsfDLqCxoCHqcQAvD_BwE" TargetMode="External"/><Relationship Id="rId504" Type="http://schemas.openxmlformats.org/officeDocument/2006/relationships/hyperlink" Target="https://www.ul.ie/global/incoming-students/pre-arrival-information/accommodation" TargetMode="External"/><Relationship Id="rId78" Type="http://schemas.openxmlformats.org/officeDocument/2006/relationships/hyperlink" Target="https://www.univ-catholille.fr/en" TargetMode="External"/><Relationship Id="rId101" Type="http://schemas.openxmlformats.org/officeDocument/2006/relationships/hyperlink" Target="https://en.wikipedia.org/wiki/May_68" TargetMode="External"/><Relationship Id="rId143" Type="http://schemas.openxmlformats.org/officeDocument/2006/relationships/image" Target="media/image32.png"/><Relationship Id="rId185" Type="http://schemas.openxmlformats.org/officeDocument/2006/relationships/hyperlink" Target="https://www.uab.cat/web/universitat-autonoma-de-barcelona-1345467954774.html" TargetMode="External"/><Relationship Id="rId350" Type="http://schemas.openxmlformats.org/officeDocument/2006/relationships/hyperlink" Target="https://en.wikipedia.org/wiki/Public_university" TargetMode="External"/><Relationship Id="rId406" Type="http://schemas.openxmlformats.org/officeDocument/2006/relationships/hyperlink" Target="https://www.youtube.com/watch?v=VcgvCP5Ajiw" TargetMode="External"/><Relationship Id="rId9" Type="http://schemas.openxmlformats.org/officeDocument/2006/relationships/hyperlink" Target="https://www.numbeo.com/cost-of-living/" TargetMode="External"/><Relationship Id="rId210" Type="http://schemas.openxmlformats.org/officeDocument/2006/relationships/hyperlink" Target="https://www.gov.uk/foreign-travel-advice/spain/entry-requirements" TargetMode="External"/><Relationship Id="rId392" Type="http://schemas.openxmlformats.org/officeDocument/2006/relationships/hyperlink" Target="https://en.wikipedia.org/wiki/French_language" TargetMode="External"/><Relationship Id="rId448" Type="http://schemas.openxmlformats.org/officeDocument/2006/relationships/hyperlink" Target="https://en.wikipedia.org/wiki/Radboud_of_Utrecht" TargetMode="External"/><Relationship Id="rId252" Type="http://schemas.openxmlformats.org/officeDocument/2006/relationships/hyperlink" Target="https://dmuglobal.com/wp-content/uploads/2021/10/Seoul-Campus-2020-English-courses-for-website.xlsx" TargetMode="External"/><Relationship Id="rId294" Type="http://schemas.openxmlformats.org/officeDocument/2006/relationships/hyperlink" Target="https://www.csi.cuny.edu/admissions/new-student-guide/undergraduate-guide/student-housing-information" TargetMode="External"/><Relationship Id="rId308" Type="http://schemas.openxmlformats.org/officeDocument/2006/relationships/hyperlink" Target="https://www.gov.uk/foreign-travel-advice/norway" TargetMode="External"/><Relationship Id="rId515" Type="http://schemas.openxmlformats.org/officeDocument/2006/relationships/hyperlink" Target="https://en.via.dk/" TargetMode="External"/><Relationship Id="rId47" Type="http://schemas.openxmlformats.org/officeDocument/2006/relationships/hyperlink" Target="https://en.wikipedia.org/wiki/Strasbourg" TargetMode="External"/><Relationship Id="rId89" Type="http://schemas.openxmlformats.org/officeDocument/2006/relationships/image" Target="media/image22.jpeg"/><Relationship Id="rId112" Type="http://schemas.openxmlformats.org/officeDocument/2006/relationships/image" Target="media/image28.png"/><Relationship Id="rId154" Type="http://schemas.openxmlformats.org/officeDocument/2006/relationships/hyperlink" Target="https://www.gov.uk/foreign-travel-advice/spain/entry-requirements" TargetMode="External"/><Relationship Id="rId361" Type="http://schemas.openxmlformats.org/officeDocument/2006/relationships/image" Target="media/image72.png"/><Relationship Id="rId196" Type="http://schemas.openxmlformats.org/officeDocument/2006/relationships/hyperlink" Target="https://en.wikipedia.org/wiki/Research_university" TargetMode="External"/><Relationship Id="rId417" Type="http://schemas.openxmlformats.org/officeDocument/2006/relationships/hyperlink" Target="https://www.lumsa.it/" TargetMode="External"/><Relationship Id="rId459" Type="http://schemas.openxmlformats.org/officeDocument/2006/relationships/image" Target="media/image93.png"/><Relationship Id="rId16" Type="http://schemas.openxmlformats.org/officeDocument/2006/relationships/hyperlink" Target="https://www.mun.ca/main/programs.php" TargetMode="External"/><Relationship Id="rId221" Type="http://schemas.openxmlformats.org/officeDocument/2006/relationships/hyperlink" Target="https://www.gov.uk/foreign-travel-advice/spain/entry-requirements" TargetMode="External"/><Relationship Id="rId263" Type="http://schemas.openxmlformats.org/officeDocument/2006/relationships/hyperlink" Target="https://www.southernct.edu/" TargetMode="External"/><Relationship Id="rId319" Type="http://schemas.openxmlformats.org/officeDocument/2006/relationships/hyperlink" Target="https://en.wikipedia.org/wiki/Kongsberg" TargetMode="External"/><Relationship Id="rId470" Type="http://schemas.openxmlformats.org/officeDocument/2006/relationships/hyperlink" Target="https://en.wikipedia.org/wiki/University_of_Limerick" TargetMode="External"/><Relationship Id="rId526" Type="http://schemas.openxmlformats.org/officeDocument/2006/relationships/theme" Target="theme/theme1.xml"/><Relationship Id="rId58" Type="http://schemas.openxmlformats.org/officeDocument/2006/relationships/image" Target="media/image14.png"/><Relationship Id="rId123" Type="http://schemas.openxmlformats.org/officeDocument/2006/relationships/hyperlink" Target="https://en.wikipedia.org/wiki/Poitiers" TargetMode="External"/><Relationship Id="rId330" Type="http://schemas.openxmlformats.org/officeDocument/2006/relationships/hyperlink" Target="https://www.gov.uk/foreign-travel-advice/norway" TargetMode="External"/><Relationship Id="rId165" Type="http://schemas.openxmlformats.org/officeDocument/2006/relationships/hyperlink" Target="https://www.uvic.cat/en" TargetMode="External"/><Relationship Id="rId372" Type="http://schemas.openxmlformats.org/officeDocument/2006/relationships/hyperlink" Target="https://en.wikipedia.org/wiki/University" TargetMode="External"/><Relationship Id="rId428" Type="http://schemas.openxmlformats.org/officeDocument/2006/relationships/hyperlink" Target="https://en.wikipedia.org/wiki/Dutch_language" TargetMode="External"/><Relationship Id="rId232" Type="http://schemas.openxmlformats.org/officeDocument/2006/relationships/hyperlink" Target="https://housinganywhere.com/" TargetMode="External"/><Relationship Id="rId274" Type="http://schemas.openxmlformats.org/officeDocument/2006/relationships/image" Target="media/image59.png"/><Relationship Id="rId481" Type="http://schemas.openxmlformats.org/officeDocument/2006/relationships/hyperlink" Target="https://www.nhs.uk/using-the-nhs/healthcare-abroad/apply-for-a-free-uk-global-health-insurance-card-ghic/" TargetMode="External"/><Relationship Id="rId27" Type="http://schemas.openxmlformats.org/officeDocument/2006/relationships/image" Target="media/image10.jpeg"/><Relationship Id="rId69" Type="http://schemas.openxmlformats.org/officeDocument/2006/relationships/hyperlink" Target="https://en.wikipedia.org/wiki/Charles_de_Gaulle_University_%E2%80%93_Lille_III" TargetMode="External"/><Relationship Id="rId134" Type="http://schemas.openxmlformats.org/officeDocument/2006/relationships/image" Target="media/image30.gif"/><Relationship Id="rId80" Type="http://schemas.openxmlformats.org/officeDocument/2006/relationships/hyperlink" Target="https://www.all-lacatho.fr/en/" TargetMode="External"/><Relationship Id="rId176" Type="http://schemas.openxmlformats.org/officeDocument/2006/relationships/image" Target="media/image39.jpeg"/><Relationship Id="rId341" Type="http://schemas.openxmlformats.org/officeDocument/2006/relationships/hyperlink" Target="https://www.bi.no/" TargetMode="External"/><Relationship Id="rId383" Type="http://schemas.openxmlformats.org/officeDocument/2006/relationships/hyperlink" Target="https://www.nhs.uk/using-the-nhs/healthcare-abroad/apply-for-a-free-uk-global-health-insurance-card-ghic/" TargetMode="External"/><Relationship Id="rId439" Type="http://schemas.openxmlformats.org/officeDocument/2006/relationships/hyperlink" Target="https://www.nhs.uk/using-the-nhs/healthcare-abroad/apply-for-a-free-uk-global-health-insurance-card-ghic/" TargetMode="External"/><Relationship Id="rId201" Type="http://schemas.openxmlformats.org/officeDocument/2006/relationships/hyperlink" Target="https://en.wikipedia.org/wiki/Corporate_work" TargetMode="External"/><Relationship Id="rId243" Type="http://schemas.openxmlformats.org/officeDocument/2006/relationships/hyperlink" Target="https://www.comillas.edu/en/bachelor-degrees" TargetMode="External"/><Relationship Id="rId285" Type="http://schemas.openxmlformats.org/officeDocument/2006/relationships/image" Target="media/image62.jpeg"/><Relationship Id="rId450" Type="http://schemas.openxmlformats.org/officeDocument/2006/relationships/hyperlink" Target="https://www.ru.nl/english/" TargetMode="External"/><Relationship Id="rId506" Type="http://schemas.openxmlformats.org/officeDocument/2006/relationships/hyperlink" Target="https://housinganywhere.com/" TargetMode="External"/><Relationship Id="rId38" Type="http://schemas.openxmlformats.org/officeDocument/2006/relationships/hyperlink" Target="https://www.royalroads.ca/current-students/student-life/cost-living" TargetMode="External"/><Relationship Id="rId103" Type="http://schemas.openxmlformats.org/officeDocument/2006/relationships/hyperlink" Target="https://en.wikipedia.org/wiki/Bourg-en-Bresse" TargetMode="External"/><Relationship Id="rId310" Type="http://schemas.openxmlformats.org/officeDocument/2006/relationships/hyperlink" Target="https://www.nhs.uk/using-the-nhs/healthcare-abroad/apply-for-a-free-uk-global-health-insurance-card-ghic/" TargetMode="External"/><Relationship Id="rId492" Type="http://schemas.openxmlformats.org/officeDocument/2006/relationships/hyperlink" Target="https://www.sem.admin.ch/sem/en/home/themen/einreise/merkblatt_einreise.html" TargetMode="External"/><Relationship Id="rId91" Type="http://schemas.openxmlformats.org/officeDocument/2006/relationships/image" Target="media/image24.jpeg"/><Relationship Id="rId145" Type="http://schemas.openxmlformats.org/officeDocument/2006/relationships/image" Target="media/image34.jpeg"/><Relationship Id="rId187" Type="http://schemas.openxmlformats.org/officeDocument/2006/relationships/hyperlink" Target="https://www.uab.cat/web/study/information-and-orientation-activities/virtual-tour-1345812122375.html" TargetMode="External"/><Relationship Id="rId352" Type="http://schemas.openxmlformats.org/officeDocument/2006/relationships/hyperlink" Target="https://en.wikipedia.org/wiki/Norway" TargetMode="External"/><Relationship Id="rId394" Type="http://schemas.openxmlformats.org/officeDocument/2006/relationships/hyperlink" Target="https://syllabus.hosei.ac.jp/web/web_search_show.php?page=5&amp;search=show&amp;nendo=2022&amp;bunrui201_blank=blank&amp;bunrui201_not=not&amp;title_h2=%E3%82%B0%E3%83%AD%E3%83%BC%E3%83%90%E3%83%AB%E3%83%BB%E3%82%AA%E3%83%BC%E3%83%97%E3%83%B3%E7%A7%91%E7%9B%AE%E4%B8%80%E8%A6%A7&amp;t_mode=pc&amp;sortdir=ASC&amp;sort=admin26_80" TargetMode="External"/><Relationship Id="rId408" Type="http://schemas.openxmlformats.org/officeDocument/2006/relationships/hyperlink" Target="https://www.kanagawa-u.ac.jp/english/campuslife/housing_support.html" TargetMode="External"/><Relationship Id="rId212" Type="http://schemas.openxmlformats.org/officeDocument/2006/relationships/image" Target="media/image45.jpeg"/><Relationship Id="rId254" Type="http://schemas.openxmlformats.org/officeDocument/2006/relationships/hyperlink" Target="https://www.airport.kr/ap/en/index.do" TargetMode="External"/><Relationship Id="rId49" Type="http://schemas.openxmlformats.org/officeDocument/2006/relationships/hyperlink" Target="https://en.wikipedia.org/wiki/EM_Strasbourg_Business_School" TargetMode="External"/><Relationship Id="rId114" Type="http://schemas.openxmlformats.org/officeDocument/2006/relationships/hyperlink" Target="https://en.wikipedia.org/wiki/Help:IPA/French" TargetMode="External"/><Relationship Id="rId296" Type="http://schemas.openxmlformats.org/officeDocument/2006/relationships/image" Target="media/image63.png"/><Relationship Id="rId461" Type="http://schemas.openxmlformats.org/officeDocument/2006/relationships/hyperlink" Target="https://en.wikipedia.org/wiki/Irish_language" TargetMode="External"/><Relationship Id="rId517" Type="http://schemas.openxmlformats.org/officeDocument/2006/relationships/hyperlink" Target="https://en.via.dk/programmes/bachelor?gclid=Cj0KCQiA14WdBhD8ARIsANao07gACerLQd4hsRIKXHG1IGY9uGd6tqan-VlcGbqyZQrqJzFHEB_cXxEaAuPyEALw_wcB" TargetMode="External"/><Relationship Id="rId60" Type="http://schemas.openxmlformats.org/officeDocument/2006/relationships/image" Target="media/image16.jpeg"/><Relationship Id="rId156" Type="http://schemas.openxmlformats.org/officeDocument/2006/relationships/image" Target="media/image35.jpeg"/><Relationship Id="rId198" Type="http://schemas.openxmlformats.org/officeDocument/2006/relationships/hyperlink" Target="https://en.wikipedia.org/wiki/Spain" TargetMode="External"/><Relationship Id="rId321" Type="http://schemas.openxmlformats.org/officeDocument/2006/relationships/hyperlink" Target="https://en.wikipedia.org/wiki/University_college_(Scandinavia)" TargetMode="External"/><Relationship Id="rId363" Type="http://schemas.openxmlformats.org/officeDocument/2006/relationships/hyperlink" Target="NTNU%20is%20a%20young%20institution%20with%20a%20long%20history.%20The%20university,%20in%20its%20current%20form,%20was%20established%20in%201996%20by%20the%20merger%20of%20six%20research%20and%20higher%20education%20institutions%20in%20Trondheim" TargetMode="External"/><Relationship Id="rId419" Type="http://schemas.openxmlformats.org/officeDocument/2006/relationships/hyperlink" Target="https://erasmusu.com/en/erasmus-milan/student-housing?gclid=CjwKCAiAlfqOBhAeEiwAYi43Fwf7DfZMt1FFIJ6adMYwBGHqaX0WeCuOKfauaMboI-hm_NRsfDLqCxoCHqcQAvD_BwE" TargetMode="External"/><Relationship Id="rId223" Type="http://schemas.openxmlformats.org/officeDocument/2006/relationships/image" Target="media/image47.jpeg"/><Relationship Id="rId430" Type="http://schemas.openxmlformats.org/officeDocument/2006/relationships/hyperlink" Target="https://en.wikipedia.org/wiki/The_Hague" TargetMode="External"/><Relationship Id="rId18" Type="http://schemas.openxmlformats.org/officeDocument/2006/relationships/hyperlink" Target="https://www.mun.ca/international/students/new-international-students-mun.php" TargetMode="External"/><Relationship Id="rId265" Type="http://schemas.openxmlformats.org/officeDocument/2006/relationships/hyperlink" Target="https://inside.southernct.edu/residence-life/costs" TargetMode="External"/><Relationship Id="rId472" Type="http://schemas.openxmlformats.org/officeDocument/2006/relationships/hyperlink" Target="https://en.wikipedia.org/wiki/Plassey,_County_Limerick" TargetMode="External"/><Relationship Id="rId125" Type="http://schemas.openxmlformats.org/officeDocument/2006/relationships/hyperlink" Target="https://www.sciencespo.fr/en/about/our-campuses/virtual-tours-campuses" TargetMode="External"/><Relationship Id="rId167" Type="http://schemas.openxmlformats.org/officeDocument/2006/relationships/hyperlink" Target="https://www.uvic.cat/en/international/exchange-programmes/courses" TargetMode="External"/><Relationship Id="rId332" Type="http://schemas.openxmlformats.org/officeDocument/2006/relationships/hyperlink" Target="https://www.nhs.uk/using-the-nhs/healthcare-abroad/apply-for-a-free-uk-global-health-insurance-card-ghic/" TargetMode="External"/><Relationship Id="rId374" Type="http://schemas.openxmlformats.org/officeDocument/2006/relationships/hyperlink" Target="https://en.wikipedia.org/wiki/Norway" TargetMode="External"/><Relationship Id="rId71" Type="http://schemas.openxmlformats.org/officeDocument/2006/relationships/hyperlink" Target="https://international.univ-lille.fr/en/come-to-study-at-the-university/prepare-your-arrival/accommodation-in-lille/" TargetMode="External"/><Relationship Id="rId234" Type="http://schemas.openxmlformats.org/officeDocument/2006/relationships/hyperlink" Target="https://www.nhs.uk/using-the-nhs/healthcare-abroad/apply-for-a-free-uk-global-health-insurance-card-ghic/" TargetMode="External"/><Relationship Id="rId2" Type="http://schemas.openxmlformats.org/officeDocument/2006/relationships/numbering" Target="numbering.xml"/><Relationship Id="rId29" Type="http://schemas.openxmlformats.org/officeDocument/2006/relationships/hyperlink" Target="https://en.wikipedia.org/wiki/Colwood,_British_Columbia" TargetMode="External"/><Relationship Id="rId276" Type="http://schemas.openxmlformats.org/officeDocument/2006/relationships/hyperlink" Target="https://en.wikipedia.org/wiki/Decatur,_Illinois" TargetMode="External"/><Relationship Id="rId441" Type="http://schemas.openxmlformats.org/officeDocument/2006/relationships/image" Target="media/image89.jpeg"/><Relationship Id="rId483" Type="http://schemas.openxmlformats.org/officeDocument/2006/relationships/image" Target="media/image96.jpeg"/><Relationship Id="rId40" Type="http://schemas.openxmlformats.org/officeDocument/2006/relationships/hyperlink" Target="https://www.royalroads.ca/current-students/counselling-accessibility-wellness/student-health-insurance" TargetMode="External"/><Relationship Id="rId136" Type="http://schemas.openxmlformats.org/officeDocument/2006/relationships/hyperlink" Target="https://vtour.hksyu.edu/" TargetMode="External"/><Relationship Id="rId178" Type="http://schemas.openxmlformats.org/officeDocument/2006/relationships/image" Target="media/image41.png"/><Relationship Id="rId301" Type="http://schemas.openxmlformats.org/officeDocument/2006/relationships/hyperlink" Target="https://en.wikipedia.org/wiki/Kristiansand" TargetMode="External"/><Relationship Id="rId343" Type="http://schemas.openxmlformats.org/officeDocument/2006/relationships/hyperlink" Target="https://www.bi.edu/study-at-bi/housing/" TargetMode="External"/><Relationship Id="rId82" Type="http://schemas.openxmlformats.org/officeDocument/2006/relationships/hyperlink" Target="https://erasmusu.com/en/erasmus-milan/student-housing?gclid=CjwKCAiAlfqOBhAeEiwAYi43Fwf7DfZMt1FFIJ6adMYwBGHqaX0WeCuOKfauaMboI-hm_NRsfDLqCxoCHqcQAvD_BwE" TargetMode="External"/><Relationship Id="rId203" Type="http://schemas.openxmlformats.org/officeDocument/2006/relationships/hyperlink" Target="https://en.wikipedia.org/wiki/University_of_Navarra_School_of_Law" TargetMode="External"/><Relationship Id="rId385" Type="http://schemas.openxmlformats.org/officeDocument/2006/relationships/image" Target="media/image77.png"/><Relationship Id="rId245" Type="http://schemas.openxmlformats.org/officeDocument/2006/relationships/hyperlink" Target="https://erasmusu.com/en/erasmus-milan/student-housing?gclid=CjwKCAiAlfqOBhAeEiwAYi43Fwf7DfZMt1FFIJ6adMYwBGHqaX0WeCuOKfauaMboI-hm_NRsfDLqCxoCHqcQAvD_BwE" TargetMode="External"/><Relationship Id="rId287" Type="http://schemas.openxmlformats.org/officeDocument/2006/relationships/hyperlink" Target="https://en.wikipedia.org/wiki/Staten_Island" TargetMode="External"/><Relationship Id="rId410" Type="http://schemas.openxmlformats.org/officeDocument/2006/relationships/hyperlink" Target="https://www.uk.emb-japan.go.jp/itpr_en/Appointment_only.html" TargetMode="External"/><Relationship Id="rId452" Type="http://schemas.openxmlformats.org/officeDocument/2006/relationships/hyperlink" Target="https://www.thehagueuniversity.com/practical-matters/international-student-services/international-office/housing" TargetMode="External"/><Relationship Id="rId494" Type="http://schemas.openxmlformats.org/officeDocument/2006/relationships/image" Target="media/image98.png"/><Relationship Id="rId508" Type="http://schemas.openxmlformats.org/officeDocument/2006/relationships/hyperlink" Target="https://www.nhs.uk/using-the-nhs/healthcare-abroad/apply-for-a-free-uk-global-health-insurance-card-ghic/" TargetMode="External"/><Relationship Id="rId105" Type="http://schemas.openxmlformats.org/officeDocument/2006/relationships/hyperlink" Target="https://www.oui.sncf/" TargetMode="External"/><Relationship Id="rId147" Type="http://schemas.openxmlformats.org/officeDocument/2006/relationships/hyperlink" Target="https://www.uspceu.com/en/students/mobility" TargetMode="External"/><Relationship Id="rId312" Type="http://schemas.openxmlformats.org/officeDocument/2006/relationships/image" Target="media/image67.jpeg"/><Relationship Id="rId354" Type="http://schemas.openxmlformats.org/officeDocument/2006/relationships/hyperlink" Target="https://en.wikipedia.org/wiki/Master%27s_degree" TargetMode="External"/><Relationship Id="rId51" Type="http://schemas.openxmlformats.org/officeDocument/2006/relationships/hyperlink" Target="https://www.em-strasbourg.com/en" TargetMode="External"/><Relationship Id="rId93" Type="http://schemas.openxmlformats.org/officeDocument/2006/relationships/hyperlink" Target="https://www.ipag.edu/en/finding-place-live?gclid=Cj0KCQiAuP-OBhDqARIsAD4XHpcIj1VCNY-PaTKwJiSQ0_L9rc1b0AorrdQd_oS6Ly2OKb4PYAA4hGgaAr-SEALw_wcB" TargetMode="External"/><Relationship Id="rId189" Type="http://schemas.openxmlformats.org/officeDocument/2006/relationships/hyperlink" Target="https://erasmusu.com/en/erasmus-milan/student-housing?gclid=CjwKCAiAlfqOBhAeEiwAYi43Fwf7DfZMt1FFIJ6adMYwBGHqaX0WeCuOKfauaMboI-hm_NRsfDLqCxoCHqcQAvD_BwE" TargetMode="External"/><Relationship Id="rId396" Type="http://schemas.openxmlformats.org/officeDocument/2006/relationships/hyperlink" Target="https://www.gov.uk/foreign-travel-advice/japan" TargetMode="External"/><Relationship Id="rId214" Type="http://schemas.openxmlformats.org/officeDocument/2006/relationships/hyperlink" Target="https://en.wikipedia.org/wiki/Normal_School" TargetMode="External"/><Relationship Id="rId256" Type="http://schemas.openxmlformats.org/officeDocument/2006/relationships/hyperlink" Target="https://www.gov.uk/foreign-travel-advice/south-korea/entry-requirements" TargetMode="External"/><Relationship Id="rId298" Type="http://schemas.openxmlformats.org/officeDocument/2006/relationships/image" Target="media/image65.jpeg"/><Relationship Id="rId421" Type="http://schemas.openxmlformats.org/officeDocument/2006/relationships/hyperlink" Target="https://www.gov.uk/foreign-travel-advice/italy/entry-requirements" TargetMode="External"/><Relationship Id="rId463" Type="http://schemas.openxmlformats.org/officeDocument/2006/relationships/hyperlink" Target="https://en.wikipedia.org/wiki/Research_university" TargetMode="External"/><Relationship Id="rId519" Type="http://schemas.openxmlformats.org/officeDocument/2006/relationships/hyperlink" Target="https://erasmusu.com/en/erasmus-milan/student-housing?gclid=CjwKCAiAlfqOBhAeEiwAYi43Fwf7DfZMt1FFIJ6adMYwBGHqaX0WeCuOKfauaMboI-hm_NRsfDLqCxoCHqcQAvD_BwE" TargetMode="External"/><Relationship Id="rId116" Type="http://schemas.openxmlformats.org/officeDocument/2006/relationships/hyperlink" Target="https://en.wikipedia.org/wiki/Research_university" TargetMode="External"/><Relationship Id="rId158" Type="http://schemas.openxmlformats.org/officeDocument/2006/relationships/hyperlink" Target="https://en.wikipedia.org/wiki/Catalonia" TargetMode="External"/><Relationship Id="rId323" Type="http://schemas.openxmlformats.org/officeDocument/2006/relationships/hyperlink" Target="https://en.wikipedia.org/wiki/Buskerud_University_College" TargetMode="External"/><Relationship Id="rId20" Type="http://schemas.openxmlformats.org/officeDocument/2006/relationships/hyperlink" Target="https://www.gov.uk/foreign-travel-advice/canada" TargetMode="External"/><Relationship Id="rId62" Type="http://schemas.openxmlformats.org/officeDocument/2006/relationships/hyperlink" Target="https://en.wikipedia.org/wiki/French_language" TargetMode="External"/><Relationship Id="rId365" Type="http://schemas.openxmlformats.org/officeDocument/2006/relationships/hyperlink" Target="https://www.ntnu.edu/lifeandhousing/trondheim/housing" TargetMode="External"/><Relationship Id="rId225" Type="http://schemas.openxmlformats.org/officeDocument/2006/relationships/hyperlink" Target="https://en.wikipedia.org/wiki/Barcelona" TargetMode="External"/><Relationship Id="rId267" Type="http://schemas.openxmlformats.org/officeDocument/2006/relationships/image" Target="media/image57.png"/><Relationship Id="rId432" Type="http://schemas.openxmlformats.org/officeDocument/2006/relationships/hyperlink" Target="https://en.wikipedia.org/wiki/Netherlands" TargetMode="External"/><Relationship Id="rId474" Type="http://schemas.openxmlformats.org/officeDocument/2006/relationships/hyperlink" Target="https://www.ul.ie/" TargetMode="External"/><Relationship Id="rId127" Type="http://schemas.openxmlformats.org/officeDocument/2006/relationships/hyperlink" Target="https://www.sciencespo.fr/students/en/living/housing.html" TargetMode="External"/><Relationship Id="rId31" Type="http://schemas.openxmlformats.org/officeDocument/2006/relationships/hyperlink" Target="https://en.wikipedia.org/wiki/Hatley_Park_National_Historic_Site" TargetMode="External"/><Relationship Id="rId73" Type="http://schemas.openxmlformats.org/officeDocument/2006/relationships/hyperlink" Target="https://www.gov.uk/world/france" TargetMode="External"/><Relationship Id="rId169" Type="http://schemas.openxmlformats.org/officeDocument/2006/relationships/hyperlink" Target="https://www.uvic.cat/en/uhub/sites/vic/accommodation" TargetMode="External"/><Relationship Id="rId334" Type="http://schemas.openxmlformats.org/officeDocument/2006/relationships/image" Target="media/image69.jpeg"/><Relationship Id="rId376" Type="http://schemas.openxmlformats.org/officeDocument/2006/relationships/hyperlink" Target="https://en.wikipedia.org/wiki/Greater_Oslo_Region" TargetMode="External"/><Relationship Id="rId4" Type="http://schemas.openxmlformats.org/officeDocument/2006/relationships/settings" Target="settings.xml"/><Relationship Id="rId180" Type="http://schemas.openxmlformats.org/officeDocument/2006/relationships/hyperlink" Target="https://en.wikipedia.org/wiki/Catalan_language" TargetMode="External"/><Relationship Id="rId236" Type="http://schemas.openxmlformats.org/officeDocument/2006/relationships/image" Target="media/image50.png"/><Relationship Id="rId278" Type="http://schemas.openxmlformats.org/officeDocument/2006/relationships/hyperlink" Target="https://millikin.edu/" TargetMode="External"/><Relationship Id="rId401" Type="http://schemas.openxmlformats.org/officeDocument/2006/relationships/hyperlink" Target="https://en.wikipedia.org/wiki/Japan" TargetMode="External"/><Relationship Id="rId443" Type="http://schemas.openxmlformats.org/officeDocument/2006/relationships/image" Target="media/image91.jpeg"/><Relationship Id="rId303" Type="http://schemas.openxmlformats.org/officeDocument/2006/relationships/hyperlink" Target="https://en.wikipedia.org/wiki/University_college_(Scandinavia)" TargetMode="External"/><Relationship Id="rId485" Type="http://schemas.openxmlformats.org/officeDocument/2006/relationships/hyperlink" Target="https://www.ul.ie/" TargetMode="External"/><Relationship Id="rId42" Type="http://schemas.openxmlformats.org/officeDocument/2006/relationships/hyperlink" Target="https://www.royalroads.ca/admission/tuition-fees/ancillary-fees/ancillary-fees-2022-2023" TargetMode="External"/><Relationship Id="rId84" Type="http://schemas.openxmlformats.org/officeDocument/2006/relationships/hyperlink" Target="https://www.gov.uk/world/france" TargetMode="External"/><Relationship Id="rId138" Type="http://schemas.openxmlformats.org/officeDocument/2006/relationships/hyperlink" Target="https://www.hksyu.edu/en/academic/faculties-departments/" TargetMode="External"/><Relationship Id="rId345" Type="http://schemas.openxmlformats.org/officeDocument/2006/relationships/hyperlink" Target="https://www.studyinnorway.no/study-in-norway/student-residence-permit" TargetMode="External"/><Relationship Id="rId387" Type="http://schemas.openxmlformats.org/officeDocument/2006/relationships/hyperlink" Target="https://en.wikipedia.org/wiki/Private_university" TargetMode="External"/><Relationship Id="rId510" Type="http://schemas.openxmlformats.org/officeDocument/2006/relationships/image" Target="media/image102.jpeg"/><Relationship Id="rId191" Type="http://schemas.openxmlformats.org/officeDocument/2006/relationships/hyperlink" Target="https://www.gov.uk/foreign-travel-advice/spain/entry-requirements" TargetMode="External"/><Relationship Id="rId205" Type="http://schemas.openxmlformats.org/officeDocument/2006/relationships/hyperlink" Target="https://360.unav.edu/G1jGbc2JLN/9659478p&amp;96.24h&amp;86.74t" TargetMode="External"/><Relationship Id="rId247" Type="http://schemas.openxmlformats.org/officeDocument/2006/relationships/hyperlink" Target="https://www.gov.uk/foreign-travel-advice/spain/entry-requirements" TargetMode="External"/><Relationship Id="rId412" Type="http://schemas.openxmlformats.org/officeDocument/2006/relationships/image" Target="media/image82.jpeg"/><Relationship Id="rId107" Type="http://schemas.openxmlformats.org/officeDocument/2006/relationships/hyperlink" Target="https://erasmusu.com/en/erasmus-milan/student-housing?gclid=CjwKCAiAlfqOBhAeEiwAYi43Fwf7DfZMt1FFIJ6adMYwBGHqaX0WeCuOKfauaMboI-hm_NRsfDLqCxoCHqcQAvD_BwE" TargetMode="External"/><Relationship Id="rId289" Type="http://schemas.openxmlformats.org/officeDocument/2006/relationships/hyperlink" Target="https://en.wikipedia.org/wiki/City_University_of_New_York" TargetMode="External"/><Relationship Id="rId454" Type="http://schemas.openxmlformats.org/officeDocument/2006/relationships/hyperlink" Target="https://housinganywhere.com/" TargetMode="External"/><Relationship Id="rId496" Type="http://schemas.openxmlformats.org/officeDocument/2006/relationships/image" Target="media/image100.jpeg"/><Relationship Id="rId11" Type="http://schemas.openxmlformats.org/officeDocument/2006/relationships/image" Target="media/image3.jpeg"/><Relationship Id="rId53" Type="http://schemas.openxmlformats.org/officeDocument/2006/relationships/hyperlink" Target="https://erasmusu.com/en/erasmus-milan/student-housing?gclid=CjwKCAiAlfqOBhAeEiwAYi43Fwf7DfZMt1FFIJ6adMYwBGHqaX0WeCuOKfauaMboI-hm_NRsfDLqCxoCHqcQAvD_BwE" TargetMode="External"/><Relationship Id="rId149" Type="http://schemas.openxmlformats.org/officeDocument/2006/relationships/hyperlink" Target="http://dmuglobal.com/universidad-ceu-san-pablo-madrid-spain/-%20https:/goo.gl/maps/itJUom5bj4D2" TargetMode="External"/><Relationship Id="rId314" Type="http://schemas.openxmlformats.org/officeDocument/2006/relationships/hyperlink" Target="https://en.wikipedia.org/wiki/Porsgrunn" TargetMode="External"/><Relationship Id="rId356" Type="http://schemas.openxmlformats.org/officeDocument/2006/relationships/hyperlink" Target="https://www.nih.no/en/studies/exchange/courses/" TargetMode="External"/><Relationship Id="rId398" Type="http://schemas.openxmlformats.org/officeDocument/2006/relationships/image" Target="media/image79.jpeg"/><Relationship Id="rId521" Type="http://schemas.openxmlformats.org/officeDocument/2006/relationships/hyperlink" Target="https://studyindenmark.dk/live-in-denmark/permits-visas-red-tape/do-i-need-a-visa" TargetMode="External"/><Relationship Id="rId95" Type="http://schemas.openxmlformats.org/officeDocument/2006/relationships/hyperlink" Target="https://housinganywhere.com/" TargetMode="External"/><Relationship Id="rId160" Type="http://schemas.openxmlformats.org/officeDocument/2006/relationships/hyperlink" Target="https://en.wikipedia.org/wiki/Vic" TargetMode="External"/><Relationship Id="rId216" Type="http://schemas.openxmlformats.org/officeDocument/2006/relationships/hyperlink" Target="https://en.wikipedia.org/wiki/Seminar" TargetMode="External"/><Relationship Id="rId423" Type="http://schemas.openxmlformats.org/officeDocument/2006/relationships/image" Target="media/image83.jpeg"/><Relationship Id="rId258" Type="http://schemas.openxmlformats.org/officeDocument/2006/relationships/hyperlink" Target="https://www.studyinkorea.go.kr/en/overseas_info/allnew_lifeinKorea_03.do" TargetMode="External"/><Relationship Id="rId465" Type="http://schemas.openxmlformats.org/officeDocument/2006/relationships/hyperlink" Target="https://en.wikipedia.org/wiki/Republic_of_Ireland" TargetMode="External"/><Relationship Id="rId22" Type="http://schemas.openxmlformats.org/officeDocument/2006/relationships/hyperlink" Target="https://carleton.ca/isso/uhip/" TargetMode="External"/><Relationship Id="rId64" Type="http://schemas.openxmlformats.org/officeDocument/2006/relationships/hyperlink" Target="https://en.wikipedia.org/wiki/Lille" TargetMode="External"/><Relationship Id="rId118" Type="http://schemas.openxmlformats.org/officeDocument/2006/relationships/hyperlink" Target="https://en.wikipedia.org/wiki/Paris" TargetMode="External"/><Relationship Id="rId325" Type="http://schemas.openxmlformats.org/officeDocument/2006/relationships/hyperlink" Target="https://en.wikipedia.org/wiki/King-in-Council" TargetMode="External"/><Relationship Id="rId367" Type="http://schemas.openxmlformats.org/officeDocument/2006/relationships/hyperlink" Target="https://www.studyinnorway.no/study-in-norway/student-residence-permit" TargetMode="External"/><Relationship Id="rId171" Type="http://schemas.openxmlformats.org/officeDocument/2006/relationships/hyperlink" Target="https://housinganywhere.com/" TargetMode="External"/><Relationship Id="rId227" Type="http://schemas.openxmlformats.org/officeDocument/2006/relationships/hyperlink" Target="https://en.wikipedia.org/wiki/Parliament_of_Catalonia" TargetMode="External"/><Relationship Id="rId269" Type="http://schemas.openxmlformats.org/officeDocument/2006/relationships/hyperlink" Target="https://www.ucmo.edu/" TargetMode="External"/><Relationship Id="rId434" Type="http://schemas.openxmlformats.org/officeDocument/2006/relationships/hyperlink" Target="https://www.thehagueuniversity.com/practical-matters/international-student-services/international-office/housing" TargetMode="External"/><Relationship Id="rId476" Type="http://schemas.openxmlformats.org/officeDocument/2006/relationships/hyperlink" Target="https://www.ul.ie/faculties-and-departments" TargetMode="External"/><Relationship Id="rId33" Type="http://schemas.openxmlformats.org/officeDocument/2006/relationships/hyperlink" Target="https://en.wikipedia.org/wiki/Royal_Roads_Military_College" TargetMode="External"/><Relationship Id="rId129" Type="http://schemas.openxmlformats.org/officeDocument/2006/relationships/hyperlink" Target="https://housinganywhere.com/" TargetMode="External"/><Relationship Id="rId280" Type="http://schemas.openxmlformats.org/officeDocument/2006/relationships/hyperlink" Target="https://www.decatur-parks.org/airport/" TargetMode="External"/><Relationship Id="rId336" Type="http://schemas.openxmlformats.org/officeDocument/2006/relationships/hyperlink" Target="https://en.wikipedia.org/wiki/Business_school" TargetMode="External"/><Relationship Id="rId501" Type="http://schemas.openxmlformats.org/officeDocument/2006/relationships/hyperlink" Target="https://ruc.dk/" TargetMode="External"/><Relationship Id="rId75" Type="http://schemas.openxmlformats.org/officeDocument/2006/relationships/hyperlink" Target="https://www.nhs.uk/using-the-nhs/healthcare-abroad/apply-for-a-free-uk-global-health-insurance-card-ghic/" TargetMode="External"/><Relationship Id="rId140" Type="http://schemas.openxmlformats.org/officeDocument/2006/relationships/hyperlink" Target="https://www4.hksyu.edu/hmu/" TargetMode="External"/><Relationship Id="rId182" Type="http://schemas.openxmlformats.org/officeDocument/2006/relationships/hyperlink" Target="https://en.wikipedia.org/wiki/Spanish_language" TargetMode="External"/><Relationship Id="rId378" Type="http://schemas.openxmlformats.org/officeDocument/2006/relationships/hyperlink" Target="https://www.youtube.com/watch?v=NqSa4Oiq9WY" TargetMode="External"/><Relationship Id="rId403" Type="http://schemas.openxmlformats.org/officeDocument/2006/relationships/hyperlink" Target="https://en.wikipedia.org/wiki/Yokohama" TargetMode="External"/><Relationship Id="rId6" Type="http://schemas.openxmlformats.org/officeDocument/2006/relationships/footnotes" Target="footnotes.xml"/><Relationship Id="rId238" Type="http://schemas.openxmlformats.org/officeDocument/2006/relationships/hyperlink" Target="https://en.wikipedia.org/wiki/Spanish_language" TargetMode="External"/><Relationship Id="rId445" Type="http://schemas.openxmlformats.org/officeDocument/2006/relationships/hyperlink" Target="https://en.wikipedia.org/wiki/Public_university" TargetMode="External"/><Relationship Id="rId487" Type="http://schemas.openxmlformats.org/officeDocument/2006/relationships/hyperlink" Target="https://www.ul.ie/faculties-and-departments" TargetMode="External"/><Relationship Id="rId291" Type="http://schemas.openxmlformats.org/officeDocument/2006/relationships/hyperlink" Target="https://www.csi.cuny.edu/" TargetMode="External"/><Relationship Id="rId305" Type="http://schemas.openxmlformats.org/officeDocument/2006/relationships/hyperlink" Target="https://en.wikipedia.org/wiki/Nursing_school" TargetMode="External"/><Relationship Id="rId347" Type="http://schemas.openxmlformats.org/officeDocument/2006/relationships/image" Target="media/image70.png"/><Relationship Id="rId512" Type="http://schemas.openxmlformats.org/officeDocument/2006/relationships/hyperlink" Target="https://en.wikipedia.org/wiki/Danish_language" TargetMode="External"/><Relationship Id="rId44" Type="http://schemas.openxmlformats.org/officeDocument/2006/relationships/image" Target="media/image12.png"/><Relationship Id="rId86" Type="http://schemas.openxmlformats.org/officeDocument/2006/relationships/hyperlink" Target="https://www.nhs.uk/using-the-nhs/healthcare-abroad/apply-for-a-free-uk-global-health-insurance-card-ghic/" TargetMode="External"/><Relationship Id="rId151" Type="http://schemas.openxmlformats.org/officeDocument/2006/relationships/hyperlink" Target="https://www.uspceu.com/Portals/0/docs/movilidad-internacional/international-students/useful-information/19-20/HOUSING%20.pdf" TargetMode="External"/><Relationship Id="rId389" Type="http://schemas.openxmlformats.org/officeDocument/2006/relationships/hyperlink" Target="https://en.wikipedia.org/wiki/Japan" TargetMode="External"/><Relationship Id="rId193" Type="http://schemas.openxmlformats.org/officeDocument/2006/relationships/image" Target="media/image43.png"/><Relationship Id="rId207" Type="http://schemas.openxmlformats.org/officeDocument/2006/relationships/hyperlink" Target="https://www.uma.es/welcome-uma/info/113740/alojamiento/?set_language=en" TargetMode="External"/><Relationship Id="rId249" Type="http://schemas.openxmlformats.org/officeDocument/2006/relationships/image" Target="media/image52.jpeg"/><Relationship Id="rId414" Type="http://schemas.openxmlformats.org/officeDocument/2006/relationships/hyperlink" Target="https://en.wikipedia.org/wiki/Rome,_Italy" TargetMode="External"/><Relationship Id="rId456" Type="http://schemas.openxmlformats.org/officeDocument/2006/relationships/hyperlink" Target="https://ind.nl/en/study/Pages/default.aspx" TargetMode="External"/><Relationship Id="rId498" Type="http://schemas.openxmlformats.org/officeDocument/2006/relationships/hyperlink" Target="https://en.wikipedia.org/wiki/Denmark" TargetMode="External"/><Relationship Id="rId13" Type="http://schemas.openxmlformats.org/officeDocument/2006/relationships/image" Target="media/image5.jpeg"/><Relationship Id="rId109" Type="http://schemas.openxmlformats.org/officeDocument/2006/relationships/hyperlink" Target="https://www.gov.uk/world/france" TargetMode="External"/><Relationship Id="rId260" Type="http://schemas.openxmlformats.org/officeDocument/2006/relationships/image" Target="media/image55.png"/><Relationship Id="rId316" Type="http://schemas.openxmlformats.org/officeDocument/2006/relationships/hyperlink" Target="https://en.wikipedia.org/wiki/Rauland" TargetMode="External"/><Relationship Id="rId523" Type="http://schemas.openxmlformats.org/officeDocument/2006/relationships/hyperlink" Target="https://en.via.dk/life-at-via/living-costs" TargetMode="External"/><Relationship Id="rId55" Type="http://schemas.openxmlformats.org/officeDocument/2006/relationships/hyperlink" Target="https://www.gov.uk/world/france" TargetMode="External"/><Relationship Id="rId97" Type="http://schemas.openxmlformats.org/officeDocument/2006/relationships/hyperlink" Target="https://france-visas.gouv.fr/web/france-visas/student" TargetMode="External"/><Relationship Id="rId120" Type="http://schemas.openxmlformats.org/officeDocument/2006/relationships/hyperlink" Target="https://en.wikipedia.org/wiki/Dijon" TargetMode="External"/><Relationship Id="rId358" Type="http://schemas.openxmlformats.org/officeDocument/2006/relationships/hyperlink" Target="https://www.gov.uk/foreign-travel-advice/norway" TargetMode="External"/><Relationship Id="rId162" Type="http://schemas.openxmlformats.org/officeDocument/2006/relationships/hyperlink" Target="https://en.wikipedia.org/wiki/Granollers" TargetMode="External"/><Relationship Id="rId218" Type="http://schemas.openxmlformats.org/officeDocument/2006/relationships/hyperlink" Target="https://www.uma.es/welcome-uma/info/113740/alojamiento/?set_language=en" TargetMode="External"/><Relationship Id="rId425" Type="http://schemas.openxmlformats.org/officeDocument/2006/relationships/image" Target="media/image85.png"/><Relationship Id="rId467" Type="http://schemas.openxmlformats.org/officeDocument/2006/relationships/hyperlink" Target="https://en.wikipedia.org/wiki/Limerick" TargetMode="External"/><Relationship Id="rId271" Type="http://schemas.openxmlformats.org/officeDocument/2006/relationships/hyperlink" Target="https://www.flykci.com/" TargetMode="External"/><Relationship Id="rId24" Type="http://schemas.openxmlformats.org/officeDocument/2006/relationships/image" Target="media/image7.png"/><Relationship Id="rId66" Type="http://schemas.openxmlformats.org/officeDocument/2006/relationships/hyperlink" Target="https://en.wikipedia.org/wiki/University_of_Douai" TargetMode="External"/><Relationship Id="rId131" Type="http://schemas.openxmlformats.org/officeDocument/2006/relationships/hyperlink" Target="https://france-visas.gouv.fr/web/france-visas/student" TargetMode="External"/><Relationship Id="rId327" Type="http://schemas.openxmlformats.org/officeDocument/2006/relationships/hyperlink" Target="https://www.usn.no/english/" TargetMode="External"/><Relationship Id="rId369" Type="http://schemas.openxmlformats.org/officeDocument/2006/relationships/image" Target="media/image74.jpeg"/><Relationship Id="rId173" Type="http://schemas.openxmlformats.org/officeDocument/2006/relationships/hyperlink" Target="https://www.nhs.uk/using-the-nhs/healthcare-abroad/apply-for-a-free-uk-global-health-insurance-card-ghic/" TargetMode="External"/><Relationship Id="rId229" Type="http://schemas.openxmlformats.org/officeDocument/2006/relationships/hyperlink" Target="file:///C:\Users\SSVJKERW\Downloads\VR-360-UAO-CEU-EN%20-%20YouTube" TargetMode="External"/><Relationship Id="rId380" Type="http://schemas.openxmlformats.org/officeDocument/2006/relationships/hyperlink" Target="https://www.nih.no/en/studies/exchange/info/student-housing/" TargetMode="External"/><Relationship Id="rId436" Type="http://schemas.openxmlformats.org/officeDocument/2006/relationships/hyperlink" Target="https://housinganywhere.com/" TargetMode="External"/><Relationship Id="rId240" Type="http://schemas.openxmlformats.org/officeDocument/2006/relationships/hyperlink" Target="https://en.wikipedia.org/wiki/Madrid" TargetMode="External"/><Relationship Id="rId478" Type="http://schemas.openxmlformats.org/officeDocument/2006/relationships/hyperlink" Target="https://erasmusu.com/en/erasmus-milan/student-housing?gclid=CjwKCAiAlfqOBhAeEiwAYi43Fwf7DfZMt1FFIJ6adMYwBGHqaX0WeCuOKfauaMboI-hm_NRsfDLqCxoCHqcQAvD_BwE" TargetMode="External"/><Relationship Id="rId35" Type="http://schemas.openxmlformats.org/officeDocument/2006/relationships/hyperlink" Target="https://www.royalroads.ca/" TargetMode="External"/><Relationship Id="rId77" Type="http://schemas.openxmlformats.org/officeDocument/2006/relationships/image" Target="media/image19.jpeg"/><Relationship Id="rId100" Type="http://schemas.openxmlformats.org/officeDocument/2006/relationships/image" Target="media/image27.jpeg"/><Relationship Id="rId282" Type="http://schemas.openxmlformats.org/officeDocument/2006/relationships/hyperlink" Target="https://millikin.edu/housing" TargetMode="External"/><Relationship Id="rId338" Type="http://schemas.openxmlformats.org/officeDocument/2006/relationships/hyperlink" Target="https://en.wikipedia.org/wiki/Europe" TargetMode="External"/><Relationship Id="rId503" Type="http://schemas.openxmlformats.org/officeDocument/2006/relationships/hyperlink" Target="https://ruc.dk/en/bachelor/programmes" TargetMode="External"/><Relationship Id="rId8" Type="http://schemas.openxmlformats.org/officeDocument/2006/relationships/image" Target="media/image1.gif"/><Relationship Id="rId142" Type="http://schemas.openxmlformats.org/officeDocument/2006/relationships/image" Target="media/image31.jpeg"/><Relationship Id="rId184" Type="http://schemas.openxmlformats.org/officeDocument/2006/relationships/hyperlink" Target="https://en.wikipedia.org/wiki/Catalonia" TargetMode="External"/><Relationship Id="rId391" Type="http://schemas.openxmlformats.org/officeDocument/2006/relationships/hyperlink" Target="https://en.wikipedia.org/wiki/Gustave_Boissonade" TargetMode="External"/><Relationship Id="rId405" Type="http://schemas.openxmlformats.org/officeDocument/2006/relationships/hyperlink" Target="https://www.kanagawa-u.ac.jp/english/" TargetMode="External"/><Relationship Id="rId447" Type="http://schemas.openxmlformats.org/officeDocument/2006/relationships/hyperlink" Target="https://en.wikipedia.org/wiki/Nijmegen,_Netherlands" TargetMode="External"/><Relationship Id="rId251" Type="http://schemas.openxmlformats.org/officeDocument/2006/relationships/hyperlink" Target="https://www.khu.ac.kr/eng/main/index.do" TargetMode="External"/><Relationship Id="rId489" Type="http://schemas.openxmlformats.org/officeDocument/2006/relationships/hyperlink" Target="https://wove.ch/?lang=en" TargetMode="External"/><Relationship Id="rId46" Type="http://schemas.openxmlformats.org/officeDocument/2006/relationships/hyperlink" Target="https://en.wikipedia.org/wiki/France" TargetMode="External"/><Relationship Id="rId293" Type="http://schemas.openxmlformats.org/officeDocument/2006/relationships/hyperlink" Target="https://www.csi.cuny.edu/campus-life/student-services/center-global-engagement/directions-college-staten-island" TargetMode="External"/><Relationship Id="rId307" Type="http://schemas.openxmlformats.org/officeDocument/2006/relationships/hyperlink" Target="https://www.uia.no/en/life-on-campus/student-housing" TargetMode="External"/><Relationship Id="rId349" Type="http://schemas.openxmlformats.org/officeDocument/2006/relationships/hyperlink" Target="https://en.wikipedia.org/wiki/Norwegian_language" TargetMode="External"/><Relationship Id="rId514" Type="http://schemas.openxmlformats.org/officeDocument/2006/relationships/hyperlink" Target="https://en.wikipedia.org/wiki/Central_Denmark_Region" TargetMode="External"/><Relationship Id="rId88" Type="http://schemas.openxmlformats.org/officeDocument/2006/relationships/image" Target="media/image21.png"/><Relationship Id="rId111" Type="http://schemas.openxmlformats.org/officeDocument/2006/relationships/hyperlink" Target="https://www.nhs.uk/using-the-nhs/healthcare-abroad/apply-for-a-free-uk-global-health-insurance-card-ghic/" TargetMode="External"/><Relationship Id="rId153" Type="http://schemas.openxmlformats.org/officeDocument/2006/relationships/hyperlink" Target="https://housinganywhere.com/" TargetMode="External"/><Relationship Id="rId195" Type="http://schemas.openxmlformats.org/officeDocument/2006/relationships/hyperlink" Target="https://en.wikipedia.org/wiki/Private_university" TargetMode="External"/><Relationship Id="rId209" Type="http://schemas.openxmlformats.org/officeDocument/2006/relationships/hyperlink" Target="https://housinganywhere.com/" TargetMode="External"/><Relationship Id="rId360" Type="http://schemas.openxmlformats.org/officeDocument/2006/relationships/hyperlink" Target="https://www.nhs.uk/using-the-nhs/healthcare-abroad/apply-for-a-free-uk-global-health-insurance-card-ghic/" TargetMode="External"/><Relationship Id="rId416" Type="http://schemas.openxmlformats.org/officeDocument/2006/relationships/hyperlink" Target="https://en.wikipedia.org/wiki/Libera_Universit%C3%A0_Maria_SS._Assunta" TargetMode="External"/><Relationship Id="rId220" Type="http://schemas.openxmlformats.org/officeDocument/2006/relationships/hyperlink" Target="https://housinganywhere.com/" TargetMode="External"/><Relationship Id="rId458" Type="http://schemas.openxmlformats.org/officeDocument/2006/relationships/image" Target="media/image92.png"/><Relationship Id="rId15" Type="http://schemas.openxmlformats.org/officeDocument/2006/relationships/hyperlink" Target="https://en.wikipedia.org/wiki/Atlantic_Canada" TargetMode="External"/><Relationship Id="rId57" Type="http://schemas.openxmlformats.org/officeDocument/2006/relationships/hyperlink" Target="https://www.nhs.uk/using-the-nhs/healthcare-abroad/apply-for-a-free-uk-global-health-insurance-card-ghic/" TargetMode="External"/><Relationship Id="rId262" Type="http://schemas.openxmlformats.org/officeDocument/2006/relationships/hyperlink" Target="https://en.wikipedia.org/wiki/Hamden,_Connecticut" TargetMode="External"/><Relationship Id="rId318" Type="http://schemas.openxmlformats.org/officeDocument/2006/relationships/hyperlink" Target="https://en.wikipedia.org/wiki/H%C3%B8nefoss" TargetMode="External"/><Relationship Id="rId525" Type="http://schemas.openxmlformats.org/officeDocument/2006/relationships/fontTable" Target="fontTable.xml"/><Relationship Id="rId99" Type="http://schemas.openxmlformats.org/officeDocument/2006/relationships/image" Target="media/image26.png"/><Relationship Id="rId122" Type="http://schemas.openxmlformats.org/officeDocument/2006/relationships/hyperlink" Target="https://en.wikipedia.org/wiki/Nancy,_France" TargetMode="External"/><Relationship Id="rId164" Type="http://schemas.openxmlformats.org/officeDocument/2006/relationships/hyperlink" Target="https://en.wikipedia.org/wiki/Lucan" TargetMode="External"/><Relationship Id="rId371" Type="http://schemas.openxmlformats.org/officeDocument/2006/relationships/hyperlink" Target="https://en.wikipedia.org/wiki/Norwegian_language" TargetMode="External"/><Relationship Id="rId427" Type="http://schemas.openxmlformats.org/officeDocument/2006/relationships/image" Target="media/image87.jpeg"/><Relationship Id="rId469" Type="http://schemas.openxmlformats.org/officeDocument/2006/relationships/hyperlink" Target="https://en.wikipedia.org/wiki/Act_of_the_Oireachtas" TargetMode="External"/><Relationship Id="rId26" Type="http://schemas.openxmlformats.org/officeDocument/2006/relationships/image" Target="media/image9.png"/><Relationship Id="rId231" Type="http://schemas.openxmlformats.org/officeDocument/2006/relationships/hyperlink" Target="https://erasmusu.com/en/erasmus-milan/student-housing?gclid=CjwKCAiAlfqOBhAeEiwAYi43Fwf7DfZMt1FFIJ6adMYwBGHqaX0WeCuOKfauaMboI-hm_NRsfDLqCxoCHqcQAvD_BwE" TargetMode="External"/><Relationship Id="rId273" Type="http://schemas.openxmlformats.org/officeDocument/2006/relationships/hyperlink" Target="https://www.gov.uk/foreign-travel-advice/usa/entry-requirements" TargetMode="External"/><Relationship Id="rId329" Type="http://schemas.openxmlformats.org/officeDocument/2006/relationships/hyperlink" Target="https://www.ssn.no/en/housing" TargetMode="External"/><Relationship Id="rId480" Type="http://schemas.openxmlformats.org/officeDocument/2006/relationships/hyperlink" Target="https://www.irishimmigration.ie/coming-to-study-in-ireland/" TargetMode="External"/><Relationship Id="rId68" Type="http://schemas.openxmlformats.org/officeDocument/2006/relationships/hyperlink" Target="https://en.wikipedia.org/wiki/Lille_2_University_of_Health_and_Law" TargetMode="External"/><Relationship Id="rId133" Type="http://schemas.openxmlformats.org/officeDocument/2006/relationships/image" Target="media/image29.jpeg"/><Relationship Id="rId175" Type="http://schemas.openxmlformats.org/officeDocument/2006/relationships/image" Target="media/image38.png"/><Relationship Id="rId340" Type="http://schemas.openxmlformats.org/officeDocument/2006/relationships/hyperlink" Target="https://en.wikipedia.org/wiki/Oslo" TargetMode="External"/><Relationship Id="rId200" Type="http://schemas.openxmlformats.org/officeDocument/2006/relationships/hyperlink" Target="https://en.wikipedia.org/wiki/Opus_Dei" TargetMode="External"/><Relationship Id="rId382" Type="http://schemas.openxmlformats.org/officeDocument/2006/relationships/hyperlink" Target="https://www.studyinnorway.no/study-in-norway/student-residence-permit" TargetMode="External"/><Relationship Id="rId438" Type="http://schemas.openxmlformats.org/officeDocument/2006/relationships/hyperlink" Target="https://ind.nl/en/study/Pages/default.aspx" TargetMode="External"/><Relationship Id="rId242" Type="http://schemas.openxmlformats.org/officeDocument/2006/relationships/hyperlink" Target="https://tourvirtual.comillas.edu/" TargetMode="External"/><Relationship Id="rId284" Type="http://schemas.openxmlformats.org/officeDocument/2006/relationships/image" Target="media/image61.png"/><Relationship Id="rId491" Type="http://schemas.openxmlformats.org/officeDocument/2006/relationships/hyperlink" Target="https://housinganywhere.com/" TargetMode="External"/><Relationship Id="rId505" Type="http://schemas.openxmlformats.org/officeDocument/2006/relationships/hyperlink" Target="https://erasmusu.com/en/erasmus-milan/student-housing?gclid=CjwKCAiAlfqOBhAeEiwAYi43Fwf7DfZMt1FFIJ6adMYwBGHqaX0WeCuOKfauaMboI-hm_NRsfDLqCxoCHqcQAvD_BwE" TargetMode="External"/><Relationship Id="rId37" Type="http://schemas.openxmlformats.org/officeDocument/2006/relationships/hyperlink" Target="https://www.royalroads.ca/current-students/student-life/where-stay" TargetMode="External"/><Relationship Id="rId79" Type="http://schemas.openxmlformats.org/officeDocument/2006/relationships/hyperlink" Target="https://www.youtube.com/watch?v=LBwvjIfHewE" TargetMode="External"/><Relationship Id="rId102" Type="http://schemas.openxmlformats.org/officeDocument/2006/relationships/hyperlink" Target="https://en.wikipedia.org/wiki/Jean_Moulin" TargetMode="External"/><Relationship Id="rId144" Type="http://schemas.openxmlformats.org/officeDocument/2006/relationships/image" Target="media/image33.png"/><Relationship Id="rId90" Type="http://schemas.openxmlformats.org/officeDocument/2006/relationships/image" Target="media/image23.png"/><Relationship Id="rId186" Type="http://schemas.openxmlformats.org/officeDocument/2006/relationships/hyperlink" Target="https://www.uab.cat/web/study/information-and-orientation-activities/virtual-tour-1345812122375.html" TargetMode="External"/><Relationship Id="rId351" Type="http://schemas.openxmlformats.org/officeDocument/2006/relationships/hyperlink" Target="https://en.wikipedia.org/wiki/Oslo" TargetMode="External"/><Relationship Id="rId393" Type="http://schemas.openxmlformats.org/officeDocument/2006/relationships/hyperlink" Target="https://www.hosei.ac.jp/english/?auth=9abbb458a78210eb174f4bdd385bcf54" TargetMode="External"/><Relationship Id="rId407" Type="http://schemas.openxmlformats.org/officeDocument/2006/relationships/hyperlink" Target="https://www.kanagawa-u.ac.jp/english/international/exchange_program.html" TargetMode="External"/><Relationship Id="rId449" Type="http://schemas.openxmlformats.org/officeDocument/2006/relationships/hyperlink" Target="https://en.wikipedia.org/wiki/Academic_Ranking_of_World_Universities" TargetMode="External"/><Relationship Id="rId211" Type="http://schemas.openxmlformats.org/officeDocument/2006/relationships/hyperlink" Target="https://www.nhs.uk/using-the-nhs/healthcare-abroad/apply-for-a-free-uk-global-health-insurance-card-ghic/" TargetMode="External"/><Relationship Id="rId253" Type="http://schemas.openxmlformats.org/officeDocument/2006/relationships/hyperlink" Target="https://www.airport.kr/ap/en/index.do" TargetMode="External"/><Relationship Id="rId295" Type="http://schemas.openxmlformats.org/officeDocument/2006/relationships/hyperlink" Target="https://www.gov.uk/foreign-travel-advice/usa/entry-requirements" TargetMode="External"/><Relationship Id="rId309" Type="http://schemas.openxmlformats.org/officeDocument/2006/relationships/hyperlink" Target="https://www.studyinnorway.no/study-in-norway/student-residence-permit" TargetMode="External"/><Relationship Id="rId460" Type="http://schemas.openxmlformats.org/officeDocument/2006/relationships/image" Target="media/image94.jpeg"/><Relationship Id="rId516" Type="http://schemas.openxmlformats.org/officeDocument/2006/relationships/hyperlink" Target="https://en.via.dk/life-at-via/meet-us" TargetMode="External"/><Relationship Id="rId48" Type="http://schemas.openxmlformats.org/officeDocument/2006/relationships/hyperlink" Target="https://en.wikipedia.org/wiki/Alsace" TargetMode="External"/><Relationship Id="rId113" Type="http://schemas.openxmlformats.org/officeDocument/2006/relationships/hyperlink" Target="https://en.wikipedia.org/wiki/French_language" TargetMode="External"/><Relationship Id="rId320" Type="http://schemas.openxmlformats.org/officeDocument/2006/relationships/hyperlink" Target="https://en.wikipedia.org/wiki/Horten" TargetMode="External"/><Relationship Id="rId155" Type="http://schemas.openxmlformats.org/officeDocument/2006/relationships/hyperlink" Target="https://www.nhs.uk/using-the-nhs/healthcare-abroad/apply-for-a-free-uk-global-health-insurance-card-ghic/" TargetMode="External"/><Relationship Id="rId197" Type="http://schemas.openxmlformats.org/officeDocument/2006/relationships/hyperlink" Target="https://en.wikipedia.org/wiki/Pamplona" TargetMode="External"/><Relationship Id="rId362" Type="http://schemas.openxmlformats.org/officeDocument/2006/relationships/image" Target="media/image73.jpeg"/><Relationship Id="rId418" Type="http://schemas.openxmlformats.org/officeDocument/2006/relationships/hyperlink" Target="https://www.lumsa.it/en/services_accommodation" TargetMode="External"/><Relationship Id="rId222" Type="http://schemas.openxmlformats.org/officeDocument/2006/relationships/hyperlink" Target="https://www.nhs.uk/using-the-nhs/healthcare-abroad/apply-for-a-free-uk-global-health-insurance-card-ghic/" TargetMode="External"/><Relationship Id="rId264" Type="http://schemas.openxmlformats.org/officeDocument/2006/relationships/hyperlink" Target="file:///C:\Users\SSVJKERW\Downloads\Visual%20Tour%20-%20Southern%20Connecticut%20State%20University%20(southernct.edu)" TargetMode="External"/><Relationship Id="rId471" Type="http://schemas.openxmlformats.org/officeDocument/2006/relationships/hyperlink" Target="https://en.wikipedia.org/wiki/River_Shannon" TargetMode="External"/><Relationship Id="rId17" Type="http://schemas.openxmlformats.org/officeDocument/2006/relationships/hyperlink" Target="https://stjohnsairport.com/" TargetMode="External"/><Relationship Id="rId59" Type="http://schemas.openxmlformats.org/officeDocument/2006/relationships/image" Target="media/image15.jpeg"/><Relationship Id="rId124" Type="http://schemas.openxmlformats.org/officeDocument/2006/relationships/hyperlink" Target="https://www.sciencespo.fr/en/" TargetMode="External"/><Relationship Id="rId70" Type="http://schemas.openxmlformats.org/officeDocument/2006/relationships/hyperlink" Target="https://en.wikipedia.org/wiki/Francophonie" TargetMode="External"/><Relationship Id="rId166" Type="http://schemas.openxmlformats.org/officeDocument/2006/relationships/hyperlink" Target="https://www.uvic.cat/en/institutional/virtual-tour" TargetMode="External"/><Relationship Id="rId331" Type="http://schemas.openxmlformats.org/officeDocument/2006/relationships/hyperlink" Target="https://www.studyinnorway.no/study-in-norway/student-residence-permit" TargetMode="External"/><Relationship Id="rId373" Type="http://schemas.openxmlformats.org/officeDocument/2006/relationships/hyperlink" Target="https://en.wikipedia.org/wiki/Oslo" TargetMode="External"/><Relationship Id="rId429" Type="http://schemas.openxmlformats.org/officeDocument/2006/relationships/hyperlink" Target="https://en.wikipedia.org/wiki/University_of_applied_sciences" TargetMode="External"/><Relationship Id="rId1" Type="http://schemas.openxmlformats.org/officeDocument/2006/relationships/customXml" Target="../customXml/item1.xml"/><Relationship Id="rId233" Type="http://schemas.openxmlformats.org/officeDocument/2006/relationships/hyperlink" Target="https://www.gov.uk/foreign-travel-advice/spain/entry-requirements" TargetMode="External"/><Relationship Id="rId440" Type="http://schemas.openxmlformats.org/officeDocument/2006/relationships/image" Target="media/image88.png"/><Relationship Id="rId28" Type="http://schemas.openxmlformats.org/officeDocument/2006/relationships/hyperlink" Target="https://en.wikipedia.org/wiki/Public_university" TargetMode="External"/><Relationship Id="rId275" Type="http://schemas.openxmlformats.org/officeDocument/2006/relationships/image" Target="media/image60.jpeg"/><Relationship Id="rId300" Type="http://schemas.openxmlformats.org/officeDocument/2006/relationships/hyperlink" Target="https://en.wikipedia.org/wiki/Public_university" TargetMode="External"/><Relationship Id="rId482" Type="http://schemas.openxmlformats.org/officeDocument/2006/relationships/image" Target="media/image95.png"/><Relationship Id="rId81" Type="http://schemas.openxmlformats.org/officeDocument/2006/relationships/hyperlink" Target="ttps://www.univ-catholille.fr/en/housing-dorms" TargetMode="External"/><Relationship Id="rId135" Type="http://schemas.openxmlformats.org/officeDocument/2006/relationships/hyperlink" Target="https://www.hksyu.edu/en/" TargetMode="External"/><Relationship Id="rId177" Type="http://schemas.openxmlformats.org/officeDocument/2006/relationships/image" Target="media/image40.png"/><Relationship Id="rId342" Type="http://schemas.openxmlformats.org/officeDocument/2006/relationships/hyperlink" Target="https://www.youtube.com/watch?v=Lu4P5luq8-Q" TargetMode="External"/><Relationship Id="rId384" Type="http://schemas.openxmlformats.org/officeDocument/2006/relationships/image" Target="media/image76.png"/><Relationship Id="rId202" Type="http://schemas.openxmlformats.org/officeDocument/2006/relationships/hyperlink" Target="https://en.wikipedia.org/wiki/Opus_Dei" TargetMode="External"/><Relationship Id="rId244" Type="http://schemas.openxmlformats.org/officeDocument/2006/relationships/hyperlink" Target="https://www.aeropuertomadrid-barajas.com/eng/" TargetMode="External"/><Relationship Id="rId39" Type="http://schemas.openxmlformats.org/officeDocument/2006/relationships/hyperlink" Target="http://www.cic.gc.ca/english/index.asp" TargetMode="External"/><Relationship Id="rId286" Type="http://schemas.openxmlformats.org/officeDocument/2006/relationships/hyperlink" Target="https://en.wikipedia.org/wiki/College" TargetMode="External"/><Relationship Id="rId451" Type="http://schemas.openxmlformats.org/officeDocument/2006/relationships/hyperlink" Target="https://www.youtube.com/watch?v=y7n_itdGzA4" TargetMode="External"/><Relationship Id="rId493" Type="http://schemas.openxmlformats.org/officeDocument/2006/relationships/hyperlink" Target="https://www.nhs.uk/using-the-nhs/healthcare-abroad/apply-for-a-free-uk-global-health-insurance-card-ghic/" TargetMode="External"/><Relationship Id="rId507" Type="http://schemas.openxmlformats.org/officeDocument/2006/relationships/hyperlink" Target="https://studyindenmark.dk/live-in-denmark/permits-visas-red-tape/do-i-need-a-visa" TargetMode="External"/><Relationship Id="rId50" Type="http://schemas.openxmlformats.org/officeDocument/2006/relationships/hyperlink" Target="https://en.wikipedia.org/wiki/University_of_Strasbourg" TargetMode="External"/><Relationship Id="rId104" Type="http://schemas.openxmlformats.org/officeDocument/2006/relationships/hyperlink" Target="https://en.wikipedia.org/wiki/Jean_Moulin_University_Lyon_3" TargetMode="External"/><Relationship Id="rId146" Type="http://schemas.openxmlformats.org/officeDocument/2006/relationships/hyperlink" Target="https://www.uspceu.com/en/about-us/welcome" TargetMode="External"/><Relationship Id="rId188" Type="http://schemas.openxmlformats.org/officeDocument/2006/relationships/hyperlink" Target="https://www.ub.edu/web/ub/en/estudis/estudiar_UB/vida_UB/allotjament/allotjament.html" TargetMode="External"/><Relationship Id="rId311" Type="http://schemas.openxmlformats.org/officeDocument/2006/relationships/image" Target="media/image66.png"/><Relationship Id="rId353" Type="http://schemas.openxmlformats.org/officeDocument/2006/relationships/hyperlink" Target="https://en.wikipedia.org/wiki/Bachelor%27s_degree" TargetMode="External"/><Relationship Id="rId395" Type="http://schemas.openxmlformats.org/officeDocument/2006/relationships/hyperlink" Target="https://www.global.hosei.ac.jp/en/programs/exchange/summary/accommodations/" TargetMode="External"/><Relationship Id="rId409" Type="http://schemas.openxmlformats.org/officeDocument/2006/relationships/hyperlink" Target="https://www.gov.uk/foreign-travel-advice/japan" TargetMode="External"/><Relationship Id="rId92" Type="http://schemas.openxmlformats.org/officeDocument/2006/relationships/image" Target="media/image25.jpeg"/><Relationship Id="rId213" Type="http://schemas.openxmlformats.org/officeDocument/2006/relationships/image" Target="media/image46.jpeg"/><Relationship Id="rId420" Type="http://schemas.openxmlformats.org/officeDocument/2006/relationships/hyperlink" Target="https://housinganywhere.com/" TargetMode="External"/><Relationship Id="rId255" Type="http://schemas.openxmlformats.org/officeDocument/2006/relationships/hyperlink" Target="https://housing.carleton.ca/applying-to-residence/exchange-students/" TargetMode="External"/><Relationship Id="rId297" Type="http://schemas.openxmlformats.org/officeDocument/2006/relationships/image" Target="media/image64.png"/><Relationship Id="rId462" Type="http://schemas.openxmlformats.org/officeDocument/2006/relationships/hyperlink" Target="https://en.wikipedia.org/wiki/Public_university" TargetMode="External"/><Relationship Id="rId518" Type="http://schemas.openxmlformats.org/officeDocument/2006/relationships/hyperlink" Target="https://en.via.dk/new-student/housing" TargetMode="External"/><Relationship Id="rId115" Type="http://schemas.openxmlformats.org/officeDocument/2006/relationships/hyperlink" Target="https://en.wikipedia.org/wiki/Public_university" TargetMode="External"/><Relationship Id="rId157" Type="http://schemas.openxmlformats.org/officeDocument/2006/relationships/image" Target="media/image36.jpeg"/><Relationship Id="rId322" Type="http://schemas.openxmlformats.org/officeDocument/2006/relationships/hyperlink" Target="https://en.wikipedia.org/wiki/Telemark_University_College" TargetMode="External"/><Relationship Id="rId364" Type="http://schemas.openxmlformats.org/officeDocument/2006/relationships/hyperlink" Target="https://www.ntnu.edu/studies/exchange/how_to_apply" TargetMode="External"/><Relationship Id="rId61" Type="http://schemas.openxmlformats.org/officeDocument/2006/relationships/image" Target="media/image17.jpeg"/><Relationship Id="rId199" Type="http://schemas.openxmlformats.org/officeDocument/2006/relationships/hyperlink" Target="https://en.wikipedia.org/wiki/Josemar%C3%ADa_Escriv%C3%A1_de_Balaguer" TargetMode="External"/><Relationship Id="rId19" Type="http://schemas.openxmlformats.org/officeDocument/2006/relationships/hyperlink" Target="https://www.mun.ca/residences/" TargetMode="External"/><Relationship Id="rId224" Type="http://schemas.openxmlformats.org/officeDocument/2006/relationships/image" Target="media/image48.jpeg"/><Relationship Id="rId266" Type="http://schemas.openxmlformats.org/officeDocument/2006/relationships/hyperlink" Target="https://www.gov.uk/foreign-travel-advice/usa/entry-requirements" TargetMode="External"/><Relationship Id="rId431" Type="http://schemas.openxmlformats.org/officeDocument/2006/relationships/hyperlink" Target="https://en.wikipedia.org/wiki/Randstad" TargetMode="External"/><Relationship Id="rId473" Type="http://schemas.openxmlformats.org/officeDocument/2006/relationships/hyperlink" Target="https://en.wikipedia.org/wiki/City_centre" TargetMode="External"/><Relationship Id="rId30" Type="http://schemas.openxmlformats.org/officeDocument/2006/relationships/hyperlink" Target="https://en.wikipedia.org/wiki/British_Columbia" TargetMode="External"/><Relationship Id="rId126" Type="http://schemas.openxmlformats.org/officeDocument/2006/relationships/hyperlink" Target="https://www.sciencespo.fr/en/academics/academics-at-a-glance?utm_term=science%20po%20masters&amp;utm_campaign=DAI%7CMKT+-+Mi-Brand&amp;utm_source=adwords&amp;utm_medium=ppc&amp;hsa_acc=2722845771&amp;hsa_cam=14952532445&amp;hsa_grp=132106204527&amp;hsa_ad=553042678542&amp;hsa_src=g&amp;hsa_tgt=aud-1436594853589:kwd-393822594234&amp;hsa_kw=science%20po%20masters&amp;hsa_mt=b&amp;hsa_net=adwords&amp;hsa_ver=3&amp;gclid=Cj0KCQiAtICdBhCLARIsALUBFcGnWFc4RixzL9XwfsvV9s3RUL6WdcCMcwM_nR5ZiFov6UpwBTT1cYUaAlMPEALw_wcB" TargetMode="External"/><Relationship Id="rId168" Type="http://schemas.openxmlformats.org/officeDocument/2006/relationships/hyperlink" Target="https://www.uvic.cat/en/uhub/sites/vic/transport" TargetMode="External"/><Relationship Id="rId333" Type="http://schemas.openxmlformats.org/officeDocument/2006/relationships/image" Target="media/image68.jpeg"/><Relationship Id="rId72" Type="http://schemas.openxmlformats.org/officeDocument/2006/relationships/hyperlink" Target="https://housinganywhere.com/" TargetMode="External"/><Relationship Id="rId375" Type="http://schemas.openxmlformats.org/officeDocument/2006/relationships/hyperlink" Target="https://en.wikipedia.org/wiki/Vocational_college" TargetMode="External"/><Relationship Id="rId3" Type="http://schemas.openxmlformats.org/officeDocument/2006/relationships/styles" Target="styles.xml"/><Relationship Id="rId235" Type="http://schemas.openxmlformats.org/officeDocument/2006/relationships/image" Target="media/image49.png"/><Relationship Id="rId277" Type="http://schemas.openxmlformats.org/officeDocument/2006/relationships/hyperlink" Target="https://en.wikipedia.org/wiki/James_Millikin" TargetMode="External"/><Relationship Id="rId400" Type="http://schemas.openxmlformats.org/officeDocument/2006/relationships/hyperlink" Target="https://en.wikipedia.org/wiki/Private_university" TargetMode="External"/><Relationship Id="rId442" Type="http://schemas.openxmlformats.org/officeDocument/2006/relationships/image" Target="media/image90.jpeg"/><Relationship Id="rId484" Type="http://schemas.openxmlformats.org/officeDocument/2006/relationships/image" Target="media/image97.jpeg"/><Relationship Id="rId137" Type="http://schemas.openxmlformats.org/officeDocument/2006/relationships/hyperlink" Target="https://dmuglobal.com/hong-kong-shue-yan-university/TentativeCourseList.png" TargetMode="External"/><Relationship Id="rId302" Type="http://schemas.openxmlformats.org/officeDocument/2006/relationships/hyperlink" Target="https://en.wikipedia.org/wiki/Norway" TargetMode="External"/><Relationship Id="rId344" Type="http://schemas.openxmlformats.org/officeDocument/2006/relationships/hyperlink" Target="https://www.gov.uk/foreign-travel-advice/norway" TargetMode="External"/><Relationship Id="rId41" Type="http://schemas.openxmlformats.org/officeDocument/2006/relationships/hyperlink" Target="https://www.royalroads.ca/admission/tuition-fees/ancillary-fees/ancillary-fees-2022-2023" TargetMode="External"/><Relationship Id="rId83" Type="http://schemas.openxmlformats.org/officeDocument/2006/relationships/hyperlink" Target="https://housinganywhere.com/" TargetMode="External"/><Relationship Id="rId179" Type="http://schemas.openxmlformats.org/officeDocument/2006/relationships/image" Target="media/image42.jpeg"/><Relationship Id="rId386" Type="http://schemas.openxmlformats.org/officeDocument/2006/relationships/image" Target="media/image78.jpeg"/><Relationship Id="rId190" Type="http://schemas.openxmlformats.org/officeDocument/2006/relationships/hyperlink" Target="https://housinganywhere.com/" TargetMode="External"/><Relationship Id="rId204" Type="http://schemas.openxmlformats.org/officeDocument/2006/relationships/hyperlink" Target="https://en.unav.edu/" TargetMode="External"/><Relationship Id="rId246" Type="http://schemas.openxmlformats.org/officeDocument/2006/relationships/hyperlink" Target="https://housinganywhere.com/" TargetMode="External"/><Relationship Id="rId288" Type="http://schemas.openxmlformats.org/officeDocument/2006/relationships/hyperlink" Target="https://en.wikipedia.org/wiki/New_York_(state)" TargetMode="External"/><Relationship Id="rId411" Type="http://schemas.openxmlformats.org/officeDocument/2006/relationships/image" Target="media/image81.jpeg"/><Relationship Id="rId453" Type="http://schemas.openxmlformats.org/officeDocument/2006/relationships/hyperlink" Target="https://erasmusu.com/en/erasmus-milan/student-housing?gclid=CjwKCAiAlfqOBhAeEiwAYi43Fwf7DfZMt1FFIJ6adMYwBGHqaX0WeCuOKfauaMboI-hm_NRsfDLqCxoCHqcQAvD_BwE" TargetMode="External"/><Relationship Id="rId509" Type="http://schemas.openxmlformats.org/officeDocument/2006/relationships/image" Target="media/image101.png"/><Relationship Id="rId106" Type="http://schemas.openxmlformats.org/officeDocument/2006/relationships/hyperlink" Target="http://www.associnterlyon3.fr/" TargetMode="External"/><Relationship Id="rId313" Type="http://schemas.openxmlformats.org/officeDocument/2006/relationships/hyperlink" Target="https://en.wikipedia.org/wiki/Norwegian_language" TargetMode="External"/><Relationship Id="rId495" Type="http://schemas.openxmlformats.org/officeDocument/2006/relationships/image" Target="media/image99.png"/><Relationship Id="rId10" Type="http://schemas.openxmlformats.org/officeDocument/2006/relationships/image" Target="media/image2.png"/><Relationship Id="rId52" Type="http://schemas.openxmlformats.org/officeDocument/2006/relationships/hyperlink" Target="https://www.em-strasbourg.com/sites/default/files/2022-01/Housing%20EM.pdf" TargetMode="External"/><Relationship Id="rId94" Type="http://schemas.openxmlformats.org/officeDocument/2006/relationships/hyperlink" Target="https://erasmusu.com/en/erasmus-milan/student-housing?gclid=CjwKCAiAlfqOBhAeEiwAYi43Fwf7DfZMt1FFIJ6adMYwBGHqaX0WeCuOKfauaMboI-hm_NRsfDLqCxoCHqcQAvD_BwE" TargetMode="External"/><Relationship Id="rId148" Type="http://schemas.openxmlformats.org/officeDocument/2006/relationships/hyperlink" Target="https://www.aeropuertomadrid-barajas.com/eng/" TargetMode="External"/><Relationship Id="rId355" Type="http://schemas.openxmlformats.org/officeDocument/2006/relationships/hyperlink" Target="https://en.wikipedia.org/wiki/Doctor_of_Philosophy" TargetMode="External"/><Relationship Id="rId397" Type="http://schemas.openxmlformats.org/officeDocument/2006/relationships/hyperlink" Target="https://www.uk.emb-japan.go.jp/itpr_en/Appointment_only.html" TargetMode="External"/><Relationship Id="rId520" Type="http://schemas.openxmlformats.org/officeDocument/2006/relationships/hyperlink" Target="https://housinganywhere.com/" TargetMode="External"/><Relationship Id="rId215" Type="http://schemas.openxmlformats.org/officeDocument/2006/relationships/hyperlink" Target="https://en.wikipedia.org/wiki/University_of_Granada" TargetMode="External"/><Relationship Id="rId257" Type="http://schemas.openxmlformats.org/officeDocument/2006/relationships/hyperlink" Target="https://overseas.mofa.go.kr/gb-en/wpge/m_8346/contents.do" TargetMode="External"/><Relationship Id="rId422" Type="http://schemas.openxmlformats.org/officeDocument/2006/relationships/hyperlink" Target="https://www.nhs.uk/using-the-nhs/healthcare-abroad/apply-for-a-free-uk-global-health-insurance-card-ghic/" TargetMode="External"/><Relationship Id="rId464" Type="http://schemas.openxmlformats.org/officeDocument/2006/relationships/hyperlink" Target="https://en.wikipedia.org/wiki/Limerick" TargetMode="External"/><Relationship Id="rId299" Type="http://schemas.openxmlformats.org/officeDocument/2006/relationships/hyperlink" Target="https://en.wikipedia.org/wiki/Norwegian_language" TargetMode="External"/><Relationship Id="rId63" Type="http://schemas.openxmlformats.org/officeDocument/2006/relationships/hyperlink" Target="https://en.wikipedia.org/wiki/List_of_public_universities_in_France" TargetMode="External"/><Relationship Id="rId159" Type="http://schemas.openxmlformats.org/officeDocument/2006/relationships/hyperlink" Target="https://en.wikipedia.org/wiki/University" TargetMode="External"/><Relationship Id="rId366" Type="http://schemas.openxmlformats.org/officeDocument/2006/relationships/hyperlink" Target="https://www.gov.uk/foreign-travel-advice/norway" TargetMode="External"/><Relationship Id="rId226" Type="http://schemas.openxmlformats.org/officeDocument/2006/relationships/hyperlink" Target="https://en.wikipedia.org/wiki/Spain" TargetMode="External"/><Relationship Id="rId433" Type="http://schemas.openxmlformats.org/officeDocument/2006/relationships/hyperlink" Target="https://en.wikipedia.org/wiki/The_Hague_Hollands_Spoor_railway_st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A4C614-9861-4B0F-BCDC-34977C858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1494</TotalTime>
  <Pages>80</Pages>
  <Words>19509</Words>
  <Characters>111207</Characters>
  <Application>Microsoft Office Word</Application>
  <DocSecurity>0</DocSecurity>
  <Lines>926</Lines>
  <Paragraphs>260</Paragraphs>
  <ScaleCrop>false</ScaleCrop>
  <HeadingPairs>
    <vt:vector size="2" baseType="variant">
      <vt:variant>
        <vt:lpstr>Title</vt:lpstr>
      </vt:variant>
      <vt:variant>
        <vt:i4>1</vt:i4>
      </vt:variant>
    </vt:vector>
  </HeadingPairs>
  <TitlesOfParts>
    <vt:vector size="1" baseType="lpstr">
      <vt:lpstr/>
    </vt:vector>
  </TitlesOfParts>
  <Company>Liverpool John Moores University</Company>
  <LinksUpToDate>false</LinksUpToDate>
  <CharactersWithSpaces>130456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Kerwin, Jayne</dc:creator>
  <cp:keywords/>
  <dc:description/>
  <cp:lastModifiedBy>Kerwin, Jayne</cp:lastModifiedBy>
  <cp:revision>13</cp:revision>
  <dcterms:created xsi:type="dcterms:W3CDTF">2022-12-14T17:48:00Z</dcterms:created>
  <dcterms:modified xsi:type="dcterms:W3CDTF">2023-02-03T14:19:00Z</dcterms:modified>
</cp:coreProperties>
</file>