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36" w:rsidRPr="00B12436" w:rsidRDefault="00B12436" w:rsidP="00B12436"/>
    <w:p w:rsidR="00B12436" w:rsidRPr="00B12436" w:rsidRDefault="00B12436" w:rsidP="00B12436"/>
    <w:p w:rsidR="002A5CBC" w:rsidRDefault="002A5CBC"/>
    <w:p w:rsidR="002A5CBC" w:rsidRDefault="002A5CBC"/>
    <w:p w:rsidR="002A5CBC" w:rsidRDefault="002A5CBC" w:rsidP="002A5CBC">
      <w:pPr>
        <w:spacing w:after="0" w:line="240" w:lineRule="auto"/>
        <w:ind w:right="119"/>
        <w:rPr>
          <w:rFonts w:cs="Arial"/>
        </w:rPr>
      </w:pPr>
    </w:p>
    <w:p w:rsidR="006D51A3" w:rsidRPr="006D51A3" w:rsidRDefault="006D51A3" w:rsidP="006D51A3">
      <w:pPr>
        <w:jc w:val="center"/>
        <w:rPr>
          <w:rFonts w:ascii="Arial" w:hAnsi="Arial" w:cs="Arial"/>
          <w:b/>
        </w:rPr>
      </w:pPr>
      <w:proofErr w:type="spellStart"/>
      <w:r w:rsidRPr="006D51A3">
        <w:rPr>
          <w:rFonts w:ascii="Arial" w:hAnsi="Arial" w:cs="Arial"/>
          <w:b/>
        </w:rPr>
        <w:t>MPharm</w:t>
      </w:r>
      <w:proofErr w:type="spellEnd"/>
      <w:r w:rsidRPr="006D51A3">
        <w:rPr>
          <w:rFonts w:ascii="Arial" w:hAnsi="Arial" w:cs="Arial"/>
          <w:b/>
        </w:rPr>
        <w:t xml:space="preserve"> Pharmacy ‘Before you Arrive’ guidance </w:t>
      </w:r>
    </w:p>
    <w:p w:rsidR="006D51A3" w:rsidRPr="006D51A3" w:rsidRDefault="006D51A3" w:rsidP="006D51A3">
      <w:pPr>
        <w:spacing w:after="0" w:line="240" w:lineRule="auto"/>
        <w:ind w:right="119"/>
        <w:rPr>
          <w:rFonts w:ascii="Arial" w:hAnsi="Arial" w:cs="Arial"/>
        </w:rPr>
      </w:pPr>
    </w:p>
    <w:p w:rsidR="006D51A3" w:rsidRPr="006D51A3" w:rsidRDefault="006D51A3" w:rsidP="006D51A3">
      <w:pPr>
        <w:spacing w:after="0" w:line="240" w:lineRule="auto"/>
        <w:ind w:right="119"/>
        <w:rPr>
          <w:rFonts w:ascii="Arial" w:hAnsi="Arial" w:cs="Arial"/>
        </w:rPr>
      </w:pPr>
      <w:r w:rsidRPr="006D51A3">
        <w:rPr>
          <w:rFonts w:ascii="Arial" w:hAnsi="Arial" w:cs="Arial"/>
        </w:rPr>
        <w:t>Dear applicant,</w:t>
      </w:r>
    </w:p>
    <w:p w:rsidR="006D51A3" w:rsidRPr="006D51A3" w:rsidRDefault="006D51A3" w:rsidP="006D51A3">
      <w:pPr>
        <w:spacing w:after="0" w:line="240" w:lineRule="auto"/>
        <w:ind w:right="119"/>
        <w:rPr>
          <w:rFonts w:ascii="Arial" w:hAnsi="Arial" w:cs="Arial"/>
        </w:rPr>
      </w:pPr>
    </w:p>
    <w:p w:rsidR="006D51A3" w:rsidRPr="006D51A3" w:rsidRDefault="006D51A3" w:rsidP="006D51A3">
      <w:pPr>
        <w:spacing w:after="0" w:line="240" w:lineRule="auto"/>
        <w:ind w:right="119"/>
        <w:rPr>
          <w:rFonts w:ascii="Arial" w:hAnsi="Arial" w:cs="Arial"/>
          <w:b/>
          <w:u w:val="single"/>
        </w:rPr>
      </w:pPr>
      <w:r w:rsidRPr="006D51A3">
        <w:rPr>
          <w:rFonts w:ascii="Arial" w:hAnsi="Arial" w:cs="Arial"/>
          <w:b/>
        </w:rPr>
        <w:t xml:space="preserve">If you accept your offer of a place on the </w:t>
      </w:r>
      <w:proofErr w:type="spellStart"/>
      <w:r w:rsidRPr="006D51A3">
        <w:rPr>
          <w:rFonts w:ascii="Arial" w:hAnsi="Arial" w:cs="Arial"/>
          <w:b/>
        </w:rPr>
        <w:t>MPharm</w:t>
      </w:r>
      <w:proofErr w:type="spellEnd"/>
      <w:r w:rsidRPr="006D51A3">
        <w:rPr>
          <w:rFonts w:ascii="Arial" w:hAnsi="Arial" w:cs="Arial"/>
          <w:b/>
        </w:rPr>
        <w:t xml:space="preserve"> Pharmacy programme, you will need to complete a number of checks listed below. </w:t>
      </w:r>
      <w:proofErr w:type="gramStart"/>
      <w:r w:rsidRPr="006D51A3">
        <w:rPr>
          <w:rFonts w:ascii="Arial" w:hAnsi="Arial" w:cs="Arial"/>
          <w:b/>
        </w:rPr>
        <w:t>These are required by law</w:t>
      </w:r>
      <w:proofErr w:type="gramEnd"/>
      <w:r w:rsidRPr="006D51A3">
        <w:rPr>
          <w:rFonts w:ascii="Arial" w:hAnsi="Arial" w:cs="Arial"/>
          <w:b/>
        </w:rPr>
        <w:t xml:space="preserve"> and you will need to start this process prior to your arrival in the UK.</w:t>
      </w:r>
    </w:p>
    <w:p w:rsidR="002A5CBC" w:rsidRPr="006D51A3" w:rsidRDefault="002A5CBC" w:rsidP="002A5CBC">
      <w:pPr>
        <w:spacing w:after="0" w:line="240" w:lineRule="auto"/>
        <w:ind w:right="119"/>
        <w:rPr>
          <w:rFonts w:ascii="Arial" w:hAnsi="Arial" w:cs="Arial"/>
          <w:b/>
          <w:u w:val="single"/>
        </w:rPr>
      </w:pPr>
    </w:p>
    <w:p w:rsidR="002A5CBC" w:rsidRPr="006D51A3" w:rsidRDefault="002A5CBC" w:rsidP="002A5CBC">
      <w:pPr>
        <w:pStyle w:val="ListParagraph"/>
        <w:numPr>
          <w:ilvl w:val="0"/>
          <w:numId w:val="1"/>
        </w:numPr>
        <w:spacing w:after="0" w:line="240" w:lineRule="auto"/>
        <w:ind w:right="119"/>
        <w:rPr>
          <w:rFonts w:cs="Arial"/>
          <w:sz w:val="22"/>
        </w:rPr>
      </w:pPr>
      <w:r w:rsidRPr="006D51A3">
        <w:rPr>
          <w:rFonts w:cs="Arial"/>
          <w:sz w:val="22"/>
        </w:rPr>
        <w:t xml:space="preserve">Health Questionnaire </w:t>
      </w:r>
      <w:r w:rsidRPr="006D51A3">
        <w:rPr>
          <w:rFonts w:cs="Arial"/>
          <w:sz w:val="22"/>
        </w:rPr>
        <w:tab/>
      </w:r>
      <w:r w:rsidRPr="006D51A3">
        <w:rPr>
          <w:rFonts w:cs="Arial"/>
          <w:sz w:val="22"/>
        </w:rPr>
        <w:tab/>
      </w:r>
      <w:r w:rsidRPr="006D51A3">
        <w:rPr>
          <w:rFonts w:cs="Arial"/>
          <w:sz w:val="22"/>
        </w:rPr>
        <w:tab/>
      </w:r>
      <w:r w:rsidRPr="006D51A3">
        <w:rPr>
          <w:rFonts w:cs="Arial"/>
          <w:sz w:val="22"/>
        </w:rPr>
        <w:tab/>
      </w:r>
      <w:r w:rsidRPr="006D51A3">
        <w:rPr>
          <w:rFonts w:cs="Arial"/>
          <w:sz w:val="22"/>
        </w:rPr>
        <w:tab/>
      </w:r>
      <w:r w:rsidRPr="006D51A3">
        <w:rPr>
          <w:rFonts w:cs="Arial"/>
          <w:sz w:val="22"/>
        </w:rPr>
        <w:tab/>
      </w:r>
      <w:hyperlink r:id="rId7" w:history="1">
        <w:r w:rsidRPr="006D51A3">
          <w:rPr>
            <w:rStyle w:val="Hyperlink"/>
            <w:rFonts w:cs="Arial"/>
            <w:sz w:val="22"/>
          </w:rPr>
          <w:t>Instructions</w:t>
        </w:r>
      </w:hyperlink>
      <w:r w:rsidRPr="006D51A3">
        <w:rPr>
          <w:rFonts w:cs="Arial"/>
          <w:sz w:val="22"/>
        </w:rPr>
        <w:t xml:space="preserve"> </w:t>
      </w:r>
      <w:r w:rsidRPr="006D51A3">
        <w:rPr>
          <w:rFonts w:cs="Arial"/>
          <w:sz w:val="22"/>
        </w:rPr>
        <w:tab/>
      </w:r>
    </w:p>
    <w:p w:rsidR="002A5CBC" w:rsidRPr="006D51A3" w:rsidRDefault="002A5CBC" w:rsidP="002A5CBC">
      <w:pPr>
        <w:pStyle w:val="ListParagraph"/>
        <w:numPr>
          <w:ilvl w:val="0"/>
          <w:numId w:val="1"/>
        </w:numPr>
        <w:spacing w:after="0" w:line="240" w:lineRule="auto"/>
        <w:ind w:right="119"/>
        <w:rPr>
          <w:rFonts w:cs="Arial"/>
          <w:sz w:val="22"/>
        </w:rPr>
      </w:pPr>
      <w:r w:rsidRPr="006D51A3">
        <w:rPr>
          <w:rFonts w:cs="Arial"/>
          <w:sz w:val="22"/>
        </w:rPr>
        <w:t>Disclosure and Barring Service (DBS) Enhanced Check</w:t>
      </w:r>
      <w:r w:rsidRPr="006D51A3">
        <w:rPr>
          <w:rFonts w:cs="Arial"/>
          <w:sz w:val="22"/>
        </w:rPr>
        <w:tab/>
      </w:r>
      <w:hyperlink r:id="rId8" w:history="1">
        <w:r w:rsidRPr="006D51A3">
          <w:rPr>
            <w:rStyle w:val="Hyperlink"/>
            <w:rFonts w:cs="Arial"/>
            <w:sz w:val="22"/>
          </w:rPr>
          <w:t>Instructions</w:t>
        </w:r>
      </w:hyperlink>
    </w:p>
    <w:p w:rsidR="002A5CBC" w:rsidRPr="006D51A3" w:rsidRDefault="002A5CBC" w:rsidP="002A5CBC">
      <w:pPr>
        <w:pStyle w:val="ListParagraph"/>
        <w:numPr>
          <w:ilvl w:val="0"/>
          <w:numId w:val="2"/>
        </w:numPr>
        <w:spacing w:after="0" w:line="240" w:lineRule="auto"/>
        <w:ind w:right="119"/>
        <w:rPr>
          <w:rFonts w:cs="Arial"/>
          <w:sz w:val="22"/>
        </w:rPr>
      </w:pPr>
      <w:r w:rsidRPr="006D51A3">
        <w:rPr>
          <w:rFonts w:cs="Arial"/>
          <w:sz w:val="22"/>
        </w:rPr>
        <w:t xml:space="preserve">Criminal Records Check (from your home country) </w:t>
      </w:r>
      <w:r w:rsidRPr="006D51A3">
        <w:rPr>
          <w:rFonts w:cs="Arial"/>
          <w:sz w:val="22"/>
        </w:rPr>
        <w:tab/>
      </w:r>
      <w:r w:rsidRPr="006D51A3">
        <w:rPr>
          <w:rFonts w:cs="Arial"/>
          <w:sz w:val="22"/>
        </w:rPr>
        <w:tab/>
      </w:r>
      <w:hyperlink r:id="rId9" w:history="1">
        <w:r w:rsidRPr="006D51A3">
          <w:rPr>
            <w:rStyle w:val="Hyperlink"/>
            <w:rFonts w:cs="Arial"/>
            <w:sz w:val="22"/>
          </w:rPr>
          <w:t>Instructions</w:t>
        </w:r>
      </w:hyperlink>
    </w:p>
    <w:p w:rsidR="002A5CBC" w:rsidRPr="006D51A3" w:rsidRDefault="002A5CBC" w:rsidP="002A5CBC">
      <w:pPr>
        <w:pStyle w:val="ListParagraph"/>
        <w:numPr>
          <w:ilvl w:val="0"/>
          <w:numId w:val="2"/>
        </w:numPr>
        <w:spacing w:after="0" w:line="240" w:lineRule="auto"/>
        <w:ind w:right="119"/>
        <w:rPr>
          <w:rFonts w:cs="Arial"/>
          <w:sz w:val="22"/>
        </w:rPr>
      </w:pPr>
      <w:r w:rsidRPr="006D51A3">
        <w:rPr>
          <w:rFonts w:cs="Arial"/>
          <w:sz w:val="22"/>
        </w:rPr>
        <w:t>Letter of Good Character (written in English)</w:t>
      </w:r>
      <w:r w:rsidRPr="006D51A3">
        <w:rPr>
          <w:rFonts w:cs="Arial"/>
          <w:sz w:val="22"/>
        </w:rPr>
        <w:tab/>
      </w:r>
      <w:r w:rsidRPr="006D51A3">
        <w:rPr>
          <w:rFonts w:cs="Arial"/>
          <w:sz w:val="22"/>
        </w:rPr>
        <w:tab/>
      </w:r>
      <w:r w:rsidRPr="006D51A3">
        <w:rPr>
          <w:rFonts w:cs="Arial"/>
          <w:sz w:val="22"/>
        </w:rPr>
        <w:tab/>
      </w:r>
      <w:hyperlink r:id="rId10" w:history="1">
        <w:r w:rsidRPr="006D51A3">
          <w:rPr>
            <w:rStyle w:val="Hyperlink"/>
            <w:rFonts w:cs="Arial"/>
            <w:sz w:val="22"/>
          </w:rPr>
          <w:t>Instructions</w:t>
        </w:r>
      </w:hyperlink>
    </w:p>
    <w:p w:rsidR="002A5CBC" w:rsidRPr="006D51A3" w:rsidRDefault="002A5CBC" w:rsidP="002A5CBC">
      <w:pPr>
        <w:spacing w:after="0" w:line="240" w:lineRule="auto"/>
        <w:ind w:right="119"/>
        <w:rPr>
          <w:rFonts w:ascii="Arial" w:hAnsi="Arial" w:cs="Arial"/>
          <w:u w:val="single"/>
        </w:rPr>
      </w:pPr>
    </w:p>
    <w:p w:rsidR="006D51A3" w:rsidRPr="006D51A3" w:rsidRDefault="006D51A3" w:rsidP="0079290B">
      <w:pPr>
        <w:pStyle w:val="ListParagraph"/>
        <w:spacing w:after="0" w:line="240" w:lineRule="auto"/>
        <w:ind w:left="0"/>
        <w:rPr>
          <w:rFonts w:cs="Arial"/>
          <w:sz w:val="22"/>
        </w:rPr>
      </w:pPr>
      <w:r w:rsidRPr="006D51A3">
        <w:rPr>
          <w:rFonts w:cs="Arial"/>
          <w:sz w:val="22"/>
        </w:rPr>
        <w:t xml:space="preserve">Please note that the above additional requirements, non-UK ‘Criminal Records Check’ and ‘Letter of Good Character’ are </w:t>
      </w:r>
      <w:r w:rsidRPr="006D51A3">
        <w:rPr>
          <w:rFonts w:cs="Arial"/>
          <w:sz w:val="22"/>
          <w:u w:val="single"/>
        </w:rPr>
        <w:t>in addition</w:t>
      </w:r>
      <w:r w:rsidRPr="006D51A3">
        <w:rPr>
          <w:rFonts w:cs="Arial"/>
          <w:sz w:val="22"/>
        </w:rPr>
        <w:t xml:space="preserve"> to your UK DBS check, and are not an alternative to it.</w:t>
      </w:r>
      <w:r w:rsidR="0079290B">
        <w:rPr>
          <w:rFonts w:cs="Arial"/>
          <w:sz w:val="22"/>
        </w:rPr>
        <w:t xml:space="preserve"> </w:t>
      </w:r>
      <w:r w:rsidRPr="006D51A3">
        <w:rPr>
          <w:rFonts w:cs="Arial"/>
          <w:sz w:val="22"/>
        </w:rPr>
        <w:t xml:space="preserve">Please click on ‘Instructions’ </w:t>
      </w:r>
      <w:r w:rsidR="0079290B">
        <w:rPr>
          <w:rFonts w:cs="Arial"/>
          <w:sz w:val="22"/>
        </w:rPr>
        <w:t xml:space="preserve">above </w:t>
      </w:r>
      <w:bookmarkStart w:id="0" w:name="_GoBack"/>
      <w:bookmarkEnd w:id="0"/>
      <w:r w:rsidRPr="006D51A3">
        <w:rPr>
          <w:rFonts w:cs="Arial"/>
          <w:sz w:val="22"/>
        </w:rPr>
        <w:t>for further guidance.</w:t>
      </w:r>
    </w:p>
    <w:p w:rsidR="006D51A3" w:rsidRPr="006D51A3" w:rsidRDefault="006D51A3" w:rsidP="006D51A3">
      <w:pPr>
        <w:spacing w:after="0" w:line="240" w:lineRule="auto"/>
        <w:ind w:right="119"/>
        <w:rPr>
          <w:rFonts w:ascii="Arial" w:hAnsi="Arial" w:cs="Arial"/>
        </w:rPr>
      </w:pPr>
    </w:p>
    <w:p w:rsidR="006D51A3" w:rsidRPr="006D51A3" w:rsidRDefault="006D51A3" w:rsidP="006D51A3">
      <w:pPr>
        <w:pStyle w:val="ListParagraph"/>
        <w:spacing w:after="0" w:line="240" w:lineRule="auto"/>
        <w:ind w:left="0"/>
        <w:rPr>
          <w:rFonts w:cs="Arial"/>
          <w:sz w:val="22"/>
        </w:rPr>
      </w:pPr>
      <w:r w:rsidRPr="006D51A3">
        <w:rPr>
          <w:rFonts w:cs="Arial"/>
          <w:sz w:val="22"/>
        </w:rPr>
        <w:t xml:space="preserve">Please hand in your ‘Letter of Good Character’ and your ‘Criminal Records Check’, including your name and student ID number, to the Placement Learning Support Unit, Room 904 in the James Parsons Building at </w:t>
      </w:r>
      <w:proofErr w:type="spellStart"/>
      <w:r w:rsidRPr="006D51A3">
        <w:rPr>
          <w:rFonts w:cs="Arial"/>
          <w:sz w:val="22"/>
        </w:rPr>
        <w:t>Byrom</w:t>
      </w:r>
      <w:proofErr w:type="spellEnd"/>
      <w:r w:rsidRPr="006D51A3">
        <w:rPr>
          <w:rFonts w:cs="Arial"/>
          <w:sz w:val="22"/>
        </w:rPr>
        <w:t xml:space="preserve"> Street by </w:t>
      </w:r>
      <w:r w:rsidRPr="006D51A3">
        <w:rPr>
          <w:rFonts w:cs="Arial"/>
          <w:sz w:val="22"/>
          <w:u w:val="single"/>
        </w:rPr>
        <w:t>Friday 27</w:t>
      </w:r>
      <w:r w:rsidRPr="006D51A3">
        <w:rPr>
          <w:rFonts w:cs="Arial"/>
          <w:sz w:val="22"/>
          <w:u w:val="single"/>
          <w:vertAlign w:val="superscript"/>
        </w:rPr>
        <w:t>th</w:t>
      </w:r>
      <w:r w:rsidRPr="006D51A3">
        <w:rPr>
          <w:rFonts w:cs="Arial"/>
          <w:sz w:val="22"/>
          <w:u w:val="single"/>
        </w:rPr>
        <w:t xml:space="preserve"> September 2019.</w:t>
      </w:r>
      <w:r w:rsidRPr="006D51A3">
        <w:rPr>
          <w:rFonts w:cs="Arial"/>
          <w:sz w:val="22"/>
        </w:rPr>
        <w:t xml:space="preserve">   </w:t>
      </w:r>
    </w:p>
    <w:p w:rsidR="006D51A3" w:rsidRPr="006D51A3" w:rsidRDefault="006D51A3" w:rsidP="006D51A3">
      <w:pPr>
        <w:spacing w:after="0" w:line="240" w:lineRule="auto"/>
        <w:ind w:right="119"/>
        <w:rPr>
          <w:rFonts w:ascii="Arial" w:hAnsi="Arial" w:cs="Arial"/>
        </w:rPr>
      </w:pPr>
    </w:p>
    <w:p w:rsidR="006D51A3" w:rsidRPr="006D51A3" w:rsidRDefault="006D51A3" w:rsidP="006D51A3">
      <w:pPr>
        <w:spacing w:after="0" w:line="240" w:lineRule="auto"/>
        <w:ind w:right="119"/>
        <w:rPr>
          <w:rFonts w:ascii="Arial" w:hAnsi="Arial" w:cs="Arial"/>
          <w:b/>
        </w:rPr>
      </w:pPr>
      <w:r w:rsidRPr="006D51A3">
        <w:rPr>
          <w:rFonts w:ascii="Arial" w:hAnsi="Arial" w:cs="Arial"/>
          <w:b/>
        </w:rPr>
        <w:t>If you require support with any aspect of this process, please contact:</w:t>
      </w:r>
    </w:p>
    <w:p w:rsidR="006D51A3" w:rsidRPr="006D51A3" w:rsidRDefault="006D51A3" w:rsidP="006D51A3">
      <w:pPr>
        <w:spacing w:after="0" w:line="240" w:lineRule="auto"/>
        <w:ind w:right="119"/>
        <w:rPr>
          <w:rFonts w:ascii="Arial" w:hAnsi="Arial" w:cs="Arial"/>
          <w:b/>
        </w:rPr>
      </w:pPr>
    </w:p>
    <w:p w:rsidR="006D51A3" w:rsidRPr="006D51A3" w:rsidRDefault="006D51A3" w:rsidP="006D51A3">
      <w:pPr>
        <w:spacing w:after="0" w:line="240" w:lineRule="auto"/>
        <w:ind w:right="119"/>
        <w:rPr>
          <w:rFonts w:ascii="Arial" w:hAnsi="Arial" w:cs="Arial"/>
        </w:rPr>
      </w:pPr>
      <w:r w:rsidRPr="006D51A3">
        <w:rPr>
          <w:rFonts w:ascii="Arial" w:hAnsi="Arial" w:cs="Arial"/>
        </w:rPr>
        <w:t>Placement Learning Support Unit</w:t>
      </w:r>
    </w:p>
    <w:p w:rsidR="006D51A3" w:rsidRPr="006D51A3" w:rsidRDefault="006D51A3" w:rsidP="006D51A3">
      <w:pPr>
        <w:spacing w:after="0" w:line="240" w:lineRule="auto"/>
        <w:ind w:right="119"/>
        <w:rPr>
          <w:rFonts w:ascii="Arial" w:hAnsi="Arial" w:cs="Arial"/>
        </w:rPr>
      </w:pPr>
      <w:r w:rsidRPr="006D51A3">
        <w:rPr>
          <w:rFonts w:ascii="Arial" w:hAnsi="Arial" w:cs="Arial"/>
        </w:rPr>
        <w:t xml:space="preserve">Liverpool John </w:t>
      </w:r>
      <w:proofErr w:type="spellStart"/>
      <w:r w:rsidRPr="006D51A3">
        <w:rPr>
          <w:rFonts w:ascii="Arial" w:hAnsi="Arial" w:cs="Arial"/>
        </w:rPr>
        <w:t>Moores</w:t>
      </w:r>
      <w:proofErr w:type="spellEnd"/>
      <w:r w:rsidRPr="006D51A3">
        <w:rPr>
          <w:rFonts w:ascii="Arial" w:hAnsi="Arial" w:cs="Arial"/>
        </w:rPr>
        <w:t xml:space="preserve"> University</w:t>
      </w:r>
    </w:p>
    <w:p w:rsidR="006D51A3" w:rsidRPr="006D51A3" w:rsidRDefault="006D51A3" w:rsidP="006D51A3">
      <w:pPr>
        <w:spacing w:after="0" w:line="240" w:lineRule="auto"/>
        <w:ind w:right="119"/>
        <w:rPr>
          <w:rFonts w:ascii="Arial" w:hAnsi="Arial" w:cs="Arial"/>
        </w:rPr>
      </w:pPr>
      <w:r w:rsidRPr="006D51A3">
        <w:rPr>
          <w:rFonts w:ascii="Arial" w:hAnsi="Arial" w:cs="Arial"/>
        </w:rPr>
        <w:t>Room 904, James Parsons Building</w:t>
      </w:r>
    </w:p>
    <w:p w:rsidR="006D51A3" w:rsidRPr="006D51A3" w:rsidRDefault="006D51A3" w:rsidP="006D51A3">
      <w:pPr>
        <w:spacing w:after="0" w:line="240" w:lineRule="auto"/>
        <w:ind w:right="119"/>
        <w:rPr>
          <w:rFonts w:ascii="Arial" w:hAnsi="Arial" w:cs="Arial"/>
        </w:rPr>
      </w:pPr>
      <w:proofErr w:type="spellStart"/>
      <w:r w:rsidRPr="006D51A3">
        <w:rPr>
          <w:rFonts w:ascii="Arial" w:hAnsi="Arial" w:cs="Arial"/>
        </w:rPr>
        <w:t>Byrom</w:t>
      </w:r>
      <w:proofErr w:type="spellEnd"/>
      <w:r w:rsidRPr="006D51A3">
        <w:rPr>
          <w:rFonts w:ascii="Arial" w:hAnsi="Arial" w:cs="Arial"/>
        </w:rPr>
        <w:t xml:space="preserve"> Street</w:t>
      </w:r>
    </w:p>
    <w:p w:rsidR="006D51A3" w:rsidRPr="006D51A3" w:rsidRDefault="006D51A3" w:rsidP="006D51A3">
      <w:pPr>
        <w:spacing w:after="0" w:line="240" w:lineRule="auto"/>
        <w:ind w:right="119"/>
        <w:rPr>
          <w:rFonts w:ascii="Arial" w:hAnsi="Arial" w:cs="Arial"/>
        </w:rPr>
      </w:pPr>
      <w:r w:rsidRPr="006D51A3">
        <w:rPr>
          <w:rFonts w:ascii="Arial" w:hAnsi="Arial" w:cs="Arial"/>
        </w:rPr>
        <w:t>Liverpool</w:t>
      </w:r>
    </w:p>
    <w:p w:rsidR="006D51A3" w:rsidRPr="006D51A3" w:rsidRDefault="006D51A3" w:rsidP="006D51A3">
      <w:pPr>
        <w:spacing w:after="0" w:line="240" w:lineRule="auto"/>
        <w:ind w:right="119"/>
        <w:rPr>
          <w:rFonts w:ascii="Arial" w:hAnsi="Arial" w:cs="Arial"/>
        </w:rPr>
      </w:pPr>
      <w:r w:rsidRPr="006D51A3">
        <w:rPr>
          <w:rFonts w:ascii="Arial" w:hAnsi="Arial" w:cs="Arial"/>
        </w:rPr>
        <w:t>L3 3AF</w:t>
      </w:r>
    </w:p>
    <w:p w:rsidR="006D51A3" w:rsidRPr="006D51A3" w:rsidRDefault="006D51A3" w:rsidP="006D51A3">
      <w:pPr>
        <w:spacing w:after="0" w:line="240" w:lineRule="auto"/>
        <w:ind w:right="119"/>
        <w:rPr>
          <w:rFonts w:ascii="Arial" w:hAnsi="Arial" w:cs="Arial"/>
        </w:rPr>
      </w:pPr>
      <w:r w:rsidRPr="006D51A3">
        <w:rPr>
          <w:rFonts w:ascii="Arial" w:hAnsi="Arial" w:cs="Arial"/>
        </w:rPr>
        <w:t>United Kingdom</w:t>
      </w:r>
    </w:p>
    <w:p w:rsidR="006D51A3" w:rsidRPr="006D51A3" w:rsidRDefault="006D51A3" w:rsidP="006D51A3">
      <w:pPr>
        <w:spacing w:after="0" w:line="240" w:lineRule="auto"/>
        <w:ind w:right="119"/>
        <w:rPr>
          <w:rFonts w:ascii="Arial" w:hAnsi="Arial" w:cs="Arial"/>
        </w:rPr>
      </w:pPr>
    </w:p>
    <w:p w:rsidR="006D51A3" w:rsidRPr="006D51A3" w:rsidRDefault="006D51A3" w:rsidP="006D51A3">
      <w:pPr>
        <w:spacing w:after="0" w:line="240" w:lineRule="auto"/>
        <w:ind w:right="119"/>
        <w:rPr>
          <w:rFonts w:ascii="Arial" w:hAnsi="Arial" w:cs="Arial"/>
        </w:rPr>
      </w:pPr>
      <w:r w:rsidRPr="006D51A3">
        <w:rPr>
          <w:rFonts w:ascii="Arial" w:hAnsi="Arial" w:cs="Arial"/>
        </w:rPr>
        <w:t xml:space="preserve">Email: </w:t>
      </w:r>
      <w:hyperlink r:id="rId11" w:history="1">
        <w:r w:rsidRPr="006D51A3">
          <w:rPr>
            <w:rStyle w:val="Hyperlink"/>
            <w:rFonts w:ascii="Arial" w:hAnsi="Arial" w:cs="Arial"/>
          </w:rPr>
          <w:t>scienceplsu@ljmu.ac.uk</w:t>
        </w:r>
      </w:hyperlink>
      <w:r w:rsidRPr="006D51A3">
        <w:rPr>
          <w:rFonts w:ascii="Arial" w:hAnsi="Arial" w:cs="Arial"/>
        </w:rPr>
        <w:t xml:space="preserve"> </w:t>
      </w:r>
    </w:p>
    <w:p w:rsidR="006D51A3" w:rsidRPr="006D51A3" w:rsidRDefault="006D51A3" w:rsidP="006D51A3">
      <w:pPr>
        <w:spacing w:after="0" w:line="240" w:lineRule="auto"/>
        <w:ind w:right="119"/>
        <w:rPr>
          <w:rFonts w:ascii="Arial" w:hAnsi="Arial" w:cs="Arial"/>
        </w:rPr>
      </w:pPr>
      <w:r w:rsidRPr="006D51A3">
        <w:rPr>
          <w:rFonts w:ascii="Arial" w:hAnsi="Arial" w:cs="Arial"/>
        </w:rPr>
        <w:t>Phone: 0151 231 2079</w:t>
      </w:r>
    </w:p>
    <w:p w:rsidR="006D51A3" w:rsidRPr="006D51A3" w:rsidRDefault="006D51A3" w:rsidP="006D51A3">
      <w:pPr>
        <w:spacing w:after="0" w:line="240" w:lineRule="auto"/>
        <w:ind w:right="119"/>
        <w:rPr>
          <w:rFonts w:ascii="Arial" w:hAnsi="Arial" w:cs="Arial"/>
        </w:rPr>
      </w:pPr>
    </w:p>
    <w:p w:rsidR="006D51A3" w:rsidRPr="006D51A3" w:rsidRDefault="006D51A3" w:rsidP="006D51A3">
      <w:pPr>
        <w:spacing w:after="0" w:line="240" w:lineRule="auto"/>
        <w:ind w:right="119"/>
        <w:rPr>
          <w:rFonts w:ascii="Arial" w:hAnsi="Arial" w:cs="Arial"/>
        </w:rPr>
      </w:pPr>
      <w:r w:rsidRPr="006D51A3">
        <w:rPr>
          <w:rFonts w:ascii="Arial" w:hAnsi="Arial" w:cs="Arial"/>
        </w:rPr>
        <w:t>Meanwhile, we look forward to meeting you in September 2019.</w:t>
      </w:r>
    </w:p>
    <w:p w:rsidR="006D51A3" w:rsidRPr="006D51A3" w:rsidRDefault="006D51A3" w:rsidP="006D51A3">
      <w:pPr>
        <w:spacing w:after="0" w:line="240" w:lineRule="auto"/>
        <w:ind w:right="119"/>
        <w:rPr>
          <w:rFonts w:ascii="Arial" w:hAnsi="Arial" w:cs="Arial"/>
        </w:rPr>
      </w:pPr>
    </w:p>
    <w:p w:rsidR="006D51A3" w:rsidRPr="006D51A3" w:rsidRDefault="006D51A3" w:rsidP="006D51A3">
      <w:pPr>
        <w:spacing w:after="0" w:line="240" w:lineRule="auto"/>
        <w:ind w:right="119"/>
        <w:rPr>
          <w:rFonts w:ascii="Arial" w:hAnsi="Arial" w:cs="Arial"/>
        </w:rPr>
      </w:pPr>
    </w:p>
    <w:p w:rsidR="006D51A3" w:rsidRPr="006D51A3" w:rsidRDefault="006D51A3" w:rsidP="006D51A3">
      <w:pPr>
        <w:spacing w:after="0" w:line="240" w:lineRule="auto"/>
        <w:ind w:right="119"/>
        <w:rPr>
          <w:rFonts w:ascii="Arial" w:hAnsi="Arial" w:cs="Arial"/>
        </w:rPr>
      </w:pPr>
      <w:r w:rsidRPr="006D51A3">
        <w:rPr>
          <w:rFonts w:ascii="Arial" w:hAnsi="Arial" w:cs="Arial"/>
        </w:rPr>
        <w:t>Yours faithfully,</w:t>
      </w:r>
    </w:p>
    <w:p w:rsidR="006D51A3" w:rsidRPr="006D51A3" w:rsidRDefault="006D51A3" w:rsidP="006D51A3">
      <w:pPr>
        <w:spacing w:after="0" w:line="240" w:lineRule="auto"/>
        <w:ind w:right="119"/>
        <w:rPr>
          <w:rFonts w:ascii="Arial" w:hAnsi="Arial" w:cs="Arial"/>
        </w:rPr>
      </w:pPr>
      <w:r w:rsidRPr="006D51A3">
        <w:rPr>
          <w:rFonts w:ascii="Arial" w:hAnsi="Arial" w:cs="Arial"/>
        </w:rPr>
        <w:t>Alison J Leigh</w:t>
      </w:r>
    </w:p>
    <w:p w:rsidR="006D51A3" w:rsidRPr="006D51A3" w:rsidRDefault="006D51A3" w:rsidP="006D51A3">
      <w:pPr>
        <w:spacing w:after="0" w:line="240" w:lineRule="auto"/>
        <w:ind w:right="119"/>
        <w:rPr>
          <w:rFonts w:ascii="Arial" w:hAnsi="Arial" w:cs="Arial"/>
        </w:rPr>
      </w:pPr>
      <w:r w:rsidRPr="006D51A3">
        <w:rPr>
          <w:rFonts w:ascii="Arial" w:hAnsi="Arial" w:cs="Arial"/>
        </w:rPr>
        <w:t>Head of Operations, Faculty of Science</w:t>
      </w:r>
    </w:p>
    <w:p w:rsidR="002A5CBC" w:rsidRDefault="002A5CBC" w:rsidP="002A5CBC">
      <w:pPr>
        <w:spacing w:after="0" w:line="240" w:lineRule="auto"/>
        <w:ind w:right="119"/>
        <w:rPr>
          <w:rFonts w:cs="Arial"/>
        </w:rPr>
      </w:pPr>
    </w:p>
    <w:p w:rsidR="002E75DD" w:rsidRDefault="00B34792">
      <w:r>
        <w:rPr>
          <w:noProof/>
          <w:lang w:eastAsia="en-GB"/>
        </w:rPr>
        <w:drawing>
          <wp:anchor distT="0" distB="0" distL="114300" distR="114300" simplePos="0" relativeHeight="251658240" behindDoc="1" locked="0" layoutInCell="1" allowOverlap="1">
            <wp:simplePos x="0" y="0"/>
            <wp:positionH relativeFrom="column">
              <wp:posOffset>-629920</wp:posOffset>
            </wp:positionH>
            <wp:positionV relativeFrom="page">
              <wp:posOffset>433301</wp:posOffset>
            </wp:positionV>
            <wp:extent cx="2944800" cy="914018"/>
            <wp:effectExtent l="0" t="0" r="8255" b="635"/>
            <wp:wrapTight wrapText="bothSides">
              <wp:wrapPolygon edited="0">
                <wp:start x="0" y="0"/>
                <wp:lineTo x="0" y="21165"/>
                <wp:lineTo x="21521" y="2116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 outline LJMU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4800" cy="914018"/>
                    </a:xfrm>
                    <a:prstGeom prst="rect">
                      <a:avLst/>
                    </a:prstGeom>
                  </pic:spPr>
                </pic:pic>
              </a:graphicData>
            </a:graphic>
            <wp14:sizeRelH relativeFrom="page">
              <wp14:pctWidth>0</wp14:pctWidth>
            </wp14:sizeRelH>
            <wp14:sizeRelV relativeFrom="page">
              <wp14:pctHeight>0</wp14:pctHeight>
            </wp14:sizeRelV>
          </wp:anchor>
        </w:drawing>
      </w:r>
    </w:p>
    <w:sectPr w:rsidR="002E75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36" w:rsidRDefault="00B12436" w:rsidP="00B12436">
      <w:pPr>
        <w:spacing w:after="0" w:line="240" w:lineRule="auto"/>
      </w:pPr>
      <w:r>
        <w:separator/>
      </w:r>
    </w:p>
  </w:endnote>
  <w:endnote w:type="continuationSeparator" w:id="0">
    <w:p w:rsidR="00B12436" w:rsidRDefault="00B12436" w:rsidP="00B1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436" w:rsidRDefault="002A5CBC">
    <w:pPr>
      <w:pStyle w:val="Footer"/>
    </w:pP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930275</wp:posOffset>
              </wp:positionH>
              <wp:positionV relativeFrom="paragraph">
                <wp:posOffset>-109220</wp:posOffset>
              </wp:positionV>
              <wp:extent cx="5263515" cy="4387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38785"/>
                      </a:xfrm>
                      <a:prstGeom prst="rect">
                        <a:avLst/>
                      </a:prstGeom>
                      <a:solidFill>
                        <a:srgbClr val="FFFFFF"/>
                      </a:solidFill>
                      <a:ln w="9525">
                        <a:noFill/>
                        <a:miter lim="800000"/>
                        <a:headEnd/>
                        <a:tailEnd/>
                      </a:ln>
                    </wps:spPr>
                    <wps:txbx>
                      <w:txbxContent>
                        <w:p w:rsidR="00B12436" w:rsidRPr="00D65DF0" w:rsidRDefault="00D65DF0" w:rsidP="00D65DF0">
                          <w:pPr>
                            <w:spacing w:after="0" w:line="240" w:lineRule="auto"/>
                          </w:pPr>
                          <w:r w:rsidRPr="00D65DF0">
                            <w:rPr>
                              <w:bCs/>
                            </w:rPr>
                            <w:t>Department name and address</w:t>
                          </w:r>
                        </w:p>
                        <w:p w:rsidR="00B12436" w:rsidRDefault="00B12436" w:rsidP="00D65DF0">
                          <w:pPr>
                            <w:spacing w:after="0" w:line="240" w:lineRule="auto"/>
                          </w:pPr>
                          <w:proofErr w:type="spellStart"/>
                          <w:proofErr w:type="gramStart"/>
                          <w:r w:rsidRPr="00B12436">
                            <w:rPr>
                              <w:b/>
                              <w:bCs/>
                            </w:rPr>
                            <w:t>tel</w:t>
                          </w:r>
                          <w:proofErr w:type="spellEnd"/>
                          <w:proofErr w:type="gramEnd"/>
                          <w:r w:rsidRPr="00B12436">
                            <w:rPr>
                              <w:b/>
                              <w:bCs/>
                            </w:rPr>
                            <w:t xml:space="preserve">: </w:t>
                          </w:r>
                          <w:r w:rsidRPr="00B12436">
                            <w:t xml:space="preserve">+44 (0)151 231 </w:t>
                          </w:r>
                          <w:r w:rsidR="002A5CBC">
                            <w:t>2079</w:t>
                          </w:r>
                          <w:r w:rsidRPr="00B12436">
                            <w:t xml:space="preserve">  </w:t>
                          </w:r>
                          <w:r w:rsidRPr="00B12436">
                            <w:rPr>
                              <w:b/>
                              <w:bCs/>
                            </w:rPr>
                            <w:t xml:space="preserve">email: </w:t>
                          </w:r>
                          <w:hyperlink r:id="rId1" w:history="1">
                            <w:r w:rsidR="002A5CBC" w:rsidRPr="00EA6593">
                              <w:rPr>
                                <w:rStyle w:val="Hyperlink"/>
                              </w:rPr>
                              <w:t>scienceplsu@ljmu.ac.uk</w:t>
                            </w:r>
                          </w:hyperlink>
                          <w:r w:rsidRPr="00B12436">
                            <w:t xml:space="preserve">  </w:t>
                          </w:r>
                          <w:r w:rsidRPr="00B12436">
                            <w:rPr>
                              <w:b/>
                              <w:bCs/>
                            </w:rPr>
                            <w:t xml:space="preserve">twitter: </w:t>
                          </w:r>
                          <w:r w:rsidRPr="00B12436">
                            <w:t>@</w:t>
                          </w:r>
                          <w:proofErr w:type="spellStart"/>
                          <w:r w:rsidRPr="00B12436">
                            <w:t>LJMU</w:t>
                          </w:r>
                          <w:r w:rsidR="002A5CBC">
                            <w:t>SciencePLSU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5pt;margin-top:-8.6pt;width:414.45pt;height:3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" stroked="f">
              <v:textbox>
                <w:txbxContent>
                  <w:p w:rsidR="00B12436" w:rsidRPr="00D65DF0" w:rsidRDefault="00D65DF0" w:rsidP="00D65DF0">
                    <w:pPr>
                      <w:spacing w:after="0" w:line="240" w:lineRule="auto"/>
                    </w:pPr>
                    <w:r w:rsidRPr="00D65DF0">
                      <w:rPr>
                        <w:bCs/>
                      </w:rPr>
                      <w:t>Department name and address</w:t>
                    </w:r>
                  </w:p>
                  <w:p w:rsidR="00B12436" w:rsidRDefault="00B12436" w:rsidP="00D65DF0">
                    <w:pPr>
                      <w:spacing w:after="0" w:line="240" w:lineRule="auto"/>
                    </w:pPr>
                    <w:proofErr w:type="spellStart"/>
                    <w:proofErr w:type="gramStart"/>
                    <w:r w:rsidRPr="00B12436">
                      <w:rPr>
                        <w:b/>
                        <w:bCs/>
                      </w:rPr>
                      <w:t>tel</w:t>
                    </w:r>
                    <w:proofErr w:type="spellEnd"/>
                    <w:proofErr w:type="gramEnd"/>
                    <w:r w:rsidRPr="00B12436">
                      <w:rPr>
                        <w:b/>
                        <w:bCs/>
                      </w:rPr>
                      <w:t xml:space="preserve">: </w:t>
                    </w:r>
                    <w:r w:rsidRPr="00B12436">
                      <w:t xml:space="preserve">+44 (0)151 231 </w:t>
                    </w:r>
                    <w:r w:rsidR="002A5CBC">
                      <w:t>2079</w:t>
                    </w:r>
                    <w:r w:rsidRPr="00B12436">
                      <w:t xml:space="preserve">  </w:t>
                    </w:r>
                    <w:r w:rsidRPr="00B12436">
                      <w:rPr>
                        <w:b/>
                        <w:bCs/>
                      </w:rPr>
                      <w:t xml:space="preserve">email: </w:t>
                    </w:r>
                    <w:hyperlink r:id="rId2" w:history="1">
                      <w:r w:rsidR="002A5CBC" w:rsidRPr="00EA6593">
                        <w:rPr>
                          <w:rStyle w:val="Hyperlink"/>
                        </w:rPr>
                        <w:t>scienceplsu@ljmu.ac.uk</w:t>
                      </w:r>
                    </w:hyperlink>
                    <w:r w:rsidRPr="00B12436">
                      <w:t xml:space="preserve">  </w:t>
                    </w:r>
                    <w:r w:rsidRPr="00B12436">
                      <w:rPr>
                        <w:b/>
                        <w:bCs/>
                      </w:rPr>
                      <w:t xml:space="preserve">twitter: </w:t>
                    </w:r>
                    <w:r w:rsidRPr="00B12436">
                      <w:t>@</w:t>
                    </w:r>
                    <w:proofErr w:type="spellStart"/>
                    <w:r w:rsidRPr="00B12436">
                      <w:t>LJMU</w:t>
                    </w:r>
                    <w:r w:rsidR="002A5CBC">
                      <w:t>SciencePLSU</w:t>
                    </w:r>
                    <w:proofErr w:type="spellEnd"/>
                  </w:p>
                </w:txbxContent>
              </v:textbox>
              <w10:wrap type="square" anchorx="margin"/>
            </v:shape>
          </w:pict>
        </mc:Fallback>
      </mc:AlternateContent>
    </w:r>
    <w:r w:rsidR="009351B5" w:rsidRPr="00B12436">
      <w:rPr>
        <w:rFonts w:ascii="Calibri" w:hAnsi="Calibri" w:cs="Calibri"/>
        <w:noProof/>
        <w:sz w:val="20"/>
        <w:szCs w:val="20"/>
        <w:lang w:eastAsia="en-GB"/>
      </w:rPr>
      <mc:AlternateContent>
        <mc:Choice Requires="wpg">
          <w:drawing>
            <wp:anchor distT="0" distB="0" distL="114300" distR="114300" simplePos="0" relativeHeight="251659264" behindDoc="1" locked="0" layoutInCell="1" allowOverlap="1" wp14:anchorId="0FC1874E" wp14:editId="0E706F31">
              <wp:simplePos x="0" y="0"/>
              <wp:positionH relativeFrom="column">
                <wp:posOffset>-693420</wp:posOffset>
              </wp:positionH>
              <wp:positionV relativeFrom="paragraph">
                <wp:posOffset>-73660</wp:posOffset>
              </wp:positionV>
              <wp:extent cx="1424305" cy="388620"/>
              <wp:effectExtent l="0" t="0" r="4445" b="11430"/>
              <wp:wrapTight wrapText="bothSides">
                <wp:wrapPolygon edited="0">
                  <wp:start x="0" y="0"/>
                  <wp:lineTo x="0" y="21176"/>
                  <wp:lineTo x="21379" y="21176"/>
                  <wp:lineTo x="21379"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305" cy="388620"/>
                        <a:chOff x="-32" y="0"/>
                        <a:chExt cx="2243" cy="612"/>
                      </a:xfrm>
                    </wpg:grpSpPr>
                    <wps:wsp>
                      <wps:cNvPr id="4" name="Freeform 3"/>
                      <wps:cNvSpPr>
                        <a:spLocks/>
                      </wps:cNvSpPr>
                      <wps:spPr bwMode="auto">
                        <a:xfrm>
                          <a:off x="0" y="0"/>
                          <a:ext cx="2211" cy="596"/>
                        </a:xfrm>
                        <a:custGeom>
                          <a:avLst/>
                          <a:gdLst>
                            <a:gd name="T0" fmla="*/ 2211 w 2211"/>
                            <a:gd name="T1" fmla="*/ 0 h 596"/>
                            <a:gd name="T2" fmla="*/ 0 w 2211"/>
                            <a:gd name="T3" fmla="*/ 0 h 596"/>
                            <a:gd name="T4" fmla="*/ 0 w 2211"/>
                            <a:gd name="T5" fmla="*/ 595 h 596"/>
                            <a:gd name="T6" fmla="*/ 2211 w 2211"/>
                            <a:gd name="T7" fmla="*/ 595 h 596"/>
                            <a:gd name="T8" fmla="*/ 2211 w 2211"/>
                            <a:gd name="T9" fmla="*/ 0 h 596"/>
                          </a:gdLst>
                          <a:ahLst/>
                          <a:cxnLst>
                            <a:cxn ang="0">
                              <a:pos x="T0" y="T1"/>
                            </a:cxn>
                            <a:cxn ang="0">
                              <a:pos x="T2" y="T3"/>
                            </a:cxn>
                            <a:cxn ang="0">
                              <a:pos x="T4" y="T5"/>
                            </a:cxn>
                            <a:cxn ang="0">
                              <a:pos x="T6" y="T7"/>
                            </a:cxn>
                            <a:cxn ang="0">
                              <a:pos x="T8" y="T9"/>
                            </a:cxn>
                          </a:cxnLst>
                          <a:rect l="0" t="0" r="r" b="b"/>
                          <a:pathLst>
                            <a:path w="2211" h="596">
                              <a:moveTo>
                                <a:pt x="2211" y="0"/>
                              </a:moveTo>
                              <a:lnTo>
                                <a:pt x="0" y="0"/>
                              </a:lnTo>
                              <a:lnTo>
                                <a:pt x="0" y="595"/>
                              </a:lnTo>
                              <a:lnTo>
                                <a:pt x="2211" y="595"/>
                              </a:lnTo>
                              <a:lnTo>
                                <a:pt x="2211"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32" y="16"/>
                          <a:ext cx="221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6" w:rsidRPr="009351B5" w:rsidRDefault="00B12436" w:rsidP="00B12436">
                            <w:pPr>
                              <w:pStyle w:val="BodyText"/>
                              <w:kinsoku w:val="0"/>
                              <w:overflowPunct w:val="0"/>
                              <w:spacing w:before="23"/>
                              <w:ind w:left="127"/>
                              <w:jc w:val="center"/>
                              <w:rPr>
                                <w:rFonts w:cstheme="minorHAnsi"/>
                                <w:color w:val="000000"/>
                                <w:sz w:val="35"/>
                                <w:szCs w:val="35"/>
                              </w:rPr>
                            </w:pPr>
                            <w:r w:rsidRPr="009351B5">
                              <w:rPr>
                                <w:rFonts w:cstheme="minorHAnsi"/>
                                <w:b/>
                                <w:bCs/>
                                <w:color w:val="FFFFFF"/>
                                <w:spacing w:val="-3"/>
                                <w:w w:val="110"/>
                                <w:sz w:val="35"/>
                                <w:szCs w:val="35"/>
                              </w:rPr>
                              <w:t>ljmu.ac</w:t>
                            </w:r>
                            <w:r w:rsidRPr="009351B5">
                              <w:rPr>
                                <w:rFonts w:cstheme="minorHAnsi"/>
                                <w:b/>
                                <w:bCs/>
                                <w:color w:val="FFFFFF"/>
                                <w:spacing w:val="-2"/>
                                <w:w w:val="110"/>
                                <w:sz w:val="35"/>
                                <w:szCs w:val="35"/>
                              </w:rPr>
                              <w:t>.uk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1874E" id="Group 2" o:spid="_x0000_s1027" style="position:absolute;margin-left:-54.6pt;margin-top:-5.8pt;width:112.15pt;height:30.6pt;z-index:-251657216" coordorigin="-32" coordsize="22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">
              <v:shape id="Freeform 3" o:spid="_x0000_s1028" style="position:absolute;width:2211;height:596;visibility:visible;mso-wrap-style:square;v-text-anchor:top" coordsize="221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" path="m2211,l,,,595r2211,l2211,xe" fillcolor="#003e7e" stroked="f">
                <v:path arrowok="t" o:connecttype="custom" o:connectlocs="2211,0;0,0;0,595;2211,595;2211,0" o:connectangles="0,0,0,0,0"/>
              </v:shape>
              <v:shape id="Text Box 4" o:spid="_x0000_s1029" type="#_x0000_t202" style="position:absolute;left:-32;top:16;width:221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12436" w:rsidRPr="009351B5" w:rsidRDefault="00B12436" w:rsidP="00B12436">
                      <w:pPr>
                        <w:pStyle w:val="BodyText"/>
                        <w:kinsoku w:val="0"/>
                        <w:overflowPunct w:val="0"/>
                        <w:spacing w:before="23"/>
                        <w:ind w:left="127"/>
                        <w:jc w:val="center"/>
                        <w:rPr>
                          <w:rFonts w:cstheme="minorHAnsi"/>
                          <w:color w:val="000000"/>
                          <w:sz w:val="35"/>
                          <w:szCs w:val="35"/>
                        </w:rPr>
                      </w:pPr>
                      <w:r w:rsidRPr="009351B5">
                        <w:rPr>
                          <w:rFonts w:cstheme="minorHAnsi"/>
                          <w:b/>
                          <w:bCs/>
                          <w:color w:val="FFFFFF"/>
                          <w:spacing w:val="-3"/>
                          <w:w w:val="110"/>
                          <w:sz w:val="35"/>
                          <w:szCs w:val="35"/>
                        </w:rPr>
                        <w:t>ljmu.ac</w:t>
                      </w:r>
                      <w:r w:rsidRPr="009351B5">
                        <w:rPr>
                          <w:rFonts w:cstheme="minorHAnsi"/>
                          <w:b/>
                          <w:bCs/>
                          <w:color w:val="FFFFFF"/>
                          <w:spacing w:val="-2"/>
                          <w:w w:val="110"/>
                          <w:sz w:val="35"/>
                          <w:szCs w:val="35"/>
                        </w:rPr>
                        <w:t>.uk</w:t>
                      </w:r>
                    </w:p>
                  </w:txbxContent>
                </v:textbox>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36" w:rsidRDefault="00B12436" w:rsidP="00B12436">
      <w:pPr>
        <w:spacing w:after="0" w:line="240" w:lineRule="auto"/>
      </w:pPr>
      <w:r>
        <w:separator/>
      </w:r>
    </w:p>
  </w:footnote>
  <w:footnote w:type="continuationSeparator" w:id="0">
    <w:p w:rsidR="00B12436" w:rsidRDefault="00B12436" w:rsidP="00B12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6A14"/>
    <w:multiLevelType w:val="hybridMultilevel"/>
    <w:tmpl w:val="7B44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D5FEA"/>
    <w:multiLevelType w:val="hybridMultilevel"/>
    <w:tmpl w:val="AA5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92"/>
    <w:rsid w:val="002A5CBC"/>
    <w:rsid w:val="002E75DD"/>
    <w:rsid w:val="0038686D"/>
    <w:rsid w:val="006C62DD"/>
    <w:rsid w:val="006D51A3"/>
    <w:rsid w:val="0079290B"/>
    <w:rsid w:val="009351B5"/>
    <w:rsid w:val="00B12436"/>
    <w:rsid w:val="00B34792"/>
    <w:rsid w:val="00D65DF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E550D"/>
  <w15:chartTrackingRefBased/>
  <w15:docId w15:val="{A0AB174E-8A47-4112-AD7F-EC6E6D76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12436"/>
    <w:pPr>
      <w:spacing w:after="120"/>
    </w:pPr>
  </w:style>
  <w:style w:type="character" w:customStyle="1" w:styleId="BodyTextChar">
    <w:name w:val="Body Text Char"/>
    <w:basedOn w:val="DefaultParagraphFont"/>
    <w:link w:val="BodyText"/>
    <w:uiPriority w:val="99"/>
    <w:semiHidden/>
    <w:rsid w:val="00B12436"/>
  </w:style>
  <w:style w:type="character" w:styleId="Hyperlink">
    <w:name w:val="Hyperlink"/>
    <w:basedOn w:val="DefaultParagraphFont"/>
    <w:uiPriority w:val="99"/>
    <w:unhideWhenUsed/>
    <w:rsid w:val="00B12436"/>
    <w:rPr>
      <w:color w:val="0563C1" w:themeColor="hyperlink"/>
      <w:u w:val="single"/>
    </w:rPr>
  </w:style>
  <w:style w:type="paragraph" w:styleId="Header">
    <w:name w:val="header"/>
    <w:basedOn w:val="Normal"/>
    <w:link w:val="HeaderChar"/>
    <w:uiPriority w:val="99"/>
    <w:unhideWhenUsed/>
    <w:rsid w:val="00B12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436"/>
  </w:style>
  <w:style w:type="paragraph" w:styleId="Footer">
    <w:name w:val="footer"/>
    <w:basedOn w:val="Normal"/>
    <w:link w:val="FooterChar"/>
    <w:uiPriority w:val="99"/>
    <w:unhideWhenUsed/>
    <w:rsid w:val="00B12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436"/>
  </w:style>
  <w:style w:type="paragraph" w:styleId="ListParagraph">
    <w:name w:val="List Paragraph"/>
    <w:basedOn w:val="Normal"/>
    <w:uiPriority w:val="34"/>
    <w:qFormat/>
    <w:rsid w:val="002A5CBC"/>
    <w:pPr>
      <w:spacing w:after="200" w:line="276" w:lineRule="auto"/>
      <w:ind w:left="720"/>
      <w:contextualSpacing/>
    </w:pPr>
    <w:rPr>
      <w:rFonts w:ascii="Arial" w:hAnsi="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ftpdbs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rl.com/ftphq1"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ienceplsu@ljmu.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inyurl.com/ftplgc1" TargetMode="External"/><Relationship Id="rId4" Type="http://schemas.openxmlformats.org/officeDocument/2006/relationships/webSettings" Target="webSettings.xml"/><Relationship Id="rId9" Type="http://schemas.openxmlformats.org/officeDocument/2006/relationships/hyperlink" Target="https://tinyurl.com/ftpcrc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cienceplsu@ljmu.ac.uk" TargetMode="External"/><Relationship Id="rId1" Type="http://schemas.openxmlformats.org/officeDocument/2006/relationships/hyperlink" Target="mailto:scienceplsu@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Geoff</dc:creator>
  <cp:keywords/>
  <dc:description/>
  <cp:lastModifiedBy>Pyke, Natasha</cp:lastModifiedBy>
  <cp:revision>3</cp:revision>
  <dcterms:created xsi:type="dcterms:W3CDTF">2018-10-03T10:52:00Z</dcterms:created>
  <dcterms:modified xsi:type="dcterms:W3CDTF">2018-10-03T10:54:00Z</dcterms:modified>
</cp:coreProperties>
</file>