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B5FEF" w14:textId="769FE02B" w:rsidR="0065133F" w:rsidRDefault="00111722" w:rsidP="00D67A60">
      <w:pPr>
        <w:rPr>
          <w:rFonts w:cs="Arial"/>
          <w:noProof/>
          <w:lang w:eastAsia="en-GB"/>
        </w:rPr>
      </w:pPr>
      <w:r>
        <w:rPr>
          <w:noProof/>
          <w:lang w:eastAsia="en-GB"/>
        </w:rPr>
        <mc:AlternateContent>
          <mc:Choice Requires="wps">
            <w:drawing>
              <wp:anchor distT="0" distB="0" distL="114300" distR="114300" simplePos="0" relativeHeight="251680768" behindDoc="0" locked="0" layoutInCell="1" allowOverlap="1" wp14:anchorId="67330CC4" wp14:editId="6BF33004">
                <wp:simplePos x="0" y="0"/>
                <wp:positionH relativeFrom="margin">
                  <wp:align>right</wp:align>
                </wp:positionH>
                <wp:positionV relativeFrom="paragraph">
                  <wp:posOffset>-4445</wp:posOffset>
                </wp:positionV>
                <wp:extent cx="3050540" cy="711200"/>
                <wp:effectExtent l="0" t="0" r="1651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711200"/>
                        </a:xfrm>
                        <a:prstGeom prst="rect">
                          <a:avLst/>
                        </a:prstGeom>
                        <a:solidFill>
                          <a:srgbClr val="FFFFFF"/>
                        </a:solidFill>
                        <a:ln w="9525">
                          <a:solidFill>
                            <a:srgbClr val="000000"/>
                          </a:solidFill>
                          <a:miter lim="800000"/>
                          <a:headEnd/>
                          <a:tailEnd/>
                        </a:ln>
                      </wps:spPr>
                      <wps:txbx>
                        <w:txbxContent>
                          <w:p w14:paraId="14FCAA24" w14:textId="1E26115A" w:rsidR="00286FF1" w:rsidRPr="00C94427" w:rsidRDefault="00612B50" w:rsidP="00867C99">
                            <w:pPr>
                              <w:spacing w:after="0"/>
                            </w:pPr>
                            <w:r w:rsidRPr="00C94427">
                              <w:t xml:space="preserve">Local </w:t>
                            </w:r>
                            <w:r w:rsidR="002A0FB3" w:rsidRPr="00C94427">
                              <w:t xml:space="preserve">Risk </w:t>
                            </w:r>
                            <w:r w:rsidR="00286FF1" w:rsidRPr="00C94427">
                              <w:t xml:space="preserve">Assessment </w:t>
                            </w:r>
                            <w:r w:rsidR="000D6893" w:rsidRPr="00C94427">
                              <w:t>Record No.</w:t>
                            </w:r>
                            <w:r w:rsidR="00286FF1" w:rsidRPr="00C94427">
                              <w:t>:</w:t>
                            </w:r>
                          </w:p>
                          <w:p w14:paraId="3C17D66F" w14:textId="107240AD" w:rsidR="00286FF1" w:rsidRPr="00C94427" w:rsidRDefault="000139EC" w:rsidP="00867C99">
                            <w:pPr>
                              <w:spacing w:after="0"/>
                              <w:rPr>
                                <w:rFonts w:ascii="Arial" w:hAnsi="Arial" w:cs="Arial"/>
                                <w:i/>
                                <w:color w:val="BFBFBF" w:themeColor="background1" w:themeShade="BF"/>
                                <w:sz w:val="18"/>
                                <w:szCs w:val="18"/>
                              </w:rPr>
                            </w:pPr>
                            <w:r w:rsidRPr="00C94427">
                              <w:rPr>
                                <w:rFonts w:ascii="Arial" w:hAnsi="Arial" w:cs="Arial"/>
                                <w:i/>
                                <w:color w:val="BFBFBF" w:themeColor="background1" w:themeShade="BF"/>
                                <w:sz w:val="18"/>
                                <w:szCs w:val="18"/>
                              </w:rPr>
                              <w:t>To be completed locally</w:t>
                            </w:r>
                            <w:r w:rsidR="002D3B27">
                              <w:rPr>
                                <w:rFonts w:ascii="Arial" w:hAnsi="Arial" w:cs="Arial"/>
                                <w:i/>
                                <w:color w:val="BFBFBF" w:themeColor="background1" w:themeShade="BF"/>
                                <w:sz w:val="18"/>
                                <w:szCs w:val="18"/>
                              </w:rPr>
                              <w:t xml:space="preserve"> – </w:t>
                            </w:r>
                            <w:r w:rsidR="002D3B27" w:rsidRPr="00953730">
                              <w:rPr>
                                <w:rFonts w:ascii="Arial" w:hAnsi="Arial" w:cs="Arial"/>
                                <w:i/>
                                <w:color w:val="BFBFBF" w:themeColor="background1" w:themeShade="BF"/>
                                <w:sz w:val="18"/>
                                <w:szCs w:val="18"/>
                              </w:rPr>
                              <w:t xml:space="preserve">see </w:t>
                            </w:r>
                            <w:r w:rsidR="00EF2F3F">
                              <w:rPr>
                                <w:rFonts w:ascii="Arial" w:hAnsi="Arial" w:cs="Arial"/>
                                <w:i/>
                                <w:color w:val="BFBFBF" w:themeColor="background1" w:themeShade="BF"/>
                                <w:sz w:val="18"/>
                                <w:szCs w:val="18"/>
                              </w:rPr>
                              <w:t xml:space="preserve">separate </w:t>
                            </w:r>
                            <w:r w:rsidR="002D3B27" w:rsidRPr="00953730">
                              <w:rPr>
                                <w:rFonts w:ascii="Arial" w:hAnsi="Arial" w:cs="Arial"/>
                                <w:i/>
                                <w:color w:val="BFBFBF" w:themeColor="background1" w:themeShade="BF"/>
                                <w:sz w:val="18"/>
                                <w:szCs w:val="18"/>
                              </w:rPr>
                              <w:t>guidance for numbering</w:t>
                            </w:r>
                            <w:r w:rsidR="00747C9A">
                              <w:rPr>
                                <w:rFonts w:ascii="Arial" w:hAnsi="Arial" w:cs="Arial"/>
                                <w:i/>
                                <w:color w:val="BFBFBF" w:themeColor="background1" w:themeShade="BF"/>
                                <w:sz w:val="18"/>
                                <w:szCs w:val="18"/>
                              </w:rPr>
                              <w:t xml:space="preserve">- </w:t>
                            </w:r>
                            <w:r w:rsidR="00747C9A" w:rsidRPr="00747C9A">
                              <w:rPr>
                                <w:rFonts w:ascii="Arial" w:hAnsi="Arial" w:cs="Arial"/>
                                <w:i/>
                                <w:iCs/>
                                <w:color w:val="BFBFBF" w:themeColor="background1" w:themeShade="BF"/>
                                <w:sz w:val="18"/>
                                <w:szCs w:val="18"/>
                              </w:rPr>
                              <w:t>FFF/</w:t>
                            </w:r>
                            <w:proofErr w:type="spellStart"/>
                            <w:r w:rsidR="00747C9A" w:rsidRPr="00747C9A">
                              <w:rPr>
                                <w:rFonts w:ascii="Arial" w:hAnsi="Arial" w:cs="Arial"/>
                                <w:i/>
                                <w:iCs/>
                                <w:color w:val="BFBFBF" w:themeColor="background1" w:themeShade="BF"/>
                                <w:sz w:val="18"/>
                                <w:szCs w:val="18"/>
                              </w:rPr>
                              <w:t>sss</w:t>
                            </w:r>
                            <w:proofErr w:type="spellEnd"/>
                            <w:r w:rsidR="00747C9A" w:rsidRPr="00747C9A">
                              <w:rPr>
                                <w:rFonts w:ascii="Arial" w:hAnsi="Arial" w:cs="Arial"/>
                                <w:i/>
                                <w:iCs/>
                                <w:color w:val="BFBFBF" w:themeColor="background1" w:themeShade="BF"/>
                                <w:sz w:val="18"/>
                                <w:szCs w:val="18"/>
                              </w:rPr>
                              <w:t>/</w:t>
                            </w:r>
                            <w:proofErr w:type="spellStart"/>
                            <w:r w:rsidR="00747C9A" w:rsidRPr="00747C9A">
                              <w:rPr>
                                <w:rFonts w:ascii="Arial" w:hAnsi="Arial" w:cs="Arial"/>
                                <w:i/>
                                <w:iCs/>
                                <w:color w:val="BFBFBF" w:themeColor="background1" w:themeShade="BF"/>
                                <w:sz w:val="18"/>
                                <w:szCs w:val="18"/>
                              </w:rPr>
                              <w:t>mmyy</w:t>
                            </w:r>
                            <w:proofErr w:type="spellEnd"/>
                            <w:r w:rsidR="00747C9A" w:rsidRPr="00747C9A">
                              <w:rPr>
                                <w:rFonts w:ascii="Arial" w:hAnsi="Arial" w:cs="Arial"/>
                                <w:i/>
                                <w:iCs/>
                                <w:color w:val="BFBFBF" w:themeColor="background1" w:themeShade="BF"/>
                                <w:sz w:val="18"/>
                                <w:szCs w:val="18"/>
                              </w:rPr>
                              <w:t>/NN/</w:t>
                            </w:r>
                            <w:proofErr w:type="spellStart"/>
                            <w:r w:rsidR="00747C9A" w:rsidRPr="00747C9A">
                              <w:rPr>
                                <w:rFonts w:ascii="Arial" w:hAnsi="Arial" w:cs="Arial"/>
                                <w:i/>
                                <w:iCs/>
                                <w:color w:val="BFBFBF" w:themeColor="background1" w:themeShade="BF"/>
                                <w:sz w:val="18"/>
                                <w:szCs w:val="18"/>
                              </w:rPr>
                              <w:t>vX</w:t>
                            </w:r>
                            <w:proofErr w:type="spellEnd"/>
                            <w:r w:rsidR="00747C9A" w:rsidRPr="00747C9A">
                              <w:rPr>
                                <w:rFonts w:ascii="Arial" w:hAnsi="Arial" w:cs="Arial"/>
                                <w:i/>
                                <w:iCs/>
                                <w:color w:val="BFBFBF" w:themeColor="background1" w:themeShade="BF"/>
                                <w:sz w:val="18"/>
                                <w:szCs w:val="18"/>
                              </w:rPr>
                              <w:t>/3_word_descriptor</w:t>
                            </w:r>
                          </w:p>
                          <w:p w14:paraId="46243C3A" w14:textId="64672722" w:rsidR="00867C99" w:rsidRPr="002D3B27" w:rsidRDefault="00867C99" w:rsidP="00867C99">
                            <w:pPr>
                              <w:spacing w:after="0"/>
                              <w:rPr>
                                <w:rFonts w:ascii="Arial" w:hAnsi="Arial" w:cs="Arial"/>
                                <w:b/>
                                <w:bCs/>
                                <w:i/>
                                <w:strike/>
                                <w:color w:val="7F7F7F" w:themeColor="text1" w:themeTint="80"/>
                                <w:sz w:val="18"/>
                                <w:szCs w:val="18"/>
                              </w:rPr>
                            </w:pPr>
                          </w:p>
                          <w:p w14:paraId="798A325E" w14:textId="77777777" w:rsidR="00286FF1" w:rsidRDefault="00286FF1" w:rsidP="00485D87">
                            <w:pPr>
                              <w:rPr>
                                <w:sz w:val="16"/>
                                <w:szCs w:val="16"/>
                              </w:rPr>
                            </w:pPr>
                          </w:p>
                          <w:p w14:paraId="45BB3C61" w14:textId="77777777" w:rsidR="00286FF1" w:rsidRDefault="00286FF1" w:rsidP="00485D87">
                            <w:pPr>
                              <w:rPr>
                                <w:sz w:val="16"/>
                                <w:szCs w:val="16"/>
                              </w:rPr>
                            </w:pPr>
                          </w:p>
                          <w:p w14:paraId="3B08355F" w14:textId="77777777" w:rsidR="00286FF1" w:rsidRDefault="00286FF1" w:rsidP="00485D8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30CC4" id="_x0000_t202" coordsize="21600,21600" o:spt="202" path="m,l,21600r21600,l21600,xe">
                <v:stroke joinstyle="miter"/>
                <v:path gradientshapeok="t" o:connecttype="rect"/>
              </v:shapetype>
              <v:shape id="Text Box 21" o:spid="_x0000_s1026" type="#_x0000_t202" style="position:absolute;margin-left:189pt;margin-top:-.35pt;width:240.2pt;height:5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">
                <v:textbox>
                  <w:txbxContent>
                    <w:p w14:paraId="14FCAA24" w14:textId="1E26115A" w:rsidR="00286FF1" w:rsidRPr="00C94427" w:rsidRDefault="00612B50" w:rsidP="00867C99">
                      <w:pPr>
                        <w:spacing w:after="0"/>
                      </w:pPr>
                      <w:r w:rsidRPr="00C94427">
                        <w:t xml:space="preserve">Local </w:t>
                      </w:r>
                      <w:r w:rsidR="002A0FB3" w:rsidRPr="00C94427">
                        <w:t xml:space="preserve">Risk </w:t>
                      </w:r>
                      <w:r w:rsidR="00286FF1" w:rsidRPr="00C94427">
                        <w:t xml:space="preserve">Assessment </w:t>
                      </w:r>
                      <w:r w:rsidR="000D6893" w:rsidRPr="00C94427">
                        <w:t>Record No.</w:t>
                      </w:r>
                      <w:r w:rsidR="00286FF1" w:rsidRPr="00C94427">
                        <w:t>:</w:t>
                      </w:r>
                    </w:p>
                    <w:p w14:paraId="3C17D66F" w14:textId="107240AD" w:rsidR="00286FF1" w:rsidRPr="00C94427" w:rsidRDefault="000139EC" w:rsidP="00867C99">
                      <w:pPr>
                        <w:spacing w:after="0"/>
                        <w:rPr>
                          <w:rFonts w:ascii="Arial" w:hAnsi="Arial" w:cs="Arial"/>
                          <w:i/>
                          <w:color w:val="BFBFBF" w:themeColor="background1" w:themeShade="BF"/>
                          <w:sz w:val="18"/>
                          <w:szCs w:val="18"/>
                        </w:rPr>
                      </w:pPr>
                      <w:r w:rsidRPr="00C94427">
                        <w:rPr>
                          <w:rFonts w:ascii="Arial" w:hAnsi="Arial" w:cs="Arial"/>
                          <w:i/>
                          <w:color w:val="BFBFBF" w:themeColor="background1" w:themeShade="BF"/>
                          <w:sz w:val="18"/>
                          <w:szCs w:val="18"/>
                        </w:rPr>
                        <w:t>To be completed locally</w:t>
                      </w:r>
                      <w:r w:rsidR="002D3B27">
                        <w:rPr>
                          <w:rFonts w:ascii="Arial" w:hAnsi="Arial" w:cs="Arial"/>
                          <w:i/>
                          <w:color w:val="BFBFBF" w:themeColor="background1" w:themeShade="BF"/>
                          <w:sz w:val="18"/>
                          <w:szCs w:val="18"/>
                        </w:rPr>
                        <w:t xml:space="preserve"> – </w:t>
                      </w:r>
                      <w:r w:rsidR="002D3B27" w:rsidRPr="00953730">
                        <w:rPr>
                          <w:rFonts w:ascii="Arial" w:hAnsi="Arial" w:cs="Arial"/>
                          <w:i/>
                          <w:color w:val="BFBFBF" w:themeColor="background1" w:themeShade="BF"/>
                          <w:sz w:val="18"/>
                          <w:szCs w:val="18"/>
                        </w:rPr>
                        <w:t xml:space="preserve">see </w:t>
                      </w:r>
                      <w:r w:rsidR="00EF2F3F">
                        <w:rPr>
                          <w:rFonts w:ascii="Arial" w:hAnsi="Arial" w:cs="Arial"/>
                          <w:i/>
                          <w:color w:val="BFBFBF" w:themeColor="background1" w:themeShade="BF"/>
                          <w:sz w:val="18"/>
                          <w:szCs w:val="18"/>
                        </w:rPr>
                        <w:t xml:space="preserve">separate </w:t>
                      </w:r>
                      <w:r w:rsidR="002D3B27" w:rsidRPr="00953730">
                        <w:rPr>
                          <w:rFonts w:ascii="Arial" w:hAnsi="Arial" w:cs="Arial"/>
                          <w:i/>
                          <w:color w:val="BFBFBF" w:themeColor="background1" w:themeShade="BF"/>
                          <w:sz w:val="18"/>
                          <w:szCs w:val="18"/>
                        </w:rPr>
                        <w:t>guidance for numbering</w:t>
                      </w:r>
                      <w:r w:rsidR="00747C9A">
                        <w:rPr>
                          <w:rFonts w:ascii="Arial" w:hAnsi="Arial" w:cs="Arial"/>
                          <w:i/>
                          <w:color w:val="BFBFBF" w:themeColor="background1" w:themeShade="BF"/>
                          <w:sz w:val="18"/>
                          <w:szCs w:val="18"/>
                        </w:rPr>
                        <w:t xml:space="preserve">- </w:t>
                      </w:r>
                      <w:r w:rsidR="00747C9A" w:rsidRPr="00747C9A">
                        <w:rPr>
                          <w:rFonts w:ascii="Arial" w:hAnsi="Arial" w:cs="Arial"/>
                          <w:i/>
                          <w:iCs/>
                          <w:color w:val="BFBFBF" w:themeColor="background1" w:themeShade="BF"/>
                          <w:sz w:val="18"/>
                          <w:szCs w:val="18"/>
                        </w:rPr>
                        <w:t>FFF/</w:t>
                      </w:r>
                      <w:proofErr w:type="spellStart"/>
                      <w:r w:rsidR="00747C9A" w:rsidRPr="00747C9A">
                        <w:rPr>
                          <w:rFonts w:ascii="Arial" w:hAnsi="Arial" w:cs="Arial"/>
                          <w:i/>
                          <w:iCs/>
                          <w:color w:val="BFBFBF" w:themeColor="background1" w:themeShade="BF"/>
                          <w:sz w:val="18"/>
                          <w:szCs w:val="18"/>
                        </w:rPr>
                        <w:t>sss</w:t>
                      </w:r>
                      <w:proofErr w:type="spellEnd"/>
                      <w:r w:rsidR="00747C9A" w:rsidRPr="00747C9A">
                        <w:rPr>
                          <w:rFonts w:ascii="Arial" w:hAnsi="Arial" w:cs="Arial"/>
                          <w:i/>
                          <w:iCs/>
                          <w:color w:val="BFBFBF" w:themeColor="background1" w:themeShade="BF"/>
                          <w:sz w:val="18"/>
                          <w:szCs w:val="18"/>
                        </w:rPr>
                        <w:t>/</w:t>
                      </w:r>
                      <w:proofErr w:type="spellStart"/>
                      <w:r w:rsidR="00747C9A" w:rsidRPr="00747C9A">
                        <w:rPr>
                          <w:rFonts w:ascii="Arial" w:hAnsi="Arial" w:cs="Arial"/>
                          <w:i/>
                          <w:iCs/>
                          <w:color w:val="BFBFBF" w:themeColor="background1" w:themeShade="BF"/>
                          <w:sz w:val="18"/>
                          <w:szCs w:val="18"/>
                        </w:rPr>
                        <w:t>mmyy</w:t>
                      </w:r>
                      <w:proofErr w:type="spellEnd"/>
                      <w:r w:rsidR="00747C9A" w:rsidRPr="00747C9A">
                        <w:rPr>
                          <w:rFonts w:ascii="Arial" w:hAnsi="Arial" w:cs="Arial"/>
                          <w:i/>
                          <w:iCs/>
                          <w:color w:val="BFBFBF" w:themeColor="background1" w:themeShade="BF"/>
                          <w:sz w:val="18"/>
                          <w:szCs w:val="18"/>
                        </w:rPr>
                        <w:t>/NN/</w:t>
                      </w:r>
                      <w:proofErr w:type="spellStart"/>
                      <w:r w:rsidR="00747C9A" w:rsidRPr="00747C9A">
                        <w:rPr>
                          <w:rFonts w:ascii="Arial" w:hAnsi="Arial" w:cs="Arial"/>
                          <w:i/>
                          <w:iCs/>
                          <w:color w:val="BFBFBF" w:themeColor="background1" w:themeShade="BF"/>
                          <w:sz w:val="18"/>
                          <w:szCs w:val="18"/>
                        </w:rPr>
                        <w:t>vX</w:t>
                      </w:r>
                      <w:proofErr w:type="spellEnd"/>
                      <w:r w:rsidR="00747C9A" w:rsidRPr="00747C9A">
                        <w:rPr>
                          <w:rFonts w:ascii="Arial" w:hAnsi="Arial" w:cs="Arial"/>
                          <w:i/>
                          <w:iCs/>
                          <w:color w:val="BFBFBF" w:themeColor="background1" w:themeShade="BF"/>
                          <w:sz w:val="18"/>
                          <w:szCs w:val="18"/>
                        </w:rPr>
                        <w:t>/3_word_descriptor</w:t>
                      </w:r>
                    </w:p>
                    <w:p w14:paraId="46243C3A" w14:textId="64672722" w:rsidR="00867C99" w:rsidRPr="002D3B27" w:rsidRDefault="00867C99" w:rsidP="00867C99">
                      <w:pPr>
                        <w:spacing w:after="0"/>
                        <w:rPr>
                          <w:rFonts w:ascii="Arial" w:hAnsi="Arial" w:cs="Arial"/>
                          <w:b/>
                          <w:bCs/>
                          <w:i/>
                          <w:strike/>
                          <w:color w:val="7F7F7F" w:themeColor="text1" w:themeTint="80"/>
                          <w:sz w:val="18"/>
                          <w:szCs w:val="18"/>
                        </w:rPr>
                      </w:pPr>
                    </w:p>
                    <w:p w14:paraId="798A325E" w14:textId="77777777" w:rsidR="00286FF1" w:rsidRDefault="00286FF1" w:rsidP="00485D87">
                      <w:pPr>
                        <w:rPr>
                          <w:sz w:val="16"/>
                          <w:szCs w:val="16"/>
                        </w:rPr>
                      </w:pPr>
                    </w:p>
                    <w:p w14:paraId="45BB3C61" w14:textId="77777777" w:rsidR="00286FF1" w:rsidRDefault="00286FF1" w:rsidP="00485D87">
                      <w:pPr>
                        <w:rPr>
                          <w:sz w:val="16"/>
                          <w:szCs w:val="16"/>
                        </w:rPr>
                      </w:pPr>
                    </w:p>
                    <w:p w14:paraId="3B08355F" w14:textId="77777777" w:rsidR="00286FF1" w:rsidRDefault="00286FF1" w:rsidP="00485D87">
                      <w:pPr>
                        <w:rPr>
                          <w:sz w:val="16"/>
                          <w:szCs w:val="16"/>
                        </w:rPr>
                      </w:pPr>
                    </w:p>
                  </w:txbxContent>
                </v:textbox>
                <w10:wrap anchorx="margin"/>
              </v:shape>
            </w:pict>
          </mc:Fallback>
        </mc:AlternateContent>
      </w:r>
      <w:r w:rsidR="0065133F">
        <w:rPr>
          <w:rFonts w:ascii="Arial" w:hAnsi="Arial" w:cs="Arial"/>
          <w:b/>
          <w:bCs/>
          <w:noProof/>
          <w:color w:val="0000FF"/>
          <w:sz w:val="18"/>
          <w:szCs w:val="18"/>
          <w:lang w:eastAsia="en-GB"/>
        </w:rPr>
        <w:drawing>
          <wp:inline distT="0" distB="0" distL="0" distR="0" wp14:anchorId="4B61D4FB" wp14:editId="4D012215">
            <wp:extent cx="2127250" cy="609600"/>
            <wp:effectExtent l="0" t="0" r="6350" b="0"/>
            <wp:docPr id="1" name="Picture 1" descr="Liverpool John Moore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27250" cy="609600"/>
                    </a:xfrm>
                    <a:prstGeom prst="rect">
                      <a:avLst/>
                    </a:prstGeom>
                    <a:noFill/>
                    <a:ln>
                      <a:noFill/>
                    </a:ln>
                  </pic:spPr>
                </pic:pic>
              </a:graphicData>
            </a:graphic>
          </wp:inline>
        </w:drawing>
      </w:r>
    </w:p>
    <w:p w14:paraId="6C2A6F92" w14:textId="606FEA32" w:rsidR="00D67A60" w:rsidRPr="00565C8A" w:rsidRDefault="00FC187C" w:rsidP="0065133F">
      <w:pPr>
        <w:jc w:val="center"/>
        <w:rPr>
          <w:rFonts w:ascii="Arial" w:hAnsi="Arial" w:cs="Arial"/>
          <w:b/>
          <w:color w:val="FF0000"/>
          <w:sz w:val="28"/>
          <w:szCs w:val="28"/>
        </w:rPr>
      </w:pPr>
      <w:r>
        <w:rPr>
          <w:rFonts w:ascii="Arial" w:hAnsi="Arial" w:cs="Arial"/>
          <w:b/>
          <w:sz w:val="28"/>
          <w:szCs w:val="28"/>
        </w:rPr>
        <w:t>C</w:t>
      </w:r>
      <w:r w:rsidRPr="001C5A70">
        <w:rPr>
          <w:rFonts w:ascii="Arial" w:hAnsi="Arial" w:cs="Arial"/>
          <w:b/>
          <w:sz w:val="28"/>
          <w:szCs w:val="28"/>
        </w:rPr>
        <w:t xml:space="preserve">OVID-19 </w:t>
      </w:r>
      <w:r w:rsidR="00733577" w:rsidRPr="004708A0">
        <w:rPr>
          <w:rFonts w:ascii="Arial" w:hAnsi="Arial" w:cs="Arial"/>
          <w:b/>
          <w:sz w:val="28"/>
          <w:szCs w:val="28"/>
        </w:rPr>
        <w:t xml:space="preserve">Task </w:t>
      </w:r>
      <w:r w:rsidRPr="004708A0">
        <w:rPr>
          <w:rFonts w:ascii="Arial" w:hAnsi="Arial" w:cs="Arial"/>
          <w:b/>
          <w:sz w:val="28"/>
          <w:szCs w:val="28"/>
        </w:rPr>
        <w:t>Risk Assessment form</w:t>
      </w:r>
      <w:r w:rsidR="0065133F">
        <w:rPr>
          <w:rFonts w:ascii="Arial" w:hAnsi="Arial" w:cs="Arial"/>
          <w:b/>
          <w:sz w:val="28"/>
          <w:szCs w:val="28"/>
        </w:rPr>
        <w:t xml:space="preserve"> </w:t>
      </w:r>
    </w:p>
    <w:tbl>
      <w:tblPr>
        <w:tblStyle w:val="TableGrid"/>
        <w:tblW w:w="0" w:type="auto"/>
        <w:tblLook w:val="04A0" w:firstRow="1" w:lastRow="0" w:firstColumn="1" w:lastColumn="0" w:noHBand="0" w:noVBand="1"/>
      </w:tblPr>
      <w:tblGrid>
        <w:gridCol w:w="1271"/>
        <w:gridCol w:w="12677"/>
      </w:tblGrid>
      <w:tr w:rsidR="00797C2A" w:rsidRPr="006B5B6A" w14:paraId="509C9472" w14:textId="77777777" w:rsidTr="000A2807">
        <w:tc>
          <w:tcPr>
            <w:tcW w:w="1271" w:type="dxa"/>
            <w:shd w:val="clear" w:color="auto" w:fill="auto"/>
          </w:tcPr>
          <w:p w14:paraId="5DBEA80B" w14:textId="77777777" w:rsidR="00AF06C6" w:rsidRDefault="00AF06C6" w:rsidP="00025682">
            <w:pPr>
              <w:rPr>
                <w:rFonts w:ascii="Arial" w:hAnsi="Arial" w:cs="Arial"/>
                <w:b/>
                <w:bCs/>
                <w:strike/>
                <w:sz w:val="20"/>
                <w:szCs w:val="20"/>
              </w:rPr>
            </w:pPr>
          </w:p>
          <w:p w14:paraId="330721BC" w14:textId="1B0EA446" w:rsidR="00AF06C6" w:rsidRPr="00AF06C6" w:rsidRDefault="00AF06C6" w:rsidP="00025682">
            <w:pPr>
              <w:rPr>
                <w:rFonts w:ascii="Arial" w:hAnsi="Arial" w:cs="Arial"/>
                <w:b/>
                <w:bCs/>
                <w:sz w:val="20"/>
                <w:szCs w:val="20"/>
              </w:rPr>
            </w:pPr>
            <w:r w:rsidRPr="00AF06C6">
              <w:rPr>
                <w:rFonts w:ascii="Arial" w:hAnsi="Arial" w:cs="Arial"/>
                <w:b/>
                <w:bCs/>
                <w:sz w:val="20"/>
                <w:szCs w:val="20"/>
              </w:rPr>
              <w:t>Follow these steps</w:t>
            </w:r>
          </w:p>
        </w:tc>
        <w:tc>
          <w:tcPr>
            <w:tcW w:w="12677" w:type="dxa"/>
          </w:tcPr>
          <w:p w14:paraId="77A49FEE" w14:textId="1045BE3D" w:rsidR="00936124" w:rsidRPr="009906C2" w:rsidRDefault="00434308" w:rsidP="00025682">
            <w:pPr>
              <w:spacing w:before="60"/>
              <w:rPr>
                <w:rFonts w:ascii="Arial" w:hAnsi="Arial" w:cs="Arial"/>
                <w:sz w:val="20"/>
                <w:szCs w:val="20"/>
              </w:rPr>
            </w:pPr>
            <w:r w:rsidRPr="009906C2">
              <w:rPr>
                <w:rFonts w:ascii="Arial" w:hAnsi="Arial" w:cs="Arial"/>
                <w:sz w:val="20"/>
                <w:szCs w:val="20"/>
              </w:rPr>
              <w:t xml:space="preserve">This form records you and your team’s risk assessment discussions on issues and the controls needed to be put in place to reduce the risks and make your workplace COVID-secure.  It should sit alongside your other risk assessments for </w:t>
            </w:r>
            <w:r w:rsidR="0045453D" w:rsidRPr="009906C2">
              <w:rPr>
                <w:rFonts w:ascii="Arial" w:hAnsi="Arial" w:cs="Arial"/>
                <w:sz w:val="20"/>
                <w:szCs w:val="20"/>
              </w:rPr>
              <w:t>your</w:t>
            </w:r>
            <w:r w:rsidRPr="009906C2">
              <w:rPr>
                <w:rFonts w:ascii="Arial" w:hAnsi="Arial" w:cs="Arial"/>
                <w:sz w:val="20"/>
                <w:szCs w:val="20"/>
              </w:rPr>
              <w:t xml:space="preserve"> </w:t>
            </w:r>
            <w:r w:rsidR="0045453D" w:rsidRPr="009906C2">
              <w:rPr>
                <w:rFonts w:ascii="Arial" w:hAnsi="Arial" w:cs="Arial"/>
                <w:sz w:val="20"/>
                <w:szCs w:val="20"/>
              </w:rPr>
              <w:t xml:space="preserve">work </w:t>
            </w:r>
            <w:r w:rsidRPr="009906C2">
              <w:rPr>
                <w:rFonts w:ascii="Arial" w:hAnsi="Arial" w:cs="Arial"/>
                <w:sz w:val="20"/>
                <w:szCs w:val="20"/>
              </w:rPr>
              <w:t>tasks.</w:t>
            </w:r>
          </w:p>
          <w:p w14:paraId="55ACB2EC" w14:textId="671A6EA1" w:rsidR="005277CE" w:rsidRPr="009906C2" w:rsidRDefault="00953730" w:rsidP="00025682">
            <w:pPr>
              <w:spacing w:before="60"/>
              <w:rPr>
                <w:rFonts w:ascii="Arial" w:hAnsi="Arial" w:cs="Arial"/>
                <w:sz w:val="20"/>
                <w:szCs w:val="20"/>
              </w:rPr>
            </w:pPr>
            <w:r>
              <w:rPr>
                <w:rFonts w:ascii="Arial" w:hAnsi="Arial" w:cs="Arial"/>
                <w:sz w:val="20"/>
                <w:szCs w:val="20"/>
              </w:rPr>
              <w:t>Please</w:t>
            </w:r>
            <w:r w:rsidR="00AF06C6" w:rsidRPr="009906C2">
              <w:rPr>
                <w:rFonts w:ascii="Arial" w:hAnsi="Arial" w:cs="Arial"/>
                <w:sz w:val="20"/>
                <w:szCs w:val="20"/>
              </w:rPr>
              <w:t>:</w:t>
            </w:r>
          </w:p>
          <w:p w14:paraId="362E91F0" w14:textId="4FFF5678" w:rsidR="005277CE" w:rsidRPr="009906C2" w:rsidRDefault="00D53647" w:rsidP="00D775E4">
            <w:pPr>
              <w:pStyle w:val="ListParagraph"/>
              <w:numPr>
                <w:ilvl w:val="0"/>
                <w:numId w:val="31"/>
              </w:numPr>
              <w:spacing w:before="60" w:after="0"/>
              <w:rPr>
                <w:rFonts w:ascii="Arial" w:hAnsi="Arial" w:cs="Arial"/>
                <w:sz w:val="20"/>
                <w:szCs w:val="20"/>
              </w:rPr>
            </w:pPr>
            <w:r w:rsidRPr="009906C2">
              <w:rPr>
                <w:rFonts w:ascii="Arial" w:hAnsi="Arial" w:cs="Arial"/>
                <w:sz w:val="20"/>
                <w:szCs w:val="20"/>
              </w:rPr>
              <w:t xml:space="preserve">Read the university’s </w:t>
            </w:r>
            <w:hyperlink r:id="rId13" w:history="1">
              <w:r w:rsidR="005277CE" w:rsidRPr="009906C2">
                <w:rPr>
                  <w:rStyle w:val="Hyperlink"/>
                  <w:rFonts w:ascii="Arial" w:hAnsi="Arial" w:cs="Arial"/>
                  <w:sz w:val="20"/>
                  <w:szCs w:val="20"/>
                </w:rPr>
                <w:t>Institution</w:t>
              </w:r>
              <w:r w:rsidR="00BC4CF3" w:rsidRPr="009906C2">
                <w:rPr>
                  <w:rStyle w:val="Hyperlink"/>
                  <w:rFonts w:ascii="Arial" w:hAnsi="Arial" w:cs="Arial"/>
                  <w:sz w:val="20"/>
                  <w:szCs w:val="20"/>
                </w:rPr>
                <w:t>al risk assessment</w:t>
              </w:r>
            </w:hyperlink>
          </w:p>
          <w:p w14:paraId="7EF20A91" w14:textId="52220727" w:rsidR="00D53647" w:rsidRPr="009906C2" w:rsidRDefault="00D53647" w:rsidP="00D775E4">
            <w:pPr>
              <w:pStyle w:val="ListParagraph"/>
              <w:numPr>
                <w:ilvl w:val="0"/>
                <w:numId w:val="31"/>
              </w:numPr>
              <w:spacing w:before="60" w:after="0"/>
              <w:rPr>
                <w:rFonts w:ascii="Arial" w:hAnsi="Arial" w:cs="Arial"/>
                <w:sz w:val="20"/>
                <w:szCs w:val="20"/>
              </w:rPr>
            </w:pPr>
            <w:r w:rsidRPr="009906C2">
              <w:rPr>
                <w:rFonts w:ascii="Arial" w:hAnsi="Arial" w:cs="Arial"/>
                <w:sz w:val="20"/>
                <w:szCs w:val="20"/>
              </w:rPr>
              <w:t xml:space="preserve">Read the </w:t>
            </w:r>
            <w:hyperlink r:id="rId14" w:history="1">
              <w:r w:rsidR="00711D99" w:rsidRPr="00711D99">
                <w:rPr>
                  <w:rStyle w:val="Hyperlink"/>
                  <w:rFonts w:ascii="Arial" w:hAnsi="Arial" w:cs="Arial"/>
                  <w:sz w:val="20"/>
                  <w:szCs w:val="20"/>
                </w:rPr>
                <w:t>procedure for completing this task risk assessment</w:t>
              </w:r>
            </w:hyperlink>
          </w:p>
          <w:p w14:paraId="320FB685" w14:textId="75261F23" w:rsidR="00D53647" w:rsidRPr="009906C2" w:rsidRDefault="00BC4CF3" w:rsidP="00D775E4">
            <w:pPr>
              <w:pStyle w:val="ListParagraph"/>
              <w:numPr>
                <w:ilvl w:val="0"/>
                <w:numId w:val="31"/>
              </w:numPr>
              <w:spacing w:before="60" w:after="0"/>
              <w:rPr>
                <w:rFonts w:ascii="Arial" w:hAnsi="Arial" w:cs="Arial"/>
                <w:sz w:val="20"/>
                <w:szCs w:val="20"/>
              </w:rPr>
            </w:pPr>
            <w:r w:rsidRPr="009906C2">
              <w:rPr>
                <w:rFonts w:ascii="Arial" w:hAnsi="Arial" w:cs="Arial"/>
                <w:sz w:val="20"/>
                <w:szCs w:val="20"/>
              </w:rPr>
              <w:t>Discuss with your staff</w:t>
            </w:r>
          </w:p>
          <w:p w14:paraId="52857C12" w14:textId="65E6BC90" w:rsidR="00BC4CF3" w:rsidRPr="009906C2" w:rsidRDefault="00C85091" w:rsidP="00D775E4">
            <w:pPr>
              <w:pStyle w:val="ListParagraph"/>
              <w:numPr>
                <w:ilvl w:val="0"/>
                <w:numId w:val="31"/>
              </w:numPr>
              <w:spacing w:before="60" w:after="0"/>
              <w:rPr>
                <w:rFonts w:ascii="Arial" w:hAnsi="Arial" w:cs="Arial"/>
                <w:sz w:val="20"/>
                <w:szCs w:val="20"/>
              </w:rPr>
            </w:pPr>
            <w:r w:rsidRPr="00953730">
              <w:rPr>
                <w:rFonts w:ascii="Arial" w:hAnsi="Arial" w:cs="Arial"/>
                <w:sz w:val="20"/>
                <w:szCs w:val="20"/>
              </w:rPr>
              <w:t>Consul</w:t>
            </w:r>
            <w:r w:rsidR="003837C0" w:rsidRPr="00953730">
              <w:rPr>
                <w:rFonts w:ascii="Arial" w:hAnsi="Arial" w:cs="Arial"/>
                <w:sz w:val="20"/>
                <w:szCs w:val="20"/>
              </w:rPr>
              <w:t>t</w:t>
            </w:r>
            <w:r w:rsidRPr="00953730">
              <w:rPr>
                <w:rFonts w:ascii="Arial" w:hAnsi="Arial" w:cs="Arial"/>
                <w:sz w:val="20"/>
                <w:szCs w:val="20"/>
              </w:rPr>
              <w:t>/inform the</w:t>
            </w:r>
            <w:r w:rsidRPr="009906C2">
              <w:rPr>
                <w:rFonts w:ascii="Arial" w:hAnsi="Arial" w:cs="Arial"/>
                <w:sz w:val="20"/>
                <w:szCs w:val="20"/>
              </w:rPr>
              <w:t xml:space="preserve"> local staff </w:t>
            </w:r>
            <w:r w:rsidR="00391756">
              <w:rPr>
                <w:rFonts w:ascii="Arial" w:hAnsi="Arial" w:cs="Arial"/>
                <w:sz w:val="20"/>
                <w:szCs w:val="20"/>
              </w:rPr>
              <w:t>and</w:t>
            </w:r>
            <w:r w:rsidRPr="009906C2">
              <w:rPr>
                <w:rFonts w:ascii="Arial" w:hAnsi="Arial" w:cs="Arial"/>
                <w:sz w:val="20"/>
                <w:szCs w:val="20"/>
              </w:rPr>
              <w:t xml:space="preserve"> T</w:t>
            </w:r>
            <w:r w:rsidR="00953730">
              <w:rPr>
                <w:rFonts w:ascii="Arial" w:hAnsi="Arial" w:cs="Arial"/>
                <w:sz w:val="20"/>
                <w:szCs w:val="20"/>
              </w:rPr>
              <w:t xml:space="preserve">rades </w:t>
            </w:r>
            <w:r w:rsidRPr="009906C2">
              <w:rPr>
                <w:rFonts w:ascii="Arial" w:hAnsi="Arial" w:cs="Arial"/>
                <w:sz w:val="20"/>
                <w:szCs w:val="20"/>
              </w:rPr>
              <w:t>U</w:t>
            </w:r>
            <w:r w:rsidR="00953730">
              <w:rPr>
                <w:rFonts w:ascii="Arial" w:hAnsi="Arial" w:cs="Arial"/>
                <w:sz w:val="20"/>
                <w:szCs w:val="20"/>
              </w:rPr>
              <w:t>nion</w:t>
            </w:r>
            <w:r w:rsidRPr="009906C2">
              <w:rPr>
                <w:rFonts w:ascii="Arial" w:hAnsi="Arial" w:cs="Arial"/>
                <w:sz w:val="20"/>
                <w:szCs w:val="20"/>
              </w:rPr>
              <w:t xml:space="preserve"> safety rep</w:t>
            </w:r>
            <w:r w:rsidR="00953730">
              <w:rPr>
                <w:rFonts w:ascii="Arial" w:hAnsi="Arial" w:cs="Arial"/>
                <w:sz w:val="20"/>
                <w:szCs w:val="20"/>
              </w:rPr>
              <w:t>resentative</w:t>
            </w:r>
          </w:p>
          <w:p w14:paraId="535B75B2" w14:textId="33A1DDB6" w:rsidR="00C85091" w:rsidRPr="009906C2" w:rsidRDefault="004A4A31" w:rsidP="00D775E4">
            <w:pPr>
              <w:pStyle w:val="ListParagraph"/>
              <w:numPr>
                <w:ilvl w:val="0"/>
                <w:numId w:val="31"/>
              </w:numPr>
              <w:spacing w:before="60" w:after="0"/>
              <w:rPr>
                <w:rFonts w:ascii="Arial" w:hAnsi="Arial" w:cs="Arial"/>
                <w:sz w:val="20"/>
                <w:szCs w:val="20"/>
              </w:rPr>
            </w:pPr>
            <w:r w:rsidRPr="009906C2">
              <w:rPr>
                <w:rFonts w:ascii="Arial" w:hAnsi="Arial" w:cs="Arial"/>
                <w:sz w:val="20"/>
                <w:szCs w:val="20"/>
              </w:rPr>
              <w:t>Complete</w:t>
            </w:r>
            <w:r w:rsidR="004D161D" w:rsidRPr="00953730">
              <w:rPr>
                <w:rFonts w:ascii="Arial" w:hAnsi="Arial" w:cs="Arial"/>
                <w:sz w:val="20"/>
                <w:szCs w:val="20"/>
              </w:rPr>
              <w:t>/finalise</w:t>
            </w:r>
            <w:r w:rsidR="004D161D" w:rsidRPr="009906C2">
              <w:rPr>
                <w:rFonts w:ascii="Arial" w:hAnsi="Arial" w:cs="Arial"/>
                <w:sz w:val="20"/>
                <w:szCs w:val="20"/>
              </w:rPr>
              <w:t xml:space="preserve"> </w:t>
            </w:r>
            <w:r w:rsidRPr="009906C2">
              <w:rPr>
                <w:rFonts w:ascii="Arial" w:hAnsi="Arial" w:cs="Arial"/>
                <w:sz w:val="20"/>
                <w:szCs w:val="20"/>
              </w:rPr>
              <w:t>the form</w:t>
            </w:r>
            <w:r w:rsidR="00953730">
              <w:rPr>
                <w:rFonts w:ascii="Arial" w:hAnsi="Arial" w:cs="Arial"/>
                <w:sz w:val="20"/>
                <w:szCs w:val="20"/>
              </w:rPr>
              <w:t>,</w:t>
            </w:r>
            <w:r w:rsidRPr="009906C2">
              <w:rPr>
                <w:rFonts w:ascii="Arial" w:hAnsi="Arial" w:cs="Arial"/>
                <w:sz w:val="20"/>
                <w:szCs w:val="20"/>
              </w:rPr>
              <w:t xml:space="preserve"> including the </w:t>
            </w:r>
            <w:r w:rsidR="003B47FB" w:rsidRPr="009906C2">
              <w:rPr>
                <w:rFonts w:ascii="Arial" w:hAnsi="Arial" w:cs="Arial"/>
                <w:sz w:val="20"/>
                <w:szCs w:val="20"/>
              </w:rPr>
              <w:t>Assessment Record n</w:t>
            </w:r>
            <w:r w:rsidR="00953730">
              <w:rPr>
                <w:rFonts w:ascii="Arial" w:hAnsi="Arial" w:cs="Arial"/>
                <w:sz w:val="20"/>
                <w:szCs w:val="20"/>
              </w:rPr>
              <w:t>umber</w:t>
            </w:r>
            <w:r w:rsidR="003B47FB" w:rsidRPr="009906C2">
              <w:rPr>
                <w:rFonts w:ascii="Arial" w:hAnsi="Arial" w:cs="Arial"/>
                <w:sz w:val="20"/>
                <w:szCs w:val="20"/>
              </w:rPr>
              <w:t xml:space="preserve"> (box top right))</w:t>
            </w:r>
          </w:p>
          <w:p w14:paraId="65868949" w14:textId="0D38DBBA" w:rsidR="004A4A31" w:rsidRPr="009906C2" w:rsidRDefault="004A4A31" w:rsidP="00D775E4">
            <w:pPr>
              <w:pStyle w:val="ListParagraph"/>
              <w:numPr>
                <w:ilvl w:val="0"/>
                <w:numId w:val="31"/>
              </w:numPr>
              <w:spacing w:before="60" w:after="0"/>
              <w:rPr>
                <w:rFonts w:ascii="Arial" w:hAnsi="Arial" w:cs="Arial"/>
                <w:sz w:val="20"/>
                <w:szCs w:val="20"/>
              </w:rPr>
            </w:pPr>
            <w:r w:rsidRPr="009906C2">
              <w:rPr>
                <w:rFonts w:ascii="Arial" w:hAnsi="Arial" w:cs="Arial"/>
                <w:sz w:val="20"/>
                <w:szCs w:val="20"/>
              </w:rPr>
              <w:t xml:space="preserve">Send to </w:t>
            </w:r>
            <w:hyperlink r:id="rId15" w:history="1">
              <w:r w:rsidRPr="009906C2">
                <w:rPr>
                  <w:rStyle w:val="Hyperlink"/>
                  <w:rFonts w:ascii="Arial" w:hAnsi="Arial" w:cs="Arial"/>
                  <w:sz w:val="20"/>
                  <w:szCs w:val="20"/>
                </w:rPr>
                <w:t>SHE Department</w:t>
              </w:r>
            </w:hyperlink>
          </w:p>
          <w:p w14:paraId="4ADE6384" w14:textId="6176A080" w:rsidR="000A2807" w:rsidRPr="00CE0E83" w:rsidRDefault="00DA33F8" w:rsidP="003837C0">
            <w:pPr>
              <w:pStyle w:val="ListParagraph"/>
              <w:numPr>
                <w:ilvl w:val="0"/>
                <w:numId w:val="31"/>
              </w:numPr>
              <w:spacing w:before="60" w:after="0"/>
              <w:rPr>
                <w:rFonts w:ascii="Arial" w:hAnsi="Arial" w:cs="Arial"/>
                <w:sz w:val="20"/>
                <w:szCs w:val="20"/>
              </w:rPr>
            </w:pPr>
            <w:r w:rsidRPr="009906C2">
              <w:rPr>
                <w:rFonts w:ascii="Arial" w:hAnsi="Arial" w:cs="Arial"/>
                <w:sz w:val="20"/>
                <w:szCs w:val="20"/>
              </w:rPr>
              <w:t xml:space="preserve">Ensure </w:t>
            </w:r>
            <w:r w:rsidRPr="00953730">
              <w:rPr>
                <w:rFonts w:ascii="Arial" w:hAnsi="Arial" w:cs="Arial"/>
                <w:sz w:val="20"/>
                <w:szCs w:val="20"/>
              </w:rPr>
              <w:t xml:space="preserve">that </w:t>
            </w:r>
            <w:r w:rsidR="003837C0" w:rsidRPr="00953730">
              <w:rPr>
                <w:rFonts w:ascii="Arial" w:hAnsi="Arial" w:cs="Arial"/>
                <w:sz w:val="20"/>
                <w:szCs w:val="20"/>
              </w:rPr>
              <w:t>i</w:t>
            </w:r>
            <w:r w:rsidRPr="00953730">
              <w:rPr>
                <w:rFonts w:ascii="Arial" w:hAnsi="Arial" w:cs="Arial"/>
                <w:sz w:val="20"/>
                <w:szCs w:val="20"/>
              </w:rPr>
              <w:t>ndividuals</w:t>
            </w:r>
            <w:r w:rsidRPr="009906C2">
              <w:rPr>
                <w:rFonts w:ascii="Arial" w:hAnsi="Arial" w:cs="Arial"/>
                <w:sz w:val="20"/>
                <w:szCs w:val="20"/>
              </w:rPr>
              <w:t xml:space="preserve"> have completed a </w:t>
            </w:r>
            <w:hyperlink w:anchor="record_sheet" w:history="1">
              <w:r w:rsidRPr="009906C2">
                <w:rPr>
                  <w:rStyle w:val="Hyperlink"/>
                  <w:rFonts w:ascii="Arial" w:hAnsi="Arial" w:cs="Arial"/>
                  <w:sz w:val="20"/>
                  <w:szCs w:val="20"/>
                </w:rPr>
                <w:t>record sheet (below)</w:t>
              </w:r>
            </w:hyperlink>
            <w:r w:rsidRPr="009906C2">
              <w:rPr>
                <w:rFonts w:ascii="Arial" w:hAnsi="Arial" w:cs="Arial"/>
                <w:sz w:val="20"/>
                <w:szCs w:val="20"/>
              </w:rPr>
              <w:t xml:space="preserve"> to confirm that they have been instructed on and understand this risk assessment</w:t>
            </w:r>
            <w:r w:rsidR="00CE0E83">
              <w:rPr>
                <w:rFonts w:ascii="Arial" w:hAnsi="Arial" w:cs="Arial"/>
                <w:sz w:val="20"/>
                <w:szCs w:val="20"/>
              </w:rPr>
              <w:t>.</w:t>
            </w:r>
          </w:p>
        </w:tc>
      </w:tr>
    </w:tbl>
    <w:p w14:paraId="21F7BCEC" w14:textId="77777777" w:rsidR="00D67A60" w:rsidRDefault="00D67A60" w:rsidP="00D67A60">
      <w:pPr>
        <w:rPr>
          <w:b/>
          <w:sz w:val="4"/>
          <w:szCs w:val="4"/>
        </w:rPr>
      </w:pPr>
    </w:p>
    <w:p w14:paraId="3817659A" w14:textId="77777777" w:rsidR="00D67A60" w:rsidRPr="00EA1D35" w:rsidRDefault="00D67A60" w:rsidP="00D67A60">
      <w:pPr>
        <w:ind w:left="2160" w:firstLine="720"/>
        <w:rPr>
          <w:b/>
          <w:sz w:val="2"/>
          <w:szCs w:val="2"/>
        </w:rPr>
      </w:pPr>
      <w:r w:rsidRPr="00EA1D35">
        <w:rPr>
          <w:rFonts w:ascii="Arial" w:hAnsi="Arial" w:cs="Arial"/>
          <w:b/>
          <w:sz w:val="24"/>
          <w:szCs w:val="24"/>
        </w:rPr>
        <w:t>General information about the team, its location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694"/>
        <w:gridCol w:w="4142"/>
        <w:gridCol w:w="4282"/>
      </w:tblGrid>
      <w:tr w:rsidR="00485D87" w:rsidRPr="005363DB" w14:paraId="1F2B775B" w14:textId="77777777" w:rsidTr="00CB359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4A1A3CD" w14:textId="77777777" w:rsidR="00485D87" w:rsidRPr="005363DB" w:rsidRDefault="00485D87">
            <w:pPr>
              <w:rPr>
                <w:rFonts w:ascii="Arial" w:hAnsi="Arial" w:cs="Arial"/>
                <w:b/>
                <w:bCs/>
                <w:sz w:val="20"/>
                <w:szCs w:val="20"/>
              </w:rPr>
            </w:pPr>
            <w:r w:rsidRPr="005363DB">
              <w:rPr>
                <w:rFonts w:ascii="Arial" w:hAnsi="Arial" w:cs="Arial"/>
                <w:b/>
                <w:bCs/>
                <w:sz w:val="20"/>
                <w:szCs w:val="20"/>
              </w:rPr>
              <w:t>Building</w:t>
            </w:r>
            <w:r w:rsidR="001C5A70" w:rsidRPr="005363DB">
              <w:rPr>
                <w:rFonts w:ascii="Arial" w:hAnsi="Arial" w:cs="Arial"/>
                <w:b/>
                <w:bCs/>
                <w:sz w:val="20"/>
                <w:szCs w:val="20"/>
              </w:rPr>
              <w:t>(</w:t>
            </w:r>
            <w:r w:rsidRPr="005363DB">
              <w:rPr>
                <w:rFonts w:ascii="Arial" w:hAnsi="Arial" w:cs="Arial"/>
                <w:b/>
                <w:bCs/>
                <w:sz w:val="20"/>
                <w:szCs w:val="20"/>
              </w:rPr>
              <w:t>s</w:t>
            </w:r>
            <w:r w:rsidR="001C5A70" w:rsidRPr="005363DB">
              <w:rPr>
                <w:rFonts w:ascii="Arial" w:hAnsi="Arial" w:cs="Arial"/>
                <w:b/>
                <w:bCs/>
                <w:sz w:val="20"/>
                <w:szCs w:val="20"/>
              </w:rPr>
              <w:t>)</w:t>
            </w:r>
          </w:p>
        </w:tc>
        <w:tc>
          <w:tcPr>
            <w:tcW w:w="2694" w:type="dxa"/>
            <w:tcBorders>
              <w:top w:val="single" w:sz="4" w:space="0" w:color="auto"/>
              <w:left w:val="single" w:sz="4" w:space="0" w:color="auto"/>
              <w:bottom w:val="single" w:sz="4" w:space="0" w:color="auto"/>
              <w:right w:val="single" w:sz="4" w:space="0" w:color="auto"/>
            </w:tcBorders>
          </w:tcPr>
          <w:p w14:paraId="7815EE06" w14:textId="77777777" w:rsidR="00485D87" w:rsidRPr="005363DB" w:rsidRDefault="00485D87" w:rsidP="001C5A70">
            <w:pPr>
              <w:rPr>
                <w:rFonts w:ascii="Arial" w:hAnsi="Arial" w:cs="Arial"/>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7C595470" w14:textId="7536E81E" w:rsidR="00485D87" w:rsidRPr="005363DB" w:rsidRDefault="00485D87">
            <w:pPr>
              <w:rPr>
                <w:rFonts w:ascii="Arial" w:hAnsi="Arial" w:cs="Arial"/>
                <w:b/>
                <w:bCs/>
                <w:sz w:val="20"/>
                <w:szCs w:val="20"/>
              </w:rPr>
            </w:pPr>
            <w:r w:rsidRPr="005363DB">
              <w:rPr>
                <w:rFonts w:ascii="Arial" w:hAnsi="Arial" w:cs="Arial"/>
                <w:b/>
                <w:bCs/>
                <w:sz w:val="20"/>
                <w:szCs w:val="20"/>
              </w:rPr>
              <w:t>Date of Risk Assessment</w:t>
            </w:r>
            <w:r w:rsidR="00DC2C63">
              <w:rPr>
                <w:rFonts w:ascii="Arial" w:hAnsi="Arial" w:cs="Arial"/>
                <w:b/>
                <w:bCs/>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tcPr>
          <w:p w14:paraId="0A093B0F" w14:textId="77777777" w:rsidR="00485D87" w:rsidRPr="005363DB" w:rsidRDefault="00485D87">
            <w:pPr>
              <w:rPr>
                <w:rFonts w:ascii="Arial" w:hAnsi="Arial" w:cs="Arial"/>
                <w:sz w:val="20"/>
                <w:szCs w:val="20"/>
              </w:rPr>
            </w:pPr>
          </w:p>
        </w:tc>
      </w:tr>
      <w:tr w:rsidR="00485D87" w:rsidRPr="005363DB" w14:paraId="32C468A8" w14:textId="77777777" w:rsidTr="00CB359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18EADC8" w14:textId="77777777" w:rsidR="00485D87" w:rsidRPr="005363DB" w:rsidRDefault="00485D87">
            <w:pPr>
              <w:rPr>
                <w:rFonts w:ascii="Arial" w:hAnsi="Arial" w:cs="Arial"/>
                <w:b/>
                <w:bCs/>
                <w:sz w:val="20"/>
                <w:szCs w:val="20"/>
              </w:rPr>
            </w:pPr>
            <w:r w:rsidRPr="005363DB">
              <w:rPr>
                <w:rFonts w:ascii="Arial" w:hAnsi="Arial" w:cs="Arial"/>
                <w:b/>
                <w:bCs/>
                <w:sz w:val="20"/>
                <w:szCs w:val="20"/>
              </w:rPr>
              <w:t>School/Service Department</w:t>
            </w:r>
          </w:p>
        </w:tc>
        <w:tc>
          <w:tcPr>
            <w:tcW w:w="2694" w:type="dxa"/>
            <w:tcBorders>
              <w:top w:val="single" w:sz="4" w:space="0" w:color="auto"/>
              <w:left w:val="single" w:sz="4" w:space="0" w:color="auto"/>
              <w:bottom w:val="single" w:sz="4" w:space="0" w:color="auto"/>
              <w:right w:val="single" w:sz="4" w:space="0" w:color="auto"/>
            </w:tcBorders>
          </w:tcPr>
          <w:p w14:paraId="39ADB5B0" w14:textId="77777777" w:rsidR="00485D87" w:rsidRPr="005363DB" w:rsidRDefault="00485D87">
            <w:pPr>
              <w:rPr>
                <w:rFonts w:ascii="Arial" w:hAnsi="Arial" w:cs="Arial"/>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581FE738" w14:textId="4F81F97C" w:rsidR="00485D87" w:rsidRPr="005363DB" w:rsidRDefault="00485D87" w:rsidP="00CB3591">
            <w:pPr>
              <w:rPr>
                <w:rFonts w:ascii="Arial" w:hAnsi="Arial" w:cs="Arial"/>
                <w:b/>
                <w:bCs/>
                <w:sz w:val="20"/>
                <w:szCs w:val="20"/>
              </w:rPr>
            </w:pPr>
            <w:r w:rsidRPr="005363DB">
              <w:rPr>
                <w:rFonts w:ascii="Arial" w:hAnsi="Arial" w:cs="Arial"/>
                <w:b/>
                <w:bCs/>
                <w:sz w:val="20"/>
                <w:szCs w:val="20"/>
              </w:rPr>
              <w:t>Assessment carried out by</w:t>
            </w:r>
            <w:r w:rsidR="00CB3591">
              <w:rPr>
                <w:rFonts w:ascii="Arial" w:hAnsi="Arial" w:cs="Arial"/>
                <w:b/>
                <w:bCs/>
                <w:sz w:val="20"/>
                <w:szCs w:val="20"/>
              </w:rPr>
              <w:t xml:space="preserve">          </w:t>
            </w:r>
            <w:r w:rsidR="00BB5E24">
              <w:rPr>
                <w:rFonts w:ascii="Arial" w:hAnsi="Arial" w:cs="Arial"/>
                <w:b/>
                <w:bCs/>
                <w:sz w:val="20"/>
                <w:szCs w:val="20"/>
              </w:rPr>
              <w:t xml:space="preserve">                  </w:t>
            </w:r>
            <w:r w:rsidR="00CB3591">
              <w:rPr>
                <w:rFonts w:ascii="Arial" w:hAnsi="Arial" w:cs="Arial"/>
                <w:b/>
                <w:bCs/>
                <w:sz w:val="20"/>
                <w:szCs w:val="20"/>
              </w:rPr>
              <w:t xml:space="preserve"> </w:t>
            </w:r>
          </w:p>
        </w:tc>
        <w:tc>
          <w:tcPr>
            <w:tcW w:w="4282" w:type="dxa"/>
            <w:tcBorders>
              <w:top w:val="single" w:sz="4" w:space="0" w:color="auto"/>
              <w:left w:val="single" w:sz="4" w:space="0" w:color="auto"/>
              <w:bottom w:val="single" w:sz="4" w:space="0" w:color="auto"/>
              <w:right w:val="single" w:sz="4" w:space="0" w:color="auto"/>
            </w:tcBorders>
          </w:tcPr>
          <w:p w14:paraId="5AF637B8" w14:textId="2810DF6C" w:rsidR="00485D87" w:rsidRPr="00547780" w:rsidRDefault="003837C0" w:rsidP="003837C0">
            <w:pPr>
              <w:rPr>
                <w:rFonts w:ascii="Arial" w:hAnsi="Arial" w:cs="Arial"/>
                <w:sz w:val="16"/>
                <w:szCs w:val="16"/>
              </w:rPr>
            </w:pPr>
            <w:r w:rsidRPr="00953730">
              <w:rPr>
                <w:rFonts w:ascii="Arial" w:hAnsi="Arial" w:cs="Arial"/>
                <w:bCs/>
                <w:i/>
                <w:color w:val="7F7F7F" w:themeColor="text1" w:themeTint="80"/>
                <w:sz w:val="16"/>
                <w:szCs w:val="16"/>
              </w:rPr>
              <w:t>T</w:t>
            </w:r>
            <w:r w:rsidR="00547780" w:rsidRPr="00953730">
              <w:rPr>
                <w:rFonts w:ascii="Arial" w:hAnsi="Arial" w:cs="Arial"/>
                <w:bCs/>
                <w:i/>
                <w:color w:val="7F7F7F" w:themeColor="text1" w:themeTint="80"/>
                <w:sz w:val="16"/>
                <w:szCs w:val="16"/>
              </w:rPr>
              <w:t>h</w:t>
            </w:r>
            <w:r w:rsidR="00547780" w:rsidRPr="00547780">
              <w:rPr>
                <w:rFonts w:ascii="Arial" w:hAnsi="Arial" w:cs="Arial"/>
                <w:bCs/>
                <w:i/>
                <w:color w:val="7F7F7F" w:themeColor="text1" w:themeTint="80"/>
                <w:sz w:val="16"/>
                <w:szCs w:val="16"/>
              </w:rPr>
              <w:t>e person supervising/directing the activity: no further approval is required.</w:t>
            </w:r>
          </w:p>
        </w:tc>
      </w:tr>
      <w:tr w:rsidR="00485D87" w:rsidRPr="005363DB" w14:paraId="2E77DBCD" w14:textId="77777777" w:rsidTr="00CB3591">
        <w:trPr>
          <w:trHeight w:val="46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BA76A8D" w14:textId="77777777" w:rsidR="00485D87" w:rsidRDefault="00485D87">
            <w:pPr>
              <w:rPr>
                <w:rFonts w:ascii="Arial" w:hAnsi="Arial" w:cs="Arial"/>
                <w:b/>
                <w:bCs/>
                <w:sz w:val="20"/>
                <w:szCs w:val="20"/>
              </w:rPr>
            </w:pPr>
            <w:r w:rsidRPr="001D4B05">
              <w:rPr>
                <w:rFonts w:ascii="Arial" w:hAnsi="Arial" w:cs="Arial"/>
                <w:b/>
                <w:bCs/>
                <w:sz w:val="20"/>
                <w:szCs w:val="20"/>
              </w:rPr>
              <w:t>Location</w:t>
            </w:r>
            <w:r w:rsidR="001C5A70" w:rsidRPr="001D4B05">
              <w:rPr>
                <w:rFonts w:ascii="Arial" w:hAnsi="Arial" w:cs="Arial"/>
                <w:b/>
                <w:bCs/>
                <w:sz w:val="20"/>
                <w:szCs w:val="20"/>
              </w:rPr>
              <w:t>(s)</w:t>
            </w:r>
          </w:p>
          <w:p w14:paraId="4FCC37A6" w14:textId="77777777" w:rsidR="00612B50" w:rsidRPr="00612B50" w:rsidRDefault="00612B50" w:rsidP="00612B50">
            <w:pPr>
              <w:rPr>
                <w:rFonts w:ascii="Arial" w:hAnsi="Arial" w:cs="Arial"/>
                <w:sz w:val="20"/>
                <w:szCs w:val="20"/>
              </w:rPr>
            </w:pPr>
          </w:p>
          <w:p w14:paraId="33EFD491" w14:textId="687FC421" w:rsidR="00612B50" w:rsidRPr="00612B50" w:rsidRDefault="00612B50" w:rsidP="00612B50">
            <w:pPr>
              <w:rPr>
                <w:rFonts w:ascii="Arial" w:hAnsi="Arial" w:cs="Arial"/>
                <w:sz w:val="20"/>
                <w:szCs w:val="20"/>
                <w:highlight w:val="yellow"/>
              </w:rPr>
            </w:pPr>
          </w:p>
        </w:tc>
        <w:tc>
          <w:tcPr>
            <w:tcW w:w="2694" w:type="dxa"/>
            <w:tcBorders>
              <w:top w:val="single" w:sz="4" w:space="0" w:color="auto"/>
              <w:left w:val="single" w:sz="4" w:space="0" w:color="auto"/>
              <w:bottom w:val="single" w:sz="4" w:space="0" w:color="auto"/>
              <w:right w:val="single" w:sz="4" w:space="0" w:color="auto"/>
            </w:tcBorders>
          </w:tcPr>
          <w:p w14:paraId="12BA88DC" w14:textId="26D447F9" w:rsidR="00485D87" w:rsidRPr="006407E4" w:rsidRDefault="00485D87" w:rsidP="001C5A70">
            <w:pPr>
              <w:rPr>
                <w:rFonts w:ascii="Arial" w:hAnsi="Arial" w:cs="Arial"/>
                <w:i/>
                <w:strike/>
                <w:color w:val="FF000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19210CA8" w14:textId="77777777" w:rsidR="00485D87" w:rsidRPr="005363DB" w:rsidRDefault="00485D87">
            <w:pPr>
              <w:rPr>
                <w:rFonts w:ascii="Arial" w:hAnsi="Arial" w:cs="Arial"/>
                <w:b/>
                <w:bCs/>
                <w:sz w:val="20"/>
                <w:szCs w:val="20"/>
              </w:rPr>
            </w:pPr>
            <w:r w:rsidRPr="005363DB">
              <w:rPr>
                <w:rFonts w:ascii="Arial" w:hAnsi="Arial" w:cs="Arial"/>
                <w:b/>
                <w:bCs/>
                <w:sz w:val="20"/>
                <w:szCs w:val="20"/>
              </w:rPr>
              <w:t>Signed</w:t>
            </w:r>
          </w:p>
        </w:tc>
        <w:tc>
          <w:tcPr>
            <w:tcW w:w="4282" w:type="dxa"/>
            <w:tcBorders>
              <w:top w:val="single" w:sz="4" w:space="0" w:color="auto"/>
              <w:left w:val="single" w:sz="4" w:space="0" w:color="auto"/>
              <w:bottom w:val="single" w:sz="4" w:space="0" w:color="auto"/>
              <w:right w:val="single" w:sz="4" w:space="0" w:color="auto"/>
            </w:tcBorders>
          </w:tcPr>
          <w:p w14:paraId="23EF4D5E" w14:textId="77777777" w:rsidR="00485D87" w:rsidRPr="00547780" w:rsidRDefault="001C5A70" w:rsidP="001A7B07">
            <w:pPr>
              <w:rPr>
                <w:rFonts w:ascii="Arial" w:hAnsi="Arial" w:cs="Arial"/>
                <w:sz w:val="16"/>
                <w:szCs w:val="16"/>
              </w:rPr>
            </w:pPr>
            <w:r w:rsidRPr="00547780">
              <w:rPr>
                <w:rFonts w:ascii="Arial" w:hAnsi="Arial" w:cs="Arial"/>
                <w:i/>
                <w:iCs/>
                <w:color w:val="808080" w:themeColor="background1" w:themeShade="80"/>
                <w:sz w:val="16"/>
                <w:szCs w:val="16"/>
              </w:rPr>
              <w:t>Electronic s</w:t>
            </w:r>
            <w:r w:rsidR="00485D87" w:rsidRPr="00547780">
              <w:rPr>
                <w:rFonts w:ascii="Arial" w:hAnsi="Arial" w:cs="Arial"/>
                <w:i/>
                <w:iCs/>
                <w:color w:val="808080" w:themeColor="background1" w:themeShade="80"/>
                <w:sz w:val="16"/>
                <w:szCs w:val="16"/>
              </w:rPr>
              <w:t xml:space="preserve">ignature </w:t>
            </w:r>
            <w:r w:rsidR="00217308" w:rsidRPr="00547780">
              <w:rPr>
                <w:rFonts w:ascii="Arial" w:hAnsi="Arial" w:cs="Arial"/>
                <w:i/>
                <w:iCs/>
                <w:color w:val="808080" w:themeColor="background1" w:themeShade="80"/>
                <w:sz w:val="16"/>
                <w:szCs w:val="16"/>
              </w:rPr>
              <w:t xml:space="preserve">is </w:t>
            </w:r>
            <w:r w:rsidRPr="00547780">
              <w:rPr>
                <w:rFonts w:ascii="Arial" w:hAnsi="Arial" w:cs="Arial"/>
                <w:i/>
                <w:iCs/>
                <w:color w:val="808080" w:themeColor="background1" w:themeShade="80"/>
                <w:sz w:val="16"/>
                <w:szCs w:val="16"/>
              </w:rPr>
              <w:t xml:space="preserve">to be </w:t>
            </w:r>
            <w:r w:rsidR="00485D87" w:rsidRPr="00547780">
              <w:rPr>
                <w:rFonts w:ascii="Arial" w:hAnsi="Arial" w:cs="Arial"/>
                <w:i/>
                <w:iCs/>
                <w:color w:val="808080" w:themeColor="background1" w:themeShade="80"/>
                <w:sz w:val="16"/>
                <w:szCs w:val="16"/>
              </w:rPr>
              <w:t>added when consultation is complete</w:t>
            </w:r>
            <w:r w:rsidR="00485D87" w:rsidRPr="00547780">
              <w:rPr>
                <w:rFonts w:ascii="Arial" w:hAnsi="Arial" w:cs="Arial"/>
                <w:color w:val="808080" w:themeColor="background1" w:themeShade="80"/>
                <w:sz w:val="16"/>
                <w:szCs w:val="16"/>
              </w:rPr>
              <w:t>.</w:t>
            </w:r>
          </w:p>
        </w:tc>
      </w:tr>
      <w:tr w:rsidR="00AF21E5" w:rsidRPr="005363DB" w14:paraId="442073B2" w14:textId="77777777" w:rsidTr="003F6C9B">
        <w:trPr>
          <w:trHeight w:val="657"/>
        </w:trPr>
        <w:tc>
          <w:tcPr>
            <w:tcW w:w="2830" w:type="dxa"/>
            <w:vMerge w:val="restart"/>
            <w:tcBorders>
              <w:top w:val="single" w:sz="4" w:space="0" w:color="auto"/>
              <w:left w:val="single" w:sz="4" w:space="0" w:color="auto"/>
              <w:right w:val="single" w:sz="4" w:space="0" w:color="auto"/>
            </w:tcBorders>
            <w:shd w:val="clear" w:color="auto" w:fill="auto"/>
            <w:hideMark/>
          </w:tcPr>
          <w:p w14:paraId="38D80CF6" w14:textId="77777777" w:rsidR="00AF21E5" w:rsidRPr="00474487" w:rsidRDefault="00AF21E5">
            <w:pPr>
              <w:rPr>
                <w:rFonts w:ascii="Arial" w:hAnsi="Arial" w:cs="Arial"/>
                <w:b/>
                <w:bCs/>
                <w:sz w:val="20"/>
                <w:szCs w:val="20"/>
              </w:rPr>
            </w:pPr>
          </w:p>
          <w:p w14:paraId="47381A58" w14:textId="3D5024F0" w:rsidR="00AF21E5" w:rsidRPr="00474487" w:rsidRDefault="00AF21E5" w:rsidP="003837C0">
            <w:pPr>
              <w:rPr>
                <w:rFonts w:ascii="Arial" w:hAnsi="Arial" w:cs="Arial"/>
                <w:b/>
                <w:bCs/>
                <w:sz w:val="20"/>
                <w:szCs w:val="20"/>
              </w:rPr>
            </w:pPr>
            <w:r w:rsidRPr="00474487">
              <w:rPr>
                <w:rFonts w:ascii="Arial" w:hAnsi="Arial" w:cs="Arial"/>
                <w:b/>
                <w:bCs/>
                <w:sz w:val="20"/>
                <w:szCs w:val="20"/>
              </w:rPr>
              <w:t xml:space="preserve">Activities </w:t>
            </w:r>
            <w:r w:rsidRPr="00474487">
              <w:rPr>
                <w:rFonts w:ascii="Arial" w:hAnsi="Arial" w:cs="Arial"/>
                <w:i/>
                <w:color w:val="808080" w:themeColor="background1" w:themeShade="80"/>
                <w:sz w:val="20"/>
                <w:szCs w:val="20"/>
              </w:rPr>
              <w:t xml:space="preserve">(the </w:t>
            </w:r>
            <w:r w:rsidRPr="00953730">
              <w:rPr>
                <w:rFonts w:ascii="Arial" w:hAnsi="Arial" w:cs="Arial"/>
                <w:i/>
                <w:color w:val="808080" w:themeColor="background1" w:themeShade="80"/>
                <w:sz w:val="20"/>
                <w:szCs w:val="20"/>
              </w:rPr>
              <w:t>tasks/scope</w:t>
            </w:r>
            <w:r w:rsidRPr="00474487">
              <w:rPr>
                <w:rFonts w:ascii="Arial" w:hAnsi="Arial" w:cs="Arial"/>
                <w:i/>
                <w:color w:val="808080" w:themeColor="background1" w:themeShade="80"/>
                <w:sz w:val="20"/>
                <w:szCs w:val="20"/>
              </w:rPr>
              <w:t xml:space="preserve"> that this risk assessment covers):</w:t>
            </w:r>
          </w:p>
        </w:tc>
        <w:tc>
          <w:tcPr>
            <w:tcW w:w="2694" w:type="dxa"/>
            <w:vMerge w:val="restart"/>
            <w:tcBorders>
              <w:top w:val="single" w:sz="4" w:space="0" w:color="auto"/>
              <w:left w:val="single" w:sz="4" w:space="0" w:color="auto"/>
              <w:right w:val="single" w:sz="4" w:space="0" w:color="auto"/>
            </w:tcBorders>
          </w:tcPr>
          <w:p w14:paraId="7369EE52" w14:textId="77777777" w:rsidR="00AF21E5" w:rsidRPr="00502E67" w:rsidRDefault="00AF21E5">
            <w:pPr>
              <w:rPr>
                <w:rFonts w:ascii="Arial" w:hAnsi="Arial" w:cs="Arial"/>
                <w:i/>
                <w:color w:val="808080" w:themeColor="background1" w:themeShade="80"/>
                <w:sz w:val="20"/>
                <w:szCs w:val="20"/>
              </w:rPr>
            </w:pPr>
          </w:p>
          <w:p w14:paraId="4DBE676F" w14:textId="77777777" w:rsidR="00AF21E5" w:rsidRDefault="00AF21E5">
            <w:pPr>
              <w:rPr>
                <w:rFonts w:ascii="Arial" w:hAnsi="Arial" w:cs="Arial"/>
                <w:i/>
                <w:color w:val="808080" w:themeColor="background1" w:themeShade="80"/>
                <w:sz w:val="16"/>
                <w:szCs w:val="16"/>
              </w:rPr>
            </w:pPr>
            <w:r w:rsidRPr="006559C8">
              <w:rPr>
                <w:rFonts w:ascii="Arial" w:hAnsi="Arial" w:cs="Arial"/>
                <w:i/>
                <w:color w:val="808080" w:themeColor="background1" w:themeShade="80"/>
                <w:sz w:val="16"/>
                <w:szCs w:val="16"/>
              </w:rPr>
              <w:t xml:space="preserve">SHE </w:t>
            </w:r>
            <w:r w:rsidR="006E01D8" w:rsidRPr="006559C8">
              <w:rPr>
                <w:rFonts w:ascii="Arial" w:hAnsi="Arial" w:cs="Arial"/>
                <w:i/>
                <w:color w:val="808080" w:themeColor="background1" w:themeShade="80"/>
                <w:sz w:val="16"/>
                <w:szCs w:val="16"/>
              </w:rPr>
              <w:t xml:space="preserve">Department </w:t>
            </w:r>
            <w:r w:rsidRPr="006559C8">
              <w:rPr>
                <w:rFonts w:ascii="Arial" w:hAnsi="Arial" w:cs="Arial"/>
                <w:i/>
                <w:color w:val="808080" w:themeColor="background1" w:themeShade="80"/>
                <w:sz w:val="16"/>
                <w:szCs w:val="16"/>
              </w:rPr>
              <w:t>cannot advise on suitability of the assessment if the scope is not detailed.</w:t>
            </w:r>
          </w:p>
          <w:p w14:paraId="4C1F77E5" w14:textId="77777777" w:rsidR="001C3308" w:rsidRPr="001C3308" w:rsidRDefault="001C3308" w:rsidP="001C3308">
            <w:pPr>
              <w:rPr>
                <w:rFonts w:ascii="Arial" w:hAnsi="Arial" w:cs="Arial"/>
                <w:sz w:val="20"/>
                <w:szCs w:val="20"/>
              </w:rPr>
            </w:pPr>
          </w:p>
          <w:p w14:paraId="42396890" w14:textId="77777777" w:rsidR="001C3308" w:rsidRPr="001C3308" w:rsidRDefault="001C3308" w:rsidP="001C3308">
            <w:pPr>
              <w:rPr>
                <w:rFonts w:ascii="Arial" w:hAnsi="Arial" w:cs="Arial"/>
                <w:sz w:val="20"/>
                <w:szCs w:val="20"/>
              </w:rPr>
            </w:pPr>
          </w:p>
          <w:p w14:paraId="0D33374A" w14:textId="77777777" w:rsidR="001C3308" w:rsidRPr="001C3308" w:rsidRDefault="001C3308" w:rsidP="001C3308">
            <w:pPr>
              <w:rPr>
                <w:rFonts w:ascii="Arial" w:hAnsi="Arial" w:cs="Arial"/>
                <w:sz w:val="20"/>
                <w:szCs w:val="20"/>
              </w:rPr>
            </w:pPr>
          </w:p>
          <w:p w14:paraId="31EADC51" w14:textId="77777777" w:rsidR="001C3308" w:rsidRPr="001C3308" w:rsidRDefault="001C3308" w:rsidP="001C3308">
            <w:pPr>
              <w:rPr>
                <w:rFonts w:ascii="Arial" w:hAnsi="Arial" w:cs="Arial"/>
                <w:sz w:val="20"/>
                <w:szCs w:val="20"/>
              </w:rPr>
            </w:pPr>
          </w:p>
          <w:p w14:paraId="4E5777C3" w14:textId="00DCCE81" w:rsidR="001C3308" w:rsidRPr="001C3308" w:rsidRDefault="001C3308" w:rsidP="001C3308">
            <w:pPr>
              <w:jc w:val="center"/>
              <w:rPr>
                <w:rFonts w:ascii="Arial" w:hAnsi="Arial" w:cs="Arial"/>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hideMark/>
          </w:tcPr>
          <w:p w14:paraId="0C9A4CDC" w14:textId="515598D1" w:rsidR="00AF21E5" w:rsidRPr="00502E67" w:rsidRDefault="00AF21E5">
            <w:pPr>
              <w:rPr>
                <w:rFonts w:ascii="Arial" w:hAnsi="Arial" w:cs="Arial"/>
                <w:b/>
                <w:bCs/>
                <w:sz w:val="20"/>
                <w:szCs w:val="20"/>
              </w:rPr>
            </w:pPr>
            <w:r w:rsidRPr="00502E67">
              <w:rPr>
                <w:rFonts w:ascii="Arial" w:hAnsi="Arial" w:cs="Arial"/>
                <w:b/>
                <w:bCs/>
                <w:sz w:val="20"/>
                <w:szCs w:val="20"/>
              </w:rPr>
              <w:t xml:space="preserve">Persons consulted during completion of the Risk Assessment </w:t>
            </w:r>
          </w:p>
        </w:tc>
        <w:tc>
          <w:tcPr>
            <w:tcW w:w="4282" w:type="dxa"/>
            <w:tcBorders>
              <w:top w:val="single" w:sz="4" w:space="0" w:color="auto"/>
              <w:left w:val="single" w:sz="4" w:space="0" w:color="auto"/>
              <w:bottom w:val="single" w:sz="4" w:space="0" w:color="auto"/>
              <w:right w:val="single" w:sz="4" w:space="0" w:color="auto"/>
            </w:tcBorders>
            <w:hideMark/>
          </w:tcPr>
          <w:p w14:paraId="16833F4F" w14:textId="13D6EA92" w:rsidR="00AF21E5" w:rsidRPr="00502E67" w:rsidRDefault="00AF21E5" w:rsidP="00D511C2">
            <w:pPr>
              <w:rPr>
                <w:rFonts w:ascii="Arial" w:hAnsi="Arial" w:cs="Arial"/>
                <w:i/>
                <w:color w:val="FF0000"/>
                <w:sz w:val="20"/>
                <w:szCs w:val="20"/>
              </w:rPr>
            </w:pPr>
            <w:r w:rsidRPr="00547780">
              <w:rPr>
                <w:rFonts w:ascii="Arial" w:hAnsi="Arial" w:cs="Arial"/>
                <w:i/>
                <w:color w:val="808080" w:themeColor="background1" w:themeShade="80"/>
                <w:sz w:val="16"/>
                <w:szCs w:val="16"/>
              </w:rPr>
              <w:t xml:space="preserve">Should include relevant trades union(s) </w:t>
            </w:r>
            <w:r w:rsidR="003837C0" w:rsidRPr="00953730">
              <w:rPr>
                <w:rFonts w:ascii="Arial" w:hAnsi="Arial" w:cs="Arial"/>
                <w:i/>
                <w:color w:val="808080" w:themeColor="background1" w:themeShade="80"/>
                <w:sz w:val="16"/>
                <w:szCs w:val="16"/>
              </w:rPr>
              <w:t>that have been</w:t>
            </w:r>
            <w:r w:rsidR="003837C0">
              <w:rPr>
                <w:rFonts w:ascii="Arial" w:hAnsi="Arial" w:cs="Arial"/>
                <w:i/>
                <w:color w:val="808080" w:themeColor="background1" w:themeShade="80"/>
                <w:sz w:val="16"/>
                <w:szCs w:val="16"/>
              </w:rPr>
              <w:t xml:space="preserve"> </w:t>
            </w:r>
            <w:r w:rsidRPr="00547780">
              <w:rPr>
                <w:rFonts w:ascii="Arial" w:hAnsi="Arial" w:cs="Arial"/>
                <w:i/>
                <w:color w:val="808080" w:themeColor="background1" w:themeShade="80"/>
                <w:sz w:val="16"/>
                <w:szCs w:val="16"/>
              </w:rPr>
              <w:t>included/copied into dialogue/exchange of information and request for feedback from individual teams.</w:t>
            </w:r>
          </w:p>
        </w:tc>
      </w:tr>
      <w:tr w:rsidR="00AF21E5" w:rsidRPr="005363DB" w14:paraId="1DBB2D92" w14:textId="77777777" w:rsidTr="003F6C9B">
        <w:trPr>
          <w:trHeight w:val="657"/>
        </w:trPr>
        <w:tc>
          <w:tcPr>
            <w:tcW w:w="2830" w:type="dxa"/>
            <w:vMerge/>
            <w:tcBorders>
              <w:left w:val="single" w:sz="4" w:space="0" w:color="auto"/>
              <w:right w:val="single" w:sz="4" w:space="0" w:color="auto"/>
            </w:tcBorders>
            <w:shd w:val="clear" w:color="auto" w:fill="auto"/>
          </w:tcPr>
          <w:p w14:paraId="34F9D028" w14:textId="77777777" w:rsidR="00AF21E5" w:rsidRPr="00474487" w:rsidRDefault="00AF21E5" w:rsidP="00BC10AA">
            <w:pPr>
              <w:spacing w:after="0"/>
              <w:rPr>
                <w:rFonts w:ascii="Arial" w:hAnsi="Arial" w:cs="Arial"/>
                <w:b/>
                <w:bCs/>
                <w:sz w:val="20"/>
                <w:szCs w:val="20"/>
              </w:rPr>
            </w:pPr>
          </w:p>
        </w:tc>
        <w:tc>
          <w:tcPr>
            <w:tcW w:w="2694" w:type="dxa"/>
            <w:vMerge/>
            <w:tcBorders>
              <w:left w:val="single" w:sz="4" w:space="0" w:color="auto"/>
              <w:right w:val="single" w:sz="4" w:space="0" w:color="auto"/>
            </w:tcBorders>
          </w:tcPr>
          <w:p w14:paraId="6EB35C9B" w14:textId="77777777" w:rsidR="00AF21E5" w:rsidRPr="00502E67" w:rsidRDefault="00AF21E5" w:rsidP="00BC10AA">
            <w:pPr>
              <w:spacing w:after="0"/>
              <w:rPr>
                <w:rFonts w:ascii="Arial" w:hAnsi="Arial" w:cs="Arial"/>
                <w:i/>
                <w:color w:val="808080" w:themeColor="background1" w:themeShade="8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71F48A7C" w14:textId="346728EF" w:rsidR="00AF21E5" w:rsidRPr="00502E67" w:rsidRDefault="00AF21E5" w:rsidP="00BC10AA">
            <w:pPr>
              <w:spacing w:after="0"/>
              <w:rPr>
                <w:rFonts w:ascii="Arial" w:hAnsi="Arial" w:cs="Arial"/>
                <w:b/>
                <w:bCs/>
                <w:sz w:val="20"/>
                <w:szCs w:val="20"/>
              </w:rPr>
            </w:pPr>
            <w:r w:rsidRPr="00502E67">
              <w:rPr>
                <w:rFonts w:ascii="Arial" w:hAnsi="Arial" w:cs="Arial"/>
                <w:sz w:val="20"/>
                <w:szCs w:val="20"/>
              </w:rPr>
              <w:t xml:space="preserve">I have consulted a local staff or </w:t>
            </w:r>
            <w:r w:rsidR="0065227E" w:rsidRPr="00502E67">
              <w:rPr>
                <w:rFonts w:ascii="Arial" w:hAnsi="Arial" w:cs="Arial"/>
                <w:sz w:val="20"/>
                <w:szCs w:val="20"/>
              </w:rPr>
              <w:t xml:space="preserve">trade union </w:t>
            </w:r>
            <w:r w:rsidRPr="00502E67">
              <w:rPr>
                <w:rFonts w:ascii="Arial" w:hAnsi="Arial" w:cs="Arial"/>
                <w:sz w:val="20"/>
                <w:szCs w:val="20"/>
              </w:rPr>
              <w:t>representative.</w:t>
            </w:r>
          </w:p>
        </w:tc>
        <w:tc>
          <w:tcPr>
            <w:tcW w:w="4282" w:type="dxa"/>
            <w:tcBorders>
              <w:top w:val="single" w:sz="4" w:space="0" w:color="auto"/>
              <w:left w:val="single" w:sz="4" w:space="0" w:color="auto"/>
              <w:bottom w:val="single" w:sz="4" w:space="0" w:color="auto"/>
              <w:right w:val="single" w:sz="4" w:space="0" w:color="auto"/>
            </w:tcBorders>
          </w:tcPr>
          <w:p w14:paraId="46E906F2" w14:textId="77777777" w:rsidR="00BC10AA" w:rsidRPr="00502E67" w:rsidRDefault="00BC10AA" w:rsidP="00BC10AA">
            <w:pPr>
              <w:spacing w:after="0"/>
              <w:jc w:val="center"/>
              <w:rPr>
                <w:rFonts w:ascii="Arial" w:hAnsi="Arial" w:cs="Arial"/>
                <w:sz w:val="20"/>
                <w:szCs w:val="20"/>
              </w:rPr>
            </w:pPr>
          </w:p>
          <w:p w14:paraId="4D71B1B4" w14:textId="060549D8" w:rsidR="00AF21E5" w:rsidRPr="00502E67" w:rsidRDefault="00AF21E5" w:rsidP="003837C0">
            <w:pPr>
              <w:spacing w:after="0"/>
              <w:jc w:val="center"/>
              <w:rPr>
                <w:rFonts w:ascii="Arial" w:hAnsi="Arial" w:cs="Arial"/>
                <w:sz w:val="20"/>
                <w:szCs w:val="20"/>
              </w:rPr>
            </w:pPr>
            <w:r w:rsidRPr="00502E67">
              <w:rPr>
                <w:rFonts w:ascii="Arial" w:hAnsi="Arial" w:cs="Arial"/>
                <w:sz w:val="20"/>
                <w:szCs w:val="20"/>
              </w:rPr>
              <w:t>Yes</w:t>
            </w:r>
            <w:r w:rsidRPr="00953730">
              <w:rPr>
                <w:rFonts w:ascii="Arial" w:hAnsi="Arial" w:cs="Arial"/>
                <w:sz w:val="20"/>
                <w:szCs w:val="20"/>
              </w:rPr>
              <w:t>/No</w:t>
            </w:r>
          </w:p>
        </w:tc>
      </w:tr>
      <w:tr w:rsidR="00AF21E5" w:rsidRPr="005363DB" w14:paraId="6E4305D9" w14:textId="77777777" w:rsidTr="00866754">
        <w:trPr>
          <w:trHeight w:val="657"/>
        </w:trPr>
        <w:tc>
          <w:tcPr>
            <w:tcW w:w="2830" w:type="dxa"/>
            <w:vMerge/>
            <w:tcBorders>
              <w:left w:val="single" w:sz="4" w:space="0" w:color="auto"/>
              <w:right w:val="single" w:sz="4" w:space="0" w:color="auto"/>
            </w:tcBorders>
            <w:shd w:val="clear" w:color="auto" w:fill="auto"/>
          </w:tcPr>
          <w:p w14:paraId="0978A4FA" w14:textId="77777777" w:rsidR="00AF21E5" w:rsidRPr="00474487" w:rsidRDefault="00AF21E5" w:rsidP="00BC10AA">
            <w:pPr>
              <w:spacing w:after="0"/>
              <w:rPr>
                <w:rFonts w:ascii="Arial" w:hAnsi="Arial" w:cs="Arial"/>
                <w:b/>
                <w:bCs/>
                <w:sz w:val="20"/>
                <w:szCs w:val="20"/>
              </w:rPr>
            </w:pPr>
          </w:p>
        </w:tc>
        <w:tc>
          <w:tcPr>
            <w:tcW w:w="2694" w:type="dxa"/>
            <w:vMerge/>
            <w:tcBorders>
              <w:left w:val="single" w:sz="4" w:space="0" w:color="auto"/>
              <w:right w:val="single" w:sz="4" w:space="0" w:color="auto"/>
            </w:tcBorders>
          </w:tcPr>
          <w:p w14:paraId="745DB97F" w14:textId="77777777" w:rsidR="00AF21E5" w:rsidRPr="00474487" w:rsidRDefault="00AF21E5" w:rsidP="00BC10AA">
            <w:pPr>
              <w:spacing w:after="0"/>
              <w:rPr>
                <w:rFonts w:ascii="Arial" w:hAnsi="Arial" w:cs="Arial"/>
                <w:i/>
                <w:color w:val="808080" w:themeColor="background1" w:themeShade="8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4AA2438F" w14:textId="1AC9AA2C" w:rsidR="00AF21E5" w:rsidRPr="00474487" w:rsidRDefault="00AF21E5" w:rsidP="00BC10AA">
            <w:pPr>
              <w:spacing w:after="0"/>
              <w:rPr>
                <w:rFonts w:ascii="Arial" w:hAnsi="Arial" w:cs="Arial"/>
                <w:sz w:val="20"/>
                <w:szCs w:val="20"/>
              </w:rPr>
            </w:pPr>
            <w:r w:rsidRPr="00474487">
              <w:rPr>
                <w:rFonts w:ascii="Arial" w:hAnsi="Arial" w:cs="Arial"/>
                <w:sz w:val="20"/>
                <w:szCs w:val="20"/>
              </w:rPr>
              <w:t>I have discussed the completed risk assessment with my staff</w:t>
            </w:r>
            <w:r w:rsidR="006A47FB" w:rsidRPr="00474487">
              <w:rPr>
                <w:rFonts w:ascii="Arial" w:hAnsi="Arial" w:cs="Arial"/>
                <w:sz w:val="20"/>
                <w:szCs w:val="20"/>
              </w:rPr>
              <w:t xml:space="preserve"> (</w:t>
            </w:r>
            <w:r w:rsidR="0087684D" w:rsidRPr="00474487">
              <w:rPr>
                <w:rFonts w:ascii="Arial" w:hAnsi="Arial" w:cs="Arial"/>
                <w:sz w:val="20"/>
                <w:szCs w:val="20"/>
              </w:rPr>
              <w:t xml:space="preserve">either </w:t>
            </w:r>
            <w:r w:rsidR="006A47FB" w:rsidRPr="00474487">
              <w:rPr>
                <w:rFonts w:ascii="Arial" w:hAnsi="Arial" w:cs="Arial"/>
                <w:sz w:val="20"/>
                <w:szCs w:val="20"/>
              </w:rPr>
              <w:t>collectively or individually)</w:t>
            </w:r>
          </w:p>
        </w:tc>
        <w:tc>
          <w:tcPr>
            <w:tcW w:w="4282" w:type="dxa"/>
            <w:tcBorders>
              <w:top w:val="single" w:sz="4" w:space="0" w:color="auto"/>
              <w:left w:val="single" w:sz="4" w:space="0" w:color="auto"/>
              <w:bottom w:val="single" w:sz="4" w:space="0" w:color="auto"/>
              <w:right w:val="single" w:sz="4" w:space="0" w:color="auto"/>
            </w:tcBorders>
          </w:tcPr>
          <w:p w14:paraId="2B430686" w14:textId="77777777" w:rsidR="00BC10AA" w:rsidRPr="00474487" w:rsidRDefault="00BC10AA" w:rsidP="00BC10AA">
            <w:pPr>
              <w:spacing w:after="0"/>
              <w:jc w:val="center"/>
              <w:rPr>
                <w:rFonts w:ascii="Arial" w:hAnsi="Arial" w:cs="Arial"/>
                <w:sz w:val="20"/>
                <w:szCs w:val="20"/>
              </w:rPr>
            </w:pPr>
          </w:p>
          <w:p w14:paraId="4E0699B1" w14:textId="58A5065D" w:rsidR="00AF21E5" w:rsidRPr="00474487" w:rsidRDefault="00AF21E5" w:rsidP="003837C0">
            <w:pPr>
              <w:spacing w:after="0"/>
              <w:jc w:val="center"/>
              <w:rPr>
                <w:rFonts w:ascii="Arial" w:hAnsi="Arial" w:cs="Arial"/>
                <w:sz w:val="20"/>
                <w:szCs w:val="20"/>
              </w:rPr>
            </w:pPr>
            <w:r w:rsidRPr="00474487">
              <w:rPr>
                <w:rFonts w:ascii="Arial" w:hAnsi="Arial" w:cs="Arial"/>
                <w:sz w:val="20"/>
                <w:szCs w:val="20"/>
              </w:rPr>
              <w:t>Yes</w:t>
            </w:r>
            <w:r w:rsidRPr="00953730">
              <w:rPr>
                <w:rFonts w:ascii="Arial" w:hAnsi="Arial" w:cs="Arial"/>
                <w:sz w:val="20"/>
                <w:szCs w:val="20"/>
              </w:rPr>
              <w:t>/No</w:t>
            </w:r>
          </w:p>
        </w:tc>
      </w:tr>
      <w:tr w:rsidR="00AF21E5" w:rsidRPr="005363DB" w14:paraId="7387B04B" w14:textId="77777777" w:rsidTr="003F6C9B">
        <w:trPr>
          <w:trHeight w:val="657"/>
        </w:trPr>
        <w:tc>
          <w:tcPr>
            <w:tcW w:w="2830" w:type="dxa"/>
            <w:vMerge/>
            <w:tcBorders>
              <w:left w:val="single" w:sz="4" w:space="0" w:color="auto"/>
              <w:bottom w:val="single" w:sz="4" w:space="0" w:color="auto"/>
              <w:right w:val="single" w:sz="4" w:space="0" w:color="auto"/>
            </w:tcBorders>
            <w:shd w:val="clear" w:color="auto" w:fill="auto"/>
          </w:tcPr>
          <w:p w14:paraId="5819E53C" w14:textId="77777777" w:rsidR="00AF21E5" w:rsidRPr="00474487" w:rsidRDefault="00AF21E5">
            <w:pPr>
              <w:rPr>
                <w:rFonts w:ascii="Arial" w:hAnsi="Arial" w:cs="Arial"/>
                <w:b/>
                <w:bCs/>
                <w:sz w:val="20"/>
                <w:szCs w:val="20"/>
              </w:rPr>
            </w:pPr>
          </w:p>
        </w:tc>
        <w:tc>
          <w:tcPr>
            <w:tcW w:w="2694" w:type="dxa"/>
            <w:vMerge/>
            <w:tcBorders>
              <w:left w:val="single" w:sz="4" w:space="0" w:color="auto"/>
              <w:bottom w:val="single" w:sz="4" w:space="0" w:color="auto"/>
              <w:right w:val="single" w:sz="4" w:space="0" w:color="auto"/>
            </w:tcBorders>
          </w:tcPr>
          <w:p w14:paraId="747C26C1" w14:textId="77777777" w:rsidR="00AF21E5" w:rsidRPr="00474487" w:rsidRDefault="00AF21E5">
            <w:pPr>
              <w:rPr>
                <w:rFonts w:ascii="Arial" w:hAnsi="Arial" w:cs="Arial"/>
                <w:i/>
                <w:color w:val="808080" w:themeColor="background1" w:themeShade="80"/>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tcPr>
          <w:p w14:paraId="59E7B2E5" w14:textId="4D1C2EA0" w:rsidR="00AF21E5" w:rsidRPr="00474487" w:rsidRDefault="00EE769A" w:rsidP="003837C0">
            <w:pPr>
              <w:rPr>
                <w:rFonts w:ascii="Arial" w:hAnsi="Arial" w:cs="Arial"/>
                <w:sz w:val="20"/>
                <w:szCs w:val="20"/>
              </w:rPr>
            </w:pPr>
            <w:r w:rsidRPr="00474487">
              <w:rPr>
                <w:rFonts w:ascii="Arial" w:hAnsi="Arial" w:cs="Arial"/>
                <w:sz w:val="20"/>
                <w:szCs w:val="20"/>
              </w:rPr>
              <w:t xml:space="preserve">I have or </w:t>
            </w:r>
            <w:r w:rsidR="00974D10" w:rsidRPr="00474487">
              <w:rPr>
                <w:rFonts w:ascii="Arial" w:hAnsi="Arial" w:cs="Arial"/>
                <w:sz w:val="20"/>
                <w:szCs w:val="20"/>
              </w:rPr>
              <w:t xml:space="preserve">will ensure </w:t>
            </w:r>
            <w:r w:rsidR="00974D10" w:rsidRPr="00953730">
              <w:rPr>
                <w:rFonts w:ascii="Arial" w:hAnsi="Arial" w:cs="Arial"/>
                <w:sz w:val="20"/>
                <w:szCs w:val="20"/>
              </w:rPr>
              <w:t xml:space="preserve">that </w:t>
            </w:r>
            <w:r w:rsidR="003837C0" w:rsidRPr="00953730">
              <w:rPr>
                <w:rFonts w:ascii="Arial" w:hAnsi="Arial" w:cs="Arial"/>
                <w:sz w:val="20"/>
                <w:szCs w:val="20"/>
              </w:rPr>
              <w:t>i</w:t>
            </w:r>
            <w:r w:rsidR="00750B9C" w:rsidRPr="00953730">
              <w:rPr>
                <w:rFonts w:ascii="Arial" w:hAnsi="Arial" w:cs="Arial"/>
                <w:sz w:val="20"/>
                <w:szCs w:val="20"/>
              </w:rPr>
              <w:t>ndividuals</w:t>
            </w:r>
            <w:r w:rsidR="00750B9C" w:rsidRPr="00474487">
              <w:rPr>
                <w:rFonts w:ascii="Arial" w:hAnsi="Arial" w:cs="Arial"/>
                <w:sz w:val="20"/>
                <w:szCs w:val="20"/>
              </w:rPr>
              <w:t xml:space="preserve"> have complete</w:t>
            </w:r>
            <w:r w:rsidR="0047243B" w:rsidRPr="00474487">
              <w:rPr>
                <w:rFonts w:ascii="Arial" w:hAnsi="Arial" w:cs="Arial"/>
                <w:sz w:val="20"/>
                <w:szCs w:val="20"/>
              </w:rPr>
              <w:t>d</w:t>
            </w:r>
            <w:r w:rsidR="00750B9C" w:rsidRPr="00474487">
              <w:rPr>
                <w:rFonts w:ascii="Arial" w:hAnsi="Arial" w:cs="Arial"/>
                <w:sz w:val="20"/>
                <w:szCs w:val="20"/>
              </w:rPr>
              <w:t xml:space="preserve"> a </w:t>
            </w:r>
            <w:hyperlink w:anchor="record_sheet" w:history="1">
              <w:r w:rsidR="00750B9C" w:rsidRPr="00474487">
                <w:rPr>
                  <w:rStyle w:val="Hyperlink"/>
                  <w:rFonts w:ascii="Arial" w:hAnsi="Arial" w:cs="Arial"/>
                  <w:sz w:val="20"/>
                  <w:szCs w:val="20"/>
                </w:rPr>
                <w:t xml:space="preserve">record sheet </w:t>
              </w:r>
              <w:r w:rsidR="003C536A" w:rsidRPr="00474487">
                <w:rPr>
                  <w:rStyle w:val="Hyperlink"/>
                  <w:rFonts w:ascii="Arial" w:hAnsi="Arial" w:cs="Arial"/>
                  <w:sz w:val="20"/>
                  <w:szCs w:val="20"/>
                </w:rPr>
                <w:t>(below)</w:t>
              </w:r>
            </w:hyperlink>
            <w:r w:rsidR="003C536A" w:rsidRPr="00474487">
              <w:rPr>
                <w:rFonts w:ascii="Arial" w:hAnsi="Arial" w:cs="Arial"/>
                <w:sz w:val="20"/>
                <w:szCs w:val="20"/>
              </w:rPr>
              <w:t xml:space="preserve"> </w:t>
            </w:r>
            <w:r w:rsidR="00750B9C" w:rsidRPr="00474487">
              <w:rPr>
                <w:rFonts w:ascii="Arial" w:hAnsi="Arial" w:cs="Arial"/>
                <w:sz w:val="20"/>
                <w:szCs w:val="20"/>
              </w:rPr>
              <w:t xml:space="preserve">to confirm </w:t>
            </w:r>
            <w:r w:rsidR="00750B9C" w:rsidRPr="00474487">
              <w:rPr>
                <w:rFonts w:ascii="Arial" w:hAnsi="Arial" w:cs="Arial"/>
                <w:sz w:val="20"/>
                <w:szCs w:val="20"/>
              </w:rPr>
              <w:lastRenderedPageBreak/>
              <w:t>that they have been instruct</w:t>
            </w:r>
            <w:r w:rsidR="00A844C4" w:rsidRPr="00474487">
              <w:rPr>
                <w:rFonts w:ascii="Arial" w:hAnsi="Arial" w:cs="Arial"/>
                <w:sz w:val="20"/>
                <w:szCs w:val="20"/>
              </w:rPr>
              <w:t xml:space="preserve">ed on </w:t>
            </w:r>
            <w:r w:rsidR="00750B9C" w:rsidRPr="00474487">
              <w:rPr>
                <w:rFonts w:ascii="Arial" w:hAnsi="Arial" w:cs="Arial"/>
                <w:sz w:val="20"/>
                <w:szCs w:val="20"/>
              </w:rPr>
              <w:t>and understand</w:t>
            </w:r>
            <w:r w:rsidR="00A844C4" w:rsidRPr="00474487">
              <w:rPr>
                <w:rFonts w:ascii="Arial" w:hAnsi="Arial" w:cs="Arial"/>
                <w:sz w:val="20"/>
                <w:szCs w:val="20"/>
              </w:rPr>
              <w:t xml:space="preserve"> this risk assessment.</w:t>
            </w:r>
          </w:p>
        </w:tc>
        <w:tc>
          <w:tcPr>
            <w:tcW w:w="4282" w:type="dxa"/>
            <w:tcBorders>
              <w:top w:val="single" w:sz="4" w:space="0" w:color="auto"/>
              <w:left w:val="single" w:sz="4" w:space="0" w:color="auto"/>
              <w:bottom w:val="single" w:sz="4" w:space="0" w:color="auto"/>
              <w:right w:val="single" w:sz="4" w:space="0" w:color="auto"/>
            </w:tcBorders>
          </w:tcPr>
          <w:p w14:paraId="616B196E" w14:textId="77777777" w:rsidR="00BC10AA" w:rsidRPr="00474487" w:rsidRDefault="00BC10AA" w:rsidP="00BC10AA">
            <w:pPr>
              <w:spacing w:after="0"/>
              <w:jc w:val="center"/>
              <w:rPr>
                <w:rFonts w:ascii="Arial" w:hAnsi="Arial" w:cs="Arial"/>
                <w:sz w:val="20"/>
                <w:szCs w:val="20"/>
              </w:rPr>
            </w:pPr>
          </w:p>
          <w:p w14:paraId="28C6F3E7" w14:textId="5E03C164" w:rsidR="00AF21E5" w:rsidRPr="00474487" w:rsidRDefault="00BC10AA" w:rsidP="003837C0">
            <w:pPr>
              <w:jc w:val="center"/>
              <w:rPr>
                <w:rFonts w:ascii="Arial" w:hAnsi="Arial" w:cs="Arial"/>
                <w:sz w:val="20"/>
                <w:szCs w:val="20"/>
              </w:rPr>
            </w:pPr>
            <w:r w:rsidRPr="00953730">
              <w:rPr>
                <w:rFonts w:ascii="Arial" w:hAnsi="Arial" w:cs="Arial"/>
                <w:sz w:val="20"/>
                <w:szCs w:val="20"/>
              </w:rPr>
              <w:t>Yes/No</w:t>
            </w:r>
          </w:p>
        </w:tc>
      </w:tr>
    </w:tbl>
    <w:tbl>
      <w:tblPr>
        <w:tblStyle w:val="TableGrid"/>
        <w:tblW w:w="0" w:type="auto"/>
        <w:tblLook w:val="04A0" w:firstRow="1" w:lastRow="0" w:firstColumn="1" w:lastColumn="0" w:noHBand="0" w:noVBand="1"/>
      </w:tblPr>
      <w:tblGrid>
        <w:gridCol w:w="2830"/>
        <w:gridCol w:w="11118"/>
      </w:tblGrid>
      <w:tr w:rsidR="00FE7A31" w:rsidRPr="005363DB" w14:paraId="400DC7E6" w14:textId="77777777" w:rsidTr="001A7B07">
        <w:tc>
          <w:tcPr>
            <w:tcW w:w="2830" w:type="dxa"/>
            <w:shd w:val="clear" w:color="auto" w:fill="auto"/>
          </w:tcPr>
          <w:p w14:paraId="2C033DC5" w14:textId="77777777" w:rsidR="00FE7A31" w:rsidRPr="005363DB" w:rsidRDefault="00FE7A31" w:rsidP="00FC187C">
            <w:pPr>
              <w:rPr>
                <w:rFonts w:ascii="Arial" w:hAnsi="Arial" w:cs="Arial"/>
                <w:b/>
                <w:bCs/>
                <w:sz w:val="20"/>
                <w:szCs w:val="20"/>
              </w:rPr>
            </w:pPr>
            <w:r w:rsidRPr="005363DB">
              <w:rPr>
                <w:rFonts w:ascii="Arial" w:hAnsi="Arial" w:cs="Arial"/>
                <w:b/>
                <w:bCs/>
                <w:sz w:val="20"/>
                <w:szCs w:val="20"/>
              </w:rPr>
              <w:t xml:space="preserve">Reason for </w:t>
            </w:r>
            <w:r w:rsidR="00FC187C">
              <w:rPr>
                <w:rFonts w:ascii="Arial" w:hAnsi="Arial" w:cs="Arial"/>
                <w:b/>
                <w:bCs/>
                <w:sz w:val="20"/>
                <w:szCs w:val="20"/>
              </w:rPr>
              <w:t>a risk assessment specifically for COVID-19</w:t>
            </w:r>
          </w:p>
        </w:tc>
        <w:tc>
          <w:tcPr>
            <w:tcW w:w="11118" w:type="dxa"/>
          </w:tcPr>
          <w:p w14:paraId="13657AB2" w14:textId="77777777" w:rsidR="00FE7A31" w:rsidRPr="00530B18" w:rsidRDefault="00FE7A31">
            <w:pPr>
              <w:rPr>
                <w:rFonts w:ascii="Arial" w:hAnsi="Arial" w:cs="Arial"/>
                <w:sz w:val="20"/>
                <w:szCs w:val="20"/>
              </w:rPr>
            </w:pPr>
            <w:r w:rsidRPr="005363DB">
              <w:rPr>
                <w:rFonts w:ascii="Arial" w:hAnsi="Arial" w:cs="Arial"/>
                <w:sz w:val="20"/>
                <w:szCs w:val="20"/>
              </w:rPr>
              <w:t xml:space="preserve">The COVID-19 pandemic is a hazard that requires additional controls and changes in behaviour to reduce the risk of </w:t>
            </w:r>
            <w:r w:rsidRPr="00715FA7">
              <w:rPr>
                <w:rFonts w:ascii="Arial" w:hAnsi="Arial" w:cs="Arial"/>
                <w:sz w:val="20"/>
                <w:szCs w:val="20"/>
              </w:rPr>
              <w:t xml:space="preserve">infections and </w:t>
            </w:r>
            <w:r w:rsidRPr="00530B18">
              <w:rPr>
                <w:rFonts w:ascii="Arial" w:hAnsi="Arial" w:cs="Arial"/>
                <w:sz w:val="20"/>
                <w:szCs w:val="20"/>
              </w:rPr>
              <w:t>ongoing transmission. The overarching hazard is:</w:t>
            </w:r>
          </w:p>
          <w:p w14:paraId="3720C71F" w14:textId="2E148953" w:rsidR="00FE7A31" w:rsidRPr="00530B18" w:rsidRDefault="001C5A70" w:rsidP="00FE7A31">
            <w:pPr>
              <w:pStyle w:val="ListParagraph"/>
              <w:numPr>
                <w:ilvl w:val="0"/>
                <w:numId w:val="2"/>
              </w:numPr>
              <w:spacing w:before="80" w:after="80"/>
              <w:rPr>
                <w:rFonts w:ascii="Arial" w:hAnsi="Arial" w:cs="Arial"/>
                <w:sz w:val="20"/>
                <w:szCs w:val="20"/>
              </w:rPr>
            </w:pPr>
            <w:r w:rsidRPr="00530B18">
              <w:rPr>
                <w:rFonts w:ascii="Arial" w:hAnsi="Arial" w:cs="Arial"/>
                <w:sz w:val="20"/>
                <w:szCs w:val="20"/>
              </w:rPr>
              <w:t>S</w:t>
            </w:r>
            <w:r w:rsidR="00FE7A31" w:rsidRPr="00530B18">
              <w:rPr>
                <w:rFonts w:ascii="Arial" w:hAnsi="Arial" w:cs="Arial"/>
                <w:sz w:val="20"/>
                <w:szCs w:val="20"/>
              </w:rPr>
              <w:t>taff</w:t>
            </w:r>
            <w:r w:rsidRPr="00530B18">
              <w:rPr>
                <w:rFonts w:ascii="Arial" w:hAnsi="Arial" w:cs="Arial"/>
                <w:sz w:val="20"/>
                <w:szCs w:val="20"/>
              </w:rPr>
              <w:t>/</w:t>
            </w:r>
            <w:r w:rsidR="0040031C" w:rsidRPr="00530B18">
              <w:rPr>
                <w:rFonts w:ascii="Arial" w:hAnsi="Arial" w:cs="Arial"/>
                <w:sz w:val="20"/>
                <w:szCs w:val="20"/>
              </w:rPr>
              <w:t>students/</w:t>
            </w:r>
            <w:r w:rsidRPr="00530B18">
              <w:rPr>
                <w:rFonts w:ascii="Arial" w:hAnsi="Arial" w:cs="Arial"/>
                <w:sz w:val="20"/>
                <w:szCs w:val="20"/>
              </w:rPr>
              <w:t>v</w:t>
            </w:r>
            <w:r w:rsidR="00FE7A31" w:rsidRPr="00530B18">
              <w:rPr>
                <w:rFonts w:ascii="Arial" w:hAnsi="Arial" w:cs="Arial"/>
                <w:sz w:val="20"/>
                <w:szCs w:val="20"/>
              </w:rPr>
              <w:t>isitor/</w:t>
            </w:r>
            <w:r w:rsidRPr="00530B18">
              <w:rPr>
                <w:rFonts w:ascii="Arial" w:hAnsi="Arial" w:cs="Arial"/>
                <w:sz w:val="20"/>
                <w:szCs w:val="20"/>
              </w:rPr>
              <w:t>c</w:t>
            </w:r>
            <w:r w:rsidR="00FE7A31" w:rsidRPr="00530B18">
              <w:rPr>
                <w:rFonts w:ascii="Arial" w:hAnsi="Arial" w:cs="Arial"/>
                <w:sz w:val="20"/>
                <w:szCs w:val="20"/>
              </w:rPr>
              <w:t xml:space="preserve">ontractor introduces COVID-19 infection to the </w:t>
            </w:r>
            <w:r w:rsidRPr="00530B18">
              <w:rPr>
                <w:rFonts w:ascii="Arial" w:hAnsi="Arial" w:cs="Arial"/>
                <w:sz w:val="20"/>
                <w:szCs w:val="20"/>
              </w:rPr>
              <w:t>p</w:t>
            </w:r>
            <w:r w:rsidR="00FE7A31" w:rsidRPr="00530B18">
              <w:rPr>
                <w:rFonts w:ascii="Arial" w:hAnsi="Arial" w:cs="Arial"/>
                <w:sz w:val="20"/>
                <w:szCs w:val="20"/>
              </w:rPr>
              <w:t>remise</w:t>
            </w:r>
            <w:r w:rsidRPr="00530B18">
              <w:rPr>
                <w:rFonts w:ascii="Arial" w:hAnsi="Arial" w:cs="Arial"/>
                <w:sz w:val="20"/>
                <w:szCs w:val="20"/>
              </w:rPr>
              <w:t>s</w:t>
            </w:r>
            <w:r w:rsidR="00FE7A31" w:rsidRPr="00530B18">
              <w:rPr>
                <w:rFonts w:ascii="Arial" w:hAnsi="Arial" w:cs="Arial"/>
                <w:sz w:val="20"/>
                <w:szCs w:val="20"/>
              </w:rPr>
              <w:t xml:space="preserve">, leading to other </w:t>
            </w:r>
            <w:r w:rsidRPr="00530B18">
              <w:rPr>
                <w:rFonts w:ascii="Arial" w:hAnsi="Arial" w:cs="Arial"/>
                <w:sz w:val="20"/>
                <w:szCs w:val="20"/>
              </w:rPr>
              <w:t>p</w:t>
            </w:r>
            <w:r w:rsidR="00FE7A31" w:rsidRPr="00530B18">
              <w:rPr>
                <w:rFonts w:ascii="Arial" w:hAnsi="Arial" w:cs="Arial"/>
                <w:sz w:val="20"/>
                <w:szCs w:val="20"/>
              </w:rPr>
              <w:t>remise</w:t>
            </w:r>
            <w:r w:rsidRPr="00530B18">
              <w:rPr>
                <w:rFonts w:ascii="Arial" w:hAnsi="Arial" w:cs="Arial"/>
                <w:sz w:val="20"/>
                <w:szCs w:val="20"/>
              </w:rPr>
              <w:t>s</w:t>
            </w:r>
            <w:r w:rsidR="00FE7A31" w:rsidRPr="00530B18">
              <w:rPr>
                <w:rFonts w:ascii="Arial" w:hAnsi="Arial" w:cs="Arial"/>
                <w:sz w:val="20"/>
                <w:szCs w:val="20"/>
              </w:rPr>
              <w:t xml:space="preserve"> </w:t>
            </w:r>
            <w:r w:rsidRPr="00530B18">
              <w:rPr>
                <w:rFonts w:ascii="Arial" w:hAnsi="Arial" w:cs="Arial"/>
                <w:sz w:val="20"/>
                <w:szCs w:val="20"/>
              </w:rPr>
              <w:t>u</w:t>
            </w:r>
            <w:r w:rsidR="00FE7A31" w:rsidRPr="00530B18">
              <w:rPr>
                <w:rFonts w:ascii="Arial" w:hAnsi="Arial" w:cs="Arial"/>
                <w:sz w:val="20"/>
                <w:szCs w:val="20"/>
              </w:rPr>
              <w:t>sers become infected (and subsequent transfer of infection onwards). Infection transfer is by:</w:t>
            </w:r>
          </w:p>
          <w:p w14:paraId="7F83BC89" w14:textId="553E4AAD" w:rsidR="00FE7A31" w:rsidRPr="00530B18" w:rsidRDefault="00375282" w:rsidP="00220114">
            <w:pPr>
              <w:pStyle w:val="ListParagraph"/>
              <w:numPr>
                <w:ilvl w:val="1"/>
                <w:numId w:val="2"/>
              </w:numPr>
              <w:spacing w:after="0"/>
              <w:contextualSpacing w:val="0"/>
              <w:rPr>
                <w:rFonts w:ascii="Arial" w:eastAsiaTheme="minorHAnsi" w:hAnsi="Arial" w:cs="Arial"/>
                <w:sz w:val="20"/>
                <w:szCs w:val="20"/>
                <w:lang w:val="en-GB"/>
              </w:rPr>
            </w:pPr>
            <w:r w:rsidRPr="00530B18">
              <w:rPr>
                <w:rFonts w:ascii="Arial" w:eastAsiaTheme="minorHAnsi" w:hAnsi="Arial" w:cs="Arial"/>
                <w:sz w:val="20"/>
                <w:szCs w:val="20"/>
                <w:lang w:val="en-GB"/>
              </w:rPr>
              <w:t>T</w:t>
            </w:r>
            <w:r w:rsidR="00FE7A31" w:rsidRPr="00530B18">
              <w:rPr>
                <w:rFonts w:ascii="Arial" w:eastAsiaTheme="minorHAnsi" w:hAnsi="Arial" w:cs="Arial"/>
                <w:sz w:val="20"/>
                <w:szCs w:val="20"/>
                <w:lang w:val="en-GB"/>
              </w:rPr>
              <w:t xml:space="preserve">ransfer or inhalation </w:t>
            </w:r>
            <w:r w:rsidR="0086006E" w:rsidRPr="00530B18">
              <w:rPr>
                <w:rFonts w:ascii="Arial" w:eastAsiaTheme="minorHAnsi" w:hAnsi="Arial" w:cs="Arial"/>
                <w:sz w:val="20"/>
                <w:szCs w:val="20"/>
                <w:lang w:val="en-GB"/>
              </w:rPr>
              <w:t xml:space="preserve">of </w:t>
            </w:r>
            <w:r w:rsidRPr="00530B18">
              <w:rPr>
                <w:rFonts w:ascii="Arial" w:eastAsiaTheme="minorHAnsi" w:hAnsi="Arial" w:cs="Arial"/>
                <w:sz w:val="20"/>
                <w:szCs w:val="20"/>
                <w:lang w:val="en-GB"/>
              </w:rPr>
              <w:t xml:space="preserve">droplets or aerosols </w:t>
            </w:r>
            <w:r w:rsidR="000C7420" w:rsidRPr="00530B18">
              <w:rPr>
                <w:rFonts w:ascii="Arial" w:eastAsiaTheme="minorHAnsi" w:hAnsi="Arial" w:cs="Arial"/>
                <w:sz w:val="20"/>
                <w:szCs w:val="20"/>
                <w:lang w:val="en-GB"/>
              </w:rPr>
              <w:t xml:space="preserve">that contain the virus </w:t>
            </w:r>
            <w:r w:rsidR="00FE7A31" w:rsidRPr="00530B18">
              <w:rPr>
                <w:rFonts w:ascii="Arial" w:eastAsiaTheme="minorHAnsi" w:hAnsi="Arial" w:cs="Arial"/>
                <w:sz w:val="20"/>
                <w:szCs w:val="20"/>
                <w:lang w:val="en-GB"/>
              </w:rPr>
              <w:t xml:space="preserve">when </w:t>
            </w:r>
            <w:r w:rsidR="0014477D" w:rsidRPr="00530B18">
              <w:rPr>
                <w:rFonts w:ascii="Arial" w:eastAsiaTheme="minorHAnsi" w:hAnsi="Arial" w:cs="Arial"/>
                <w:sz w:val="20"/>
                <w:szCs w:val="20"/>
                <w:lang w:val="en-GB"/>
              </w:rPr>
              <w:t xml:space="preserve">near </w:t>
            </w:r>
            <w:r w:rsidR="00EA4C07" w:rsidRPr="00530B18">
              <w:rPr>
                <w:rFonts w:ascii="Arial" w:eastAsiaTheme="minorHAnsi" w:hAnsi="Arial" w:cs="Arial"/>
                <w:sz w:val="20"/>
                <w:szCs w:val="20"/>
                <w:lang w:val="en-GB"/>
              </w:rPr>
              <w:t>to someone infected</w:t>
            </w:r>
          </w:p>
          <w:p w14:paraId="7BE4D086" w14:textId="77777777" w:rsidR="00FE7A31" w:rsidRPr="00502E67" w:rsidRDefault="00FE7A31" w:rsidP="00220114">
            <w:pPr>
              <w:pStyle w:val="ListParagraph"/>
              <w:numPr>
                <w:ilvl w:val="1"/>
                <w:numId w:val="2"/>
              </w:numPr>
              <w:spacing w:after="0"/>
              <w:contextualSpacing w:val="0"/>
              <w:rPr>
                <w:rFonts w:ascii="Arial" w:eastAsiaTheme="minorHAnsi" w:hAnsi="Arial" w:cs="Arial"/>
                <w:sz w:val="20"/>
                <w:szCs w:val="20"/>
                <w:lang w:val="en-GB"/>
              </w:rPr>
            </w:pPr>
            <w:r w:rsidRPr="00530B18">
              <w:rPr>
                <w:rFonts w:ascii="Arial" w:eastAsiaTheme="minorHAnsi" w:hAnsi="Arial" w:cs="Arial"/>
                <w:sz w:val="20"/>
                <w:szCs w:val="20"/>
                <w:lang w:val="en-GB"/>
              </w:rPr>
              <w:t>Touching contaminated surfaces</w:t>
            </w:r>
            <w:r w:rsidR="00726CFE" w:rsidRPr="00530B18">
              <w:rPr>
                <w:rFonts w:ascii="Arial" w:eastAsiaTheme="minorHAnsi" w:hAnsi="Arial" w:cs="Arial"/>
                <w:sz w:val="20"/>
                <w:szCs w:val="20"/>
                <w:lang w:val="en-GB"/>
              </w:rPr>
              <w:t xml:space="preserve"> and then </w:t>
            </w:r>
            <w:r w:rsidR="00726CFE" w:rsidRPr="00502E67">
              <w:rPr>
                <w:rFonts w:ascii="Arial" w:eastAsiaTheme="minorHAnsi" w:hAnsi="Arial" w:cs="Arial"/>
                <w:sz w:val="20"/>
                <w:szCs w:val="20"/>
                <w:lang w:val="en-GB"/>
              </w:rPr>
              <w:t>touching their eyes, nose or mouth.</w:t>
            </w:r>
          </w:p>
          <w:p w14:paraId="020A6C64" w14:textId="64ECE74E" w:rsidR="007E777A" w:rsidRDefault="007E777A" w:rsidP="00FE7A31">
            <w:pPr>
              <w:pStyle w:val="ListParagraph"/>
              <w:spacing w:after="0"/>
              <w:ind w:left="1880"/>
              <w:contextualSpacing w:val="0"/>
              <w:rPr>
                <w:rFonts w:ascii="Arial" w:eastAsiaTheme="minorHAnsi" w:hAnsi="Arial" w:cs="Arial"/>
                <w:strike/>
                <w:sz w:val="20"/>
                <w:szCs w:val="20"/>
                <w:lang w:val="en-GB"/>
              </w:rPr>
            </w:pPr>
          </w:p>
          <w:p w14:paraId="5E19CC32" w14:textId="261DF058" w:rsidR="007E777A" w:rsidRPr="00D245BC" w:rsidRDefault="007E777A" w:rsidP="007E777A">
            <w:pPr>
              <w:rPr>
                <w:rFonts w:ascii="Arial" w:hAnsi="Arial" w:cs="Arial"/>
                <w:b/>
                <w:iCs/>
                <w:sz w:val="20"/>
                <w:szCs w:val="20"/>
              </w:rPr>
            </w:pPr>
            <w:r w:rsidRPr="00A93049">
              <w:rPr>
                <w:rFonts w:ascii="Arial" w:hAnsi="Arial" w:cs="Arial"/>
                <w:bCs/>
                <w:iCs/>
                <w:sz w:val="20"/>
                <w:szCs w:val="20"/>
              </w:rPr>
              <w:t>Vulnerable and Clinically Extremely Vulnerable (CEV) people are particularly at risk, due to weakened immune response.</w:t>
            </w:r>
            <w:r w:rsidRPr="00A93049">
              <w:rPr>
                <w:rFonts w:ascii="Arial" w:hAnsi="Arial" w:cs="Arial"/>
                <w:b/>
                <w:iCs/>
                <w:sz w:val="20"/>
                <w:szCs w:val="20"/>
              </w:rPr>
              <w:t xml:space="preserve"> </w:t>
            </w:r>
            <w:r w:rsidRPr="001B70BA">
              <w:rPr>
                <w:rFonts w:ascii="Arial" w:hAnsi="Arial" w:cs="Arial"/>
                <w:b/>
                <w:iCs/>
                <w:sz w:val="20"/>
                <w:szCs w:val="20"/>
              </w:rPr>
              <w:t>Staff who are vulnerable/CEV or believe they are at greater risk from the COVID virus should have a discussion with their line manager</w:t>
            </w:r>
            <w:r w:rsidR="00491E02" w:rsidRPr="001B70BA">
              <w:rPr>
                <w:rFonts w:ascii="Arial" w:hAnsi="Arial" w:cs="Arial"/>
                <w:b/>
                <w:iCs/>
                <w:sz w:val="20"/>
                <w:szCs w:val="20"/>
              </w:rPr>
              <w:t xml:space="preserve">, referring to </w:t>
            </w:r>
            <w:hyperlink r:id="rId16" w:history="1">
              <w:r w:rsidR="00491E02" w:rsidRPr="001B70BA">
                <w:rPr>
                  <w:rStyle w:val="Hyperlink"/>
                  <w:rFonts w:ascii="Arial" w:hAnsi="Arial" w:cs="Arial"/>
                  <w:b/>
                  <w:iCs/>
                  <w:sz w:val="20"/>
                  <w:szCs w:val="20"/>
                </w:rPr>
                <w:t>HR’s FAQ</w:t>
              </w:r>
            </w:hyperlink>
            <w:r w:rsidR="00491E02" w:rsidRPr="001B70BA">
              <w:rPr>
                <w:rFonts w:ascii="Arial" w:hAnsi="Arial" w:cs="Arial"/>
                <w:b/>
                <w:iCs/>
                <w:sz w:val="20"/>
                <w:szCs w:val="20"/>
              </w:rPr>
              <w:t xml:space="preserve">, </w:t>
            </w:r>
            <w:r w:rsidRPr="001B70BA">
              <w:rPr>
                <w:rFonts w:ascii="Arial" w:hAnsi="Arial" w:cs="Arial"/>
                <w:b/>
                <w:iCs/>
                <w:sz w:val="20"/>
                <w:szCs w:val="20"/>
              </w:rPr>
              <w:t xml:space="preserve"> so that </w:t>
            </w:r>
            <w:r w:rsidR="00491E02" w:rsidRPr="001B70BA">
              <w:rPr>
                <w:rFonts w:ascii="Arial" w:hAnsi="Arial" w:cs="Arial"/>
                <w:b/>
                <w:iCs/>
                <w:sz w:val="20"/>
                <w:szCs w:val="20"/>
              </w:rPr>
              <w:t>possible</w:t>
            </w:r>
            <w:r w:rsidRPr="001B70BA">
              <w:rPr>
                <w:rFonts w:ascii="Arial" w:hAnsi="Arial" w:cs="Arial"/>
                <w:b/>
                <w:iCs/>
                <w:sz w:val="20"/>
                <w:szCs w:val="20"/>
              </w:rPr>
              <w:t xml:space="preserve"> </w:t>
            </w:r>
            <w:hyperlink r:id="rId17" w:history="1">
              <w:r w:rsidRPr="001B70BA">
                <w:rPr>
                  <w:rStyle w:val="Hyperlink"/>
                  <w:rFonts w:ascii="Arial" w:hAnsi="Arial" w:cs="Arial"/>
                  <w:b/>
                  <w:iCs/>
                  <w:sz w:val="20"/>
                  <w:szCs w:val="20"/>
                </w:rPr>
                <w:t>appropriate additional controls</w:t>
              </w:r>
            </w:hyperlink>
            <w:r w:rsidRPr="001B70BA">
              <w:rPr>
                <w:rFonts w:ascii="Arial" w:hAnsi="Arial" w:cs="Arial"/>
                <w:b/>
                <w:iCs/>
                <w:sz w:val="20"/>
                <w:szCs w:val="20"/>
              </w:rPr>
              <w:t xml:space="preserve"> </w:t>
            </w:r>
            <w:r w:rsidR="00491E02" w:rsidRPr="001B70BA">
              <w:rPr>
                <w:rFonts w:ascii="Arial" w:hAnsi="Arial" w:cs="Arial"/>
                <w:b/>
                <w:iCs/>
                <w:sz w:val="20"/>
                <w:szCs w:val="20"/>
              </w:rPr>
              <w:t xml:space="preserve">and reasonable adjustments </w:t>
            </w:r>
            <w:r w:rsidRPr="001B70BA">
              <w:rPr>
                <w:rFonts w:ascii="Arial" w:hAnsi="Arial" w:cs="Arial"/>
                <w:b/>
                <w:iCs/>
                <w:sz w:val="20"/>
                <w:szCs w:val="20"/>
              </w:rPr>
              <w:t>can be agreed and implemented.</w:t>
            </w:r>
          </w:p>
          <w:p w14:paraId="6F729744" w14:textId="77777777" w:rsidR="007E777A" w:rsidRPr="007E777A" w:rsidRDefault="007E777A" w:rsidP="007E777A">
            <w:pPr>
              <w:rPr>
                <w:rFonts w:ascii="Arial" w:hAnsi="Arial" w:cs="Arial"/>
                <w:strike/>
                <w:sz w:val="20"/>
                <w:szCs w:val="20"/>
              </w:rPr>
            </w:pPr>
          </w:p>
          <w:p w14:paraId="2A597A11" w14:textId="50E6CED4" w:rsidR="00CC1E14" w:rsidRPr="00502E67" w:rsidRDefault="00CC1E14" w:rsidP="003E76F5">
            <w:pPr>
              <w:rPr>
                <w:rFonts w:ascii="Arial" w:hAnsi="Arial" w:cs="Arial"/>
                <w:bCs/>
                <w:iCs/>
                <w:sz w:val="20"/>
                <w:szCs w:val="20"/>
              </w:rPr>
            </w:pPr>
            <w:r w:rsidRPr="00502E67">
              <w:rPr>
                <w:rFonts w:ascii="Arial" w:hAnsi="Arial" w:cs="Arial"/>
                <w:bCs/>
                <w:iCs/>
                <w:sz w:val="20"/>
                <w:szCs w:val="20"/>
              </w:rPr>
              <w:t xml:space="preserve">The main standard </w:t>
            </w:r>
            <w:r w:rsidR="007B0D85" w:rsidRPr="00502E67">
              <w:rPr>
                <w:rFonts w:ascii="Arial" w:hAnsi="Arial" w:cs="Arial"/>
                <w:bCs/>
                <w:iCs/>
                <w:sz w:val="20"/>
                <w:szCs w:val="20"/>
              </w:rPr>
              <w:t>controls</w:t>
            </w:r>
            <w:r w:rsidRPr="00502E67">
              <w:rPr>
                <w:rFonts w:ascii="Arial" w:hAnsi="Arial" w:cs="Arial"/>
                <w:bCs/>
                <w:iCs/>
                <w:sz w:val="20"/>
                <w:szCs w:val="20"/>
              </w:rPr>
              <w:t xml:space="preserve"> against COVID</w:t>
            </w:r>
            <w:r w:rsidR="00B229B6" w:rsidRPr="00502E67">
              <w:rPr>
                <w:rFonts w:ascii="Arial" w:hAnsi="Arial" w:cs="Arial"/>
                <w:bCs/>
                <w:iCs/>
                <w:sz w:val="20"/>
                <w:szCs w:val="20"/>
              </w:rPr>
              <w:t>-19</w:t>
            </w:r>
            <w:r w:rsidR="001C2C85" w:rsidRPr="00502E67">
              <w:rPr>
                <w:rFonts w:ascii="Arial" w:hAnsi="Arial" w:cs="Arial"/>
                <w:bCs/>
                <w:iCs/>
                <w:sz w:val="20"/>
                <w:szCs w:val="20"/>
              </w:rPr>
              <w:t xml:space="preserve"> </w:t>
            </w:r>
            <w:r w:rsidR="001E7DA4" w:rsidRPr="00502E67">
              <w:rPr>
                <w:rFonts w:ascii="Arial" w:hAnsi="Arial" w:cs="Arial"/>
                <w:bCs/>
                <w:iCs/>
                <w:sz w:val="20"/>
                <w:szCs w:val="20"/>
              </w:rPr>
              <w:t xml:space="preserve">and </w:t>
            </w:r>
            <w:r w:rsidR="00910811" w:rsidRPr="00502E67">
              <w:rPr>
                <w:rFonts w:ascii="Arial" w:hAnsi="Arial" w:cs="Arial"/>
                <w:bCs/>
                <w:iCs/>
                <w:sz w:val="20"/>
                <w:szCs w:val="20"/>
              </w:rPr>
              <w:t xml:space="preserve">variants </w:t>
            </w:r>
            <w:r w:rsidR="00EB516A" w:rsidRPr="00502E67">
              <w:rPr>
                <w:rFonts w:ascii="Arial" w:hAnsi="Arial" w:cs="Arial"/>
                <w:bCs/>
                <w:iCs/>
                <w:sz w:val="20"/>
                <w:szCs w:val="20"/>
              </w:rPr>
              <w:t>are</w:t>
            </w:r>
            <w:r w:rsidR="001C2C85" w:rsidRPr="00502E67">
              <w:rPr>
                <w:rFonts w:ascii="Arial" w:hAnsi="Arial" w:cs="Arial"/>
                <w:bCs/>
                <w:iCs/>
                <w:sz w:val="20"/>
                <w:szCs w:val="20"/>
              </w:rPr>
              <w:t>:</w:t>
            </w:r>
          </w:p>
          <w:p w14:paraId="6D6AE355" w14:textId="77777777" w:rsidR="001C2C85" w:rsidRPr="00502E67" w:rsidRDefault="001C2C85" w:rsidP="003E76F5">
            <w:pPr>
              <w:rPr>
                <w:rFonts w:ascii="Arial" w:hAnsi="Arial" w:cs="Arial"/>
                <w:b/>
                <w:iCs/>
                <w:sz w:val="20"/>
                <w:szCs w:val="20"/>
              </w:rPr>
            </w:pPr>
          </w:p>
          <w:p w14:paraId="6DC7D934" w14:textId="528C8CCC" w:rsidR="00EB516A" w:rsidRPr="00502E67" w:rsidRDefault="00EB516A" w:rsidP="00EB516A">
            <w:pPr>
              <w:pStyle w:val="ListParagraph"/>
              <w:numPr>
                <w:ilvl w:val="0"/>
                <w:numId w:val="2"/>
              </w:numPr>
              <w:spacing w:after="0"/>
              <w:rPr>
                <w:rFonts w:ascii="Arial" w:hAnsi="Arial" w:cs="Arial"/>
                <w:bCs/>
                <w:iCs/>
                <w:sz w:val="20"/>
                <w:szCs w:val="20"/>
              </w:rPr>
            </w:pPr>
            <w:r w:rsidRPr="00502E67">
              <w:rPr>
                <w:rFonts w:ascii="Arial" w:hAnsi="Arial" w:cs="Arial"/>
                <w:bCs/>
                <w:iCs/>
                <w:sz w:val="20"/>
                <w:szCs w:val="20"/>
              </w:rPr>
              <w:t>Ventilation (</w:t>
            </w:r>
            <w:r w:rsidR="00235344">
              <w:rPr>
                <w:rFonts w:ascii="Arial" w:hAnsi="Arial" w:cs="Arial"/>
                <w:bCs/>
                <w:iCs/>
                <w:sz w:val="20"/>
                <w:szCs w:val="20"/>
              </w:rPr>
              <w:t>l</w:t>
            </w:r>
            <w:r w:rsidRPr="00502E67">
              <w:rPr>
                <w:rFonts w:ascii="Arial" w:hAnsi="Arial" w:cs="Arial"/>
                <w:bCs/>
                <w:iCs/>
                <w:sz w:val="20"/>
                <w:szCs w:val="20"/>
              </w:rPr>
              <w:t>et fresh air in)</w:t>
            </w:r>
          </w:p>
          <w:p w14:paraId="298E651C" w14:textId="77777777" w:rsidR="00EB516A" w:rsidRPr="00502E67" w:rsidRDefault="00EB516A" w:rsidP="00EB516A">
            <w:pPr>
              <w:pStyle w:val="ListParagraph"/>
              <w:numPr>
                <w:ilvl w:val="0"/>
                <w:numId w:val="2"/>
              </w:numPr>
              <w:spacing w:after="0"/>
              <w:rPr>
                <w:rFonts w:ascii="Arial" w:hAnsi="Arial" w:cs="Arial"/>
                <w:bCs/>
                <w:iCs/>
                <w:sz w:val="20"/>
                <w:szCs w:val="20"/>
              </w:rPr>
            </w:pPr>
            <w:r w:rsidRPr="00502E67">
              <w:rPr>
                <w:rFonts w:ascii="Arial" w:hAnsi="Arial" w:cs="Arial"/>
                <w:bCs/>
                <w:iCs/>
                <w:sz w:val="20"/>
                <w:szCs w:val="20"/>
              </w:rPr>
              <w:t>Good hygiene</w:t>
            </w:r>
          </w:p>
          <w:p w14:paraId="56C9A21C" w14:textId="2D17D4E0" w:rsidR="00EB516A" w:rsidRPr="00A93049" w:rsidRDefault="00EB516A" w:rsidP="00EB516A">
            <w:pPr>
              <w:pStyle w:val="ListParagraph"/>
              <w:numPr>
                <w:ilvl w:val="0"/>
                <w:numId w:val="2"/>
              </w:numPr>
              <w:spacing w:after="0"/>
              <w:rPr>
                <w:rFonts w:ascii="Arial" w:hAnsi="Arial" w:cs="Arial"/>
                <w:bCs/>
                <w:iCs/>
                <w:sz w:val="20"/>
                <w:szCs w:val="20"/>
              </w:rPr>
            </w:pPr>
            <w:r w:rsidRPr="00502E67">
              <w:rPr>
                <w:rFonts w:ascii="Arial" w:hAnsi="Arial" w:cs="Arial"/>
                <w:bCs/>
                <w:iCs/>
                <w:sz w:val="20"/>
                <w:szCs w:val="20"/>
              </w:rPr>
              <w:t>Wear</w:t>
            </w:r>
            <w:r w:rsidR="00AD184F" w:rsidRPr="00502E67">
              <w:rPr>
                <w:rFonts w:ascii="Arial" w:hAnsi="Arial" w:cs="Arial"/>
                <w:bCs/>
                <w:iCs/>
                <w:sz w:val="20"/>
                <w:szCs w:val="20"/>
              </w:rPr>
              <w:t>ing</w:t>
            </w:r>
            <w:r w:rsidRPr="00502E67">
              <w:rPr>
                <w:rFonts w:ascii="Arial" w:hAnsi="Arial" w:cs="Arial"/>
                <w:bCs/>
                <w:iCs/>
                <w:sz w:val="20"/>
                <w:szCs w:val="20"/>
              </w:rPr>
              <w:t xml:space="preserve"> </w:t>
            </w:r>
            <w:r w:rsidRPr="00A93049">
              <w:rPr>
                <w:rFonts w:ascii="Arial" w:hAnsi="Arial" w:cs="Arial"/>
                <w:bCs/>
                <w:iCs/>
                <w:sz w:val="20"/>
                <w:szCs w:val="20"/>
              </w:rPr>
              <w:t>a face covering</w:t>
            </w:r>
          </w:p>
          <w:p w14:paraId="105CFC31" w14:textId="72EFD128" w:rsidR="00EB516A" w:rsidRPr="00A93049" w:rsidRDefault="00235344" w:rsidP="00EB516A">
            <w:pPr>
              <w:pStyle w:val="ListParagraph"/>
              <w:numPr>
                <w:ilvl w:val="0"/>
                <w:numId w:val="2"/>
              </w:numPr>
              <w:spacing w:after="0"/>
              <w:rPr>
                <w:rFonts w:ascii="Arial" w:hAnsi="Arial" w:cs="Arial"/>
                <w:bCs/>
                <w:iCs/>
                <w:sz w:val="20"/>
                <w:szCs w:val="20"/>
              </w:rPr>
            </w:pPr>
            <w:r w:rsidRPr="00A93049">
              <w:rPr>
                <w:rFonts w:ascii="Arial" w:hAnsi="Arial" w:cs="Arial"/>
                <w:bCs/>
                <w:iCs/>
                <w:sz w:val="20"/>
                <w:szCs w:val="20"/>
              </w:rPr>
              <w:t>Regular COVID t</w:t>
            </w:r>
            <w:r w:rsidR="00AD184F" w:rsidRPr="00A93049">
              <w:rPr>
                <w:rFonts w:ascii="Arial" w:hAnsi="Arial" w:cs="Arial"/>
                <w:bCs/>
                <w:iCs/>
                <w:sz w:val="20"/>
                <w:szCs w:val="20"/>
              </w:rPr>
              <w:t>esting</w:t>
            </w:r>
          </w:p>
          <w:p w14:paraId="5A43AC7B" w14:textId="77777777" w:rsidR="00EB516A" w:rsidRPr="00A93049" w:rsidRDefault="00EB516A" w:rsidP="00EB516A">
            <w:pPr>
              <w:pStyle w:val="ListParagraph"/>
              <w:numPr>
                <w:ilvl w:val="0"/>
                <w:numId w:val="2"/>
              </w:numPr>
              <w:spacing w:after="0"/>
              <w:rPr>
                <w:rFonts w:ascii="Arial" w:hAnsi="Arial" w:cs="Arial"/>
                <w:bCs/>
                <w:iCs/>
                <w:sz w:val="20"/>
                <w:szCs w:val="20"/>
              </w:rPr>
            </w:pPr>
            <w:r w:rsidRPr="00A93049">
              <w:rPr>
                <w:rFonts w:ascii="Arial" w:hAnsi="Arial" w:cs="Arial"/>
                <w:bCs/>
                <w:iCs/>
                <w:sz w:val="20"/>
                <w:szCs w:val="20"/>
              </w:rPr>
              <w:t>Self-isolate if you have COVID-19 symptoms or a positive COVID-19 test result</w:t>
            </w:r>
          </w:p>
          <w:p w14:paraId="36947B99" w14:textId="77777777" w:rsidR="00A3712F" w:rsidRPr="00A93049" w:rsidRDefault="00A3712F" w:rsidP="00A3712F">
            <w:pPr>
              <w:pStyle w:val="ListParagraph"/>
              <w:numPr>
                <w:ilvl w:val="0"/>
                <w:numId w:val="2"/>
              </w:numPr>
              <w:rPr>
                <w:rFonts w:ascii="Arial" w:hAnsi="Arial" w:cs="Arial"/>
                <w:bCs/>
                <w:iCs/>
                <w:sz w:val="20"/>
                <w:szCs w:val="20"/>
              </w:rPr>
            </w:pPr>
            <w:r w:rsidRPr="00A93049">
              <w:rPr>
                <w:rFonts w:ascii="Arial" w:hAnsi="Arial" w:cs="Arial"/>
                <w:bCs/>
                <w:iCs/>
                <w:sz w:val="20"/>
                <w:szCs w:val="20"/>
              </w:rPr>
              <w:t>Self-isolate if you live with someone or are a contact of someone who has COVID-19, unless you're fully vaccinated – this means 14 days have passed since your final dose of a COVID-19 vaccine given by the NHS – or you're not able to get vaccinated for medical reasons. But you should get a PCR test on GOV.UK to check if you have COVID-19</w:t>
            </w:r>
          </w:p>
          <w:p w14:paraId="00A423E5" w14:textId="20D5AAF0" w:rsidR="00C01AAF" w:rsidRPr="00A93049" w:rsidRDefault="00A3712F" w:rsidP="00EB516A">
            <w:pPr>
              <w:pStyle w:val="ListParagraph"/>
              <w:numPr>
                <w:ilvl w:val="0"/>
                <w:numId w:val="2"/>
              </w:numPr>
              <w:spacing w:after="0"/>
              <w:rPr>
                <w:rFonts w:ascii="Arial" w:hAnsi="Arial" w:cs="Arial"/>
                <w:bCs/>
                <w:iCs/>
                <w:sz w:val="20"/>
                <w:szCs w:val="20"/>
              </w:rPr>
            </w:pPr>
            <w:r w:rsidRPr="00A93049">
              <w:rPr>
                <w:rFonts w:ascii="Arial" w:hAnsi="Arial" w:cs="Arial"/>
                <w:bCs/>
                <w:iCs/>
                <w:sz w:val="20"/>
                <w:szCs w:val="20"/>
              </w:rPr>
              <w:t>Double v</w:t>
            </w:r>
            <w:r w:rsidR="00AD184F" w:rsidRPr="00A93049">
              <w:rPr>
                <w:rFonts w:ascii="Arial" w:hAnsi="Arial" w:cs="Arial"/>
                <w:bCs/>
                <w:iCs/>
                <w:sz w:val="20"/>
                <w:szCs w:val="20"/>
              </w:rPr>
              <w:t>accination</w:t>
            </w:r>
          </w:p>
          <w:p w14:paraId="4020A95A" w14:textId="180F4876" w:rsidR="00CC1E14" w:rsidRPr="005363DB" w:rsidRDefault="00CC1E14" w:rsidP="003E76F5">
            <w:pPr>
              <w:rPr>
                <w:rFonts w:ascii="Arial" w:hAnsi="Arial" w:cs="Arial"/>
                <w:sz w:val="20"/>
                <w:szCs w:val="20"/>
              </w:rPr>
            </w:pPr>
          </w:p>
        </w:tc>
      </w:tr>
    </w:tbl>
    <w:p w14:paraId="61209173" w14:textId="77777777" w:rsidR="000116BD" w:rsidRDefault="000116BD" w:rsidP="001C5A70">
      <w:pPr>
        <w:jc w:val="center"/>
      </w:pPr>
    </w:p>
    <w:p w14:paraId="6BBA931A" w14:textId="1994161A" w:rsidR="009841F5" w:rsidRPr="00D67A60" w:rsidRDefault="006B5B6A" w:rsidP="001C5A70">
      <w:pPr>
        <w:jc w:val="center"/>
        <w:rPr>
          <w:rFonts w:ascii="Arial" w:hAnsi="Arial" w:cs="Arial"/>
          <w:b/>
          <w:bCs/>
          <w:sz w:val="28"/>
          <w:szCs w:val="28"/>
        </w:rPr>
      </w:pPr>
      <w:r>
        <w:br w:type="page"/>
      </w:r>
      <w:r w:rsidR="00D67A60" w:rsidRPr="00D67A60">
        <w:rPr>
          <w:rFonts w:ascii="Arial" w:hAnsi="Arial" w:cs="Arial"/>
          <w:b/>
          <w:bCs/>
          <w:sz w:val="28"/>
          <w:szCs w:val="28"/>
        </w:rPr>
        <w:lastRenderedPageBreak/>
        <w:t>Details of staff who will be returning to work</w:t>
      </w:r>
    </w:p>
    <w:tbl>
      <w:tblPr>
        <w:tblStyle w:val="TableGrid"/>
        <w:tblW w:w="0" w:type="auto"/>
        <w:tblLook w:val="04A0" w:firstRow="1" w:lastRow="0" w:firstColumn="1" w:lastColumn="0" w:noHBand="0" w:noVBand="1"/>
      </w:tblPr>
      <w:tblGrid>
        <w:gridCol w:w="13948"/>
      </w:tblGrid>
      <w:tr w:rsidR="00553198" w:rsidRPr="001C5A70" w14:paraId="6F0F9EE1" w14:textId="77777777" w:rsidTr="00D05E14">
        <w:tc>
          <w:tcPr>
            <w:tcW w:w="13948" w:type="dxa"/>
            <w:shd w:val="clear" w:color="auto" w:fill="auto"/>
          </w:tcPr>
          <w:p w14:paraId="09AB8576" w14:textId="2F1EF13D" w:rsidR="00553198" w:rsidRDefault="00553198">
            <w:pPr>
              <w:rPr>
                <w:rFonts w:ascii="Arial" w:hAnsi="Arial" w:cs="Arial"/>
                <w:b/>
                <w:bCs/>
                <w:sz w:val="20"/>
                <w:szCs w:val="20"/>
              </w:rPr>
            </w:pPr>
            <w:r w:rsidRPr="005363DB">
              <w:rPr>
                <w:rFonts w:ascii="Arial" w:hAnsi="Arial" w:cs="Arial"/>
                <w:b/>
                <w:bCs/>
                <w:sz w:val="20"/>
                <w:szCs w:val="20"/>
              </w:rPr>
              <w:t xml:space="preserve">This risk assessment </w:t>
            </w:r>
            <w:r w:rsidRPr="006B6C3B">
              <w:rPr>
                <w:rFonts w:ascii="Arial" w:hAnsi="Arial" w:cs="Arial"/>
                <w:b/>
                <w:bCs/>
                <w:sz w:val="20"/>
                <w:szCs w:val="20"/>
              </w:rPr>
              <w:t>covers</w:t>
            </w:r>
            <w:r w:rsidR="0065133F" w:rsidRPr="006B6C3B">
              <w:rPr>
                <w:rFonts w:ascii="Arial" w:hAnsi="Arial" w:cs="Arial"/>
                <w:b/>
                <w:bCs/>
                <w:sz w:val="20"/>
                <w:szCs w:val="20"/>
              </w:rPr>
              <w:t xml:space="preserve"> </w:t>
            </w:r>
            <w:r w:rsidR="00E812B0" w:rsidRPr="006B6C3B">
              <w:rPr>
                <w:rFonts w:ascii="Arial" w:hAnsi="Arial" w:cs="Arial"/>
                <w:b/>
                <w:bCs/>
                <w:sz w:val="20"/>
                <w:szCs w:val="20"/>
              </w:rPr>
              <w:t>the time period</w:t>
            </w:r>
            <w:r w:rsidR="006B6C3B" w:rsidRPr="006B6C3B">
              <w:rPr>
                <w:rFonts w:ascii="Arial" w:hAnsi="Arial" w:cs="Arial"/>
                <w:b/>
                <w:bCs/>
                <w:sz w:val="20"/>
                <w:szCs w:val="20"/>
              </w:rPr>
              <w:t xml:space="preserve"> (from and to</w:t>
            </w:r>
            <w:r w:rsidR="00502C4F">
              <w:rPr>
                <w:rFonts w:ascii="Arial" w:hAnsi="Arial" w:cs="Arial"/>
                <w:b/>
                <w:bCs/>
                <w:sz w:val="20"/>
                <w:szCs w:val="20"/>
              </w:rPr>
              <w:t xml:space="preserve"> (</w:t>
            </w:r>
            <w:r w:rsidR="001F519F">
              <w:rPr>
                <w:rFonts w:ascii="Arial" w:hAnsi="Arial" w:cs="Arial"/>
                <w:b/>
                <w:bCs/>
                <w:sz w:val="20"/>
                <w:szCs w:val="20"/>
              </w:rPr>
              <w:t>or next review)</w:t>
            </w:r>
            <w:r w:rsidR="006B6C3B" w:rsidRPr="00C45F92">
              <w:rPr>
                <w:rFonts w:ascii="Arial" w:hAnsi="Arial" w:cs="Arial"/>
                <w:b/>
                <w:bCs/>
                <w:sz w:val="20"/>
                <w:szCs w:val="20"/>
              </w:rPr>
              <w:t>)</w:t>
            </w:r>
            <w:r w:rsidR="00E812B0" w:rsidRPr="00C45F92">
              <w:rPr>
                <w:rFonts w:ascii="Arial" w:hAnsi="Arial" w:cs="Arial"/>
                <w:b/>
                <w:bCs/>
                <w:sz w:val="20"/>
                <w:szCs w:val="20"/>
              </w:rPr>
              <w:t xml:space="preserve">: </w:t>
            </w:r>
            <w:r w:rsidR="007875A6" w:rsidRPr="00C45F92">
              <w:rPr>
                <w:rFonts w:ascii="Arial" w:hAnsi="Arial" w:cs="Arial"/>
                <w:i/>
                <w:iCs/>
                <w:color w:val="BFBFBF" w:themeColor="background1" w:themeShade="BF"/>
                <w:sz w:val="20"/>
                <w:szCs w:val="20"/>
              </w:rPr>
              <w:t>e.g</w:t>
            </w:r>
            <w:r w:rsidR="00C45F92">
              <w:rPr>
                <w:rFonts w:ascii="Arial" w:hAnsi="Arial" w:cs="Arial"/>
                <w:i/>
                <w:iCs/>
                <w:color w:val="BFBFBF" w:themeColor="background1" w:themeShade="BF"/>
                <w:sz w:val="20"/>
                <w:szCs w:val="20"/>
              </w:rPr>
              <w:t>.</w:t>
            </w:r>
            <w:r w:rsidR="007875A6" w:rsidRPr="00C45F92">
              <w:rPr>
                <w:rFonts w:ascii="Arial" w:hAnsi="Arial" w:cs="Arial"/>
                <w:i/>
                <w:iCs/>
                <w:color w:val="BFBFBF" w:themeColor="background1" w:themeShade="BF"/>
                <w:sz w:val="20"/>
                <w:szCs w:val="20"/>
              </w:rPr>
              <w:t xml:space="preserve"> </w:t>
            </w:r>
            <w:r w:rsidR="00D0256B" w:rsidRPr="00953730">
              <w:rPr>
                <w:rFonts w:ascii="Arial" w:hAnsi="Arial" w:cs="Arial"/>
                <w:i/>
                <w:iCs/>
                <w:color w:val="BFBFBF" w:themeColor="background1" w:themeShade="BF"/>
                <w:sz w:val="20"/>
                <w:szCs w:val="20"/>
              </w:rPr>
              <w:t>Sept</w:t>
            </w:r>
            <w:r w:rsidR="00915FC0" w:rsidRPr="00953730">
              <w:rPr>
                <w:rFonts w:ascii="Arial" w:hAnsi="Arial" w:cs="Arial"/>
                <w:i/>
                <w:iCs/>
                <w:color w:val="BFBFBF" w:themeColor="background1" w:themeShade="BF"/>
                <w:sz w:val="20"/>
                <w:szCs w:val="20"/>
              </w:rPr>
              <w:t xml:space="preserve">ember </w:t>
            </w:r>
            <w:r w:rsidR="00A93049">
              <w:rPr>
                <w:rFonts w:ascii="Arial" w:hAnsi="Arial" w:cs="Arial"/>
                <w:i/>
                <w:iCs/>
                <w:color w:val="BFBFBF" w:themeColor="background1" w:themeShade="BF"/>
                <w:sz w:val="20"/>
                <w:szCs w:val="20"/>
              </w:rPr>
              <w:t xml:space="preserve">– December </w:t>
            </w:r>
            <w:r w:rsidR="00915FC0" w:rsidRPr="00953730">
              <w:rPr>
                <w:rFonts w:ascii="Arial" w:hAnsi="Arial" w:cs="Arial"/>
                <w:i/>
                <w:iCs/>
                <w:color w:val="BFBFBF" w:themeColor="background1" w:themeShade="BF"/>
                <w:sz w:val="20"/>
                <w:szCs w:val="20"/>
              </w:rPr>
              <w:t>2021</w:t>
            </w:r>
          </w:p>
          <w:p w14:paraId="6FAA3066" w14:textId="5413763B" w:rsidR="001F519F" w:rsidRPr="005363DB" w:rsidRDefault="001F519F">
            <w:pPr>
              <w:rPr>
                <w:rFonts w:ascii="Arial" w:hAnsi="Arial" w:cs="Arial"/>
                <w:b/>
                <w:bCs/>
                <w:sz w:val="20"/>
                <w:szCs w:val="20"/>
              </w:rPr>
            </w:pPr>
          </w:p>
        </w:tc>
      </w:tr>
    </w:tbl>
    <w:p w14:paraId="7F9C45B5" w14:textId="65E4EBF9" w:rsidR="00E552B3" w:rsidRPr="00E552B3" w:rsidRDefault="00E552B3" w:rsidP="00220114">
      <w:pPr>
        <w:spacing w:before="120" w:after="120"/>
        <w:rPr>
          <w:rFonts w:ascii="Arial" w:hAnsi="Arial" w:cs="Arial"/>
          <w:b/>
          <w:iCs/>
          <w:sz w:val="20"/>
          <w:szCs w:val="20"/>
        </w:rPr>
      </w:pPr>
    </w:p>
    <w:tbl>
      <w:tblPr>
        <w:tblStyle w:val="TableGrid"/>
        <w:tblW w:w="0" w:type="auto"/>
        <w:tblLook w:val="04A0" w:firstRow="1" w:lastRow="0" w:firstColumn="1" w:lastColumn="0" w:noHBand="0" w:noVBand="1"/>
      </w:tblPr>
      <w:tblGrid>
        <w:gridCol w:w="2689"/>
        <w:gridCol w:w="2693"/>
        <w:gridCol w:w="1592"/>
        <w:gridCol w:w="4645"/>
        <w:gridCol w:w="2329"/>
      </w:tblGrid>
      <w:tr w:rsidR="00F111CA" w:rsidRPr="005363DB" w14:paraId="22FE46BE" w14:textId="77777777" w:rsidTr="00D05E14">
        <w:tc>
          <w:tcPr>
            <w:tcW w:w="5382" w:type="dxa"/>
            <w:gridSpan w:val="2"/>
            <w:vMerge w:val="restart"/>
          </w:tcPr>
          <w:p w14:paraId="292B2545" w14:textId="142BB30C" w:rsidR="00F111CA" w:rsidRPr="001F519F" w:rsidRDefault="00231BA6">
            <w:pPr>
              <w:rPr>
                <w:rFonts w:ascii="Arial" w:hAnsi="Arial" w:cs="Arial"/>
                <w:sz w:val="20"/>
                <w:szCs w:val="20"/>
              </w:rPr>
            </w:pPr>
            <w:r w:rsidRPr="001F519F">
              <w:rPr>
                <w:rFonts w:ascii="Arial" w:hAnsi="Arial" w:cs="Arial"/>
                <w:sz w:val="20"/>
                <w:szCs w:val="20"/>
              </w:rPr>
              <w:t>T</w:t>
            </w:r>
            <w:r w:rsidR="00F111CA" w:rsidRPr="001F519F">
              <w:rPr>
                <w:rFonts w:ascii="Arial" w:hAnsi="Arial" w:cs="Arial"/>
                <w:sz w:val="20"/>
                <w:szCs w:val="20"/>
              </w:rPr>
              <w:t xml:space="preserve">he number of team members in work is: </w:t>
            </w:r>
          </w:p>
          <w:p w14:paraId="77418CEC" w14:textId="77777777" w:rsidR="00F111CA" w:rsidRPr="001F519F" w:rsidRDefault="00F111CA">
            <w:pPr>
              <w:rPr>
                <w:rFonts w:ascii="Arial" w:hAnsi="Arial" w:cs="Arial"/>
                <w:sz w:val="20"/>
                <w:szCs w:val="20"/>
              </w:rPr>
            </w:pPr>
          </w:p>
          <w:p w14:paraId="2B740C7F" w14:textId="3DFEF5D8" w:rsidR="00F111CA" w:rsidRPr="001F519F" w:rsidRDefault="00F111CA" w:rsidP="002314E2">
            <w:pPr>
              <w:rPr>
                <w:rFonts w:ascii="Arial" w:hAnsi="Arial" w:cs="Arial"/>
                <w:sz w:val="20"/>
                <w:szCs w:val="20"/>
              </w:rPr>
            </w:pPr>
            <w:r w:rsidRPr="00D63B91">
              <w:rPr>
                <w:rFonts w:ascii="Arial" w:hAnsi="Arial" w:cs="Arial"/>
                <w:b/>
                <w:bCs/>
                <w:sz w:val="24"/>
                <w:szCs w:val="24"/>
              </w:rPr>
              <w:t>Number (staff only):</w:t>
            </w:r>
            <w:r w:rsidRPr="00D63B91">
              <w:rPr>
                <w:rFonts w:ascii="Arial" w:hAnsi="Arial" w:cs="Arial"/>
                <w:sz w:val="24"/>
                <w:szCs w:val="24"/>
              </w:rPr>
              <w:t xml:space="preserve"> </w:t>
            </w:r>
            <w:r w:rsidRPr="001F519F">
              <w:rPr>
                <w:rFonts w:ascii="Arial" w:hAnsi="Arial" w:cs="Arial"/>
                <w:color w:val="BFBFBF" w:themeColor="background1" w:themeShade="BF"/>
                <w:sz w:val="20"/>
                <w:szCs w:val="20"/>
              </w:rPr>
              <w:t>n</w:t>
            </w:r>
            <w:r w:rsidR="00953730">
              <w:rPr>
                <w:rFonts w:ascii="Arial" w:hAnsi="Arial" w:cs="Arial"/>
                <w:color w:val="BFBFBF" w:themeColor="background1" w:themeShade="BF"/>
                <w:sz w:val="20"/>
                <w:szCs w:val="20"/>
              </w:rPr>
              <w:t>umber</w:t>
            </w:r>
            <w:r w:rsidRPr="001F519F">
              <w:rPr>
                <w:rFonts w:ascii="Arial" w:hAnsi="Arial" w:cs="Arial"/>
                <w:color w:val="BFBFBF" w:themeColor="background1" w:themeShade="BF"/>
                <w:sz w:val="20"/>
                <w:szCs w:val="20"/>
              </w:rPr>
              <w:t>.</w:t>
            </w:r>
          </w:p>
          <w:p w14:paraId="72AF1990" w14:textId="77777777" w:rsidR="00F111CA" w:rsidRPr="001F519F" w:rsidRDefault="00F111CA" w:rsidP="00E552B3">
            <w:pPr>
              <w:rPr>
                <w:rFonts w:ascii="Arial" w:hAnsi="Arial" w:cs="Arial"/>
                <w:sz w:val="20"/>
                <w:szCs w:val="20"/>
              </w:rPr>
            </w:pPr>
          </w:p>
          <w:p w14:paraId="10DFDB65" w14:textId="77777777" w:rsidR="00F111CA" w:rsidRPr="001F519F" w:rsidRDefault="00F111CA" w:rsidP="00E552B3">
            <w:pPr>
              <w:rPr>
                <w:rFonts w:ascii="Arial" w:hAnsi="Arial" w:cs="Arial"/>
                <w:sz w:val="20"/>
                <w:szCs w:val="20"/>
              </w:rPr>
            </w:pPr>
          </w:p>
          <w:p w14:paraId="76F070C7" w14:textId="0C90EBF0" w:rsidR="00F111CA" w:rsidRPr="001F519F" w:rsidRDefault="00F111CA" w:rsidP="00E552B3">
            <w:pPr>
              <w:rPr>
                <w:sz w:val="20"/>
                <w:szCs w:val="20"/>
              </w:rPr>
            </w:pPr>
            <w:r w:rsidRPr="00C45F92">
              <w:rPr>
                <w:rFonts w:ascii="Arial" w:hAnsi="Arial" w:cs="Arial"/>
                <w:sz w:val="20"/>
                <w:szCs w:val="20"/>
              </w:rPr>
              <w:t>Other categories of people (</w:t>
            </w:r>
            <w:r w:rsidR="00BA1497" w:rsidRPr="00C45F92">
              <w:rPr>
                <w:rFonts w:ascii="Arial" w:hAnsi="Arial" w:cs="Arial"/>
                <w:sz w:val="20"/>
                <w:szCs w:val="20"/>
              </w:rPr>
              <w:t xml:space="preserve">e.g. contractors, visitors) </w:t>
            </w:r>
            <w:r w:rsidRPr="00C45F92">
              <w:rPr>
                <w:rFonts w:ascii="Arial" w:hAnsi="Arial" w:cs="Arial"/>
                <w:sz w:val="20"/>
                <w:szCs w:val="20"/>
              </w:rPr>
              <w:t>are detailed in table below.</w:t>
            </w:r>
          </w:p>
        </w:tc>
        <w:tc>
          <w:tcPr>
            <w:tcW w:w="1592" w:type="dxa"/>
            <w:vMerge w:val="restart"/>
          </w:tcPr>
          <w:p w14:paraId="5D913CBD" w14:textId="32A481FC" w:rsidR="00F111CA" w:rsidRPr="001F519F" w:rsidRDefault="00F111CA">
            <w:pPr>
              <w:rPr>
                <w:rFonts w:ascii="Arial" w:hAnsi="Arial" w:cs="Arial"/>
                <w:sz w:val="20"/>
                <w:szCs w:val="20"/>
              </w:rPr>
            </w:pPr>
            <w:r w:rsidRPr="001F519F">
              <w:rPr>
                <w:rFonts w:ascii="Arial" w:hAnsi="Arial" w:cs="Arial"/>
                <w:sz w:val="20"/>
                <w:szCs w:val="20"/>
              </w:rPr>
              <w:t>Please include details about any rotas that may be implemented below:</w:t>
            </w:r>
          </w:p>
          <w:p w14:paraId="27D40F5B" w14:textId="77777777" w:rsidR="00F111CA" w:rsidRPr="001F519F" w:rsidRDefault="00F111CA">
            <w:pPr>
              <w:rPr>
                <w:rFonts w:ascii="Arial" w:hAnsi="Arial" w:cs="Arial"/>
                <w:sz w:val="20"/>
                <w:szCs w:val="20"/>
              </w:rPr>
            </w:pPr>
          </w:p>
          <w:p w14:paraId="0D5DD0BB" w14:textId="77777777" w:rsidR="00F111CA" w:rsidRPr="001F519F" w:rsidRDefault="00F111CA">
            <w:pPr>
              <w:rPr>
                <w:rFonts w:ascii="Arial" w:hAnsi="Arial" w:cs="Arial"/>
                <w:sz w:val="20"/>
                <w:szCs w:val="20"/>
              </w:rPr>
            </w:pPr>
          </w:p>
        </w:tc>
        <w:tc>
          <w:tcPr>
            <w:tcW w:w="4645" w:type="dxa"/>
            <w:shd w:val="clear" w:color="auto" w:fill="auto"/>
          </w:tcPr>
          <w:p w14:paraId="631D5206" w14:textId="446A6046" w:rsidR="00F111CA" w:rsidRPr="001F519F" w:rsidRDefault="00F111CA" w:rsidP="00A93049">
            <w:pPr>
              <w:rPr>
                <w:rFonts w:ascii="Arial" w:hAnsi="Arial" w:cs="Arial"/>
                <w:b/>
                <w:bCs/>
                <w:sz w:val="20"/>
                <w:szCs w:val="20"/>
              </w:rPr>
            </w:pPr>
            <w:r w:rsidRPr="001F519F">
              <w:rPr>
                <w:rFonts w:ascii="Arial" w:hAnsi="Arial" w:cs="Arial"/>
                <w:b/>
                <w:bCs/>
                <w:sz w:val="20"/>
                <w:szCs w:val="20"/>
              </w:rPr>
              <w:t xml:space="preserve">Of </w:t>
            </w:r>
            <w:r w:rsidR="00D63B91">
              <w:rPr>
                <w:rFonts w:ascii="Arial" w:hAnsi="Arial" w:cs="Arial"/>
                <w:b/>
                <w:bCs/>
                <w:sz w:val="20"/>
                <w:szCs w:val="20"/>
              </w:rPr>
              <w:t>this number</w:t>
            </w:r>
            <w:r w:rsidRPr="001F519F">
              <w:rPr>
                <w:rFonts w:ascii="Arial" w:hAnsi="Arial" w:cs="Arial"/>
                <w:b/>
                <w:bCs/>
                <w:sz w:val="20"/>
                <w:szCs w:val="20"/>
              </w:rPr>
              <w:t xml:space="preserve">, please </w:t>
            </w:r>
            <w:r w:rsidRPr="00A93049">
              <w:rPr>
                <w:rFonts w:ascii="Arial" w:hAnsi="Arial" w:cs="Arial"/>
                <w:b/>
                <w:bCs/>
                <w:sz w:val="20"/>
                <w:szCs w:val="20"/>
              </w:rPr>
              <w:t xml:space="preserve">confirm </w:t>
            </w:r>
            <w:r w:rsidR="00A33BB4" w:rsidRPr="00A93049">
              <w:rPr>
                <w:rFonts w:ascii="Arial" w:hAnsi="Arial" w:cs="Arial"/>
                <w:b/>
                <w:bCs/>
                <w:sz w:val="20"/>
                <w:szCs w:val="20"/>
              </w:rPr>
              <w:t xml:space="preserve">those </w:t>
            </w:r>
            <w:r w:rsidRPr="00A93049">
              <w:rPr>
                <w:rFonts w:ascii="Arial" w:hAnsi="Arial" w:cs="Arial"/>
                <w:b/>
                <w:bCs/>
                <w:sz w:val="20"/>
                <w:szCs w:val="20"/>
              </w:rPr>
              <w:t>who</w:t>
            </w:r>
            <w:r w:rsidRPr="001F519F">
              <w:rPr>
                <w:rFonts w:ascii="Arial" w:hAnsi="Arial" w:cs="Arial"/>
                <w:b/>
                <w:bCs/>
                <w:sz w:val="20"/>
                <w:szCs w:val="20"/>
              </w:rPr>
              <w:t xml:space="preserve"> are:</w:t>
            </w:r>
          </w:p>
        </w:tc>
        <w:tc>
          <w:tcPr>
            <w:tcW w:w="2329" w:type="dxa"/>
            <w:shd w:val="clear" w:color="auto" w:fill="auto"/>
          </w:tcPr>
          <w:p w14:paraId="76E0A3F1" w14:textId="77777777" w:rsidR="00F111CA" w:rsidRPr="001F519F" w:rsidRDefault="00F111CA">
            <w:pPr>
              <w:rPr>
                <w:rFonts w:ascii="Arial" w:hAnsi="Arial" w:cs="Arial"/>
                <w:b/>
                <w:bCs/>
                <w:sz w:val="20"/>
                <w:szCs w:val="20"/>
              </w:rPr>
            </w:pPr>
            <w:r w:rsidRPr="001F519F">
              <w:rPr>
                <w:rFonts w:ascii="Arial" w:hAnsi="Arial" w:cs="Arial"/>
                <w:b/>
                <w:bCs/>
                <w:sz w:val="20"/>
                <w:szCs w:val="20"/>
              </w:rPr>
              <w:t>Number:</w:t>
            </w:r>
          </w:p>
        </w:tc>
      </w:tr>
      <w:tr w:rsidR="00F111CA" w:rsidRPr="005363DB" w14:paraId="4289482D" w14:textId="77777777" w:rsidTr="001016AB">
        <w:tc>
          <w:tcPr>
            <w:tcW w:w="5382" w:type="dxa"/>
            <w:gridSpan w:val="2"/>
            <w:vMerge/>
          </w:tcPr>
          <w:p w14:paraId="0FECB9F9" w14:textId="77777777" w:rsidR="00F111CA" w:rsidRPr="001F519F" w:rsidRDefault="00F111CA">
            <w:pPr>
              <w:rPr>
                <w:sz w:val="20"/>
                <w:szCs w:val="20"/>
              </w:rPr>
            </w:pPr>
          </w:p>
        </w:tc>
        <w:tc>
          <w:tcPr>
            <w:tcW w:w="1592" w:type="dxa"/>
            <w:vMerge/>
          </w:tcPr>
          <w:p w14:paraId="07A73BDC" w14:textId="77777777" w:rsidR="00F111CA" w:rsidRPr="001F519F" w:rsidRDefault="00F111CA">
            <w:pPr>
              <w:rPr>
                <w:sz w:val="20"/>
                <w:szCs w:val="20"/>
              </w:rPr>
            </w:pPr>
          </w:p>
        </w:tc>
        <w:tc>
          <w:tcPr>
            <w:tcW w:w="4645" w:type="dxa"/>
          </w:tcPr>
          <w:p w14:paraId="35B01574" w14:textId="43DFBCD4" w:rsidR="00F111CA" w:rsidRPr="001F519F" w:rsidRDefault="00491E02">
            <w:pPr>
              <w:rPr>
                <w:rFonts w:ascii="Arial" w:hAnsi="Arial" w:cs="Arial"/>
                <w:sz w:val="20"/>
                <w:szCs w:val="20"/>
              </w:rPr>
            </w:pPr>
            <w:r w:rsidRPr="00A93049">
              <w:rPr>
                <w:rFonts w:ascii="Arial" w:hAnsi="Arial" w:cs="Arial"/>
                <w:sz w:val="20"/>
                <w:szCs w:val="20"/>
              </w:rPr>
              <w:t>‘</w:t>
            </w:r>
            <w:r w:rsidR="00F111CA" w:rsidRPr="00A93049">
              <w:rPr>
                <w:rFonts w:ascii="Arial" w:hAnsi="Arial" w:cs="Arial"/>
                <w:sz w:val="20"/>
                <w:szCs w:val="20"/>
              </w:rPr>
              <w:t>Vulnerable</w:t>
            </w:r>
            <w:r w:rsidRPr="00A93049">
              <w:rPr>
                <w:rFonts w:ascii="Arial" w:hAnsi="Arial" w:cs="Arial"/>
                <w:sz w:val="20"/>
                <w:szCs w:val="20"/>
              </w:rPr>
              <w:t>’</w:t>
            </w:r>
            <w:r w:rsidR="00F111CA" w:rsidRPr="00A93049">
              <w:rPr>
                <w:rFonts w:ascii="Arial" w:hAnsi="Arial" w:cs="Arial"/>
                <w:sz w:val="20"/>
                <w:szCs w:val="20"/>
              </w:rPr>
              <w:t xml:space="preserve"> –</w:t>
            </w:r>
            <w:r w:rsidR="00F111CA" w:rsidRPr="001F519F">
              <w:rPr>
                <w:rFonts w:ascii="Arial" w:hAnsi="Arial" w:cs="Arial"/>
                <w:sz w:val="20"/>
                <w:szCs w:val="20"/>
              </w:rPr>
              <w:t xml:space="preserve"> </w:t>
            </w:r>
            <w:hyperlink r:id="rId18" w:history="1">
              <w:r w:rsidR="00F111CA" w:rsidRPr="001F519F">
                <w:rPr>
                  <w:rStyle w:val="Hyperlink"/>
                  <w:rFonts w:ascii="Arial" w:hAnsi="Arial" w:cs="Arial"/>
                  <w:sz w:val="20"/>
                  <w:szCs w:val="20"/>
                </w:rPr>
                <w:t>see COVID definition</w:t>
              </w:r>
            </w:hyperlink>
          </w:p>
        </w:tc>
        <w:tc>
          <w:tcPr>
            <w:tcW w:w="2329" w:type="dxa"/>
          </w:tcPr>
          <w:p w14:paraId="3F33D543" w14:textId="42E698AD" w:rsidR="00F111CA" w:rsidRPr="001F519F" w:rsidRDefault="00F111CA">
            <w:pPr>
              <w:rPr>
                <w:sz w:val="20"/>
                <w:szCs w:val="20"/>
              </w:rPr>
            </w:pPr>
          </w:p>
        </w:tc>
      </w:tr>
      <w:tr w:rsidR="000C1FC5" w:rsidRPr="005363DB" w14:paraId="487D3CD9" w14:textId="77777777" w:rsidTr="00046612">
        <w:trPr>
          <w:trHeight w:val="501"/>
        </w:trPr>
        <w:tc>
          <w:tcPr>
            <w:tcW w:w="5382" w:type="dxa"/>
            <w:gridSpan w:val="2"/>
            <w:vMerge/>
          </w:tcPr>
          <w:p w14:paraId="27A2C236" w14:textId="77777777" w:rsidR="000C1FC5" w:rsidRPr="001F519F" w:rsidRDefault="000C1FC5" w:rsidP="000C1FC5">
            <w:pPr>
              <w:rPr>
                <w:sz w:val="20"/>
                <w:szCs w:val="20"/>
              </w:rPr>
            </w:pPr>
          </w:p>
        </w:tc>
        <w:tc>
          <w:tcPr>
            <w:tcW w:w="1592" w:type="dxa"/>
            <w:vMerge/>
          </w:tcPr>
          <w:p w14:paraId="2A015F9F" w14:textId="77777777" w:rsidR="000C1FC5" w:rsidRPr="001F519F" w:rsidRDefault="000C1FC5" w:rsidP="000C1FC5">
            <w:pPr>
              <w:rPr>
                <w:sz w:val="20"/>
                <w:szCs w:val="20"/>
              </w:rPr>
            </w:pPr>
          </w:p>
        </w:tc>
        <w:tc>
          <w:tcPr>
            <w:tcW w:w="4645" w:type="dxa"/>
          </w:tcPr>
          <w:p w14:paraId="11BE0D9D" w14:textId="6FA30C34" w:rsidR="000C1FC5" w:rsidRPr="001F519F" w:rsidRDefault="00A32401" w:rsidP="000C1FC5">
            <w:pPr>
              <w:rPr>
                <w:rFonts w:ascii="Arial" w:hAnsi="Arial" w:cs="Arial"/>
                <w:sz w:val="20"/>
                <w:szCs w:val="20"/>
              </w:rPr>
            </w:pPr>
            <w:r w:rsidRPr="001F519F">
              <w:rPr>
                <w:rFonts w:ascii="Arial" w:hAnsi="Arial" w:cs="Arial"/>
                <w:sz w:val="20"/>
                <w:szCs w:val="20"/>
              </w:rPr>
              <w:t xml:space="preserve">Clinically </w:t>
            </w:r>
            <w:r w:rsidR="000C1FC5" w:rsidRPr="001F519F">
              <w:rPr>
                <w:rFonts w:ascii="Arial" w:hAnsi="Arial" w:cs="Arial"/>
                <w:sz w:val="20"/>
                <w:szCs w:val="20"/>
              </w:rPr>
              <w:t xml:space="preserve">Extremely Vulnerable – </w:t>
            </w:r>
            <w:hyperlink r:id="rId19" w:history="1">
              <w:r w:rsidR="000C1FC5" w:rsidRPr="001F519F">
                <w:rPr>
                  <w:rStyle w:val="Hyperlink"/>
                  <w:rFonts w:ascii="Arial" w:hAnsi="Arial" w:cs="Arial"/>
                  <w:sz w:val="20"/>
                  <w:szCs w:val="20"/>
                </w:rPr>
                <w:t>see COVID definition</w:t>
              </w:r>
            </w:hyperlink>
          </w:p>
        </w:tc>
        <w:tc>
          <w:tcPr>
            <w:tcW w:w="2329" w:type="dxa"/>
          </w:tcPr>
          <w:p w14:paraId="431CF203" w14:textId="237BEECE" w:rsidR="000C1FC5" w:rsidRPr="001F519F" w:rsidRDefault="000C1FC5" w:rsidP="000C1FC5">
            <w:pPr>
              <w:rPr>
                <w:sz w:val="20"/>
                <w:szCs w:val="20"/>
              </w:rPr>
            </w:pPr>
          </w:p>
        </w:tc>
      </w:tr>
      <w:tr w:rsidR="000C1FC5" w:rsidRPr="005363DB" w14:paraId="08F13CF4" w14:textId="77777777" w:rsidTr="001016AB">
        <w:tc>
          <w:tcPr>
            <w:tcW w:w="5382" w:type="dxa"/>
            <w:gridSpan w:val="2"/>
            <w:vMerge/>
          </w:tcPr>
          <w:p w14:paraId="07942FEB" w14:textId="77777777" w:rsidR="000C1FC5" w:rsidRPr="001F519F" w:rsidRDefault="000C1FC5" w:rsidP="000C1FC5">
            <w:pPr>
              <w:rPr>
                <w:sz w:val="20"/>
                <w:szCs w:val="20"/>
              </w:rPr>
            </w:pPr>
          </w:p>
        </w:tc>
        <w:tc>
          <w:tcPr>
            <w:tcW w:w="1592" w:type="dxa"/>
            <w:vMerge/>
          </w:tcPr>
          <w:p w14:paraId="5AFF111A" w14:textId="77777777" w:rsidR="000C1FC5" w:rsidRPr="001F519F" w:rsidRDefault="000C1FC5" w:rsidP="000C1FC5">
            <w:pPr>
              <w:rPr>
                <w:sz w:val="20"/>
                <w:szCs w:val="20"/>
              </w:rPr>
            </w:pPr>
          </w:p>
        </w:tc>
        <w:tc>
          <w:tcPr>
            <w:tcW w:w="4645" w:type="dxa"/>
          </w:tcPr>
          <w:p w14:paraId="063FFE45" w14:textId="77777777" w:rsidR="000C1FC5" w:rsidRPr="001F519F" w:rsidRDefault="000C1FC5" w:rsidP="000C1FC5">
            <w:pPr>
              <w:rPr>
                <w:rFonts w:ascii="Arial" w:hAnsi="Arial" w:cs="Arial"/>
                <w:sz w:val="20"/>
                <w:szCs w:val="20"/>
              </w:rPr>
            </w:pPr>
            <w:r w:rsidRPr="001F519F">
              <w:rPr>
                <w:rFonts w:ascii="Arial" w:hAnsi="Arial" w:cs="Arial"/>
                <w:sz w:val="20"/>
                <w:szCs w:val="20"/>
              </w:rPr>
              <w:t>Persons with reduced mobility</w:t>
            </w:r>
          </w:p>
        </w:tc>
        <w:tc>
          <w:tcPr>
            <w:tcW w:w="2329" w:type="dxa"/>
          </w:tcPr>
          <w:p w14:paraId="600A5F27" w14:textId="77777777" w:rsidR="000C1FC5" w:rsidRPr="001F519F" w:rsidRDefault="000C1FC5" w:rsidP="000C1FC5">
            <w:pPr>
              <w:rPr>
                <w:sz w:val="20"/>
                <w:szCs w:val="20"/>
              </w:rPr>
            </w:pPr>
          </w:p>
        </w:tc>
      </w:tr>
      <w:tr w:rsidR="000C1FC5" w:rsidRPr="005363DB" w14:paraId="4B4B33F0" w14:textId="77777777" w:rsidTr="001016AB">
        <w:tc>
          <w:tcPr>
            <w:tcW w:w="5382" w:type="dxa"/>
            <w:gridSpan w:val="2"/>
            <w:vMerge/>
          </w:tcPr>
          <w:p w14:paraId="29BC11B1" w14:textId="77777777" w:rsidR="000C1FC5" w:rsidRPr="001F519F" w:rsidRDefault="000C1FC5" w:rsidP="000C1FC5">
            <w:pPr>
              <w:rPr>
                <w:sz w:val="20"/>
                <w:szCs w:val="20"/>
              </w:rPr>
            </w:pPr>
          </w:p>
        </w:tc>
        <w:tc>
          <w:tcPr>
            <w:tcW w:w="1592" w:type="dxa"/>
            <w:vMerge/>
          </w:tcPr>
          <w:p w14:paraId="2EFF7DDB" w14:textId="77777777" w:rsidR="000C1FC5" w:rsidRPr="001F519F" w:rsidRDefault="000C1FC5" w:rsidP="000C1FC5">
            <w:pPr>
              <w:rPr>
                <w:sz w:val="20"/>
                <w:szCs w:val="20"/>
              </w:rPr>
            </w:pPr>
          </w:p>
        </w:tc>
        <w:tc>
          <w:tcPr>
            <w:tcW w:w="4645" w:type="dxa"/>
          </w:tcPr>
          <w:p w14:paraId="1A8C0A23" w14:textId="20796803" w:rsidR="000C1FC5" w:rsidRPr="001F519F" w:rsidRDefault="000C1FC5" w:rsidP="000C1FC5">
            <w:pPr>
              <w:rPr>
                <w:rFonts w:ascii="Arial" w:hAnsi="Arial" w:cs="Arial"/>
                <w:sz w:val="20"/>
                <w:szCs w:val="20"/>
              </w:rPr>
            </w:pPr>
            <w:r w:rsidRPr="001F519F">
              <w:rPr>
                <w:rFonts w:ascii="Arial" w:hAnsi="Arial" w:cs="Arial"/>
                <w:sz w:val="20"/>
                <w:szCs w:val="20"/>
              </w:rPr>
              <w:t>Blind/partially sighted/ “touch” dependent</w:t>
            </w:r>
          </w:p>
        </w:tc>
        <w:tc>
          <w:tcPr>
            <w:tcW w:w="2329" w:type="dxa"/>
          </w:tcPr>
          <w:p w14:paraId="096D9073" w14:textId="77777777" w:rsidR="000C1FC5" w:rsidRPr="001F519F" w:rsidRDefault="000C1FC5" w:rsidP="000C1FC5">
            <w:pPr>
              <w:rPr>
                <w:sz w:val="20"/>
                <w:szCs w:val="20"/>
              </w:rPr>
            </w:pPr>
          </w:p>
        </w:tc>
      </w:tr>
      <w:tr w:rsidR="000C1FC5" w:rsidRPr="005363DB" w14:paraId="1F58A92E" w14:textId="77777777" w:rsidTr="001016AB">
        <w:tc>
          <w:tcPr>
            <w:tcW w:w="5382" w:type="dxa"/>
            <w:gridSpan w:val="2"/>
            <w:vMerge/>
          </w:tcPr>
          <w:p w14:paraId="1F1465D1" w14:textId="77777777" w:rsidR="000C1FC5" w:rsidRPr="001F519F" w:rsidRDefault="000C1FC5" w:rsidP="000C1FC5">
            <w:pPr>
              <w:rPr>
                <w:sz w:val="20"/>
                <w:szCs w:val="20"/>
              </w:rPr>
            </w:pPr>
          </w:p>
        </w:tc>
        <w:tc>
          <w:tcPr>
            <w:tcW w:w="1592" w:type="dxa"/>
            <w:vMerge/>
          </w:tcPr>
          <w:p w14:paraId="6C92BE6B" w14:textId="77777777" w:rsidR="000C1FC5" w:rsidRPr="001F519F" w:rsidRDefault="000C1FC5" w:rsidP="000C1FC5">
            <w:pPr>
              <w:rPr>
                <w:sz w:val="20"/>
                <w:szCs w:val="20"/>
              </w:rPr>
            </w:pPr>
          </w:p>
        </w:tc>
        <w:tc>
          <w:tcPr>
            <w:tcW w:w="4645" w:type="dxa"/>
          </w:tcPr>
          <w:p w14:paraId="549FF140" w14:textId="0485EA79" w:rsidR="000C1FC5" w:rsidRPr="001F519F" w:rsidRDefault="000C1FC5" w:rsidP="000C1FC5">
            <w:pPr>
              <w:rPr>
                <w:rFonts w:ascii="Arial" w:hAnsi="Arial" w:cs="Arial"/>
                <w:sz w:val="20"/>
                <w:szCs w:val="20"/>
              </w:rPr>
            </w:pPr>
            <w:r w:rsidRPr="001F519F">
              <w:rPr>
                <w:rFonts w:ascii="Arial" w:hAnsi="Arial" w:cs="Arial"/>
                <w:sz w:val="20"/>
                <w:szCs w:val="20"/>
              </w:rPr>
              <w:t>Other higher risk groups/categories i.e. those with PEEPS, other health issues etc.</w:t>
            </w:r>
          </w:p>
        </w:tc>
        <w:tc>
          <w:tcPr>
            <w:tcW w:w="2329" w:type="dxa"/>
          </w:tcPr>
          <w:p w14:paraId="16F71120" w14:textId="77777777" w:rsidR="000C1FC5" w:rsidRPr="001F519F" w:rsidRDefault="000C1FC5" w:rsidP="000C1FC5">
            <w:pPr>
              <w:rPr>
                <w:sz w:val="20"/>
                <w:szCs w:val="20"/>
              </w:rPr>
            </w:pPr>
          </w:p>
        </w:tc>
      </w:tr>
      <w:tr w:rsidR="000C1FC5" w:rsidRPr="005363DB" w14:paraId="0CEE2FBA" w14:textId="77777777" w:rsidTr="00D05E14">
        <w:trPr>
          <w:trHeight w:val="300"/>
        </w:trPr>
        <w:tc>
          <w:tcPr>
            <w:tcW w:w="5382" w:type="dxa"/>
            <w:gridSpan w:val="2"/>
            <w:vMerge/>
          </w:tcPr>
          <w:p w14:paraId="275F182A" w14:textId="77777777" w:rsidR="000C1FC5" w:rsidRPr="001F519F" w:rsidRDefault="000C1FC5" w:rsidP="000C1FC5">
            <w:pPr>
              <w:rPr>
                <w:sz w:val="20"/>
                <w:szCs w:val="20"/>
              </w:rPr>
            </w:pPr>
          </w:p>
        </w:tc>
        <w:tc>
          <w:tcPr>
            <w:tcW w:w="1592" w:type="dxa"/>
            <w:vMerge/>
          </w:tcPr>
          <w:p w14:paraId="062EBD8E" w14:textId="77777777" w:rsidR="000C1FC5" w:rsidRPr="001F519F" w:rsidRDefault="000C1FC5" w:rsidP="000C1FC5">
            <w:pPr>
              <w:rPr>
                <w:sz w:val="20"/>
                <w:szCs w:val="20"/>
              </w:rPr>
            </w:pPr>
          </w:p>
        </w:tc>
        <w:tc>
          <w:tcPr>
            <w:tcW w:w="4645" w:type="dxa"/>
          </w:tcPr>
          <w:p w14:paraId="4A2AB033" w14:textId="77777777" w:rsidR="000C1FC5" w:rsidRPr="001F519F" w:rsidRDefault="000C1FC5" w:rsidP="000C1FC5">
            <w:pPr>
              <w:rPr>
                <w:rFonts w:ascii="Arial" w:hAnsi="Arial" w:cs="Arial"/>
                <w:sz w:val="20"/>
                <w:szCs w:val="20"/>
              </w:rPr>
            </w:pPr>
            <w:r w:rsidRPr="001F519F">
              <w:rPr>
                <w:rFonts w:ascii="Arial" w:hAnsi="Arial" w:cs="Arial"/>
                <w:sz w:val="20"/>
                <w:szCs w:val="20"/>
              </w:rPr>
              <w:t>Colleagues who have been provided with equipment resulting from a referral from Occupational Health</w:t>
            </w:r>
          </w:p>
        </w:tc>
        <w:tc>
          <w:tcPr>
            <w:tcW w:w="2329" w:type="dxa"/>
          </w:tcPr>
          <w:p w14:paraId="62B67688" w14:textId="77777777" w:rsidR="000C1FC5" w:rsidRPr="001F519F" w:rsidRDefault="000C1FC5" w:rsidP="000C1FC5">
            <w:pPr>
              <w:rPr>
                <w:sz w:val="20"/>
                <w:szCs w:val="20"/>
              </w:rPr>
            </w:pPr>
          </w:p>
        </w:tc>
      </w:tr>
      <w:tr w:rsidR="006269D9" w:rsidRPr="005363DB" w14:paraId="22D2A82D" w14:textId="77777777" w:rsidTr="00E6452C">
        <w:trPr>
          <w:trHeight w:val="300"/>
        </w:trPr>
        <w:tc>
          <w:tcPr>
            <w:tcW w:w="6974" w:type="dxa"/>
            <w:gridSpan w:val="3"/>
          </w:tcPr>
          <w:p w14:paraId="7EC9299E" w14:textId="77777777" w:rsidR="006269D9" w:rsidRPr="00C45F92" w:rsidRDefault="006269D9" w:rsidP="00FC0C1F">
            <w:pPr>
              <w:rPr>
                <w:rFonts w:ascii="Arial" w:hAnsi="Arial" w:cs="Arial"/>
                <w:color w:val="000000"/>
                <w:sz w:val="20"/>
                <w:szCs w:val="20"/>
              </w:rPr>
            </w:pPr>
            <w:r w:rsidRPr="00C45F92">
              <w:rPr>
                <w:rFonts w:ascii="Arial" w:hAnsi="Arial" w:cs="Arial"/>
                <w:color w:val="000000"/>
                <w:sz w:val="20"/>
                <w:szCs w:val="20"/>
              </w:rPr>
              <w:t xml:space="preserve">All </w:t>
            </w:r>
            <w:hyperlink r:id="rId20" w:history="1">
              <w:r w:rsidRPr="00C45F92">
                <w:rPr>
                  <w:rStyle w:val="Hyperlink"/>
                  <w:rFonts w:ascii="Arial" w:hAnsi="Arial" w:cs="Arial"/>
                  <w:sz w:val="20"/>
                  <w:szCs w:val="20"/>
                </w:rPr>
                <w:t>other protected characteristics</w:t>
              </w:r>
            </w:hyperlink>
            <w:r w:rsidRPr="00C45F92">
              <w:rPr>
                <w:rFonts w:ascii="Arial" w:hAnsi="Arial" w:cs="Arial"/>
                <w:color w:val="000000"/>
                <w:sz w:val="20"/>
                <w:szCs w:val="20"/>
              </w:rPr>
              <w:t xml:space="preserve"> as listed in the Equality Act 2010 should also be considered – you may need to do an </w:t>
            </w:r>
            <w:hyperlink r:id="rId21" w:history="1">
              <w:r w:rsidRPr="00C45F92">
                <w:rPr>
                  <w:rStyle w:val="Hyperlink"/>
                  <w:rFonts w:ascii="Arial" w:hAnsi="Arial" w:cs="Arial"/>
                  <w:sz w:val="20"/>
                  <w:szCs w:val="20"/>
                </w:rPr>
                <w:t>Equality Impact Assessment</w:t>
              </w:r>
            </w:hyperlink>
          </w:p>
          <w:p w14:paraId="789ADDFF" w14:textId="77777777" w:rsidR="006269D9" w:rsidRPr="00C45F92" w:rsidRDefault="006269D9" w:rsidP="008519F2">
            <w:pPr>
              <w:rPr>
                <w:sz w:val="20"/>
                <w:szCs w:val="20"/>
              </w:rPr>
            </w:pPr>
          </w:p>
        </w:tc>
        <w:tc>
          <w:tcPr>
            <w:tcW w:w="4645" w:type="dxa"/>
          </w:tcPr>
          <w:p w14:paraId="68437473" w14:textId="3022C156" w:rsidR="006269D9" w:rsidRPr="00C45F92" w:rsidRDefault="00BA1497" w:rsidP="00A93049">
            <w:pPr>
              <w:rPr>
                <w:rFonts w:ascii="Arial" w:hAnsi="Arial" w:cs="Arial"/>
                <w:bCs/>
                <w:sz w:val="20"/>
                <w:szCs w:val="20"/>
              </w:rPr>
            </w:pPr>
            <w:r w:rsidRPr="00C45F92">
              <w:rPr>
                <w:rFonts w:ascii="Arial" w:hAnsi="Arial" w:cs="Arial"/>
                <w:bCs/>
                <w:iCs/>
                <w:sz w:val="20"/>
                <w:szCs w:val="20"/>
              </w:rPr>
              <w:t>A</w:t>
            </w:r>
            <w:r w:rsidR="006269D9" w:rsidRPr="00C45F92">
              <w:rPr>
                <w:rFonts w:ascii="Arial" w:hAnsi="Arial" w:cs="Arial"/>
                <w:bCs/>
                <w:iCs/>
                <w:sz w:val="20"/>
                <w:szCs w:val="20"/>
              </w:rPr>
              <w:t>t greater risk from the COVID virus</w:t>
            </w:r>
            <w:r w:rsidR="00116F8F" w:rsidRPr="00C45F92">
              <w:rPr>
                <w:rFonts w:ascii="Arial" w:hAnsi="Arial" w:cs="Arial"/>
                <w:bCs/>
                <w:iCs/>
                <w:sz w:val="20"/>
                <w:szCs w:val="20"/>
              </w:rPr>
              <w:t xml:space="preserve"> </w:t>
            </w:r>
            <w:r w:rsidR="006269D9" w:rsidRPr="00C45F92">
              <w:rPr>
                <w:rFonts w:ascii="Arial" w:hAnsi="Arial" w:cs="Arial"/>
                <w:bCs/>
                <w:iCs/>
                <w:sz w:val="20"/>
                <w:szCs w:val="20"/>
              </w:rPr>
              <w:t xml:space="preserve">and </w:t>
            </w:r>
            <w:r w:rsidR="00A93049">
              <w:rPr>
                <w:rFonts w:ascii="Arial" w:hAnsi="Arial" w:cs="Arial"/>
                <w:bCs/>
                <w:iCs/>
                <w:sz w:val="20"/>
                <w:szCs w:val="20"/>
              </w:rPr>
              <w:t>have</w:t>
            </w:r>
            <w:r w:rsidR="00510429" w:rsidRPr="00C45F92">
              <w:rPr>
                <w:rFonts w:ascii="Arial" w:hAnsi="Arial" w:cs="Arial"/>
                <w:bCs/>
                <w:iCs/>
                <w:sz w:val="20"/>
                <w:szCs w:val="20"/>
              </w:rPr>
              <w:t xml:space="preserve"> </w:t>
            </w:r>
            <w:r w:rsidR="006269D9" w:rsidRPr="00C45F92">
              <w:rPr>
                <w:rFonts w:ascii="Arial" w:hAnsi="Arial" w:cs="Arial"/>
                <w:bCs/>
                <w:iCs/>
                <w:sz w:val="20"/>
                <w:szCs w:val="20"/>
              </w:rPr>
              <w:t>discussed it with you</w:t>
            </w:r>
            <w:r w:rsidRPr="00C45F92">
              <w:rPr>
                <w:rFonts w:ascii="Arial" w:hAnsi="Arial" w:cs="Arial"/>
                <w:bCs/>
                <w:iCs/>
                <w:sz w:val="20"/>
                <w:szCs w:val="20"/>
              </w:rPr>
              <w:t>, HR or</w:t>
            </w:r>
            <w:r w:rsidR="00510429" w:rsidRPr="00C45F92">
              <w:rPr>
                <w:rFonts w:ascii="Arial" w:hAnsi="Arial" w:cs="Arial"/>
                <w:bCs/>
                <w:iCs/>
                <w:sz w:val="20"/>
                <w:szCs w:val="20"/>
              </w:rPr>
              <w:t xml:space="preserve"> their line manager</w:t>
            </w:r>
          </w:p>
        </w:tc>
        <w:tc>
          <w:tcPr>
            <w:tcW w:w="2329" w:type="dxa"/>
          </w:tcPr>
          <w:p w14:paraId="7ED74082" w14:textId="77777777" w:rsidR="006269D9" w:rsidRPr="001F519F" w:rsidRDefault="006269D9" w:rsidP="008519F2">
            <w:pPr>
              <w:rPr>
                <w:sz w:val="20"/>
                <w:szCs w:val="20"/>
              </w:rPr>
            </w:pPr>
          </w:p>
        </w:tc>
      </w:tr>
      <w:tr w:rsidR="008519F2" w:rsidRPr="005363DB" w14:paraId="2FFC0043" w14:textId="77777777" w:rsidTr="00544FEE">
        <w:trPr>
          <w:trHeight w:val="185"/>
        </w:trPr>
        <w:tc>
          <w:tcPr>
            <w:tcW w:w="2689" w:type="dxa"/>
            <w:vMerge w:val="restart"/>
          </w:tcPr>
          <w:p w14:paraId="30B766AD" w14:textId="77777777" w:rsidR="008519F2" w:rsidRPr="00A93049" w:rsidRDefault="008519F2" w:rsidP="008519F2">
            <w:pPr>
              <w:rPr>
                <w:sz w:val="20"/>
                <w:szCs w:val="20"/>
              </w:rPr>
            </w:pPr>
          </w:p>
          <w:p w14:paraId="76509F40" w14:textId="77777777" w:rsidR="008519F2" w:rsidRPr="00A93049" w:rsidRDefault="008519F2" w:rsidP="008519F2">
            <w:pPr>
              <w:rPr>
                <w:sz w:val="20"/>
                <w:szCs w:val="20"/>
              </w:rPr>
            </w:pPr>
          </w:p>
          <w:p w14:paraId="560001D2" w14:textId="77777777" w:rsidR="008519F2" w:rsidRPr="00A93049" w:rsidRDefault="008519F2" w:rsidP="008519F2">
            <w:pPr>
              <w:rPr>
                <w:sz w:val="20"/>
                <w:szCs w:val="20"/>
              </w:rPr>
            </w:pPr>
          </w:p>
          <w:p w14:paraId="28A9B0C3" w14:textId="680F6CE8" w:rsidR="008519F2" w:rsidRPr="00A93049" w:rsidRDefault="008519F2" w:rsidP="00915FC0">
            <w:pPr>
              <w:rPr>
                <w:sz w:val="20"/>
                <w:szCs w:val="20"/>
              </w:rPr>
            </w:pPr>
            <w:r w:rsidRPr="00A93049">
              <w:rPr>
                <w:rFonts w:ascii="Arial" w:hAnsi="Arial" w:cs="Arial"/>
                <w:sz w:val="20"/>
                <w:szCs w:val="20"/>
              </w:rPr>
              <w:t>Required support/ coverage:</w:t>
            </w:r>
          </w:p>
        </w:tc>
        <w:tc>
          <w:tcPr>
            <w:tcW w:w="8930" w:type="dxa"/>
            <w:gridSpan w:val="3"/>
          </w:tcPr>
          <w:p w14:paraId="60A3AD0A" w14:textId="3D9E93CA" w:rsidR="008519F2" w:rsidRPr="00A93049" w:rsidRDefault="008519F2" w:rsidP="008519F2">
            <w:pPr>
              <w:rPr>
                <w:rFonts w:ascii="Arial" w:hAnsi="Arial" w:cs="Arial"/>
                <w:sz w:val="20"/>
                <w:szCs w:val="20"/>
              </w:rPr>
            </w:pPr>
            <w:r w:rsidRPr="00A93049">
              <w:rPr>
                <w:rFonts w:ascii="Arial" w:hAnsi="Arial" w:cs="Arial"/>
                <w:sz w:val="20"/>
                <w:szCs w:val="20"/>
              </w:rPr>
              <w:t>First Aiders</w:t>
            </w:r>
            <w:r w:rsidRPr="00A93049">
              <w:rPr>
                <w:rFonts w:ascii="Arial" w:hAnsi="Arial" w:cs="Arial"/>
                <w:i/>
                <w:color w:val="808080" w:themeColor="background1" w:themeShade="80"/>
                <w:sz w:val="20"/>
                <w:szCs w:val="20"/>
              </w:rPr>
              <w:t xml:space="preserve">. </w:t>
            </w:r>
            <w:r w:rsidRPr="00A93049">
              <w:rPr>
                <w:rFonts w:ascii="Arial" w:hAnsi="Arial" w:cs="Arial"/>
                <w:sz w:val="20"/>
                <w:szCs w:val="20"/>
              </w:rPr>
              <w:t xml:space="preserve">Include name(s) and days available. </w:t>
            </w:r>
          </w:p>
          <w:p w14:paraId="33CA1471" w14:textId="77777777" w:rsidR="00F67ACF" w:rsidRPr="00A93049" w:rsidRDefault="00F67ACF" w:rsidP="008519F2">
            <w:pPr>
              <w:rPr>
                <w:rFonts w:ascii="Arial" w:hAnsi="Arial" w:cs="Arial"/>
                <w:b/>
                <w:bCs/>
                <w:i/>
                <w:color w:val="808080" w:themeColor="background1" w:themeShade="80"/>
                <w:sz w:val="20"/>
                <w:szCs w:val="20"/>
              </w:rPr>
            </w:pPr>
          </w:p>
          <w:p w14:paraId="20AB88F1" w14:textId="06704642" w:rsidR="00EB0F2A" w:rsidRPr="00A93049" w:rsidRDefault="008519F2" w:rsidP="00EB0F2A">
            <w:pPr>
              <w:rPr>
                <w:rFonts w:ascii="Arial" w:hAnsi="Arial" w:cs="Arial"/>
                <w:i/>
                <w:color w:val="808080" w:themeColor="background1" w:themeShade="80"/>
                <w:sz w:val="20"/>
                <w:szCs w:val="20"/>
              </w:rPr>
            </w:pPr>
            <w:r w:rsidRPr="00A93049">
              <w:rPr>
                <w:rFonts w:ascii="Arial" w:hAnsi="Arial" w:cs="Arial"/>
                <w:bCs/>
                <w:i/>
                <w:color w:val="808080" w:themeColor="background1" w:themeShade="80"/>
                <w:sz w:val="20"/>
                <w:szCs w:val="20"/>
              </w:rPr>
              <w:t xml:space="preserve">If the list is too long and/or is a ‘live’ local document, attach an example of the document/ rota to this risk assessment as a ‘snapshot’ to show local managerial control </w:t>
            </w:r>
            <w:r w:rsidR="00AA10DD" w:rsidRPr="00A93049">
              <w:rPr>
                <w:rFonts w:ascii="Arial" w:hAnsi="Arial" w:cs="Arial"/>
                <w:bCs/>
                <w:i/>
                <w:color w:val="808080" w:themeColor="background1" w:themeShade="80"/>
                <w:sz w:val="20"/>
                <w:szCs w:val="20"/>
              </w:rPr>
              <w:t>of</w:t>
            </w:r>
            <w:r w:rsidRPr="00A93049">
              <w:rPr>
                <w:rFonts w:ascii="Arial" w:hAnsi="Arial" w:cs="Arial"/>
                <w:bCs/>
                <w:i/>
                <w:color w:val="808080" w:themeColor="background1" w:themeShade="80"/>
                <w:sz w:val="20"/>
                <w:szCs w:val="20"/>
              </w:rPr>
              <w:t xml:space="preserve"> arrangements</w:t>
            </w:r>
            <w:r w:rsidR="00915FC0" w:rsidRPr="00A93049">
              <w:rPr>
                <w:rFonts w:ascii="Arial" w:hAnsi="Arial" w:cs="Arial"/>
                <w:bCs/>
                <w:i/>
                <w:color w:val="808080" w:themeColor="background1" w:themeShade="80"/>
                <w:sz w:val="20"/>
                <w:szCs w:val="20"/>
              </w:rPr>
              <w:t>,</w:t>
            </w:r>
            <w:r w:rsidR="00EB0F2A" w:rsidRPr="00A93049">
              <w:rPr>
                <w:rFonts w:ascii="Arial" w:hAnsi="Arial" w:cs="Arial"/>
                <w:bCs/>
                <w:i/>
                <w:color w:val="808080" w:themeColor="background1" w:themeShade="80"/>
                <w:sz w:val="20"/>
                <w:szCs w:val="20"/>
              </w:rPr>
              <w:t xml:space="preserve"> </w:t>
            </w:r>
            <w:r w:rsidR="00EB0F2A" w:rsidRPr="00A93049">
              <w:rPr>
                <w:rFonts w:ascii="Arial" w:hAnsi="Arial" w:cs="Arial"/>
                <w:i/>
                <w:color w:val="808080" w:themeColor="background1" w:themeShade="80"/>
                <w:sz w:val="20"/>
                <w:szCs w:val="20"/>
              </w:rPr>
              <w:t>including hybrid working.</w:t>
            </w:r>
          </w:p>
          <w:p w14:paraId="1C440EF8" w14:textId="79FF1463" w:rsidR="00032C92" w:rsidRPr="00A93049" w:rsidRDefault="00032C92" w:rsidP="00EB0F2A">
            <w:pPr>
              <w:rPr>
                <w:rFonts w:ascii="Arial" w:hAnsi="Arial" w:cs="Arial"/>
                <w:i/>
                <w:color w:val="808080" w:themeColor="background1" w:themeShade="80"/>
                <w:sz w:val="20"/>
                <w:szCs w:val="20"/>
              </w:rPr>
            </w:pPr>
          </w:p>
          <w:p w14:paraId="624F042D" w14:textId="21911FC4" w:rsidR="00D72929" w:rsidRPr="00A93049" w:rsidRDefault="00D72929" w:rsidP="00D72929">
            <w:pPr>
              <w:rPr>
                <w:rFonts w:ascii="Arial" w:hAnsi="Arial" w:cs="Arial"/>
                <w:b/>
                <w:bCs/>
                <w:i/>
                <w:color w:val="808080" w:themeColor="background1" w:themeShade="80"/>
                <w:sz w:val="20"/>
                <w:szCs w:val="20"/>
              </w:rPr>
            </w:pPr>
            <w:r w:rsidRPr="00A93049">
              <w:rPr>
                <w:rFonts w:ascii="Arial" w:hAnsi="Arial" w:cs="Arial"/>
                <w:b/>
                <w:bCs/>
                <w:i/>
                <w:color w:val="808080" w:themeColor="background1" w:themeShade="80"/>
                <w:sz w:val="20"/>
                <w:szCs w:val="20"/>
              </w:rPr>
              <w:t xml:space="preserve">Staff with nominated roles </w:t>
            </w:r>
            <w:r w:rsidR="001F56CD" w:rsidRPr="00A93049">
              <w:rPr>
                <w:rFonts w:ascii="Arial" w:hAnsi="Arial" w:cs="Arial"/>
                <w:b/>
                <w:bCs/>
                <w:i/>
                <w:color w:val="808080" w:themeColor="background1" w:themeShade="80"/>
                <w:sz w:val="20"/>
                <w:szCs w:val="20"/>
              </w:rPr>
              <w:t>should</w:t>
            </w:r>
            <w:r w:rsidRPr="00A93049">
              <w:rPr>
                <w:rFonts w:ascii="Arial" w:hAnsi="Arial" w:cs="Arial"/>
                <w:b/>
                <w:bCs/>
                <w:i/>
                <w:color w:val="808080" w:themeColor="background1" w:themeShade="80"/>
                <w:sz w:val="20"/>
                <w:szCs w:val="20"/>
              </w:rPr>
              <w:t xml:space="preserve"> be</w:t>
            </w:r>
            <w:r w:rsidR="001F56CD" w:rsidRPr="00A93049">
              <w:rPr>
                <w:rFonts w:ascii="Arial" w:hAnsi="Arial" w:cs="Arial"/>
                <w:b/>
                <w:bCs/>
                <w:i/>
                <w:color w:val="808080" w:themeColor="background1" w:themeShade="80"/>
                <w:sz w:val="20"/>
                <w:szCs w:val="20"/>
              </w:rPr>
              <w:t xml:space="preserve"> </w:t>
            </w:r>
            <w:r w:rsidRPr="00A93049">
              <w:rPr>
                <w:rFonts w:ascii="Arial" w:hAnsi="Arial" w:cs="Arial"/>
                <w:b/>
                <w:bCs/>
                <w:i/>
                <w:color w:val="808080" w:themeColor="background1" w:themeShade="80"/>
                <w:sz w:val="20"/>
                <w:szCs w:val="20"/>
              </w:rPr>
              <w:t>subject to rotas by Faculties / Departments and coverage, based on numbers in buildings, will be co-ordinated by the SHE Department.</w:t>
            </w:r>
          </w:p>
          <w:p w14:paraId="0C601568" w14:textId="77777777" w:rsidR="00D72929" w:rsidRPr="00A93049" w:rsidRDefault="00D72929" w:rsidP="00D72929">
            <w:pPr>
              <w:rPr>
                <w:rFonts w:ascii="Arial" w:hAnsi="Arial" w:cs="Arial"/>
                <w:sz w:val="20"/>
                <w:szCs w:val="20"/>
              </w:rPr>
            </w:pPr>
          </w:p>
          <w:p w14:paraId="58FCD525" w14:textId="77777777" w:rsidR="001F56CD" w:rsidRPr="00A93049" w:rsidRDefault="001F56CD" w:rsidP="001F56CD">
            <w:pPr>
              <w:rPr>
                <w:rFonts w:ascii="Arial" w:hAnsi="Arial" w:cs="Arial"/>
                <w:b/>
                <w:bCs/>
                <w:sz w:val="20"/>
                <w:szCs w:val="20"/>
              </w:rPr>
            </w:pPr>
            <w:r w:rsidRPr="00A93049">
              <w:rPr>
                <w:rFonts w:ascii="Arial" w:hAnsi="Arial" w:cs="Arial"/>
                <w:b/>
                <w:bCs/>
                <w:i/>
                <w:color w:val="808080" w:themeColor="background1" w:themeShade="80"/>
                <w:sz w:val="20"/>
                <w:szCs w:val="20"/>
              </w:rPr>
              <w:t>Stating “institutionally arranged” is not ensuring adequate cover – cover issues should be discussed with SHE Department.</w:t>
            </w:r>
          </w:p>
          <w:p w14:paraId="3AE7EEA9" w14:textId="27B54850" w:rsidR="008519F2" w:rsidRPr="00A93049" w:rsidRDefault="008519F2" w:rsidP="00D72929">
            <w:pPr>
              <w:rPr>
                <w:rFonts w:ascii="Arial" w:hAnsi="Arial" w:cs="Arial"/>
                <w:color w:val="FF0000"/>
                <w:sz w:val="20"/>
                <w:szCs w:val="20"/>
              </w:rPr>
            </w:pPr>
          </w:p>
        </w:tc>
        <w:tc>
          <w:tcPr>
            <w:tcW w:w="2329" w:type="dxa"/>
          </w:tcPr>
          <w:p w14:paraId="0201BCFB" w14:textId="77777777" w:rsidR="008519F2" w:rsidRDefault="008519F2" w:rsidP="008519F2">
            <w:pPr>
              <w:rPr>
                <w:rFonts w:ascii="Arial" w:hAnsi="Arial" w:cs="Arial"/>
                <w:color w:val="BFBFBF" w:themeColor="background1" w:themeShade="BF"/>
                <w:sz w:val="20"/>
                <w:szCs w:val="20"/>
              </w:rPr>
            </w:pPr>
            <w:r w:rsidRPr="001F519F">
              <w:rPr>
                <w:rFonts w:ascii="Arial" w:hAnsi="Arial" w:cs="Arial"/>
                <w:color w:val="BFBFBF" w:themeColor="background1" w:themeShade="BF"/>
                <w:sz w:val="20"/>
                <w:szCs w:val="20"/>
              </w:rPr>
              <w:t xml:space="preserve">Include name(s) and days available </w:t>
            </w:r>
          </w:p>
          <w:p w14:paraId="6FC7D9AE" w14:textId="4CD9C440" w:rsidR="00D72929" w:rsidRDefault="00D72929" w:rsidP="00D72929">
            <w:pPr>
              <w:rPr>
                <w:rFonts w:ascii="Arial" w:hAnsi="Arial" w:cs="Arial"/>
                <w:sz w:val="20"/>
                <w:szCs w:val="20"/>
              </w:rPr>
            </w:pPr>
          </w:p>
          <w:p w14:paraId="7933D3CA" w14:textId="77777777" w:rsidR="00D72929" w:rsidRDefault="00D72929" w:rsidP="00D72929">
            <w:pPr>
              <w:rPr>
                <w:rFonts w:ascii="Arial" w:hAnsi="Arial" w:cs="Arial"/>
                <w:sz w:val="20"/>
                <w:szCs w:val="20"/>
              </w:rPr>
            </w:pPr>
          </w:p>
          <w:p w14:paraId="64983D88" w14:textId="77777777" w:rsidR="00D72929" w:rsidRDefault="00D72929" w:rsidP="00D72929">
            <w:pPr>
              <w:rPr>
                <w:rFonts w:ascii="Arial" w:hAnsi="Arial" w:cs="Arial"/>
                <w:sz w:val="20"/>
                <w:szCs w:val="20"/>
              </w:rPr>
            </w:pPr>
          </w:p>
          <w:p w14:paraId="3254365F" w14:textId="3F7D8165" w:rsidR="00D72929" w:rsidRPr="00A93049" w:rsidRDefault="00D72929" w:rsidP="00D72929">
            <w:pPr>
              <w:rPr>
                <w:rFonts w:ascii="Arial" w:hAnsi="Arial" w:cs="Arial"/>
                <w:i/>
                <w:color w:val="808080" w:themeColor="background1" w:themeShade="80"/>
                <w:sz w:val="20"/>
                <w:szCs w:val="20"/>
              </w:rPr>
            </w:pPr>
            <w:r w:rsidRPr="00A93049">
              <w:rPr>
                <w:rFonts w:ascii="Arial" w:hAnsi="Arial" w:cs="Arial"/>
                <w:color w:val="808080" w:themeColor="background1" w:themeShade="80"/>
                <w:sz w:val="20"/>
                <w:szCs w:val="20"/>
              </w:rPr>
              <w:t>If needed an availability list will be held on reception or in the event of an emergency contact security on 0151 231 2222</w:t>
            </w:r>
          </w:p>
          <w:p w14:paraId="6EBBA6D4" w14:textId="670D3D9E" w:rsidR="00470C9B" w:rsidRPr="001F519F" w:rsidRDefault="00470C9B" w:rsidP="008519F2">
            <w:pPr>
              <w:rPr>
                <w:rFonts w:ascii="Arial" w:hAnsi="Arial" w:cs="Arial"/>
                <w:sz w:val="20"/>
                <w:szCs w:val="20"/>
              </w:rPr>
            </w:pPr>
          </w:p>
        </w:tc>
      </w:tr>
      <w:tr w:rsidR="008519F2" w:rsidRPr="005363DB" w14:paraId="0CA5430B" w14:textId="77777777" w:rsidTr="00A308A3">
        <w:trPr>
          <w:trHeight w:val="184"/>
        </w:trPr>
        <w:tc>
          <w:tcPr>
            <w:tcW w:w="2689" w:type="dxa"/>
            <w:vMerge/>
          </w:tcPr>
          <w:p w14:paraId="71A2DDE2" w14:textId="77777777" w:rsidR="008519F2" w:rsidRPr="001F519F" w:rsidRDefault="008519F2" w:rsidP="008519F2">
            <w:pPr>
              <w:rPr>
                <w:sz w:val="20"/>
                <w:szCs w:val="20"/>
              </w:rPr>
            </w:pPr>
          </w:p>
        </w:tc>
        <w:tc>
          <w:tcPr>
            <w:tcW w:w="8930" w:type="dxa"/>
            <w:gridSpan w:val="3"/>
          </w:tcPr>
          <w:p w14:paraId="0E702433" w14:textId="77777777" w:rsidR="008519F2" w:rsidRDefault="008519F2" w:rsidP="008519F2">
            <w:pPr>
              <w:rPr>
                <w:rFonts w:ascii="Arial" w:hAnsi="Arial" w:cs="Arial"/>
                <w:sz w:val="20"/>
                <w:szCs w:val="20"/>
              </w:rPr>
            </w:pPr>
            <w:r w:rsidRPr="001F519F">
              <w:rPr>
                <w:rFonts w:ascii="Arial" w:hAnsi="Arial" w:cs="Arial"/>
                <w:sz w:val="20"/>
                <w:szCs w:val="20"/>
              </w:rPr>
              <w:t xml:space="preserve">Fire Warden/Evacuation Coordinator/Evacuation Chair Operators. </w:t>
            </w:r>
          </w:p>
          <w:p w14:paraId="238961C2" w14:textId="77777777" w:rsidR="00F67ACF" w:rsidRDefault="00F67ACF" w:rsidP="008519F2">
            <w:pPr>
              <w:rPr>
                <w:rFonts w:ascii="Arial" w:hAnsi="Arial" w:cs="Arial"/>
                <w:b/>
                <w:bCs/>
                <w:i/>
                <w:color w:val="808080" w:themeColor="background1" w:themeShade="80"/>
                <w:sz w:val="20"/>
                <w:szCs w:val="20"/>
              </w:rPr>
            </w:pPr>
          </w:p>
          <w:p w14:paraId="487084BA" w14:textId="77777777" w:rsidR="00973EC0" w:rsidRDefault="00973EC0" w:rsidP="00973EC0">
            <w:pPr>
              <w:rPr>
                <w:rFonts w:ascii="Arial" w:hAnsi="Arial" w:cs="Arial"/>
                <w:i/>
                <w:color w:val="808080" w:themeColor="background1" w:themeShade="80"/>
                <w:sz w:val="20"/>
                <w:szCs w:val="20"/>
              </w:rPr>
            </w:pPr>
            <w:r w:rsidRPr="00915FC0">
              <w:rPr>
                <w:rFonts w:ascii="Arial" w:hAnsi="Arial" w:cs="Arial"/>
                <w:bCs/>
                <w:i/>
                <w:color w:val="808080" w:themeColor="background1" w:themeShade="80"/>
                <w:sz w:val="20"/>
                <w:szCs w:val="20"/>
              </w:rPr>
              <w:t xml:space="preserve">If the list is too long and/or is a ‘live’ local document, attach an example of the </w:t>
            </w:r>
            <w:r w:rsidRPr="00953730">
              <w:rPr>
                <w:rFonts w:ascii="Arial" w:hAnsi="Arial" w:cs="Arial"/>
                <w:bCs/>
                <w:i/>
                <w:color w:val="808080" w:themeColor="background1" w:themeShade="80"/>
                <w:sz w:val="20"/>
                <w:szCs w:val="20"/>
              </w:rPr>
              <w:t>document/</w:t>
            </w:r>
            <w:r w:rsidRPr="00915FC0">
              <w:rPr>
                <w:rFonts w:ascii="Arial" w:hAnsi="Arial" w:cs="Arial"/>
                <w:bCs/>
                <w:i/>
                <w:color w:val="808080" w:themeColor="background1" w:themeShade="80"/>
                <w:sz w:val="20"/>
                <w:szCs w:val="20"/>
              </w:rPr>
              <w:t xml:space="preserve"> rota to this risk assessment as a ‘snapshot’ to show local managerial control of arrangements, </w:t>
            </w:r>
            <w:r w:rsidRPr="00915FC0">
              <w:rPr>
                <w:rFonts w:ascii="Arial" w:hAnsi="Arial" w:cs="Arial"/>
                <w:i/>
                <w:color w:val="808080" w:themeColor="background1" w:themeShade="80"/>
                <w:sz w:val="20"/>
                <w:szCs w:val="20"/>
              </w:rPr>
              <w:t>including hybrid working.</w:t>
            </w:r>
          </w:p>
          <w:p w14:paraId="1FA0A76B" w14:textId="77777777" w:rsidR="00973EC0" w:rsidRDefault="00973EC0" w:rsidP="00973EC0">
            <w:pPr>
              <w:rPr>
                <w:rFonts w:ascii="Arial" w:hAnsi="Arial" w:cs="Arial"/>
                <w:i/>
                <w:color w:val="808080" w:themeColor="background1" w:themeShade="80"/>
                <w:sz w:val="20"/>
                <w:szCs w:val="20"/>
              </w:rPr>
            </w:pPr>
          </w:p>
          <w:p w14:paraId="71437129" w14:textId="77777777" w:rsidR="00973EC0" w:rsidRPr="001F56CD" w:rsidRDefault="00973EC0" w:rsidP="00973EC0">
            <w:pPr>
              <w:rPr>
                <w:rFonts w:ascii="Arial" w:hAnsi="Arial" w:cs="Arial"/>
                <w:b/>
                <w:bCs/>
                <w:i/>
                <w:color w:val="808080" w:themeColor="background1" w:themeShade="80"/>
                <w:sz w:val="20"/>
                <w:szCs w:val="20"/>
              </w:rPr>
            </w:pPr>
            <w:r w:rsidRPr="00A93049">
              <w:rPr>
                <w:rFonts w:ascii="Arial" w:hAnsi="Arial" w:cs="Arial"/>
                <w:b/>
                <w:bCs/>
                <w:i/>
                <w:color w:val="808080" w:themeColor="background1" w:themeShade="80"/>
                <w:sz w:val="20"/>
                <w:szCs w:val="20"/>
              </w:rPr>
              <w:t>Staff with nominated roles should be subject to rotas by Faculties / Departments and coverage, based on numbers in buildings, will be co-ordinated by the SHE Department.</w:t>
            </w:r>
          </w:p>
          <w:p w14:paraId="43592210" w14:textId="77777777" w:rsidR="00973EC0" w:rsidRPr="00D245BC" w:rsidRDefault="00973EC0" w:rsidP="00973EC0">
            <w:pPr>
              <w:rPr>
                <w:rFonts w:ascii="Arial" w:hAnsi="Arial" w:cs="Arial"/>
                <w:sz w:val="20"/>
                <w:szCs w:val="20"/>
              </w:rPr>
            </w:pPr>
          </w:p>
          <w:p w14:paraId="4D7C9681" w14:textId="77777777" w:rsidR="00973EC0" w:rsidRPr="001F519F" w:rsidRDefault="00973EC0" w:rsidP="00973EC0">
            <w:pPr>
              <w:rPr>
                <w:rFonts w:ascii="Arial" w:hAnsi="Arial" w:cs="Arial"/>
                <w:b/>
                <w:bCs/>
                <w:sz w:val="20"/>
                <w:szCs w:val="20"/>
              </w:rPr>
            </w:pPr>
            <w:r w:rsidRPr="001F519F">
              <w:rPr>
                <w:rFonts w:ascii="Arial" w:hAnsi="Arial" w:cs="Arial"/>
                <w:b/>
                <w:bCs/>
                <w:i/>
                <w:color w:val="808080" w:themeColor="background1" w:themeShade="80"/>
                <w:sz w:val="20"/>
                <w:szCs w:val="20"/>
              </w:rPr>
              <w:lastRenderedPageBreak/>
              <w:t>Stating “institutionally arranged” is not ensuring adequate cover – cover issues should be discussed with SHE Department</w:t>
            </w:r>
            <w:r>
              <w:rPr>
                <w:rFonts w:ascii="Arial" w:hAnsi="Arial" w:cs="Arial"/>
                <w:b/>
                <w:bCs/>
                <w:i/>
                <w:color w:val="808080" w:themeColor="background1" w:themeShade="80"/>
                <w:sz w:val="20"/>
                <w:szCs w:val="20"/>
              </w:rPr>
              <w:t>.</w:t>
            </w:r>
          </w:p>
          <w:p w14:paraId="4666EC53" w14:textId="7AD7EB73" w:rsidR="008519F2" w:rsidRPr="00C45F92" w:rsidRDefault="008519F2" w:rsidP="00953730">
            <w:pPr>
              <w:rPr>
                <w:rFonts w:ascii="Arial" w:hAnsi="Arial" w:cs="Arial"/>
                <w:i/>
                <w:color w:val="808080" w:themeColor="background1" w:themeShade="80"/>
                <w:sz w:val="20"/>
                <w:szCs w:val="20"/>
              </w:rPr>
            </w:pPr>
          </w:p>
        </w:tc>
        <w:tc>
          <w:tcPr>
            <w:tcW w:w="2329" w:type="dxa"/>
          </w:tcPr>
          <w:p w14:paraId="540C8E7B" w14:textId="77777777" w:rsidR="008519F2" w:rsidRDefault="008519F2" w:rsidP="008519F2">
            <w:pPr>
              <w:rPr>
                <w:rFonts w:ascii="Arial" w:hAnsi="Arial" w:cs="Arial"/>
                <w:color w:val="BFBFBF" w:themeColor="background1" w:themeShade="BF"/>
                <w:sz w:val="20"/>
                <w:szCs w:val="20"/>
              </w:rPr>
            </w:pPr>
            <w:r w:rsidRPr="001F519F">
              <w:rPr>
                <w:rFonts w:ascii="Arial" w:hAnsi="Arial" w:cs="Arial"/>
                <w:color w:val="BFBFBF" w:themeColor="background1" w:themeShade="BF"/>
                <w:sz w:val="20"/>
                <w:szCs w:val="20"/>
              </w:rPr>
              <w:lastRenderedPageBreak/>
              <w:t>Include name(s) and days available</w:t>
            </w:r>
          </w:p>
          <w:p w14:paraId="510D3343" w14:textId="77777777" w:rsidR="00973EC0" w:rsidRDefault="00973EC0" w:rsidP="008519F2">
            <w:pPr>
              <w:rPr>
                <w:rFonts w:ascii="Arial" w:hAnsi="Arial" w:cs="Arial"/>
                <w:color w:val="BFBFBF" w:themeColor="background1" w:themeShade="BF"/>
                <w:sz w:val="20"/>
                <w:szCs w:val="20"/>
              </w:rPr>
            </w:pPr>
          </w:p>
          <w:p w14:paraId="481B1705" w14:textId="77777777" w:rsidR="00973EC0" w:rsidRDefault="00973EC0" w:rsidP="008519F2">
            <w:pPr>
              <w:rPr>
                <w:rFonts w:ascii="Arial" w:hAnsi="Arial" w:cs="Arial"/>
                <w:color w:val="BFBFBF" w:themeColor="background1" w:themeShade="BF"/>
                <w:sz w:val="20"/>
                <w:szCs w:val="20"/>
              </w:rPr>
            </w:pPr>
          </w:p>
          <w:p w14:paraId="524EE5E5" w14:textId="77777777" w:rsidR="00973EC0" w:rsidRPr="00A93049" w:rsidRDefault="00973EC0" w:rsidP="00973EC0">
            <w:pPr>
              <w:rPr>
                <w:rFonts w:ascii="Arial" w:hAnsi="Arial" w:cs="Arial"/>
                <w:i/>
                <w:color w:val="808080" w:themeColor="background1" w:themeShade="80"/>
                <w:sz w:val="20"/>
                <w:szCs w:val="20"/>
              </w:rPr>
            </w:pPr>
            <w:r w:rsidRPr="00A93049">
              <w:rPr>
                <w:rFonts w:ascii="Arial" w:hAnsi="Arial" w:cs="Arial"/>
                <w:color w:val="808080" w:themeColor="background1" w:themeShade="80"/>
                <w:sz w:val="20"/>
                <w:szCs w:val="20"/>
              </w:rPr>
              <w:t>If needed an availability list will be held on reception or in the event of an emergency contact security on 0151 231 2222</w:t>
            </w:r>
          </w:p>
          <w:p w14:paraId="75850F34" w14:textId="027470E1" w:rsidR="00973EC0" w:rsidRPr="001F519F" w:rsidRDefault="00973EC0" w:rsidP="008519F2">
            <w:pPr>
              <w:rPr>
                <w:rFonts w:ascii="Arial" w:hAnsi="Arial" w:cs="Arial"/>
                <w:sz w:val="20"/>
                <w:szCs w:val="20"/>
              </w:rPr>
            </w:pPr>
          </w:p>
        </w:tc>
      </w:tr>
    </w:tbl>
    <w:p w14:paraId="3B09A7EE" w14:textId="2A7050BA" w:rsidR="009841F5" w:rsidRDefault="009841F5">
      <w:pPr>
        <w:rPr>
          <w:sz w:val="20"/>
          <w:szCs w:val="20"/>
        </w:rPr>
      </w:pPr>
    </w:p>
    <w:tbl>
      <w:tblPr>
        <w:tblStyle w:val="TableGrid"/>
        <w:tblW w:w="0" w:type="auto"/>
        <w:tblLook w:val="04A0" w:firstRow="1" w:lastRow="0" w:firstColumn="1" w:lastColumn="0" w:noHBand="0" w:noVBand="1"/>
      </w:tblPr>
      <w:tblGrid>
        <w:gridCol w:w="3256"/>
        <w:gridCol w:w="992"/>
        <w:gridCol w:w="3118"/>
        <w:gridCol w:w="993"/>
        <w:gridCol w:w="3827"/>
        <w:gridCol w:w="1762"/>
      </w:tblGrid>
      <w:tr w:rsidR="00C86F6B" w:rsidRPr="005363DB" w14:paraId="43A54958" w14:textId="77777777" w:rsidTr="00E01066">
        <w:tc>
          <w:tcPr>
            <w:tcW w:w="13948" w:type="dxa"/>
            <w:gridSpan w:val="6"/>
            <w:shd w:val="clear" w:color="auto" w:fill="auto"/>
          </w:tcPr>
          <w:p w14:paraId="7C7C325E" w14:textId="03FC9BBF" w:rsidR="00C86F6B" w:rsidRPr="00B81941" w:rsidRDefault="00C86F6B">
            <w:pPr>
              <w:rPr>
                <w:rFonts w:ascii="Arial" w:hAnsi="Arial" w:cs="Arial"/>
                <w:sz w:val="20"/>
                <w:szCs w:val="20"/>
              </w:rPr>
            </w:pPr>
            <w:r w:rsidRPr="00B81941">
              <w:rPr>
                <w:rFonts w:ascii="Arial" w:hAnsi="Arial" w:cs="Arial"/>
                <w:sz w:val="20"/>
                <w:szCs w:val="20"/>
              </w:rPr>
              <w:t xml:space="preserve">This team’s risk assessment also </w:t>
            </w:r>
            <w:r w:rsidR="00067AE1" w:rsidRPr="00B81941">
              <w:rPr>
                <w:rFonts w:ascii="Arial" w:hAnsi="Arial" w:cs="Arial"/>
                <w:sz w:val="20"/>
                <w:szCs w:val="20"/>
              </w:rPr>
              <w:t xml:space="preserve">(i.e. not covered above) </w:t>
            </w:r>
            <w:r w:rsidRPr="00B81941">
              <w:rPr>
                <w:rFonts w:ascii="Arial" w:hAnsi="Arial" w:cs="Arial"/>
                <w:sz w:val="20"/>
                <w:szCs w:val="20"/>
              </w:rPr>
              <w:t>covers the follow</w:t>
            </w:r>
            <w:r w:rsidR="00E01066" w:rsidRPr="00B81941">
              <w:rPr>
                <w:rFonts w:ascii="Arial" w:hAnsi="Arial" w:cs="Arial"/>
                <w:sz w:val="20"/>
                <w:szCs w:val="20"/>
              </w:rPr>
              <w:t>ing</w:t>
            </w:r>
            <w:r w:rsidRPr="00B81941">
              <w:rPr>
                <w:rFonts w:ascii="Arial" w:hAnsi="Arial" w:cs="Arial"/>
                <w:sz w:val="20"/>
                <w:szCs w:val="20"/>
              </w:rPr>
              <w:t xml:space="preserve"> numbers of:</w:t>
            </w:r>
            <w:r w:rsidR="0040031C" w:rsidRPr="00B81941">
              <w:rPr>
                <w:rFonts w:ascii="Arial" w:hAnsi="Arial" w:cs="Arial"/>
                <w:sz w:val="20"/>
                <w:szCs w:val="20"/>
              </w:rPr>
              <w:t xml:space="preserve"> </w:t>
            </w:r>
            <w:r w:rsidR="0040031C" w:rsidRPr="00B81941">
              <w:rPr>
                <w:rFonts w:ascii="Arial" w:hAnsi="Arial" w:cs="Arial"/>
                <w:i/>
                <w:color w:val="808080" w:themeColor="background1" w:themeShade="80"/>
                <w:sz w:val="20"/>
                <w:szCs w:val="20"/>
              </w:rPr>
              <w:t>(zero or approximate numbers</w:t>
            </w:r>
            <w:r w:rsidR="00995838" w:rsidRPr="00B81941">
              <w:rPr>
                <w:rFonts w:ascii="Arial" w:hAnsi="Arial" w:cs="Arial"/>
                <w:i/>
                <w:color w:val="808080" w:themeColor="background1" w:themeShade="80"/>
                <w:sz w:val="20"/>
                <w:szCs w:val="20"/>
              </w:rPr>
              <w:t>,</w:t>
            </w:r>
            <w:r w:rsidR="0040031C" w:rsidRPr="00B81941">
              <w:rPr>
                <w:rFonts w:ascii="Arial" w:hAnsi="Arial" w:cs="Arial"/>
                <w:i/>
                <w:color w:val="808080" w:themeColor="background1" w:themeShade="80"/>
                <w:sz w:val="20"/>
                <w:szCs w:val="20"/>
              </w:rPr>
              <w:t xml:space="preserve"> </w:t>
            </w:r>
            <w:r w:rsidR="0040031C" w:rsidRPr="00B81941">
              <w:rPr>
                <w:rFonts w:ascii="Arial" w:hAnsi="Arial" w:cs="Arial"/>
                <w:i/>
                <w:color w:val="808080" w:themeColor="background1" w:themeShade="80"/>
                <w:sz w:val="20"/>
                <w:szCs w:val="20"/>
                <w:u w:val="single"/>
              </w:rPr>
              <w:t xml:space="preserve">if </w:t>
            </w:r>
            <w:r w:rsidR="001E1BF5" w:rsidRPr="00B81941">
              <w:rPr>
                <w:rFonts w:ascii="Arial" w:hAnsi="Arial" w:cs="Arial"/>
                <w:i/>
                <w:color w:val="808080" w:themeColor="background1" w:themeShade="80"/>
                <w:sz w:val="20"/>
                <w:szCs w:val="20"/>
                <w:u w:val="single"/>
              </w:rPr>
              <w:t xml:space="preserve">directly </w:t>
            </w:r>
            <w:r w:rsidR="0040031C" w:rsidRPr="00B81941">
              <w:rPr>
                <w:rFonts w:ascii="Arial" w:hAnsi="Arial" w:cs="Arial"/>
                <w:i/>
                <w:color w:val="808080" w:themeColor="background1" w:themeShade="80"/>
                <w:sz w:val="20"/>
                <w:szCs w:val="20"/>
                <w:u w:val="single"/>
              </w:rPr>
              <w:t>applicable</w:t>
            </w:r>
            <w:r w:rsidR="0040031C" w:rsidRPr="00B81941">
              <w:rPr>
                <w:rFonts w:ascii="Arial" w:hAnsi="Arial" w:cs="Arial"/>
                <w:i/>
                <w:color w:val="808080" w:themeColor="background1" w:themeShade="80"/>
                <w:sz w:val="20"/>
                <w:szCs w:val="20"/>
              </w:rPr>
              <w:t>)</w:t>
            </w:r>
          </w:p>
        </w:tc>
      </w:tr>
      <w:tr w:rsidR="00C86F6B" w:rsidRPr="005363DB" w14:paraId="26C809B8" w14:textId="77777777" w:rsidTr="00E01066">
        <w:trPr>
          <w:trHeight w:val="395"/>
        </w:trPr>
        <w:tc>
          <w:tcPr>
            <w:tcW w:w="3256" w:type="dxa"/>
            <w:shd w:val="clear" w:color="auto" w:fill="auto"/>
          </w:tcPr>
          <w:p w14:paraId="36FB7EED" w14:textId="77777777" w:rsidR="00C86F6B" w:rsidRPr="005363DB" w:rsidRDefault="00C86F6B" w:rsidP="00644370">
            <w:pPr>
              <w:jc w:val="center"/>
              <w:rPr>
                <w:rFonts w:ascii="Arial" w:hAnsi="Arial" w:cs="Arial"/>
                <w:sz w:val="20"/>
                <w:szCs w:val="20"/>
              </w:rPr>
            </w:pPr>
            <w:r w:rsidRPr="005363DB">
              <w:rPr>
                <w:rFonts w:ascii="Arial" w:hAnsi="Arial" w:cs="Arial"/>
                <w:sz w:val="20"/>
                <w:szCs w:val="20"/>
              </w:rPr>
              <w:t>Contractors</w:t>
            </w:r>
          </w:p>
        </w:tc>
        <w:tc>
          <w:tcPr>
            <w:tcW w:w="992" w:type="dxa"/>
          </w:tcPr>
          <w:p w14:paraId="69410849" w14:textId="77777777" w:rsidR="00C86F6B" w:rsidRPr="005363DB" w:rsidRDefault="00C86F6B" w:rsidP="00644370">
            <w:pPr>
              <w:jc w:val="center"/>
              <w:rPr>
                <w:rFonts w:ascii="Arial" w:hAnsi="Arial" w:cs="Arial"/>
                <w:sz w:val="20"/>
                <w:szCs w:val="20"/>
              </w:rPr>
            </w:pPr>
          </w:p>
        </w:tc>
        <w:tc>
          <w:tcPr>
            <w:tcW w:w="3118" w:type="dxa"/>
            <w:shd w:val="clear" w:color="auto" w:fill="auto"/>
          </w:tcPr>
          <w:p w14:paraId="7EE7CF94" w14:textId="77777777" w:rsidR="00C86F6B" w:rsidRPr="005363DB" w:rsidRDefault="00C86F6B" w:rsidP="00644370">
            <w:pPr>
              <w:jc w:val="center"/>
              <w:rPr>
                <w:rFonts w:ascii="Arial" w:hAnsi="Arial" w:cs="Arial"/>
                <w:sz w:val="20"/>
                <w:szCs w:val="20"/>
              </w:rPr>
            </w:pPr>
            <w:r w:rsidRPr="005363DB">
              <w:rPr>
                <w:rFonts w:ascii="Arial" w:hAnsi="Arial" w:cs="Arial"/>
                <w:sz w:val="20"/>
                <w:szCs w:val="20"/>
              </w:rPr>
              <w:t>Visitors</w:t>
            </w:r>
          </w:p>
        </w:tc>
        <w:tc>
          <w:tcPr>
            <w:tcW w:w="993" w:type="dxa"/>
            <w:shd w:val="clear" w:color="auto" w:fill="auto"/>
          </w:tcPr>
          <w:p w14:paraId="1E1352A9" w14:textId="77777777" w:rsidR="00C86F6B" w:rsidRPr="005363DB" w:rsidRDefault="00C86F6B" w:rsidP="00644370">
            <w:pPr>
              <w:jc w:val="center"/>
              <w:rPr>
                <w:rFonts w:ascii="Arial" w:hAnsi="Arial" w:cs="Arial"/>
                <w:sz w:val="20"/>
                <w:szCs w:val="20"/>
              </w:rPr>
            </w:pPr>
          </w:p>
        </w:tc>
        <w:tc>
          <w:tcPr>
            <w:tcW w:w="3827" w:type="dxa"/>
            <w:shd w:val="clear" w:color="auto" w:fill="auto"/>
          </w:tcPr>
          <w:p w14:paraId="6656D477" w14:textId="77777777" w:rsidR="00C86F6B" w:rsidRPr="005363DB" w:rsidRDefault="00C86F6B" w:rsidP="00644370">
            <w:pPr>
              <w:jc w:val="center"/>
              <w:rPr>
                <w:rFonts w:ascii="Arial" w:hAnsi="Arial" w:cs="Arial"/>
                <w:sz w:val="20"/>
                <w:szCs w:val="20"/>
              </w:rPr>
            </w:pPr>
            <w:r w:rsidRPr="005363DB">
              <w:rPr>
                <w:rFonts w:ascii="Arial" w:hAnsi="Arial" w:cs="Arial"/>
                <w:sz w:val="20"/>
                <w:szCs w:val="20"/>
              </w:rPr>
              <w:t>Students</w:t>
            </w:r>
          </w:p>
        </w:tc>
        <w:tc>
          <w:tcPr>
            <w:tcW w:w="1762" w:type="dxa"/>
          </w:tcPr>
          <w:p w14:paraId="2C21C67A" w14:textId="77777777" w:rsidR="00C86F6B" w:rsidRPr="005363DB" w:rsidRDefault="00C86F6B" w:rsidP="00644370">
            <w:pPr>
              <w:jc w:val="center"/>
              <w:rPr>
                <w:rFonts w:ascii="Arial" w:hAnsi="Arial" w:cs="Arial"/>
                <w:sz w:val="20"/>
                <w:szCs w:val="20"/>
              </w:rPr>
            </w:pPr>
          </w:p>
        </w:tc>
      </w:tr>
      <w:tr w:rsidR="00C86F6B" w:rsidRPr="005363DB" w14:paraId="33921062" w14:textId="77777777" w:rsidTr="00E01066">
        <w:trPr>
          <w:trHeight w:val="394"/>
        </w:trPr>
        <w:tc>
          <w:tcPr>
            <w:tcW w:w="3256" w:type="dxa"/>
            <w:shd w:val="clear" w:color="auto" w:fill="auto"/>
          </w:tcPr>
          <w:p w14:paraId="632991B0" w14:textId="77777777" w:rsidR="00C86F6B" w:rsidRPr="005363DB" w:rsidRDefault="00644370" w:rsidP="00644370">
            <w:pPr>
              <w:jc w:val="center"/>
              <w:rPr>
                <w:rFonts w:ascii="Arial" w:hAnsi="Arial" w:cs="Arial"/>
                <w:sz w:val="20"/>
                <w:szCs w:val="20"/>
              </w:rPr>
            </w:pPr>
            <w:r w:rsidRPr="005363DB">
              <w:rPr>
                <w:rFonts w:ascii="Arial" w:hAnsi="Arial" w:cs="Arial"/>
                <w:sz w:val="20"/>
                <w:szCs w:val="20"/>
              </w:rPr>
              <w:t>Researchers</w:t>
            </w:r>
          </w:p>
        </w:tc>
        <w:tc>
          <w:tcPr>
            <w:tcW w:w="992" w:type="dxa"/>
          </w:tcPr>
          <w:p w14:paraId="4CC6EF78" w14:textId="77777777" w:rsidR="00C86F6B" w:rsidRPr="005363DB" w:rsidRDefault="00C86F6B" w:rsidP="00644370">
            <w:pPr>
              <w:jc w:val="center"/>
              <w:rPr>
                <w:rFonts w:ascii="Arial" w:hAnsi="Arial" w:cs="Arial"/>
                <w:sz w:val="20"/>
                <w:szCs w:val="20"/>
              </w:rPr>
            </w:pPr>
          </w:p>
        </w:tc>
        <w:tc>
          <w:tcPr>
            <w:tcW w:w="3118" w:type="dxa"/>
            <w:shd w:val="clear" w:color="auto" w:fill="auto"/>
          </w:tcPr>
          <w:p w14:paraId="06DDA2F8" w14:textId="2E48E8D6" w:rsidR="00C86F6B" w:rsidRPr="005363DB" w:rsidRDefault="00C86F6B" w:rsidP="00644370">
            <w:pPr>
              <w:jc w:val="center"/>
              <w:rPr>
                <w:rFonts w:ascii="Arial" w:hAnsi="Arial" w:cs="Arial"/>
                <w:sz w:val="20"/>
                <w:szCs w:val="20"/>
              </w:rPr>
            </w:pPr>
            <w:r w:rsidRPr="00C45F92">
              <w:rPr>
                <w:rFonts w:ascii="Arial" w:hAnsi="Arial" w:cs="Arial"/>
                <w:sz w:val="20"/>
                <w:szCs w:val="20"/>
              </w:rPr>
              <w:t xml:space="preserve">Other </w:t>
            </w:r>
            <w:r w:rsidR="00F24742" w:rsidRPr="00C45F92">
              <w:rPr>
                <w:rFonts w:ascii="Arial" w:hAnsi="Arial" w:cs="Arial"/>
                <w:sz w:val="20"/>
                <w:szCs w:val="20"/>
              </w:rPr>
              <w:t>u</w:t>
            </w:r>
            <w:r w:rsidRPr="005363DB">
              <w:rPr>
                <w:rFonts w:ascii="Arial" w:hAnsi="Arial" w:cs="Arial"/>
                <w:sz w:val="20"/>
                <w:szCs w:val="20"/>
              </w:rPr>
              <w:t>niversity staff</w:t>
            </w:r>
          </w:p>
        </w:tc>
        <w:tc>
          <w:tcPr>
            <w:tcW w:w="993" w:type="dxa"/>
            <w:shd w:val="clear" w:color="auto" w:fill="auto"/>
          </w:tcPr>
          <w:p w14:paraId="7FC1A56F" w14:textId="77777777" w:rsidR="00C86F6B" w:rsidRPr="005363DB" w:rsidRDefault="00C86F6B" w:rsidP="00644370">
            <w:pPr>
              <w:jc w:val="center"/>
              <w:rPr>
                <w:rFonts w:ascii="Arial" w:hAnsi="Arial" w:cs="Arial"/>
                <w:sz w:val="20"/>
                <w:szCs w:val="20"/>
              </w:rPr>
            </w:pPr>
          </w:p>
        </w:tc>
        <w:tc>
          <w:tcPr>
            <w:tcW w:w="3827" w:type="dxa"/>
            <w:shd w:val="clear" w:color="auto" w:fill="auto"/>
          </w:tcPr>
          <w:p w14:paraId="42F48D02" w14:textId="77777777" w:rsidR="00C86F6B" w:rsidRPr="005363DB" w:rsidRDefault="00E33693" w:rsidP="00995838">
            <w:pPr>
              <w:jc w:val="center"/>
              <w:rPr>
                <w:rFonts w:ascii="Arial" w:hAnsi="Arial" w:cs="Arial"/>
                <w:sz w:val="20"/>
                <w:szCs w:val="20"/>
              </w:rPr>
            </w:pPr>
            <w:r>
              <w:rPr>
                <w:rFonts w:ascii="Arial" w:hAnsi="Arial" w:cs="Arial"/>
                <w:sz w:val="20"/>
                <w:szCs w:val="20"/>
              </w:rPr>
              <w:t>Others (please state)</w:t>
            </w:r>
          </w:p>
        </w:tc>
        <w:tc>
          <w:tcPr>
            <w:tcW w:w="1762" w:type="dxa"/>
          </w:tcPr>
          <w:p w14:paraId="3AD25EF8" w14:textId="77777777" w:rsidR="00C86F6B" w:rsidRPr="005363DB" w:rsidRDefault="00C86F6B" w:rsidP="00644370">
            <w:pPr>
              <w:jc w:val="center"/>
              <w:rPr>
                <w:rFonts w:ascii="Arial" w:hAnsi="Arial" w:cs="Arial"/>
                <w:sz w:val="20"/>
                <w:szCs w:val="20"/>
              </w:rPr>
            </w:pPr>
          </w:p>
        </w:tc>
      </w:tr>
    </w:tbl>
    <w:p w14:paraId="058B539A" w14:textId="77777777" w:rsidR="009841F5" w:rsidRDefault="009841F5">
      <w:pPr>
        <w:rPr>
          <w:rFonts w:ascii="Arial" w:hAnsi="Arial" w:cs="Arial"/>
        </w:rPr>
      </w:pPr>
    </w:p>
    <w:p w14:paraId="41B25BEA" w14:textId="77777777" w:rsidR="009F6DC9" w:rsidRPr="00D67A60" w:rsidRDefault="00D67A60" w:rsidP="00D67A60">
      <w:pPr>
        <w:ind w:left="2880" w:firstLine="720"/>
        <w:rPr>
          <w:rFonts w:ascii="Arial" w:hAnsi="Arial" w:cs="Arial"/>
          <w:b/>
          <w:bCs/>
          <w:sz w:val="28"/>
          <w:szCs w:val="28"/>
        </w:rPr>
      </w:pPr>
      <w:r w:rsidRPr="00D67A60">
        <w:rPr>
          <w:rFonts w:ascii="Arial" w:hAnsi="Arial" w:cs="Arial"/>
          <w:b/>
          <w:bCs/>
          <w:sz w:val="28"/>
          <w:szCs w:val="28"/>
        </w:rPr>
        <w:t>Risk assessment (specifically for COVID-19)</w:t>
      </w:r>
    </w:p>
    <w:tbl>
      <w:tblPr>
        <w:tblStyle w:val="TableGrid"/>
        <w:tblW w:w="0" w:type="auto"/>
        <w:tblInd w:w="-176" w:type="dxa"/>
        <w:tblCellMar>
          <w:top w:w="113" w:type="dxa"/>
          <w:bottom w:w="57" w:type="dxa"/>
        </w:tblCellMar>
        <w:tblLook w:val="04A0" w:firstRow="1" w:lastRow="0" w:firstColumn="1" w:lastColumn="0" w:noHBand="0" w:noVBand="1"/>
      </w:tblPr>
      <w:tblGrid>
        <w:gridCol w:w="1728"/>
        <w:gridCol w:w="1657"/>
        <w:gridCol w:w="4157"/>
        <w:gridCol w:w="2127"/>
        <w:gridCol w:w="1701"/>
        <w:gridCol w:w="1559"/>
        <w:gridCol w:w="1195"/>
      </w:tblGrid>
      <w:tr w:rsidR="00F00E3D" w:rsidRPr="0026025D" w14:paraId="5958DA41" w14:textId="77777777" w:rsidTr="00EF3B04">
        <w:trPr>
          <w:trHeight w:val="1069"/>
          <w:tblHeader/>
        </w:trPr>
        <w:tc>
          <w:tcPr>
            <w:tcW w:w="1728" w:type="dxa"/>
            <w:shd w:val="clear" w:color="auto" w:fill="8F002B"/>
          </w:tcPr>
          <w:p w14:paraId="727D083B"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What are the hazards?</w:t>
            </w:r>
          </w:p>
        </w:tc>
        <w:tc>
          <w:tcPr>
            <w:tcW w:w="1657" w:type="dxa"/>
            <w:shd w:val="clear" w:color="auto" w:fill="8F002B"/>
          </w:tcPr>
          <w:p w14:paraId="41B1B2AC"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Who might be harmed and how?</w:t>
            </w:r>
          </w:p>
        </w:tc>
        <w:tc>
          <w:tcPr>
            <w:tcW w:w="4157" w:type="dxa"/>
            <w:shd w:val="clear" w:color="auto" w:fill="8F002B"/>
          </w:tcPr>
          <w:p w14:paraId="59205869"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What are you already doing to control the risks?</w:t>
            </w:r>
          </w:p>
        </w:tc>
        <w:tc>
          <w:tcPr>
            <w:tcW w:w="2127" w:type="dxa"/>
            <w:shd w:val="clear" w:color="auto" w:fill="8F002B"/>
          </w:tcPr>
          <w:p w14:paraId="48EC8B83"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What further action do you need to take to control the risks?</w:t>
            </w:r>
          </w:p>
        </w:tc>
        <w:tc>
          <w:tcPr>
            <w:tcW w:w="1701" w:type="dxa"/>
            <w:shd w:val="clear" w:color="auto" w:fill="8F002B"/>
          </w:tcPr>
          <w:p w14:paraId="35B0F27D"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Who needs to carry out the action?</w:t>
            </w:r>
          </w:p>
        </w:tc>
        <w:tc>
          <w:tcPr>
            <w:tcW w:w="1559" w:type="dxa"/>
            <w:shd w:val="clear" w:color="auto" w:fill="8F002B"/>
          </w:tcPr>
          <w:p w14:paraId="60536D57"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When is the action needed by?</w:t>
            </w:r>
          </w:p>
        </w:tc>
        <w:tc>
          <w:tcPr>
            <w:tcW w:w="1195" w:type="dxa"/>
            <w:shd w:val="clear" w:color="auto" w:fill="8F002B"/>
          </w:tcPr>
          <w:p w14:paraId="7B968AD4" w14:textId="77777777" w:rsidR="009F6DC9" w:rsidRPr="0026025D" w:rsidRDefault="009F6DC9" w:rsidP="009F6DC9">
            <w:pPr>
              <w:pStyle w:val="Heading3"/>
              <w:outlineLvl w:val="2"/>
              <w:rPr>
                <w:rFonts w:ascii="Arial" w:hAnsi="Arial" w:cs="Arial"/>
                <w:sz w:val="18"/>
                <w:szCs w:val="18"/>
              </w:rPr>
            </w:pPr>
            <w:r w:rsidRPr="0026025D">
              <w:rPr>
                <w:rFonts w:ascii="Arial" w:hAnsi="Arial" w:cs="Arial"/>
                <w:sz w:val="18"/>
                <w:szCs w:val="18"/>
              </w:rPr>
              <w:t>Done</w:t>
            </w:r>
          </w:p>
        </w:tc>
      </w:tr>
      <w:tr w:rsidR="00983107" w:rsidRPr="0026025D" w14:paraId="6953DBAE" w14:textId="77777777" w:rsidTr="006112A4">
        <w:trPr>
          <w:trHeight w:val="2790"/>
        </w:trPr>
        <w:tc>
          <w:tcPr>
            <w:tcW w:w="1728" w:type="dxa"/>
            <w:vMerge w:val="restart"/>
          </w:tcPr>
          <w:p w14:paraId="5EB02065" w14:textId="7A24CF2C" w:rsidR="00983107" w:rsidRPr="00E01066" w:rsidRDefault="00983107" w:rsidP="00995838">
            <w:pPr>
              <w:rPr>
                <w:rFonts w:ascii="Arial" w:hAnsi="Arial" w:cs="Arial"/>
                <w:sz w:val="18"/>
                <w:szCs w:val="18"/>
              </w:rPr>
            </w:pPr>
            <w:r w:rsidRPr="00E01066">
              <w:rPr>
                <w:rFonts w:ascii="Arial" w:hAnsi="Arial" w:cs="Arial"/>
                <w:b/>
                <w:bCs/>
                <w:sz w:val="18"/>
                <w:szCs w:val="18"/>
              </w:rPr>
              <w:t>Infection while</w:t>
            </w:r>
            <w:r>
              <w:rPr>
                <w:rFonts w:ascii="Arial" w:hAnsi="Arial" w:cs="Arial"/>
                <w:b/>
                <w:bCs/>
                <w:sz w:val="18"/>
                <w:szCs w:val="18"/>
              </w:rPr>
              <w:t xml:space="preserve"> e</w:t>
            </w:r>
            <w:r w:rsidRPr="00E01066">
              <w:rPr>
                <w:rFonts w:ascii="Arial" w:hAnsi="Arial" w:cs="Arial"/>
                <w:b/>
                <w:bCs/>
                <w:sz w:val="18"/>
                <w:szCs w:val="18"/>
              </w:rPr>
              <w:t>ntering/exiting building</w:t>
            </w:r>
            <w:r w:rsidRPr="00E01066">
              <w:rPr>
                <w:rFonts w:ascii="Arial" w:hAnsi="Arial" w:cs="Arial"/>
                <w:sz w:val="18"/>
                <w:szCs w:val="18"/>
              </w:rPr>
              <w:t xml:space="preserve"> </w:t>
            </w:r>
          </w:p>
        </w:tc>
        <w:tc>
          <w:tcPr>
            <w:tcW w:w="1657" w:type="dxa"/>
            <w:vMerge w:val="restart"/>
          </w:tcPr>
          <w:p w14:paraId="25D7B0FD" w14:textId="77777777" w:rsidR="00983107" w:rsidRPr="0026025D" w:rsidRDefault="00983107" w:rsidP="004C4B32">
            <w:pPr>
              <w:rPr>
                <w:rFonts w:ascii="Arial" w:hAnsi="Arial" w:cs="Arial"/>
                <w:sz w:val="18"/>
                <w:szCs w:val="18"/>
              </w:rPr>
            </w:pPr>
            <w:r w:rsidRPr="0026025D">
              <w:rPr>
                <w:rFonts w:ascii="Arial" w:hAnsi="Arial" w:cs="Arial"/>
                <w:sz w:val="18"/>
                <w:szCs w:val="18"/>
              </w:rPr>
              <w:t xml:space="preserve">Team members </w:t>
            </w:r>
          </w:p>
          <w:p w14:paraId="5EAD9BC5" w14:textId="77777777" w:rsidR="00983107" w:rsidRPr="0026025D" w:rsidRDefault="00983107" w:rsidP="004C4B32">
            <w:pPr>
              <w:rPr>
                <w:rFonts w:ascii="Arial" w:hAnsi="Arial" w:cs="Arial"/>
                <w:sz w:val="18"/>
                <w:szCs w:val="18"/>
              </w:rPr>
            </w:pPr>
            <w:r w:rsidRPr="0026025D">
              <w:rPr>
                <w:rFonts w:ascii="Arial" w:hAnsi="Arial" w:cs="Arial"/>
                <w:sz w:val="18"/>
                <w:szCs w:val="18"/>
              </w:rPr>
              <w:t>and additionally:</w:t>
            </w:r>
          </w:p>
          <w:p w14:paraId="453DC7CE" w14:textId="77777777" w:rsidR="00983107" w:rsidRPr="0026025D" w:rsidRDefault="00983107" w:rsidP="004C4B32">
            <w:pPr>
              <w:rPr>
                <w:rFonts w:ascii="Arial" w:hAnsi="Arial" w:cs="Arial"/>
                <w:sz w:val="18"/>
                <w:szCs w:val="18"/>
              </w:rPr>
            </w:pPr>
          </w:p>
          <w:p w14:paraId="6E27119C" w14:textId="77777777" w:rsidR="00983107" w:rsidRPr="002E1476" w:rsidRDefault="00983107" w:rsidP="004C4B32">
            <w:pPr>
              <w:rPr>
                <w:rFonts w:ascii="Arial" w:hAnsi="Arial" w:cs="Arial"/>
                <w:i/>
                <w:iCs/>
                <w:color w:val="808080" w:themeColor="background1" w:themeShade="80"/>
                <w:sz w:val="18"/>
                <w:szCs w:val="18"/>
              </w:rPr>
            </w:pPr>
            <w:r w:rsidRPr="002E1476">
              <w:rPr>
                <w:rFonts w:ascii="Arial" w:hAnsi="Arial" w:cs="Arial"/>
                <w:i/>
                <w:iCs/>
                <w:color w:val="808080" w:themeColor="background1" w:themeShade="80"/>
                <w:sz w:val="18"/>
                <w:szCs w:val="18"/>
              </w:rPr>
              <w:t>(Nil or provide detail)</w:t>
            </w:r>
          </w:p>
          <w:p w14:paraId="6BDB7D76" w14:textId="77777777" w:rsidR="00983107" w:rsidRPr="0026025D" w:rsidRDefault="00983107" w:rsidP="004C4B32">
            <w:pPr>
              <w:rPr>
                <w:rFonts w:ascii="Arial" w:hAnsi="Arial" w:cs="Arial"/>
                <w:sz w:val="18"/>
                <w:szCs w:val="18"/>
              </w:rPr>
            </w:pPr>
          </w:p>
          <w:p w14:paraId="0A8394DA" w14:textId="77777777" w:rsidR="00983107" w:rsidRPr="00715FA7" w:rsidRDefault="00983107" w:rsidP="004C4B32">
            <w:pPr>
              <w:rPr>
                <w:rFonts w:ascii="Arial" w:hAnsi="Arial" w:cs="Arial"/>
                <w:sz w:val="18"/>
                <w:szCs w:val="18"/>
              </w:rPr>
            </w:pPr>
            <w:r w:rsidRPr="00715FA7">
              <w:rPr>
                <w:rFonts w:ascii="Arial" w:hAnsi="Arial" w:cs="Arial"/>
                <w:sz w:val="18"/>
                <w:szCs w:val="18"/>
              </w:rPr>
              <w:t>Exposure to</w:t>
            </w:r>
          </w:p>
          <w:p w14:paraId="74F233AD" w14:textId="77777777" w:rsidR="00983107" w:rsidRPr="00715FA7" w:rsidRDefault="00983107" w:rsidP="004C4B32">
            <w:pPr>
              <w:rPr>
                <w:rFonts w:ascii="Arial" w:hAnsi="Arial" w:cs="Arial"/>
                <w:sz w:val="18"/>
                <w:szCs w:val="18"/>
              </w:rPr>
            </w:pPr>
            <w:r w:rsidRPr="00715FA7">
              <w:rPr>
                <w:rFonts w:ascii="Arial" w:hAnsi="Arial" w:cs="Arial"/>
                <w:sz w:val="18"/>
                <w:szCs w:val="18"/>
              </w:rPr>
              <w:t>COVID-19 virus by:</w:t>
            </w:r>
          </w:p>
          <w:p w14:paraId="0AB574CE" w14:textId="28156A73" w:rsidR="00983107" w:rsidRPr="00B81941" w:rsidRDefault="00983107" w:rsidP="004C4B32">
            <w:pPr>
              <w:pStyle w:val="ListParagraph"/>
              <w:numPr>
                <w:ilvl w:val="0"/>
                <w:numId w:val="4"/>
              </w:numPr>
              <w:spacing w:after="0"/>
              <w:rPr>
                <w:rFonts w:ascii="Arial" w:eastAsiaTheme="minorHAnsi" w:hAnsi="Arial" w:cs="Arial"/>
                <w:sz w:val="18"/>
                <w:szCs w:val="18"/>
                <w:lang w:val="en-GB"/>
              </w:rPr>
            </w:pPr>
            <w:r w:rsidRPr="00B81941">
              <w:rPr>
                <w:rFonts w:ascii="Arial" w:eastAsiaTheme="minorHAnsi" w:hAnsi="Arial" w:cs="Arial"/>
                <w:sz w:val="18"/>
                <w:szCs w:val="18"/>
                <w:lang w:val="en-GB"/>
              </w:rPr>
              <w:t>Being nearby an infectious person</w:t>
            </w:r>
          </w:p>
          <w:p w14:paraId="6E4EA72C" w14:textId="77777777" w:rsidR="00983107" w:rsidRDefault="00983107" w:rsidP="004C4B32">
            <w:pPr>
              <w:pStyle w:val="NoSpacing"/>
              <w:rPr>
                <w:rFonts w:ascii="Arial" w:eastAsiaTheme="minorHAnsi" w:hAnsi="Arial" w:cs="Arial"/>
                <w:sz w:val="18"/>
                <w:szCs w:val="18"/>
              </w:rPr>
            </w:pPr>
          </w:p>
          <w:p w14:paraId="5A7046DB" w14:textId="77777777" w:rsidR="00983107" w:rsidRDefault="00983107" w:rsidP="004C4B32">
            <w:pPr>
              <w:pStyle w:val="NoSpacing"/>
              <w:rPr>
                <w:rFonts w:ascii="Arial" w:eastAsiaTheme="minorHAnsi" w:hAnsi="Arial" w:cs="Arial"/>
                <w:sz w:val="18"/>
                <w:szCs w:val="18"/>
              </w:rPr>
            </w:pPr>
          </w:p>
          <w:p w14:paraId="205B33C6" w14:textId="77777777" w:rsidR="00983107" w:rsidRPr="005065E9" w:rsidRDefault="00983107" w:rsidP="006C06F2">
            <w:pPr>
              <w:pStyle w:val="NoSpacing"/>
              <w:numPr>
                <w:ilvl w:val="0"/>
                <w:numId w:val="4"/>
              </w:numPr>
              <w:rPr>
                <w:rFonts w:ascii="Arial" w:hAnsi="Arial" w:cs="Arial"/>
                <w:sz w:val="18"/>
                <w:szCs w:val="18"/>
              </w:rPr>
            </w:pPr>
            <w:r w:rsidRPr="005065E9">
              <w:rPr>
                <w:rFonts w:ascii="Arial" w:eastAsiaTheme="minorHAnsi" w:hAnsi="Arial" w:cs="Arial"/>
                <w:sz w:val="18"/>
                <w:szCs w:val="18"/>
              </w:rPr>
              <w:t>Contact with contaminated surface</w:t>
            </w:r>
          </w:p>
          <w:p w14:paraId="65DE0234" w14:textId="5E1B7511" w:rsidR="00983107" w:rsidRPr="0026025D" w:rsidRDefault="00983107" w:rsidP="004C4B32">
            <w:pPr>
              <w:pStyle w:val="NoSpacing"/>
              <w:rPr>
                <w:rFonts w:ascii="Arial" w:hAnsi="Arial" w:cs="Arial"/>
                <w:sz w:val="18"/>
                <w:szCs w:val="18"/>
              </w:rPr>
            </w:pPr>
          </w:p>
        </w:tc>
        <w:tc>
          <w:tcPr>
            <w:tcW w:w="4157" w:type="dxa"/>
          </w:tcPr>
          <w:p w14:paraId="057F8D75" w14:textId="7072BE04" w:rsidR="00983107" w:rsidRPr="00580293" w:rsidRDefault="00983107" w:rsidP="00B7357D">
            <w:pPr>
              <w:rPr>
                <w:rFonts w:ascii="Arial" w:hAnsi="Arial" w:cs="Arial"/>
                <w:color w:val="0000FF"/>
                <w:sz w:val="18"/>
                <w:szCs w:val="18"/>
                <w:u w:val="single"/>
              </w:rPr>
            </w:pPr>
            <w:r>
              <w:rPr>
                <w:rFonts w:ascii="Arial" w:hAnsi="Arial" w:cs="Arial"/>
                <w:sz w:val="18"/>
                <w:szCs w:val="18"/>
              </w:rPr>
              <w:t xml:space="preserve">Line manager to familiarise themselves with:  </w:t>
            </w:r>
            <w:hyperlink r:id="rId22" w:history="1">
              <w:r w:rsidRPr="001356F2">
                <w:rPr>
                  <w:rStyle w:val="Hyperlink"/>
                  <w:rFonts w:ascii="Arial" w:hAnsi="Arial" w:cs="Arial"/>
                  <w:sz w:val="18"/>
                  <w:szCs w:val="18"/>
                </w:rPr>
                <w:t>LJMU guidance</w:t>
              </w:r>
            </w:hyperlink>
          </w:p>
          <w:p w14:paraId="35E4AEE2" w14:textId="77777777" w:rsidR="00983107" w:rsidRDefault="00983107" w:rsidP="00B7357D">
            <w:pPr>
              <w:rPr>
                <w:rFonts w:ascii="Arial" w:hAnsi="Arial" w:cs="Arial"/>
                <w:sz w:val="18"/>
                <w:szCs w:val="18"/>
              </w:rPr>
            </w:pPr>
          </w:p>
          <w:p w14:paraId="6D739749" w14:textId="01CC8AD2" w:rsidR="00983107" w:rsidRPr="00B81941" w:rsidRDefault="00983107" w:rsidP="00B7357D">
            <w:pPr>
              <w:rPr>
                <w:rFonts w:ascii="Arial" w:hAnsi="Arial" w:cs="Arial"/>
                <w:sz w:val="18"/>
                <w:szCs w:val="18"/>
              </w:rPr>
            </w:pPr>
            <w:r w:rsidRPr="00B81941">
              <w:rPr>
                <w:rFonts w:ascii="Arial" w:hAnsi="Arial" w:cs="Arial"/>
                <w:sz w:val="18"/>
                <w:szCs w:val="18"/>
              </w:rPr>
              <w:t xml:space="preserve">Line manager to confirm in the ‘Details of Staff Who Will Be Returning to Work’ section above:  </w:t>
            </w:r>
          </w:p>
          <w:p w14:paraId="0DC1D35D" w14:textId="77777777" w:rsidR="00983107" w:rsidRPr="00B81941" w:rsidRDefault="00983107" w:rsidP="004B6C3F">
            <w:pPr>
              <w:pStyle w:val="ListParagraph"/>
              <w:numPr>
                <w:ilvl w:val="0"/>
                <w:numId w:val="25"/>
              </w:numPr>
              <w:spacing w:after="0"/>
              <w:rPr>
                <w:rFonts w:ascii="Arial" w:hAnsi="Arial" w:cs="Arial"/>
                <w:sz w:val="18"/>
                <w:szCs w:val="18"/>
              </w:rPr>
            </w:pPr>
            <w:r w:rsidRPr="00B81941">
              <w:rPr>
                <w:rFonts w:ascii="Arial" w:hAnsi="Arial" w:cs="Arial"/>
                <w:sz w:val="18"/>
                <w:szCs w:val="18"/>
              </w:rPr>
              <w:t>Who is coming to work</w:t>
            </w:r>
          </w:p>
          <w:p w14:paraId="12F5150D" w14:textId="77777777" w:rsidR="00983107" w:rsidRPr="00F664F5" w:rsidRDefault="00983107" w:rsidP="004B6C3F">
            <w:pPr>
              <w:pStyle w:val="ListParagraph"/>
              <w:numPr>
                <w:ilvl w:val="0"/>
                <w:numId w:val="25"/>
              </w:numPr>
              <w:spacing w:after="0"/>
              <w:rPr>
                <w:rFonts w:ascii="Arial" w:hAnsi="Arial" w:cs="Arial"/>
                <w:sz w:val="18"/>
                <w:szCs w:val="18"/>
              </w:rPr>
            </w:pPr>
            <w:r w:rsidRPr="00F664F5">
              <w:rPr>
                <w:rFonts w:ascii="Arial" w:hAnsi="Arial" w:cs="Arial"/>
                <w:sz w:val="18"/>
                <w:szCs w:val="18"/>
              </w:rPr>
              <w:t>Work times and shift patterns</w:t>
            </w:r>
          </w:p>
          <w:p w14:paraId="23262F71" w14:textId="77777777" w:rsidR="00F664F5" w:rsidRDefault="00983107" w:rsidP="00F664F5">
            <w:pPr>
              <w:pStyle w:val="ListParagraph"/>
              <w:numPr>
                <w:ilvl w:val="0"/>
                <w:numId w:val="25"/>
              </w:numPr>
              <w:spacing w:after="0"/>
              <w:rPr>
                <w:rFonts w:ascii="Arial" w:hAnsi="Arial" w:cs="Arial"/>
                <w:sz w:val="18"/>
                <w:szCs w:val="18"/>
              </w:rPr>
            </w:pPr>
            <w:r w:rsidRPr="00F664F5">
              <w:rPr>
                <w:rFonts w:ascii="Arial" w:hAnsi="Arial" w:cs="Arial"/>
                <w:sz w:val="18"/>
                <w:szCs w:val="18"/>
              </w:rPr>
              <w:t>Any lone worker issues</w:t>
            </w:r>
          </w:p>
          <w:p w14:paraId="03933A0B" w14:textId="346F0BD8" w:rsidR="00983107" w:rsidRPr="00F664F5" w:rsidRDefault="00983107" w:rsidP="00F664F5">
            <w:pPr>
              <w:pStyle w:val="ListParagraph"/>
              <w:numPr>
                <w:ilvl w:val="0"/>
                <w:numId w:val="25"/>
              </w:numPr>
              <w:spacing w:after="0"/>
              <w:rPr>
                <w:rFonts w:ascii="Arial" w:hAnsi="Arial" w:cs="Arial"/>
                <w:sz w:val="18"/>
                <w:szCs w:val="18"/>
              </w:rPr>
            </w:pPr>
            <w:r w:rsidRPr="00F664F5">
              <w:rPr>
                <w:rFonts w:ascii="Arial" w:hAnsi="Arial" w:cs="Arial"/>
                <w:sz w:val="18"/>
                <w:szCs w:val="18"/>
              </w:rPr>
              <w:t xml:space="preserve">First Aider/Fire Warden/Evac Chair Operator coverage as necessary (dependent on which staff </w:t>
            </w:r>
            <w:r w:rsidRPr="00F664F5">
              <w:rPr>
                <w:rFonts w:ascii="Arial" w:hAnsi="Arial" w:cs="Arial"/>
                <w:color w:val="000000" w:themeColor="text1"/>
                <w:sz w:val="18"/>
                <w:szCs w:val="18"/>
              </w:rPr>
              <w:t xml:space="preserve">and total </w:t>
            </w:r>
            <w:r w:rsidRPr="00F664F5">
              <w:rPr>
                <w:rFonts w:ascii="Arial" w:hAnsi="Arial" w:cs="Arial"/>
                <w:sz w:val="18"/>
                <w:szCs w:val="18"/>
              </w:rPr>
              <w:t>numbers coming into work) – either within the team or LJMU arrangements</w:t>
            </w:r>
          </w:p>
        </w:tc>
        <w:tc>
          <w:tcPr>
            <w:tcW w:w="2127" w:type="dxa"/>
          </w:tcPr>
          <w:p w14:paraId="77B558E7" w14:textId="77777777" w:rsidR="00983107" w:rsidRDefault="00983107" w:rsidP="004C4B32">
            <w:pPr>
              <w:pStyle w:val="NoSpacing"/>
              <w:rPr>
                <w:rFonts w:ascii="Arial" w:hAnsi="Arial" w:cs="Arial"/>
                <w:sz w:val="18"/>
                <w:szCs w:val="18"/>
              </w:rPr>
            </w:pPr>
          </w:p>
          <w:p w14:paraId="1390BBFF" w14:textId="77777777" w:rsidR="00983107" w:rsidRDefault="00983107" w:rsidP="004C4B32">
            <w:pPr>
              <w:pStyle w:val="NoSpacing"/>
              <w:rPr>
                <w:rFonts w:ascii="Arial" w:hAnsi="Arial" w:cs="Arial"/>
                <w:sz w:val="18"/>
                <w:szCs w:val="18"/>
              </w:rPr>
            </w:pPr>
          </w:p>
          <w:p w14:paraId="42265824" w14:textId="03209214" w:rsidR="00983107" w:rsidRPr="0026025D" w:rsidRDefault="00983107" w:rsidP="004C4B32">
            <w:pPr>
              <w:pStyle w:val="NoSpacing"/>
              <w:rPr>
                <w:rFonts w:ascii="Arial" w:hAnsi="Arial" w:cs="Arial"/>
                <w:sz w:val="18"/>
                <w:szCs w:val="18"/>
              </w:rPr>
            </w:pPr>
            <w:r>
              <w:rPr>
                <w:rFonts w:ascii="Arial" w:hAnsi="Arial" w:cs="Arial"/>
                <w:sz w:val="18"/>
                <w:szCs w:val="18"/>
              </w:rPr>
              <w:t>Line manager to consult with and to communicate to team members and their representatives</w:t>
            </w:r>
          </w:p>
        </w:tc>
        <w:tc>
          <w:tcPr>
            <w:tcW w:w="1701" w:type="dxa"/>
          </w:tcPr>
          <w:p w14:paraId="46D2F826" w14:textId="77777777" w:rsidR="00983107" w:rsidRDefault="00983107" w:rsidP="004C4B32">
            <w:pPr>
              <w:pStyle w:val="NoSpacing"/>
              <w:rPr>
                <w:rFonts w:ascii="Arial" w:hAnsi="Arial" w:cs="Arial"/>
                <w:sz w:val="18"/>
                <w:szCs w:val="18"/>
              </w:rPr>
            </w:pPr>
          </w:p>
          <w:p w14:paraId="18576A90" w14:textId="77777777" w:rsidR="00983107" w:rsidRDefault="00983107" w:rsidP="004C4B32">
            <w:pPr>
              <w:pStyle w:val="NoSpacing"/>
              <w:rPr>
                <w:rFonts w:ascii="Arial" w:hAnsi="Arial" w:cs="Arial"/>
                <w:sz w:val="18"/>
                <w:szCs w:val="18"/>
              </w:rPr>
            </w:pPr>
          </w:p>
          <w:p w14:paraId="12B608A7" w14:textId="2686B195" w:rsidR="00983107" w:rsidRPr="0026025D" w:rsidRDefault="00983107" w:rsidP="004C4B32">
            <w:pPr>
              <w:pStyle w:val="NoSpacing"/>
              <w:rPr>
                <w:rFonts w:ascii="Arial" w:hAnsi="Arial" w:cs="Arial"/>
                <w:sz w:val="18"/>
                <w:szCs w:val="18"/>
              </w:rPr>
            </w:pPr>
            <w:r>
              <w:rPr>
                <w:rFonts w:ascii="Arial" w:hAnsi="Arial" w:cs="Arial"/>
                <w:sz w:val="18"/>
                <w:szCs w:val="18"/>
              </w:rPr>
              <w:t>Line manager</w:t>
            </w:r>
          </w:p>
        </w:tc>
        <w:tc>
          <w:tcPr>
            <w:tcW w:w="1559" w:type="dxa"/>
          </w:tcPr>
          <w:p w14:paraId="49189B8A" w14:textId="77777777" w:rsidR="00983107" w:rsidRDefault="00983107" w:rsidP="004C4B32">
            <w:pPr>
              <w:pStyle w:val="NoSpacing"/>
              <w:rPr>
                <w:rFonts w:ascii="Arial" w:hAnsi="Arial" w:cs="Arial"/>
                <w:sz w:val="18"/>
                <w:szCs w:val="18"/>
              </w:rPr>
            </w:pPr>
          </w:p>
          <w:p w14:paraId="21A6FD1A" w14:textId="77777777" w:rsidR="00983107" w:rsidRDefault="00983107" w:rsidP="004C4B32">
            <w:pPr>
              <w:pStyle w:val="NoSpacing"/>
              <w:rPr>
                <w:rFonts w:ascii="Arial" w:hAnsi="Arial" w:cs="Arial"/>
                <w:sz w:val="18"/>
                <w:szCs w:val="18"/>
              </w:rPr>
            </w:pPr>
          </w:p>
          <w:p w14:paraId="0FD92F37" w14:textId="5013C630" w:rsidR="00983107" w:rsidRPr="0026025D" w:rsidRDefault="00983107" w:rsidP="004C4B32">
            <w:pPr>
              <w:pStyle w:val="NoSpacing"/>
              <w:rPr>
                <w:rFonts w:ascii="Arial" w:hAnsi="Arial" w:cs="Arial"/>
                <w:sz w:val="18"/>
                <w:szCs w:val="18"/>
              </w:rPr>
            </w:pPr>
            <w:r>
              <w:rPr>
                <w:rFonts w:ascii="Arial" w:hAnsi="Arial" w:cs="Arial"/>
                <w:sz w:val="18"/>
                <w:szCs w:val="18"/>
              </w:rPr>
              <w:t>P</w:t>
            </w:r>
            <w:r w:rsidRPr="0026025D">
              <w:rPr>
                <w:rFonts w:ascii="Arial" w:hAnsi="Arial" w:cs="Arial"/>
                <w:sz w:val="18"/>
                <w:szCs w:val="18"/>
              </w:rPr>
              <w:t xml:space="preserve">rior to </w:t>
            </w:r>
            <w:r>
              <w:rPr>
                <w:rFonts w:ascii="Arial" w:hAnsi="Arial" w:cs="Arial"/>
                <w:sz w:val="18"/>
                <w:szCs w:val="18"/>
              </w:rPr>
              <w:t>staff r</w:t>
            </w:r>
            <w:r w:rsidRPr="0026025D">
              <w:rPr>
                <w:rFonts w:ascii="Arial" w:hAnsi="Arial" w:cs="Arial"/>
                <w:sz w:val="18"/>
                <w:szCs w:val="18"/>
              </w:rPr>
              <w:t>eturning</w:t>
            </w:r>
          </w:p>
        </w:tc>
        <w:tc>
          <w:tcPr>
            <w:tcW w:w="1195" w:type="dxa"/>
          </w:tcPr>
          <w:p w14:paraId="5EF7C90B" w14:textId="77777777" w:rsidR="00983107" w:rsidRDefault="00983107" w:rsidP="00D10BE7">
            <w:pPr>
              <w:pStyle w:val="NoSpacing"/>
              <w:rPr>
                <w:rFonts w:ascii="Arial" w:hAnsi="Arial" w:cs="Arial"/>
                <w:i/>
                <w:color w:val="808080" w:themeColor="background1" w:themeShade="80"/>
                <w:sz w:val="18"/>
                <w:szCs w:val="18"/>
              </w:rPr>
            </w:pPr>
          </w:p>
          <w:p w14:paraId="0E5C4A7C" w14:textId="77777777" w:rsidR="00983107" w:rsidRDefault="00983107" w:rsidP="00D10BE7">
            <w:pPr>
              <w:pStyle w:val="NoSpacing"/>
              <w:rPr>
                <w:rFonts w:ascii="Arial" w:hAnsi="Arial" w:cs="Arial"/>
                <w:i/>
                <w:color w:val="808080" w:themeColor="background1" w:themeShade="80"/>
                <w:sz w:val="18"/>
                <w:szCs w:val="18"/>
              </w:rPr>
            </w:pPr>
          </w:p>
          <w:p w14:paraId="19F50F2C" w14:textId="62E88C53" w:rsidR="00983107" w:rsidRPr="00D10BE7" w:rsidRDefault="00983107" w:rsidP="00D10BE7">
            <w:pPr>
              <w:pStyle w:val="NoSpacing"/>
              <w:rPr>
                <w:rFonts w:ascii="Arial" w:hAnsi="Arial" w:cs="Arial"/>
                <w:i/>
                <w:sz w:val="18"/>
                <w:szCs w:val="18"/>
              </w:rPr>
            </w:pPr>
            <w:r w:rsidRPr="002E1476">
              <w:rPr>
                <w:rFonts w:ascii="Arial" w:hAnsi="Arial" w:cs="Arial"/>
                <w:i/>
                <w:color w:val="808080" w:themeColor="background1" w:themeShade="80"/>
                <w:sz w:val="18"/>
                <w:szCs w:val="18"/>
              </w:rPr>
              <w:t xml:space="preserve">Confirm when completed </w:t>
            </w:r>
          </w:p>
        </w:tc>
      </w:tr>
      <w:tr w:rsidR="00983107" w:rsidRPr="0026025D" w14:paraId="5E307713" w14:textId="77777777" w:rsidTr="00983107">
        <w:trPr>
          <w:trHeight w:val="1660"/>
        </w:trPr>
        <w:tc>
          <w:tcPr>
            <w:tcW w:w="1728" w:type="dxa"/>
            <w:vMerge/>
          </w:tcPr>
          <w:p w14:paraId="241D0CA5" w14:textId="77777777" w:rsidR="00983107" w:rsidRPr="00E01066" w:rsidRDefault="00983107" w:rsidP="00995838">
            <w:pPr>
              <w:rPr>
                <w:rFonts w:ascii="Arial" w:hAnsi="Arial" w:cs="Arial"/>
                <w:b/>
                <w:bCs/>
                <w:sz w:val="18"/>
                <w:szCs w:val="18"/>
              </w:rPr>
            </w:pPr>
          </w:p>
        </w:tc>
        <w:tc>
          <w:tcPr>
            <w:tcW w:w="1657" w:type="dxa"/>
            <w:vMerge/>
          </w:tcPr>
          <w:p w14:paraId="097AD2C9" w14:textId="77777777" w:rsidR="00983107" w:rsidRPr="0026025D" w:rsidRDefault="00983107" w:rsidP="004C4B32">
            <w:pPr>
              <w:rPr>
                <w:rFonts w:ascii="Arial" w:hAnsi="Arial" w:cs="Arial"/>
                <w:sz w:val="18"/>
                <w:szCs w:val="18"/>
              </w:rPr>
            </w:pPr>
          </w:p>
        </w:tc>
        <w:tc>
          <w:tcPr>
            <w:tcW w:w="4157" w:type="dxa"/>
          </w:tcPr>
          <w:p w14:paraId="746E9C8F" w14:textId="77777777" w:rsidR="005A0E7F" w:rsidRPr="00A93049" w:rsidRDefault="005A0E7F" w:rsidP="005A0E7F">
            <w:pPr>
              <w:pStyle w:val="ListParagraph"/>
              <w:numPr>
                <w:ilvl w:val="0"/>
                <w:numId w:val="32"/>
              </w:numPr>
              <w:spacing w:after="0"/>
              <w:rPr>
                <w:rFonts w:ascii="Arial" w:hAnsi="Arial" w:cs="Arial"/>
                <w:sz w:val="18"/>
                <w:szCs w:val="18"/>
              </w:rPr>
            </w:pPr>
            <w:r w:rsidRPr="005A0E7F">
              <w:rPr>
                <w:rFonts w:ascii="Arial" w:hAnsi="Arial" w:cs="Arial"/>
                <w:sz w:val="18"/>
                <w:szCs w:val="18"/>
              </w:rPr>
              <w:t>Staff and students must not co</w:t>
            </w:r>
            <w:r w:rsidRPr="00A93049">
              <w:rPr>
                <w:rFonts w:ascii="Arial" w:hAnsi="Arial" w:cs="Arial"/>
                <w:sz w:val="18"/>
                <w:szCs w:val="18"/>
              </w:rPr>
              <w:t>me to the university if they are COVID positive</w:t>
            </w:r>
            <w:hyperlink r:id="rId23" w:history="1">
              <w:r w:rsidRPr="00A93049">
                <w:rPr>
                  <w:rStyle w:val="Hyperlink"/>
                  <w:rFonts w:ascii="Arial" w:hAnsi="Arial" w:cs="Arial"/>
                  <w:sz w:val="18"/>
                  <w:szCs w:val="18"/>
                </w:rPr>
                <w:t>, self-isolating</w:t>
              </w:r>
            </w:hyperlink>
            <w:r w:rsidRPr="00A93049">
              <w:rPr>
                <w:rFonts w:ascii="Arial" w:hAnsi="Arial" w:cs="Arial"/>
                <w:sz w:val="18"/>
                <w:szCs w:val="18"/>
              </w:rPr>
              <w:t xml:space="preserve"> or have symptoms</w:t>
            </w:r>
          </w:p>
          <w:p w14:paraId="07843805" w14:textId="4E71ACA2" w:rsidR="005C0DD0" w:rsidRPr="00A93049" w:rsidRDefault="00983107" w:rsidP="006112A4">
            <w:pPr>
              <w:pStyle w:val="ListParagraph"/>
              <w:numPr>
                <w:ilvl w:val="0"/>
                <w:numId w:val="25"/>
              </w:numPr>
              <w:spacing w:after="0"/>
              <w:rPr>
                <w:rFonts w:ascii="Arial" w:hAnsi="Arial" w:cs="Arial"/>
                <w:sz w:val="18"/>
                <w:szCs w:val="18"/>
              </w:rPr>
            </w:pPr>
            <w:r w:rsidRPr="00A93049">
              <w:rPr>
                <w:rFonts w:ascii="Arial" w:hAnsi="Arial" w:cs="Arial"/>
                <w:sz w:val="18"/>
                <w:szCs w:val="18"/>
              </w:rPr>
              <w:t xml:space="preserve">Staff </w:t>
            </w:r>
            <w:r w:rsidR="005C0DD0" w:rsidRPr="00A93049">
              <w:rPr>
                <w:rFonts w:ascii="Arial" w:hAnsi="Arial" w:cs="Arial"/>
                <w:sz w:val="18"/>
                <w:szCs w:val="18"/>
              </w:rPr>
              <w:t>must wear face coverings when in communal spaces, or in offices, classrooms, or lecture theatres (except when seated, although you may be requested to do so on occasion), unless exempt</w:t>
            </w:r>
          </w:p>
          <w:p w14:paraId="47F52F61" w14:textId="77777777" w:rsidR="00983107" w:rsidRPr="00B81941" w:rsidRDefault="00983107" w:rsidP="00A93049">
            <w:pPr>
              <w:rPr>
                <w:rFonts w:ascii="Arial" w:hAnsi="Arial" w:cs="Arial"/>
                <w:sz w:val="18"/>
                <w:szCs w:val="18"/>
              </w:rPr>
            </w:pPr>
          </w:p>
        </w:tc>
        <w:tc>
          <w:tcPr>
            <w:tcW w:w="2127" w:type="dxa"/>
          </w:tcPr>
          <w:p w14:paraId="0B9E8A26" w14:textId="77777777" w:rsidR="00983107" w:rsidRPr="00C45F92" w:rsidRDefault="00983107" w:rsidP="004C4B32">
            <w:pPr>
              <w:pStyle w:val="NoSpacing"/>
              <w:rPr>
                <w:rFonts w:ascii="Arial" w:hAnsi="Arial" w:cs="Arial"/>
                <w:sz w:val="18"/>
                <w:szCs w:val="18"/>
              </w:rPr>
            </w:pPr>
          </w:p>
          <w:p w14:paraId="24276538" w14:textId="4B79682E" w:rsidR="00983107" w:rsidRPr="00C45F92" w:rsidRDefault="00983107" w:rsidP="004C4B32">
            <w:pPr>
              <w:pStyle w:val="NoSpacing"/>
              <w:rPr>
                <w:rFonts w:ascii="Arial" w:hAnsi="Arial" w:cs="Arial"/>
                <w:sz w:val="18"/>
                <w:szCs w:val="18"/>
              </w:rPr>
            </w:pPr>
            <w:r w:rsidRPr="00C45F92">
              <w:rPr>
                <w:rFonts w:ascii="Arial" w:hAnsi="Arial" w:cs="Arial"/>
                <w:sz w:val="18"/>
                <w:szCs w:val="18"/>
              </w:rPr>
              <w:t>Line Manager to remind staff of requirements</w:t>
            </w:r>
          </w:p>
        </w:tc>
        <w:tc>
          <w:tcPr>
            <w:tcW w:w="1701" w:type="dxa"/>
          </w:tcPr>
          <w:p w14:paraId="737F7DFB" w14:textId="77777777" w:rsidR="00983107" w:rsidRPr="00C45F92" w:rsidRDefault="00983107" w:rsidP="004C4B32">
            <w:pPr>
              <w:pStyle w:val="NoSpacing"/>
              <w:rPr>
                <w:rFonts w:ascii="Arial" w:hAnsi="Arial" w:cs="Arial"/>
                <w:sz w:val="18"/>
                <w:szCs w:val="18"/>
              </w:rPr>
            </w:pPr>
          </w:p>
          <w:p w14:paraId="111D967E" w14:textId="7C476CF9" w:rsidR="00983107" w:rsidRPr="00C45F92" w:rsidRDefault="00983107" w:rsidP="004C4B32">
            <w:pPr>
              <w:pStyle w:val="NoSpacing"/>
              <w:rPr>
                <w:rFonts w:ascii="Arial" w:hAnsi="Arial" w:cs="Arial"/>
                <w:sz w:val="18"/>
                <w:szCs w:val="18"/>
              </w:rPr>
            </w:pPr>
            <w:r w:rsidRPr="00C45F92">
              <w:rPr>
                <w:rFonts w:ascii="Arial" w:hAnsi="Arial" w:cs="Arial"/>
                <w:sz w:val="18"/>
                <w:szCs w:val="18"/>
              </w:rPr>
              <w:t>Line Manager</w:t>
            </w:r>
          </w:p>
          <w:p w14:paraId="56981C14" w14:textId="77777777" w:rsidR="00983107" w:rsidRPr="00C45F92" w:rsidRDefault="00983107" w:rsidP="004C4B32">
            <w:pPr>
              <w:pStyle w:val="NoSpacing"/>
              <w:rPr>
                <w:rFonts w:ascii="Arial" w:hAnsi="Arial" w:cs="Arial"/>
                <w:sz w:val="18"/>
                <w:szCs w:val="18"/>
              </w:rPr>
            </w:pPr>
          </w:p>
          <w:p w14:paraId="78A128C9" w14:textId="77777777" w:rsidR="00983107" w:rsidRPr="00C45F92" w:rsidRDefault="00983107" w:rsidP="004C4B32">
            <w:pPr>
              <w:pStyle w:val="NoSpacing"/>
              <w:rPr>
                <w:rFonts w:ascii="Arial" w:hAnsi="Arial" w:cs="Arial"/>
                <w:sz w:val="18"/>
                <w:szCs w:val="18"/>
              </w:rPr>
            </w:pPr>
          </w:p>
          <w:p w14:paraId="6AEB361F" w14:textId="77777777" w:rsidR="00983107" w:rsidRPr="00C45F92" w:rsidRDefault="00983107" w:rsidP="004C4B32">
            <w:pPr>
              <w:pStyle w:val="NoSpacing"/>
              <w:rPr>
                <w:rFonts w:ascii="Arial" w:hAnsi="Arial" w:cs="Arial"/>
                <w:sz w:val="18"/>
                <w:szCs w:val="18"/>
              </w:rPr>
            </w:pPr>
          </w:p>
          <w:p w14:paraId="7703BDEE" w14:textId="77777777" w:rsidR="00983107" w:rsidRPr="00C45F92" w:rsidRDefault="00983107" w:rsidP="004C4B32">
            <w:pPr>
              <w:pStyle w:val="NoSpacing"/>
              <w:rPr>
                <w:rFonts w:ascii="Arial" w:hAnsi="Arial" w:cs="Arial"/>
                <w:sz w:val="18"/>
                <w:szCs w:val="18"/>
              </w:rPr>
            </w:pPr>
          </w:p>
          <w:p w14:paraId="6C9F7178" w14:textId="77777777" w:rsidR="00983107" w:rsidRPr="00C45F92" w:rsidRDefault="00983107" w:rsidP="004C4B32">
            <w:pPr>
              <w:pStyle w:val="NoSpacing"/>
              <w:rPr>
                <w:rFonts w:ascii="Arial" w:hAnsi="Arial" w:cs="Arial"/>
                <w:sz w:val="18"/>
                <w:szCs w:val="18"/>
              </w:rPr>
            </w:pPr>
          </w:p>
          <w:p w14:paraId="1662EC0A" w14:textId="349F2F53" w:rsidR="00983107" w:rsidRPr="00C45F92" w:rsidRDefault="00983107" w:rsidP="004C4B32">
            <w:pPr>
              <w:pStyle w:val="NoSpacing"/>
              <w:rPr>
                <w:rFonts w:ascii="Arial" w:hAnsi="Arial" w:cs="Arial"/>
                <w:sz w:val="18"/>
                <w:szCs w:val="18"/>
              </w:rPr>
            </w:pPr>
          </w:p>
        </w:tc>
        <w:tc>
          <w:tcPr>
            <w:tcW w:w="1559" w:type="dxa"/>
          </w:tcPr>
          <w:p w14:paraId="71466CC6" w14:textId="77777777" w:rsidR="00983107" w:rsidRPr="00C45F92" w:rsidRDefault="00983107" w:rsidP="004C4B32">
            <w:pPr>
              <w:pStyle w:val="NoSpacing"/>
              <w:rPr>
                <w:rFonts w:ascii="Arial" w:hAnsi="Arial" w:cs="Arial"/>
                <w:sz w:val="18"/>
                <w:szCs w:val="18"/>
              </w:rPr>
            </w:pPr>
          </w:p>
          <w:p w14:paraId="1DA66FC1" w14:textId="14C4238E" w:rsidR="00983107" w:rsidRPr="00C45F92" w:rsidRDefault="00983107" w:rsidP="004C4B32">
            <w:pPr>
              <w:pStyle w:val="NoSpacing"/>
              <w:rPr>
                <w:rFonts w:ascii="Arial" w:hAnsi="Arial" w:cs="Arial"/>
                <w:sz w:val="18"/>
                <w:szCs w:val="18"/>
              </w:rPr>
            </w:pPr>
            <w:r w:rsidRPr="00C45F92">
              <w:rPr>
                <w:rFonts w:ascii="Arial" w:hAnsi="Arial" w:cs="Arial"/>
                <w:sz w:val="18"/>
                <w:szCs w:val="18"/>
              </w:rPr>
              <w:t>Regular reminders by combination of supervision, team meetings, email, online etc</w:t>
            </w:r>
            <w:r w:rsidR="00B87D36" w:rsidRPr="00C45F92">
              <w:rPr>
                <w:rFonts w:ascii="Arial" w:hAnsi="Arial" w:cs="Arial"/>
                <w:sz w:val="18"/>
                <w:szCs w:val="18"/>
              </w:rPr>
              <w:t>.</w:t>
            </w:r>
          </w:p>
          <w:p w14:paraId="6C05F52D" w14:textId="2E7A8C15" w:rsidR="00983107" w:rsidRPr="00C45F92" w:rsidRDefault="00983107" w:rsidP="004C4B32">
            <w:pPr>
              <w:pStyle w:val="NoSpacing"/>
              <w:rPr>
                <w:rFonts w:ascii="Arial" w:hAnsi="Arial" w:cs="Arial"/>
                <w:sz w:val="18"/>
                <w:szCs w:val="18"/>
              </w:rPr>
            </w:pPr>
          </w:p>
        </w:tc>
        <w:tc>
          <w:tcPr>
            <w:tcW w:w="1195" w:type="dxa"/>
          </w:tcPr>
          <w:p w14:paraId="18A7EAAA" w14:textId="77777777" w:rsidR="00983107" w:rsidRPr="00B81941" w:rsidRDefault="00983107" w:rsidP="00D10BE7">
            <w:pPr>
              <w:pStyle w:val="NoSpacing"/>
              <w:rPr>
                <w:rFonts w:ascii="Arial" w:hAnsi="Arial" w:cs="Arial"/>
                <w:sz w:val="18"/>
                <w:szCs w:val="18"/>
              </w:rPr>
            </w:pPr>
          </w:p>
          <w:p w14:paraId="28979205" w14:textId="05CE5C4C" w:rsidR="00983107" w:rsidRPr="00B81941" w:rsidRDefault="00983107" w:rsidP="00D10BE7">
            <w:pPr>
              <w:pStyle w:val="NoSpacing"/>
              <w:rPr>
                <w:rFonts w:ascii="Arial" w:hAnsi="Arial" w:cs="Arial"/>
                <w:sz w:val="18"/>
                <w:szCs w:val="18"/>
              </w:rPr>
            </w:pPr>
            <w:r w:rsidRPr="00B81941">
              <w:rPr>
                <w:rFonts w:ascii="Arial" w:hAnsi="Arial" w:cs="Arial"/>
                <w:sz w:val="18"/>
                <w:szCs w:val="18"/>
              </w:rPr>
              <w:t>Ongoing</w:t>
            </w:r>
          </w:p>
          <w:p w14:paraId="275EB84B" w14:textId="77777777" w:rsidR="00983107" w:rsidRPr="00B81941" w:rsidRDefault="00983107" w:rsidP="00D10BE7">
            <w:pPr>
              <w:pStyle w:val="NoSpacing"/>
              <w:rPr>
                <w:rFonts w:ascii="Arial" w:hAnsi="Arial" w:cs="Arial"/>
                <w:sz w:val="18"/>
                <w:szCs w:val="18"/>
              </w:rPr>
            </w:pPr>
          </w:p>
          <w:p w14:paraId="207A69D4" w14:textId="77777777" w:rsidR="00983107" w:rsidRPr="00B81941" w:rsidRDefault="00983107" w:rsidP="00D10BE7">
            <w:pPr>
              <w:pStyle w:val="NoSpacing"/>
              <w:rPr>
                <w:rFonts w:ascii="Arial" w:hAnsi="Arial" w:cs="Arial"/>
                <w:sz w:val="18"/>
                <w:szCs w:val="18"/>
              </w:rPr>
            </w:pPr>
          </w:p>
          <w:p w14:paraId="4D6A9D68" w14:textId="77777777" w:rsidR="00983107" w:rsidRPr="00B81941" w:rsidRDefault="00983107" w:rsidP="00D10BE7">
            <w:pPr>
              <w:pStyle w:val="NoSpacing"/>
              <w:rPr>
                <w:rFonts w:ascii="Arial" w:hAnsi="Arial" w:cs="Arial"/>
                <w:sz w:val="18"/>
                <w:szCs w:val="18"/>
              </w:rPr>
            </w:pPr>
          </w:p>
          <w:p w14:paraId="709803C9" w14:textId="77777777" w:rsidR="00983107" w:rsidRPr="00B81941" w:rsidRDefault="00983107" w:rsidP="00D10BE7">
            <w:pPr>
              <w:pStyle w:val="NoSpacing"/>
              <w:rPr>
                <w:rFonts w:ascii="Arial" w:hAnsi="Arial" w:cs="Arial"/>
                <w:sz w:val="18"/>
                <w:szCs w:val="18"/>
              </w:rPr>
            </w:pPr>
          </w:p>
          <w:p w14:paraId="3F3E56A1" w14:textId="77777777" w:rsidR="00983107" w:rsidRPr="00B81941" w:rsidRDefault="00983107" w:rsidP="00D10BE7">
            <w:pPr>
              <w:pStyle w:val="NoSpacing"/>
              <w:rPr>
                <w:rFonts w:ascii="Arial" w:hAnsi="Arial" w:cs="Arial"/>
                <w:sz w:val="18"/>
                <w:szCs w:val="18"/>
              </w:rPr>
            </w:pPr>
          </w:p>
          <w:p w14:paraId="3B9BAC5E" w14:textId="1FC815B5" w:rsidR="00983107" w:rsidRPr="00B81941" w:rsidRDefault="00983107" w:rsidP="00D10BE7">
            <w:pPr>
              <w:pStyle w:val="NoSpacing"/>
              <w:rPr>
                <w:rFonts w:ascii="Arial" w:hAnsi="Arial" w:cs="Arial"/>
                <w:i/>
                <w:color w:val="808080" w:themeColor="background1" w:themeShade="80"/>
                <w:sz w:val="18"/>
                <w:szCs w:val="18"/>
              </w:rPr>
            </w:pPr>
          </w:p>
        </w:tc>
      </w:tr>
      <w:tr w:rsidR="00983107" w:rsidRPr="0026025D" w14:paraId="533BBD0E" w14:textId="77777777" w:rsidTr="00983107">
        <w:trPr>
          <w:trHeight w:val="1802"/>
        </w:trPr>
        <w:tc>
          <w:tcPr>
            <w:tcW w:w="1728" w:type="dxa"/>
            <w:vMerge/>
          </w:tcPr>
          <w:p w14:paraId="6C6F2962" w14:textId="77777777" w:rsidR="00983107" w:rsidRPr="00E01066" w:rsidRDefault="00983107" w:rsidP="00995838">
            <w:pPr>
              <w:rPr>
                <w:rFonts w:ascii="Arial" w:hAnsi="Arial" w:cs="Arial"/>
                <w:b/>
                <w:bCs/>
                <w:sz w:val="18"/>
                <w:szCs w:val="18"/>
              </w:rPr>
            </w:pPr>
          </w:p>
        </w:tc>
        <w:tc>
          <w:tcPr>
            <w:tcW w:w="1657" w:type="dxa"/>
            <w:vMerge/>
          </w:tcPr>
          <w:p w14:paraId="7F93849E" w14:textId="77777777" w:rsidR="00983107" w:rsidRPr="0026025D" w:rsidRDefault="00983107" w:rsidP="004C4B32">
            <w:pPr>
              <w:rPr>
                <w:rFonts w:ascii="Arial" w:hAnsi="Arial" w:cs="Arial"/>
                <w:sz w:val="18"/>
                <w:szCs w:val="18"/>
              </w:rPr>
            </w:pPr>
          </w:p>
        </w:tc>
        <w:tc>
          <w:tcPr>
            <w:tcW w:w="4157" w:type="dxa"/>
          </w:tcPr>
          <w:p w14:paraId="23307F6D" w14:textId="41315E8A" w:rsidR="00883D1C" w:rsidRPr="00DC7C7F" w:rsidRDefault="00883D1C" w:rsidP="00883D1C">
            <w:pPr>
              <w:pStyle w:val="ListParagraph"/>
              <w:numPr>
                <w:ilvl w:val="0"/>
                <w:numId w:val="25"/>
              </w:numPr>
              <w:spacing w:after="0"/>
              <w:rPr>
                <w:rFonts w:ascii="Arial" w:hAnsi="Arial" w:cs="Arial"/>
                <w:sz w:val="18"/>
                <w:szCs w:val="18"/>
              </w:rPr>
            </w:pPr>
            <w:r w:rsidRPr="00DC7C7F">
              <w:rPr>
                <w:rFonts w:ascii="Arial" w:hAnsi="Arial" w:cs="Arial"/>
                <w:sz w:val="18"/>
                <w:szCs w:val="18"/>
              </w:rPr>
              <w:t xml:space="preserve">Staff are encouraged to take a twice weekly Lateral Flow tests and upload the results to the government website. The university will not be providing test kits but you can obtain rapid lateral flow tests from local pharmacies or on-line. Please see </w:t>
            </w:r>
            <w:hyperlink r:id="rId24" w:history="1">
              <w:r w:rsidR="00F664F5">
                <w:rPr>
                  <w:rStyle w:val="Hyperlink"/>
                  <w:sz w:val="18"/>
                  <w:szCs w:val="18"/>
                </w:rPr>
                <w:t>Order coronavirus (COVID-19) rapid lateral flow tests</w:t>
              </w:r>
            </w:hyperlink>
            <w:r w:rsidRPr="00DC7C7F">
              <w:rPr>
                <w:color w:val="000000"/>
              </w:rPr>
              <w:t xml:space="preserve"> </w:t>
            </w:r>
            <w:r w:rsidRPr="00DC7C7F">
              <w:rPr>
                <w:rFonts w:ascii="Arial" w:hAnsi="Arial" w:cs="Arial"/>
                <w:sz w:val="18"/>
                <w:szCs w:val="18"/>
              </w:rPr>
              <w:t xml:space="preserve">for further details.  </w:t>
            </w:r>
          </w:p>
          <w:p w14:paraId="169543D4" w14:textId="77777777" w:rsidR="00883D1C" w:rsidRPr="00DC7C7F" w:rsidRDefault="00883D1C" w:rsidP="00883D1C">
            <w:pPr>
              <w:rPr>
                <w:rFonts w:ascii="Arial" w:hAnsi="Arial" w:cs="Arial"/>
                <w:sz w:val="18"/>
                <w:szCs w:val="18"/>
              </w:rPr>
            </w:pPr>
          </w:p>
          <w:p w14:paraId="7757DD93" w14:textId="77777777" w:rsidR="00883D1C" w:rsidRPr="00DC7C7F" w:rsidRDefault="00883D1C" w:rsidP="00883D1C">
            <w:pPr>
              <w:rPr>
                <w:rFonts w:ascii="Arial" w:hAnsi="Arial" w:cs="Arial"/>
                <w:sz w:val="18"/>
                <w:szCs w:val="18"/>
              </w:rPr>
            </w:pPr>
            <w:r w:rsidRPr="00DC7C7F">
              <w:rPr>
                <w:rFonts w:ascii="Arial" w:hAnsi="Arial" w:cs="Arial"/>
                <w:sz w:val="18"/>
                <w:szCs w:val="18"/>
              </w:rPr>
              <w:t>The recommendation is test twice a week (every 3 or 4 days) or the day before you come into the university if it is just an occasional / one-off (a week) visit.</w:t>
            </w:r>
          </w:p>
          <w:p w14:paraId="59539084" w14:textId="1F136F3F" w:rsidR="00983107" w:rsidRPr="00DC7C7F" w:rsidRDefault="00983107" w:rsidP="00A93049">
            <w:pPr>
              <w:rPr>
                <w:rFonts w:ascii="Arial" w:hAnsi="Arial" w:cs="Arial"/>
                <w:strike/>
                <w:sz w:val="18"/>
                <w:szCs w:val="18"/>
              </w:rPr>
            </w:pPr>
          </w:p>
        </w:tc>
        <w:tc>
          <w:tcPr>
            <w:tcW w:w="2127" w:type="dxa"/>
          </w:tcPr>
          <w:p w14:paraId="7F61B761" w14:textId="77777777" w:rsidR="00983107" w:rsidRPr="00DC7C7F" w:rsidRDefault="00983107" w:rsidP="004C4B32">
            <w:pPr>
              <w:pStyle w:val="NoSpacing"/>
              <w:rPr>
                <w:rFonts w:ascii="Arial" w:hAnsi="Arial" w:cs="Arial"/>
                <w:sz w:val="18"/>
                <w:szCs w:val="18"/>
              </w:rPr>
            </w:pPr>
          </w:p>
          <w:p w14:paraId="75DC002D" w14:textId="2957CC81" w:rsidR="005816AA" w:rsidRPr="00DC7C7F" w:rsidRDefault="005816AA" w:rsidP="004C4B32">
            <w:pPr>
              <w:pStyle w:val="NoSpacing"/>
              <w:rPr>
                <w:rFonts w:ascii="Arial" w:hAnsi="Arial" w:cs="Arial"/>
                <w:sz w:val="18"/>
                <w:szCs w:val="18"/>
              </w:rPr>
            </w:pPr>
            <w:r w:rsidRPr="00DC7C7F">
              <w:rPr>
                <w:rFonts w:ascii="Arial" w:hAnsi="Arial" w:cs="Arial"/>
                <w:sz w:val="18"/>
                <w:szCs w:val="18"/>
              </w:rPr>
              <w:t>Line Manager to remind staff of requirements</w:t>
            </w:r>
          </w:p>
        </w:tc>
        <w:tc>
          <w:tcPr>
            <w:tcW w:w="1701" w:type="dxa"/>
          </w:tcPr>
          <w:p w14:paraId="38BB7B7C" w14:textId="77777777" w:rsidR="00C4398A" w:rsidRPr="00DC7C7F" w:rsidRDefault="00C4398A" w:rsidP="00983107">
            <w:pPr>
              <w:pStyle w:val="NoSpacing"/>
              <w:rPr>
                <w:rFonts w:ascii="Arial" w:hAnsi="Arial" w:cs="Arial"/>
                <w:sz w:val="18"/>
                <w:szCs w:val="18"/>
              </w:rPr>
            </w:pPr>
          </w:p>
          <w:p w14:paraId="5AAB36BB" w14:textId="7D36B914" w:rsidR="00C4398A" w:rsidRPr="00DC7C7F" w:rsidRDefault="00C4398A" w:rsidP="00983107">
            <w:pPr>
              <w:pStyle w:val="NoSpacing"/>
              <w:rPr>
                <w:rFonts w:ascii="Arial" w:hAnsi="Arial" w:cs="Arial"/>
                <w:sz w:val="18"/>
                <w:szCs w:val="18"/>
              </w:rPr>
            </w:pPr>
            <w:r w:rsidRPr="00DC7C7F">
              <w:rPr>
                <w:rFonts w:ascii="Arial" w:hAnsi="Arial" w:cs="Arial"/>
                <w:sz w:val="18"/>
                <w:szCs w:val="18"/>
              </w:rPr>
              <w:t>Staff are encouraged to upload the results to the government website.</w:t>
            </w:r>
          </w:p>
          <w:p w14:paraId="37673106" w14:textId="77777777" w:rsidR="00C4398A" w:rsidRPr="00DC7C7F" w:rsidRDefault="00C4398A" w:rsidP="00983107">
            <w:pPr>
              <w:pStyle w:val="NoSpacing"/>
              <w:rPr>
                <w:rFonts w:ascii="Arial" w:hAnsi="Arial" w:cs="Arial"/>
                <w:sz w:val="18"/>
                <w:szCs w:val="18"/>
              </w:rPr>
            </w:pPr>
          </w:p>
          <w:p w14:paraId="13FFB197" w14:textId="091B14B0" w:rsidR="00983107" w:rsidRPr="00DC7C7F" w:rsidRDefault="00983107" w:rsidP="00A93049">
            <w:pPr>
              <w:pStyle w:val="NoSpacing"/>
              <w:rPr>
                <w:rFonts w:ascii="Arial" w:hAnsi="Arial" w:cs="Arial"/>
                <w:strike/>
                <w:sz w:val="18"/>
                <w:szCs w:val="18"/>
              </w:rPr>
            </w:pPr>
          </w:p>
        </w:tc>
        <w:tc>
          <w:tcPr>
            <w:tcW w:w="1559" w:type="dxa"/>
          </w:tcPr>
          <w:p w14:paraId="46D80905" w14:textId="77777777" w:rsidR="00983107" w:rsidRPr="00DC7C7F" w:rsidRDefault="00983107" w:rsidP="00983107">
            <w:pPr>
              <w:pStyle w:val="NoSpacing"/>
              <w:rPr>
                <w:rFonts w:ascii="Arial" w:hAnsi="Arial" w:cs="Arial"/>
                <w:sz w:val="18"/>
                <w:szCs w:val="18"/>
              </w:rPr>
            </w:pPr>
          </w:p>
          <w:p w14:paraId="68DEDEA7" w14:textId="77777777" w:rsidR="00983107" w:rsidRPr="00DC7C7F" w:rsidRDefault="00983107" w:rsidP="00983107">
            <w:pPr>
              <w:pStyle w:val="NoSpacing"/>
              <w:rPr>
                <w:rFonts w:ascii="Arial" w:hAnsi="Arial" w:cs="Arial"/>
                <w:sz w:val="18"/>
                <w:szCs w:val="18"/>
              </w:rPr>
            </w:pPr>
          </w:p>
          <w:p w14:paraId="534CAF6B" w14:textId="14C675F2" w:rsidR="00983107" w:rsidRPr="00DC7C7F" w:rsidRDefault="00AD7912" w:rsidP="00983107">
            <w:pPr>
              <w:pStyle w:val="NoSpacing"/>
              <w:rPr>
                <w:rFonts w:ascii="Arial" w:hAnsi="Arial" w:cs="Arial"/>
                <w:sz w:val="18"/>
                <w:szCs w:val="18"/>
              </w:rPr>
            </w:pPr>
            <w:r w:rsidRPr="00DC7C7F">
              <w:rPr>
                <w:rFonts w:ascii="Arial" w:hAnsi="Arial" w:cs="Arial"/>
                <w:sz w:val="18"/>
                <w:szCs w:val="18"/>
              </w:rPr>
              <w:t>B</w:t>
            </w:r>
            <w:r w:rsidR="00983107" w:rsidRPr="00DC7C7F">
              <w:rPr>
                <w:rFonts w:ascii="Arial" w:hAnsi="Arial" w:cs="Arial"/>
                <w:sz w:val="18"/>
                <w:szCs w:val="18"/>
              </w:rPr>
              <w:t>efore return to university</w:t>
            </w:r>
            <w:r w:rsidRPr="00DC7C7F">
              <w:rPr>
                <w:rFonts w:ascii="Arial" w:hAnsi="Arial" w:cs="Arial"/>
                <w:sz w:val="18"/>
                <w:szCs w:val="18"/>
              </w:rPr>
              <w:t xml:space="preserve"> and twice weekly</w:t>
            </w:r>
          </w:p>
        </w:tc>
        <w:tc>
          <w:tcPr>
            <w:tcW w:w="1195" w:type="dxa"/>
          </w:tcPr>
          <w:p w14:paraId="4B47D152" w14:textId="77777777" w:rsidR="00983107" w:rsidRPr="00DC7C7F" w:rsidRDefault="00983107" w:rsidP="00983107">
            <w:pPr>
              <w:pStyle w:val="NoSpacing"/>
              <w:rPr>
                <w:rFonts w:ascii="Arial" w:hAnsi="Arial" w:cs="Arial"/>
                <w:sz w:val="18"/>
                <w:szCs w:val="18"/>
              </w:rPr>
            </w:pPr>
          </w:p>
          <w:p w14:paraId="3FF2733D" w14:textId="362C93AC" w:rsidR="00983107" w:rsidRPr="00B81941" w:rsidRDefault="00983107" w:rsidP="00A93049">
            <w:pPr>
              <w:pStyle w:val="NoSpacing"/>
              <w:rPr>
                <w:rFonts w:ascii="Arial" w:hAnsi="Arial" w:cs="Arial"/>
                <w:sz w:val="18"/>
                <w:szCs w:val="18"/>
              </w:rPr>
            </w:pPr>
            <w:r w:rsidRPr="00DC7C7F">
              <w:rPr>
                <w:rFonts w:ascii="Arial" w:hAnsi="Arial" w:cs="Arial"/>
                <w:sz w:val="18"/>
                <w:szCs w:val="18"/>
              </w:rPr>
              <w:t>Ongoing – prior to each return to university</w:t>
            </w:r>
            <w:r w:rsidR="003C0A01" w:rsidRPr="00B81941">
              <w:rPr>
                <w:rFonts w:ascii="Arial" w:hAnsi="Arial" w:cs="Arial"/>
                <w:sz w:val="18"/>
                <w:szCs w:val="18"/>
              </w:rPr>
              <w:t xml:space="preserve"> </w:t>
            </w:r>
          </w:p>
        </w:tc>
      </w:tr>
    </w:tbl>
    <w:p w14:paraId="7103614C" w14:textId="77777777" w:rsidR="00903E65" w:rsidRDefault="00903E65"/>
    <w:tbl>
      <w:tblPr>
        <w:tblStyle w:val="TableGrid"/>
        <w:tblW w:w="0" w:type="auto"/>
        <w:tblInd w:w="-176" w:type="dxa"/>
        <w:tblCellMar>
          <w:top w:w="113" w:type="dxa"/>
          <w:bottom w:w="57" w:type="dxa"/>
        </w:tblCellMar>
        <w:tblLook w:val="04A0" w:firstRow="1" w:lastRow="0" w:firstColumn="1" w:lastColumn="0" w:noHBand="0" w:noVBand="1"/>
      </w:tblPr>
      <w:tblGrid>
        <w:gridCol w:w="1548"/>
        <w:gridCol w:w="1764"/>
        <w:gridCol w:w="4247"/>
        <w:gridCol w:w="2140"/>
        <w:gridCol w:w="1716"/>
        <w:gridCol w:w="1514"/>
        <w:gridCol w:w="1195"/>
      </w:tblGrid>
      <w:tr w:rsidR="003916C6" w:rsidRPr="0026025D" w14:paraId="17DE90C5" w14:textId="77777777" w:rsidTr="006B08DC">
        <w:trPr>
          <w:tblHeader/>
        </w:trPr>
        <w:tc>
          <w:tcPr>
            <w:tcW w:w="1548" w:type="dxa"/>
            <w:tcBorders>
              <w:bottom w:val="single" w:sz="4" w:space="0" w:color="auto"/>
            </w:tcBorders>
            <w:shd w:val="clear" w:color="auto" w:fill="8F002B"/>
          </w:tcPr>
          <w:p w14:paraId="29B88E75" w14:textId="77777777" w:rsidR="004A2D33" w:rsidRPr="0026025D" w:rsidRDefault="004A2D33" w:rsidP="00025682">
            <w:pPr>
              <w:pStyle w:val="Heading3"/>
              <w:outlineLvl w:val="2"/>
              <w:rPr>
                <w:rFonts w:ascii="Arial" w:hAnsi="Arial" w:cs="Arial"/>
                <w:sz w:val="18"/>
                <w:szCs w:val="18"/>
              </w:rPr>
            </w:pPr>
            <w:r>
              <w:lastRenderedPageBreak/>
              <w:br w:type="page"/>
            </w:r>
            <w:r w:rsidRPr="0026025D">
              <w:rPr>
                <w:rFonts w:ascii="Arial" w:hAnsi="Arial" w:cs="Arial"/>
                <w:sz w:val="18"/>
                <w:szCs w:val="18"/>
              </w:rPr>
              <w:t>What are the hazards?</w:t>
            </w:r>
          </w:p>
        </w:tc>
        <w:tc>
          <w:tcPr>
            <w:tcW w:w="1764" w:type="dxa"/>
            <w:tcBorders>
              <w:bottom w:val="single" w:sz="4" w:space="0" w:color="auto"/>
            </w:tcBorders>
            <w:shd w:val="clear" w:color="auto" w:fill="8F002B"/>
          </w:tcPr>
          <w:p w14:paraId="283DDD12" w14:textId="77777777" w:rsidR="004A2D33" w:rsidRPr="0026025D" w:rsidRDefault="004A2D33" w:rsidP="00025682">
            <w:pPr>
              <w:pStyle w:val="Heading3"/>
              <w:outlineLvl w:val="2"/>
              <w:rPr>
                <w:rFonts w:ascii="Arial" w:hAnsi="Arial" w:cs="Arial"/>
                <w:sz w:val="18"/>
                <w:szCs w:val="18"/>
              </w:rPr>
            </w:pPr>
            <w:r w:rsidRPr="0026025D">
              <w:rPr>
                <w:rFonts w:ascii="Arial" w:hAnsi="Arial" w:cs="Arial"/>
                <w:sz w:val="18"/>
                <w:szCs w:val="18"/>
              </w:rPr>
              <w:t>Who might be harmed and how?</w:t>
            </w:r>
          </w:p>
        </w:tc>
        <w:tc>
          <w:tcPr>
            <w:tcW w:w="4247" w:type="dxa"/>
            <w:shd w:val="clear" w:color="auto" w:fill="8F002B"/>
          </w:tcPr>
          <w:p w14:paraId="6856C8B7" w14:textId="77777777" w:rsidR="004A2D33" w:rsidRPr="0026025D" w:rsidRDefault="004A2D33" w:rsidP="00025682">
            <w:pPr>
              <w:pStyle w:val="Heading3"/>
              <w:outlineLvl w:val="2"/>
              <w:rPr>
                <w:rFonts w:ascii="Arial" w:hAnsi="Arial" w:cs="Arial"/>
                <w:sz w:val="18"/>
                <w:szCs w:val="18"/>
              </w:rPr>
            </w:pPr>
            <w:r w:rsidRPr="0026025D">
              <w:rPr>
                <w:rFonts w:ascii="Arial" w:hAnsi="Arial" w:cs="Arial"/>
                <w:sz w:val="18"/>
                <w:szCs w:val="18"/>
              </w:rPr>
              <w:t>What are you already doing to control the risks?</w:t>
            </w:r>
          </w:p>
        </w:tc>
        <w:tc>
          <w:tcPr>
            <w:tcW w:w="2140" w:type="dxa"/>
            <w:shd w:val="clear" w:color="auto" w:fill="8F002B"/>
          </w:tcPr>
          <w:p w14:paraId="645EF1C4" w14:textId="77777777" w:rsidR="004A2D33" w:rsidRPr="0026025D" w:rsidRDefault="004A2D33" w:rsidP="00025682">
            <w:pPr>
              <w:pStyle w:val="Heading3"/>
              <w:outlineLvl w:val="2"/>
              <w:rPr>
                <w:rFonts w:ascii="Arial" w:hAnsi="Arial" w:cs="Arial"/>
                <w:sz w:val="18"/>
                <w:szCs w:val="18"/>
              </w:rPr>
            </w:pPr>
            <w:r w:rsidRPr="0026025D">
              <w:rPr>
                <w:rFonts w:ascii="Arial" w:hAnsi="Arial" w:cs="Arial"/>
                <w:sz w:val="18"/>
                <w:szCs w:val="18"/>
              </w:rPr>
              <w:t>What further action do you need to take to control the risks?</w:t>
            </w:r>
          </w:p>
        </w:tc>
        <w:tc>
          <w:tcPr>
            <w:tcW w:w="1716" w:type="dxa"/>
            <w:shd w:val="clear" w:color="auto" w:fill="8F002B"/>
          </w:tcPr>
          <w:p w14:paraId="296DCB83" w14:textId="77777777" w:rsidR="004A2D33" w:rsidRPr="0026025D" w:rsidRDefault="004A2D33" w:rsidP="00025682">
            <w:pPr>
              <w:pStyle w:val="Heading3"/>
              <w:outlineLvl w:val="2"/>
              <w:rPr>
                <w:rFonts w:ascii="Arial" w:hAnsi="Arial" w:cs="Arial"/>
                <w:sz w:val="18"/>
                <w:szCs w:val="18"/>
              </w:rPr>
            </w:pPr>
            <w:r w:rsidRPr="0026025D">
              <w:rPr>
                <w:rFonts w:ascii="Arial" w:hAnsi="Arial" w:cs="Arial"/>
                <w:sz w:val="18"/>
                <w:szCs w:val="18"/>
              </w:rPr>
              <w:t>Who needs to carry out the action?</w:t>
            </w:r>
          </w:p>
        </w:tc>
        <w:tc>
          <w:tcPr>
            <w:tcW w:w="1514" w:type="dxa"/>
            <w:shd w:val="clear" w:color="auto" w:fill="8F002B"/>
          </w:tcPr>
          <w:p w14:paraId="74253C39" w14:textId="77777777" w:rsidR="004A2D33" w:rsidRPr="0026025D" w:rsidRDefault="004A2D33" w:rsidP="00025682">
            <w:pPr>
              <w:pStyle w:val="Heading3"/>
              <w:outlineLvl w:val="2"/>
              <w:rPr>
                <w:rFonts w:ascii="Arial" w:hAnsi="Arial" w:cs="Arial"/>
                <w:sz w:val="18"/>
                <w:szCs w:val="18"/>
              </w:rPr>
            </w:pPr>
            <w:r w:rsidRPr="0026025D">
              <w:rPr>
                <w:rFonts w:ascii="Arial" w:hAnsi="Arial" w:cs="Arial"/>
                <w:sz w:val="18"/>
                <w:szCs w:val="18"/>
              </w:rPr>
              <w:t>When is the action needed by?</w:t>
            </w:r>
          </w:p>
        </w:tc>
        <w:tc>
          <w:tcPr>
            <w:tcW w:w="1195" w:type="dxa"/>
            <w:shd w:val="clear" w:color="auto" w:fill="8F002B"/>
          </w:tcPr>
          <w:p w14:paraId="53845C87" w14:textId="77777777" w:rsidR="004A2D33" w:rsidRPr="0026025D" w:rsidRDefault="004A2D33" w:rsidP="00025682">
            <w:pPr>
              <w:pStyle w:val="Heading3"/>
              <w:outlineLvl w:val="2"/>
              <w:rPr>
                <w:rFonts w:ascii="Arial" w:hAnsi="Arial" w:cs="Arial"/>
                <w:sz w:val="18"/>
                <w:szCs w:val="18"/>
              </w:rPr>
            </w:pPr>
            <w:r w:rsidRPr="0026025D">
              <w:rPr>
                <w:rFonts w:ascii="Arial" w:hAnsi="Arial" w:cs="Arial"/>
                <w:sz w:val="18"/>
                <w:szCs w:val="18"/>
              </w:rPr>
              <w:t>Done</w:t>
            </w:r>
          </w:p>
        </w:tc>
      </w:tr>
      <w:tr w:rsidR="00200F74" w:rsidRPr="0026025D" w14:paraId="2325FBE4" w14:textId="77777777" w:rsidTr="006B08DC">
        <w:trPr>
          <w:cantSplit/>
          <w:trHeight w:val="4597"/>
        </w:trPr>
        <w:tc>
          <w:tcPr>
            <w:tcW w:w="1548" w:type="dxa"/>
            <w:tcBorders>
              <w:bottom w:val="nil"/>
            </w:tcBorders>
          </w:tcPr>
          <w:p w14:paraId="2FAEBB01" w14:textId="46902217" w:rsidR="00200F74" w:rsidRPr="0026025D" w:rsidRDefault="00200F74" w:rsidP="00995838">
            <w:pPr>
              <w:rPr>
                <w:rFonts w:ascii="Arial" w:hAnsi="Arial" w:cs="Arial"/>
                <w:b/>
                <w:sz w:val="18"/>
                <w:szCs w:val="18"/>
              </w:rPr>
            </w:pPr>
            <w:r w:rsidRPr="00E01066">
              <w:rPr>
                <w:rFonts w:ascii="Arial" w:hAnsi="Arial" w:cs="Arial"/>
                <w:b/>
                <w:bCs/>
                <w:sz w:val="18"/>
                <w:szCs w:val="18"/>
              </w:rPr>
              <w:t>Infection while</w:t>
            </w:r>
            <w:r>
              <w:rPr>
                <w:rFonts w:ascii="Arial" w:hAnsi="Arial" w:cs="Arial"/>
                <w:b/>
                <w:bCs/>
                <w:sz w:val="18"/>
                <w:szCs w:val="18"/>
              </w:rPr>
              <w:t xml:space="preserve"> w</w:t>
            </w:r>
            <w:r w:rsidRPr="004A2D33">
              <w:rPr>
                <w:rFonts w:ascii="Arial" w:hAnsi="Arial" w:cs="Arial"/>
                <w:b/>
                <w:bCs/>
                <w:sz w:val="18"/>
                <w:szCs w:val="18"/>
              </w:rPr>
              <w:t>orking in office</w:t>
            </w:r>
            <w:r>
              <w:rPr>
                <w:rFonts w:ascii="Arial" w:hAnsi="Arial" w:cs="Arial"/>
                <w:b/>
                <w:bCs/>
                <w:sz w:val="18"/>
                <w:szCs w:val="18"/>
              </w:rPr>
              <w:t>/</w:t>
            </w:r>
            <w:r w:rsidRPr="004A2D33">
              <w:rPr>
                <w:rFonts w:ascii="Arial" w:hAnsi="Arial" w:cs="Arial"/>
                <w:b/>
                <w:bCs/>
                <w:sz w:val="18"/>
                <w:szCs w:val="18"/>
              </w:rPr>
              <w:t>building</w:t>
            </w:r>
            <w:r>
              <w:rPr>
                <w:rFonts w:ascii="Arial" w:hAnsi="Arial" w:cs="Arial"/>
                <w:b/>
                <w:bCs/>
                <w:sz w:val="18"/>
                <w:szCs w:val="18"/>
              </w:rPr>
              <w:t xml:space="preserve"> or workspace</w:t>
            </w:r>
          </w:p>
        </w:tc>
        <w:tc>
          <w:tcPr>
            <w:tcW w:w="1764" w:type="dxa"/>
            <w:tcBorders>
              <w:bottom w:val="nil"/>
            </w:tcBorders>
          </w:tcPr>
          <w:p w14:paraId="43DE5F10" w14:textId="77777777" w:rsidR="00200F74" w:rsidRPr="00207D8D" w:rsidRDefault="00200F74" w:rsidP="00025682">
            <w:pPr>
              <w:rPr>
                <w:rFonts w:ascii="Arial" w:hAnsi="Arial" w:cs="Arial"/>
                <w:sz w:val="18"/>
                <w:szCs w:val="18"/>
              </w:rPr>
            </w:pPr>
            <w:r w:rsidRPr="00207D8D">
              <w:rPr>
                <w:rFonts w:ascii="Arial" w:hAnsi="Arial" w:cs="Arial"/>
                <w:sz w:val="18"/>
                <w:szCs w:val="18"/>
              </w:rPr>
              <w:t xml:space="preserve">Team members </w:t>
            </w:r>
          </w:p>
          <w:p w14:paraId="44F1B1A5" w14:textId="77777777" w:rsidR="00200F74" w:rsidRPr="00207D8D" w:rsidRDefault="00200F74" w:rsidP="00025682">
            <w:pPr>
              <w:rPr>
                <w:rFonts w:ascii="Arial" w:hAnsi="Arial" w:cs="Arial"/>
                <w:sz w:val="18"/>
                <w:szCs w:val="18"/>
              </w:rPr>
            </w:pPr>
            <w:r w:rsidRPr="00207D8D">
              <w:rPr>
                <w:rFonts w:ascii="Arial" w:hAnsi="Arial" w:cs="Arial"/>
                <w:sz w:val="18"/>
                <w:szCs w:val="18"/>
              </w:rPr>
              <w:t>and additionally:</w:t>
            </w:r>
          </w:p>
          <w:p w14:paraId="0738CFB3" w14:textId="77777777" w:rsidR="00200F74" w:rsidRPr="00207D8D" w:rsidRDefault="00200F74" w:rsidP="00025682">
            <w:pPr>
              <w:rPr>
                <w:rFonts w:ascii="Arial" w:hAnsi="Arial" w:cs="Arial"/>
                <w:sz w:val="18"/>
                <w:szCs w:val="18"/>
              </w:rPr>
            </w:pPr>
          </w:p>
          <w:p w14:paraId="2984C7D1" w14:textId="77777777" w:rsidR="00200F74" w:rsidRPr="00207D8D" w:rsidRDefault="00200F74" w:rsidP="00025682">
            <w:pPr>
              <w:rPr>
                <w:rFonts w:ascii="Arial" w:hAnsi="Arial" w:cs="Arial"/>
                <w:i/>
                <w:iCs/>
                <w:color w:val="7F7F7F" w:themeColor="text1" w:themeTint="80"/>
                <w:sz w:val="18"/>
                <w:szCs w:val="18"/>
              </w:rPr>
            </w:pPr>
            <w:r w:rsidRPr="00207D8D">
              <w:rPr>
                <w:rFonts w:ascii="Arial" w:hAnsi="Arial" w:cs="Arial"/>
                <w:i/>
                <w:iCs/>
                <w:color w:val="7F7F7F" w:themeColor="text1" w:themeTint="80"/>
                <w:sz w:val="18"/>
                <w:szCs w:val="18"/>
              </w:rPr>
              <w:t>Nil or provide detail</w:t>
            </w:r>
          </w:p>
          <w:p w14:paraId="65F262D5" w14:textId="77777777" w:rsidR="00200F74" w:rsidRPr="00207D8D" w:rsidRDefault="00200F74" w:rsidP="00025682">
            <w:pPr>
              <w:rPr>
                <w:rFonts w:ascii="Arial" w:hAnsi="Arial" w:cs="Arial"/>
                <w:sz w:val="18"/>
                <w:szCs w:val="18"/>
              </w:rPr>
            </w:pPr>
          </w:p>
          <w:p w14:paraId="20705890" w14:textId="77777777" w:rsidR="00200F74" w:rsidRPr="00207D8D" w:rsidRDefault="00200F74" w:rsidP="00025682">
            <w:pPr>
              <w:rPr>
                <w:rFonts w:ascii="Arial" w:hAnsi="Arial" w:cs="Arial"/>
                <w:sz w:val="18"/>
                <w:szCs w:val="18"/>
              </w:rPr>
            </w:pPr>
          </w:p>
          <w:p w14:paraId="11025359" w14:textId="77777777" w:rsidR="00200F74" w:rsidRPr="00207D8D" w:rsidRDefault="00200F74" w:rsidP="00025682">
            <w:pPr>
              <w:rPr>
                <w:rFonts w:ascii="Arial" w:hAnsi="Arial" w:cs="Arial"/>
                <w:sz w:val="18"/>
                <w:szCs w:val="18"/>
              </w:rPr>
            </w:pPr>
            <w:r w:rsidRPr="00207D8D">
              <w:rPr>
                <w:rFonts w:ascii="Arial" w:hAnsi="Arial" w:cs="Arial"/>
                <w:sz w:val="18"/>
                <w:szCs w:val="18"/>
              </w:rPr>
              <w:t>Exposure to</w:t>
            </w:r>
          </w:p>
          <w:p w14:paraId="2144384E" w14:textId="77777777" w:rsidR="00200F74" w:rsidRPr="00207D8D" w:rsidRDefault="00200F74" w:rsidP="00025682">
            <w:pPr>
              <w:rPr>
                <w:rFonts w:ascii="Arial" w:hAnsi="Arial" w:cs="Arial"/>
                <w:sz w:val="18"/>
                <w:szCs w:val="18"/>
              </w:rPr>
            </w:pPr>
            <w:r w:rsidRPr="00207D8D">
              <w:rPr>
                <w:rFonts w:ascii="Arial" w:hAnsi="Arial" w:cs="Arial"/>
                <w:sz w:val="18"/>
                <w:szCs w:val="18"/>
              </w:rPr>
              <w:t>COVID-19 virus by:</w:t>
            </w:r>
          </w:p>
          <w:p w14:paraId="555A0F77" w14:textId="1FC34318" w:rsidR="00200F74" w:rsidRPr="00207D8D" w:rsidRDefault="00200F74" w:rsidP="00F9664B">
            <w:pPr>
              <w:pStyle w:val="ListParagraph"/>
              <w:spacing w:after="0"/>
              <w:ind w:left="0"/>
              <w:rPr>
                <w:rFonts w:ascii="Arial" w:eastAsiaTheme="minorHAnsi" w:hAnsi="Arial" w:cs="Arial"/>
                <w:sz w:val="18"/>
                <w:szCs w:val="18"/>
                <w:lang w:val="en-GB"/>
              </w:rPr>
            </w:pPr>
          </w:p>
          <w:p w14:paraId="7B103BEB" w14:textId="77777777" w:rsidR="00200F74" w:rsidRPr="00207D8D" w:rsidRDefault="00200F74" w:rsidP="00F9664B">
            <w:pPr>
              <w:pStyle w:val="ListParagraph"/>
              <w:spacing w:after="0"/>
              <w:ind w:left="360"/>
              <w:rPr>
                <w:rFonts w:ascii="Arial" w:eastAsiaTheme="minorHAnsi" w:hAnsi="Arial" w:cs="Arial"/>
                <w:sz w:val="18"/>
                <w:szCs w:val="18"/>
                <w:lang w:val="en-GB"/>
              </w:rPr>
            </w:pPr>
          </w:p>
          <w:p w14:paraId="38D79198" w14:textId="476B1ACA" w:rsidR="00200F74" w:rsidRPr="00207D8D" w:rsidRDefault="00200F74" w:rsidP="004A2D33">
            <w:pPr>
              <w:pStyle w:val="ListParagraph"/>
              <w:numPr>
                <w:ilvl w:val="0"/>
                <w:numId w:val="4"/>
              </w:numPr>
              <w:spacing w:after="0"/>
              <w:rPr>
                <w:rFonts w:ascii="Arial" w:eastAsiaTheme="minorHAnsi" w:hAnsi="Arial" w:cs="Arial"/>
                <w:sz w:val="18"/>
                <w:szCs w:val="18"/>
                <w:lang w:val="en-GB"/>
              </w:rPr>
            </w:pPr>
            <w:r w:rsidRPr="00207D8D">
              <w:rPr>
                <w:rFonts w:ascii="Arial" w:eastAsiaTheme="minorHAnsi" w:hAnsi="Arial" w:cs="Arial"/>
                <w:sz w:val="18"/>
                <w:szCs w:val="18"/>
                <w:lang w:val="en-GB"/>
              </w:rPr>
              <w:t>Being nearby an infectious person</w:t>
            </w:r>
          </w:p>
          <w:p w14:paraId="40F94B5C" w14:textId="77777777" w:rsidR="00200F74" w:rsidRPr="00207D8D" w:rsidRDefault="00200F74" w:rsidP="00025682">
            <w:pPr>
              <w:pStyle w:val="NoSpacing"/>
              <w:rPr>
                <w:rFonts w:ascii="Arial" w:eastAsiaTheme="minorHAnsi" w:hAnsi="Arial" w:cs="Arial"/>
                <w:sz w:val="18"/>
                <w:szCs w:val="18"/>
              </w:rPr>
            </w:pPr>
          </w:p>
          <w:p w14:paraId="6E7E0596" w14:textId="77777777" w:rsidR="00200F74" w:rsidRPr="00207D8D" w:rsidRDefault="00200F74" w:rsidP="004A2D33">
            <w:pPr>
              <w:pStyle w:val="NoSpacing"/>
              <w:numPr>
                <w:ilvl w:val="0"/>
                <w:numId w:val="4"/>
              </w:numPr>
              <w:rPr>
                <w:rFonts w:ascii="Arial" w:hAnsi="Arial" w:cs="Arial"/>
                <w:sz w:val="18"/>
                <w:szCs w:val="18"/>
              </w:rPr>
            </w:pPr>
            <w:r w:rsidRPr="00207D8D">
              <w:rPr>
                <w:rFonts w:ascii="Arial" w:eastAsiaTheme="minorHAnsi" w:hAnsi="Arial" w:cs="Arial"/>
                <w:sz w:val="18"/>
                <w:szCs w:val="18"/>
              </w:rPr>
              <w:t>Contact with contaminated surface</w:t>
            </w:r>
          </w:p>
          <w:p w14:paraId="73A93297" w14:textId="77777777" w:rsidR="00200F74" w:rsidRPr="00207D8D" w:rsidRDefault="00200F74" w:rsidP="00025682">
            <w:pPr>
              <w:pStyle w:val="NoSpacing"/>
              <w:rPr>
                <w:rFonts w:ascii="Arial" w:hAnsi="Arial" w:cs="Arial"/>
                <w:sz w:val="18"/>
                <w:szCs w:val="18"/>
              </w:rPr>
            </w:pPr>
          </w:p>
        </w:tc>
        <w:tc>
          <w:tcPr>
            <w:tcW w:w="4247" w:type="dxa"/>
          </w:tcPr>
          <w:p w14:paraId="723C1768" w14:textId="622420D6" w:rsidR="00200F74" w:rsidRPr="00C45F92" w:rsidRDefault="00200F74" w:rsidP="008E744E">
            <w:pPr>
              <w:rPr>
                <w:rFonts w:ascii="Arial" w:hAnsi="Arial" w:cs="Arial"/>
                <w:sz w:val="18"/>
                <w:szCs w:val="18"/>
              </w:rPr>
            </w:pPr>
            <w:r w:rsidRPr="00C45F92">
              <w:rPr>
                <w:rFonts w:ascii="Arial" w:hAnsi="Arial" w:cs="Arial"/>
                <w:sz w:val="18"/>
                <w:szCs w:val="18"/>
              </w:rPr>
              <w:t xml:space="preserve">Line </w:t>
            </w:r>
            <w:r w:rsidRPr="00DC7C7F">
              <w:rPr>
                <w:rFonts w:ascii="Arial" w:hAnsi="Arial" w:cs="Arial"/>
                <w:sz w:val="18"/>
                <w:szCs w:val="18"/>
              </w:rPr>
              <w:t xml:space="preserve">manager to </w:t>
            </w:r>
            <w:r w:rsidR="00872FB6" w:rsidRPr="00DC7C7F">
              <w:rPr>
                <w:rFonts w:ascii="Arial" w:hAnsi="Arial" w:cs="Arial"/>
                <w:sz w:val="18"/>
                <w:szCs w:val="18"/>
              </w:rPr>
              <w:t>identify</w:t>
            </w:r>
            <w:r w:rsidRPr="00DC7C7F">
              <w:rPr>
                <w:rFonts w:ascii="Arial" w:hAnsi="Arial" w:cs="Arial"/>
                <w:sz w:val="18"/>
                <w:szCs w:val="18"/>
              </w:rPr>
              <w:t xml:space="preserve"> the </w:t>
            </w:r>
            <w:hyperlink r:id="rId25" w:history="1">
              <w:r w:rsidRPr="00DC7C7F">
                <w:rPr>
                  <w:rStyle w:val="Hyperlink"/>
                  <w:rFonts w:ascii="Arial" w:hAnsi="Arial" w:cs="Arial"/>
                  <w:sz w:val="18"/>
                  <w:szCs w:val="18"/>
                </w:rPr>
                <w:t xml:space="preserve">specific local building arrangements, </w:t>
              </w:r>
            </w:hyperlink>
            <w:r w:rsidRPr="00DC7C7F">
              <w:rPr>
                <w:rFonts w:ascii="Arial" w:hAnsi="Arial" w:cs="Arial"/>
                <w:sz w:val="18"/>
                <w:szCs w:val="18"/>
              </w:rPr>
              <w:t>and</w:t>
            </w:r>
            <w:r w:rsidRPr="00C45F92">
              <w:rPr>
                <w:rFonts w:ascii="Arial" w:hAnsi="Arial" w:cs="Arial"/>
                <w:sz w:val="18"/>
                <w:szCs w:val="18"/>
              </w:rPr>
              <w:t xml:space="preserve"> confirm with staff using information on the </w:t>
            </w:r>
            <w:hyperlink r:id="rId26" w:history="1">
              <w:r w:rsidRPr="00C45F92">
                <w:rPr>
                  <w:rStyle w:val="Hyperlink"/>
                  <w:rFonts w:ascii="Arial" w:hAnsi="Arial" w:cs="Arial"/>
                  <w:sz w:val="18"/>
                  <w:szCs w:val="18"/>
                </w:rPr>
                <w:t>COVID microsite</w:t>
              </w:r>
            </w:hyperlink>
            <w:r w:rsidR="00951654" w:rsidRPr="00C45F92">
              <w:rPr>
                <w:rStyle w:val="Hyperlink"/>
                <w:rFonts w:ascii="Arial" w:hAnsi="Arial" w:cs="Arial"/>
                <w:sz w:val="18"/>
                <w:szCs w:val="18"/>
              </w:rPr>
              <w:t xml:space="preserve"> </w:t>
            </w:r>
            <w:r w:rsidR="00951654" w:rsidRPr="00C45F92">
              <w:rPr>
                <w:rStyle w:val="Hyperlink"/>
              </w:rPr>
              <w:t>and</w:t>
            </w:r>
            <w:r w:rsidRPr="00C45F92">
              <w:rPr>
                <w:rFonts w:ascii="Arial" w:hAnsi="Arial" w:cs="Arial"/>
                <w:sz w:val="18"/>
                <w:szCs w:val="18"/>
              </w:rPr>
              <w:t>:</w:t>
            </w:r>
          </w:p>
          <w:p w14:paraId="43D82B11" w14:textId="6A49F7EA" w:rsidR="006323CA" w:rsidRPr="00C45F92" w:rsidRDefault="00457A47" w:rsidP="00425329">
            <w:pPr>
              <w:pStyle w:val="ListParagraph"/>
              <w:numPr>
                <w:ilvl w:val="0"/>
                <w:numId w:val="30"/>
              </w:numPr>
              <w:spacing w:after="0"/>
              <w:rPr>
                <w:rFonts w:ascii="Arial" w:hAnsi="Arial" w:cs="Arial"/>
                <w:sz w:val="18"/>
                <w:szCs w:val="18"/>
              </w:rPr>
            </w:pPr>
            <w:r w:rsidRPr="00C45F92">
              <w:rPr>
                <w:rFonts w:ascii="Arial" w:hAnsi="Arial" w:cs="Arial"/>
                <w:sz w:val="18"/>
                <w:szCs w:val="18"/>
              </w:rPr>
              <w:t xml:space="preserve">The </w:t>
            </w:r>
            <w:hyperlink r:id="rId27" w:history="1">
              <w:r w:rsidRPr="00C45F92">
                <w:rPr>
                  <w:rStyle w:val="Hyperlink"/>
                  <w:rFonts w:ascii="Arial" w:hAnsi="Arial" w:cs="Arial"/>
                  <w:sz w:val="18"/>
                  <w:szCs w:val="18"/>
                </w:rPr>
                <w:t>institutional risk assessment</w:t>
              </w:r>
            </w:hyperlink>
          </w:p>
          <w:p w14:paraId="263D408D" w14:textId="10E17EA0" w:rsidR="00457A47" w:rsidRPr="00C45F92" w:rsidRDefault="009F3A45" w:rsidP="00425329">
            <w:pPr>
              <w:pStyle w:val="ListParagraph"/>
              <w:numPr>
                <w:ilvl w:val="0"/>
                <w:numId w:val="30"/>
              </w:numPr>
              <w:spacing w:after="0"/>
              <w:rPr>
                <w:rFonts w:ascii="Arial" w:hAnsi="Arial" w:cs="Arial"/>
                <w:sz w:val="18"/>
                <w:szCs w:val="18"/>
              </w:rPr>
            </w:pPr>
            <w:hyperlink r:id="rId28" w:history="1">
              <w:r w:rsidR="007704A8" w:rsidRPr="00C45F92">
                <w:rPr>
                  <w:rStyle w:val="Hyperlink"/>
                  <w:rFonts w:ascii="Arial" w:hAnsi="Arial" w:cs="Arial"/>
                  <w:sz w:val="18"/>
                  <w:szCs w:val="18"/>
                </w:rPr>
                <w:t>Communal areas risk assessment</w:t>
              </w:r>
            </w:hyperlink>
          </w:p>
          <w:p w14:paraId="40A12322" w14:textId="77777777" w:rsidR="00BE7B38" w:rsidRPr="00C45F92" w:rsidRDefault="00BE7B38" w:rsidP="006B5A26">
            <w:pPr>
              <w:rPr>
                <w:rFonts w:ascii="Arial" w:hAnsi="Arial" w:cs="Arial"/>
                <w:sz w:val="18"/>
                <w:szCs w:val="18"/>
              </w:rPr>
            </w:pPr>
          </w:p>
          <w:p w14:paraId="20C4F97C" w14:textId="1F98B695" w:rsidR="00951654" w:rsidRPr="00C45F92" w:rsidRDefault="006B5A26" w:rsidP="006B5A26">
            <w:pPr>
              <w:rPr>
                <w:rFonts w:ascii="Arial" w:hAnsi="Arial" w:cs="Arial"/>
                <w:sz w:val="18"/>
                <w:szCs w:val="18"/>
              </w:rPr>
            </w:pPr>
            <w:r w:rsidRPr="00C45F92">
              <w:rPr>
                <w:rFonts w:ascii="Arial" w:hAnsi="Arial" w:cs="Arial"/>
                <w:sz w:val="18"/>
                <w:szCs w:val="18"/>
              </w:rPr>
              <w:t>Issues the Line Manager should discuss with their staff are:</w:t>
            </w:r>
          </w:p>
          <w:p w14:paraId="310007E0" w14:textId="72187FE1" w:rsidR="00200F74" w:rsidRPr="00C45F92" w:rsidRDefault="009F3A45" w:rsidP="008E744E">
            <w:pPr>
              <w:pStyle w:val="ListParagraph"/>
              <w:numPr>
                <w:ilvl w:val="0"/>
                <w:numId w:val="28"/>
              </w:numPr>
              <w:spacing w:after="0"/>
              <w:rPr>
                <w:rFonts w:ascii="Arial" w:hAnsi="Arial" w:cs="Arial"/>
                <w:sz w:val="18"/>
                <w:szCs w:val="18"/>
              </w:rPr>
            </w:pPr>
            <w:hyperlink r:id="rId29" w:history="1">
              <w:r w:rsidR="00200F74" w:rsidRPr="00C45F92">
                <w:rPr>
                  <w:rStyle w:val="Hyperlink"/>
                  <w:rFonts w:ascii="Arial" w:hAnsi="Arial" w:cs="Arial"/>
                  <w:sz w:val="18"/>
                  <w:szCs w:val="18"/>
                </w:rPr>
                <w:t>Building and office opening and closing</w:t>
              </w:r>
            </w:hyperlink>
            <w:r w:rsidR="00200F74" w:rsidRPr="00C45F92">
              <w:rPr>
                <w:rFonts w:ascii="Arial" w:hAnsi="Arial" w:cs="Arial"/>
                <w:sz w:val="18"/>
                <w:szCs w:val="18"/>
              </w:rPr>
              <w:t xml:space="preserve"> up arrangements</w:t>
            </w:r>
          </w:p>
          <w:p w14:paraId="75A4528A" w14:textId="1164424D" w:rsidR="00200F74" w:rsidRPr="00C45F92" w:rsidRDefault="00200F74" w:rsidP="009A7C56">
            <w:pPr>
              <w:pStyle w:val="ListParagraph"/>
              <w:numPr>
                <w:ilvl w:val="0"/>
                <w:numId w:val="26"/>
              </w:numPr>
              <w:spacing w:after="0"/>
              <w:rPr>
                <w:rFonts w:ascii="Arial" w:hAnsi="Arial" w:cs="Arial"/>
                <w:sz w:val="18"/>
                <w:szCs w:val="18"/>
              </w:rPr>
            </w:pPr>
            <w:r w:rsidRPr="00C45F92">
              <w:rPr>
                <w:rFonts w:ascii="Arial" w:hAnsi="Arial" w:cs="Arial"/>
                <w:sz w:val="18"/>
                <w:szCs w:val="18"/>
              </w:rPr>
              <w:t>Arrangements for entry doors and routes to work location</w:t>
            </w:r>
          </w:p>
          <w:p w14:paraId="4E5031D4" w14:textId="4DB97E8A" w:rsidR="00200F74" w:rsidRPr="00C45F92" w:rsidRDefault="00200F74" w:rsidP="009A7C56">
            <w:pPr>
              <w:pStyle w:val="ListParagraph"/>
              <w:numPr>
                <w:ilvl w:val="0"/>
                <w:numId w:val="26"/>
              </w:numPr>
              <w:spacing w:after="0"/>
              <w:rPr>
                <w:rFonts w:ascii="Arial" w:hAnsi="Arial" w:cs="Arial"/>
                <w:i/>
                <w:color w:val="808080" w:themeColor="background1" w:themeShade="80"/>
                <w:sz w:val="18"/>
                <w:szCs w:val="18"/>
              </w:rPr>
            </w:pPr>
            <w:r w:rsidRPr="00C45F92">
              <w:rPr>
                <w:rFonts w:ascii="Arial" w:hAnsi="Arial" w:cs="Arial"/>
                <w:sz w:val="18"/>
                <w:szCs w:val="18"/>
              </w:rPr>
              <w:t>Arrangements for making your way around the building/office area</w:t>
            </w:r>
          </w:p>
          <w:p w14:paraId="60385397" w14:textId="06C46DC4" w:rsidR="00B319E0" w:rsidRPr="00C45F92" w:rsidRDefault="00B319E0" w:rsidP="009A7C56">
            <w:pPr>
              <w:pStyle w:val="ListParagraph"/>
              <w:numPr>
                <w:ilvl w:val="0"/>
                <w:numId w:val="26"/>
              </w:numPr>
              <w:spacing w:after="0"/>
              <w:rPr>
                <w:rFonts w:ascii="Arial" w:hAnsi="Arial" w:cs="Arial"/>
                <w:sz w:val="18"/>
                <w:szCs w:val="18"/>
              </w:rPr>
            </w:pPr>
            <w:r w:rsidRPr="00953730">
              <w:rPr>
                <w:rFonts w:ascii="Arial" w:hAnsi="Arial" w:cs="Arial"/>
                <w:sz w:val="18"/>
                <w:szCs w:val="18"/>
              </w:rPr>
              <w:t>Use/</w:t>
            </w:r>
            <w:r w:rsidRPr="00C45F92">
              <w:rPr>
                <w:rFonts w:ascii="Arial" w:hAnsi="Arial" w:cs="Arial"/>
                <w:sz w:val="18"/>
                <w:szCs w:val="18"/>
              </w:rPr>
              <w:t>non</w:t>
            </w:r>
            <w:r w:rsidR="00176709" w:rsidRPr="00C45F92">
              <w:rPr>
                <w:rFonts w:ascii="Arial" w:hAnsi="Arial" w:cs="Arial"/>
                <w:sz w:val="18"/>
                <w:szCs w:val="18"/>
              </w:rPr>
              <w:t>-</w:t>
            </w:r>
            <w:r w:rsidRPr="00C45F92">
              <w:rPr>
                <w:rFonts w:ascii="Arial" w:hAnsi="Arial" w:cs="Arial"/>
                <w:sz w:val="18"/>
                <w:szCs w:val="18"/>
              </w:rPr>
              <w:t>use of communal areas</w:t>
            </w:r>
          </w:p>
          <w:p w14:paraId="5EEE420F" w14:textId="0FB538C3" w:rsidR="00200F74" w:rsidRPr="00C45F92" w:rsidRDefault="00200F74" w:rsidP="009A7C56">
            <w:pPr>
              <w:pStyle w:val="ListParagraph"/>
              <w:numPr>
                <w:ilvl w:val="0"/>
                <w:numId w:val="26"/>
              </w:numPr>
              <w:spacing w:after="0"/>
              <w:rPr>
                <w:rFonts w:ascii="Arial" w:hAnsi="Arial" w:cs="Arial"/>
                <w:i/>
                <w:color w:val="808080" w:themeColor="background1" w:themeShade="80"/>
                <w:sz w:val="18"/>
                <w:szCs w:val="18"/>
              </w:rPr>
            </w:pPr>
            <w:r w:rsidRPr="00C45F92">
              <w:rPr>
                <w:rFonts w:ascii="Arial" w:hAnsi="Arial" w:cs="Arial"/>
                <w:sz w:val="18"/>
                <w:szCs w:val="18"/>
              </w:rPr>
              <w:t xml:space="preserve">Desk/seating arrangements </w:t>
            </w:r>
            <w:r w:rsidRPr="00C45F92">
              <w:rPr>
                <w:rFonts w:ascii="Arial" w:hAnsi="Arial" w:cs="Arial"/>
                <w:i/>
                <w:color w:val="808080" w:themeColor="background1" w:themeShade="80"/>
                <w:sz w:val="18"/>
                <w:szCs w:val="18"/>
              </w:rPr>
              <w:t xml:space="preserve">Provide confirmation of agreed arrangements, </w:t>
            </w:r>
            <w:r w:rsidR="0040439D" w:rsidRPr="00C45F92">
              <w:rPr>
                <w:rFonts w:ascii="Arial" w:hAnsi="Arial" w:cs="Arial"/>
                <w:i/>
                <w:color w:val="808080" w:themeColor="background1" w:themeShade="80"/>
                <w:sz w:val="18"/>
                <w:szCs w:val="18"/>
              </w:rPr>
              <w:t>or</w:t>
            </w:r>
            <w:r w:rsidRPr="00C45F92">
              <w:rPr>
                <w:rFonts w:ascii="Arial" w:hAnsi="Arial" w:cs="Arial"/>
                <w:i/>
                <w:color w:val="808080" w:themeColor="background1" w:themeShade="80"/>
                <w:sz w:val="18"/>
                <w:szCs w:val="18"/>
              </w:rPr>
              <w:t xml:space="preserve"> seating plan</w:t>
            </w:r>
          </w:p>
          <w:p w14:paraId="240362F3" w14:textId="259032AB" w:rsidR="00200F74" w:rsidRPr="00C45F92" w:rsidRDefault="00200F74" w:rsidP="009A7C56">
            <w:pPr>
              <w:pStyle w:val="ListParagraph"/>
              <w:numPr>
                <w:ilvl w:val="0"/>
                <w:numId w:val="26"/>
              </w:numPr>
              <w:spacing w:after="0"/>
              <w:rPr>
                <w:rFonts w:ascii="Arial" w:hAnsi="Arial" w:cs="Arial"/>
                <w:i/>
                <w:color w:val="808080" w:themeColor="background1" w:themeShade="80"/>
                <w:sz w:val="18"/>
                <w:szCs w:val="18"/>
              </w:rPr>
            </w:pPr>
            <w:r w:rsidRPr="00C45F92">
              <w:rPr>
                <w:rFonts w:ascii="Arial" w:hAnsi="Arial" w:cs="Arial"/>
                <w:sz w:val="18"/>
                <w:szCs w:val="18"/>
              </w:rPr>
              <w:t xml:space="preserve">Use of meeting rooms/small offices </w:t>
            </w:r>
          </w:p>
          <w:p w14:paraId="273E900C" w14:textId="7861695D" w:rsidR="00200F74" w:rsidRPr="00C45F92" w:rsidRDefault="00200F74" w:rsidP="009A7C56">
            <w:pPr>
              <w:pStyle w:val="ListParagraph"/>
              <w:numPr>
                <w:ilvl w:val="0"/>
                <w:numId w:val="26"/>
              </w:numPr>
              <w:spacing w:after="0"/>
              <w:rPr>
                <w:rFonts w:ascii="Arial" w:hAnsi="Arial" w:cs="Arial"/>
                <w:sz w:val="18"/>
                <w:szCs w:val="18"/>
              </w:rPr>
            </w:pPr>
            <w:r w:rsidRPr="00C45F92">
              <w:rPr>
                <w:rFonts w:ascii="Arial" w:hAnsi="Arial" w:cs="Arial"/>
                <w:sz w:val="18"/>
                <w:szCs w:val="18"/>
              </w:rPr>
              <w:t>Working in a lab or communal workspace</w:t>
            </w:r>
          </w:p>
          <w:p w14:paraId="2F248357" w14:textId="19B9F5B7" w:rsidR="00134E5F" w:rsidRPr="00995ADB" w:rsidRDefault="00200F74" w:rsidP="00995ADB">
            <w:pPr>
              <w:pStyle w:val="ListParagraph"/>
              <w:numPr>
                <w:ilvl w:val="0"/>
                <w:numId w:val="26"/>
              </w:numPr>
              <w:spacing w:after="0"/>
              <w:rPr>
                <w:rFonts w:ascii="Arial" w:hAnsi="Arial" w:cs="Arial"/>
                <w:sz w:val="18"/>
                <w:szCs w:val="18"/>
              </w:rPr>
            </w:pPr>
            <w:r w:rsidRPr="00C45F92">
              <w:rPr>
                <w:rFonts w:ascii="Arial" w:hAnsi="Arial" w:cs="Arial"/>
                <w:sz w:val="18"/>
                <w:szCs w:val="18"/>
              </w:rPr>
              <w:t>Hygiene arrangements</w:t>
            </w:r>
            <w:r w:rsidR="008B6E42">
              <w:rPr>
                <w:rFonts w:ascii="Arial" w:hAnsi="Arial" w:cs="Arial"/>
                <w:sz w:val="18"/>
                <w:szCs w:val="18"/>
              </w:rPr>
              <w:t>, w</w:t>
            </w:r>
            <w:r w:rsidRPr="00C45F92">
              <w:rPr>
                <w:rFonts w:ascii="Arial" w:hAnsi="Arial" w:cs="Arial"/>
                <w:sz w:val="18"/>
                <w:szCs w:val="18"/>
              </w:rPr>
              <w:t>elfare arrangements, including toilets</w:t>
            </w:r>
          </w:p>
        </w:tc>
        <w:tc>
          <w:tcPr>
            <w:tcW w:w="2140" w:type="dxa"/>
          </w:tcPr>
          <w:p w14:paraId="2D37E9AB" w14:textId="77777777" w:rsidR="008B6E42" w:rsidRDefault="00200F74" w:rsidP="00721888">
            <w:pPr>
              <w:pStyle w:val="NoSpacing"/>
              <w:rPr>
                <w:rFonts w:ascii="Arial" w:hAnsi="Arial" w:cs="Arial"/>
                <w:color w:val="FF0000"/>
                <w:sz w:val="18"/>
                <w:szCs w:val="18"/>
              </w:rPr>
            </w:pPr>
            <w:r w:rsidRPr="00C45F92">
              <w:rPr>
                <w:rFonts w:ascii="Arial" w:hAnsi="Arial" w:cs="Arial"/>
                <w:sz w:val="18"/>
                <w:szCs w:val="18"/>
              </w:rPr>
              <w:t>Line Manager to consult with and to communicate to team members.</w:t>
            </w:r>
            <w:r w:rsidRPr="00C45F92">
              <w:rPr>
                <w:rFonts w:ascii="Arial" w:hAnsi="Arial" w:cs="Arial"/>
                <w:color w:val="FF0000"/>
                <w:sz w:val="18"/>
                <w:szCs w:val="18"/>
              </w:rPr>
              <w:t xml:space="preserve"> </w:t>
            </w:r>
          </w:p>
          <w:p w14:paraId="247A173A" w14:textId="77777777" w:rsidR="008B6E42" w:rsidRDefault="008B6E42" w:rsidP="00721888">
            <w:pPr>
              <w:pStyle w:val="NoSpacing"/>
              <w:rPr>
                <w:rFonts w:ascii="Arial" w:hAnsi="Arial" w:cs="Arial"/>
                <w:i/>
                <w:color w:val="FF0000"/>
                <w:sz w:val="18"/>
                <w:szCs w:val="18"/>
              </w:rPr>
            </w:pPr>
          </w:p>
          <w:p w14:paraId="3B434AA2" w14:textId="6BF155EB" w:rsidR="00200F74" w:rsidRPr="00C45F92" w:rsidRDefault="00200F74" w:rsidP="00721888">
            <w:pPr>
              <w:pStyle w:val="NoSpacing"/>
              <w:rPr>
                <w:rFonts w:ascii="Arial" w:hAnsi="Arial" w:cs="Arial"/>
                <w:i/>
                <w:color w:val="808080" w:themeColor="background1" w:themeShade="80"/>
                <w:sz w:val="18"/>
                <w:szCs w:val="18"/>
              </w:rPr>
            </w:pPr>
            <w:r w:rsidRPr="00C45F92">
              <w:rPr>
                <w:rFonts w:ascii="Arial" w:hAnsi="Arial" w:cs="Arial"/>
                <w:i/>
                <w:color w:val="808080" w:themeColor="background1" w:themeShade="80"/>
                <w:sz w:val="18"/>
                <w:szCs w:val="18"/>
              </w:rPr>
              <w:t>Please detail how the controls are being communicated to the team – team meetings, email, online etc</w:t>
            </w:r>
            <w:r w:rsidR="000D5168" w:rsidRPr="00C45F92">
              <w:rPr>
                <w:rFonts w:ascii="Arial" w:hAnsi="Arial" w:cs="Arial"/>
                <w:i/>
                <w:color w:val="808080" w:themeColor="background1" w:themeShade="80"/>
                <w:sz w:val="18"/>
                <w:szCs w:val="18"/>
              </w:rPr>
              <w:t>.</w:t>
            </w:r>
          </w:p>
          <w:p w14:paraId="1F930E15" w14:textId="77777777" w:rsidR="00200F74" w:rsidRPr="00C45F92" w:rsidRDefault="00200F74" w:rsidP="00721888">
            <w:pPr>
              <w:pStyle w:val="NoSpacing"/>
              <w:rPr>
                <w:rFonts w:ascii="Arial" w:hAnsi="Arial" w:cs="Arial"/>
                <w:bCs/>
                <w:sz w:val="18"/>
                <w:szCs w:val="18"/>
              </w:rPr>
            </w:pPr>
          </w:p>
          <w:p w14:paraId="26CF7042" w14:textId="143246B2" w:rsidR="00200F74" w:rsidRPr="00C45F92" w:rsidRDefault="00200F74" w:rsidP="00025682">
            <w:pPr>
              <w:pStyle w:val="NoSpacing"/>
              <w:rPr>
                <w:rFonts w:ascii="Arial" w:hAnsi="Arial" w:cs="Arial"/>
                <w:i/>
                <w:sz w:val="18"/>
                <w:szCs w:val="18"/>
              </w:rPr>
            </w:pPr>
          </w:p>
        </w:tc>
        <w:tc>
          <w:tcPr>
            <w:tcW w:w="1716" w:type="dxa"/>
          </w:tcPr>
          <w:p w14:paraId="390CF210" w14:textId="77777777" w:rsidR="00200F74" w:rsidRPr="00C45F92" w:rsidRDefault="00200F74" w:rsidP="00025682">
            <w:pPr>
              <w:pStyle w:val="NoSpacing"/>
              <w:rPr>
                <w:rFonts w:ascii="Arial" w:hAnsi="Arial" w:cs="Arial"/>
                <w:sz w:val="18"/>
                <w:szCs w:val="18"/>
              </w:rPr>
            </w:pPr>
            <w:r w:rsidRPr="00C45F92">
              <w:rPr>
                <w:rFonts w:ascii="Arial" w:hAnsi="Arial" w:cs="Arial"/>
                <w:sz w:val="18"/>
                <w:szCs w:val="18"/>
              </w:rPr>
              <w:t>Line manager</w:t>
            </w:r>
          </w:p>
          <w:p w14:paraId="002778CD" w14:textId="77777777" w:rsidR="00200F74" w:rsidRPr="00C45F92" w:rsidRDefault="00200F74" w:rsidP="00025682">
            <w:pPr>
              <w:pStyle w:val="NoSpacing"/>
              <w:rPr>
                <w:rFonts w:ascii="Arial" w:hAnsi="Arial" w:cs="Arial"/>
                <w:sz w:val="18"/>
                <w:szCs w:val="18"/>
              </w:rPr>
            </w:pPr>
          </w:p>
          <w:p w14:paraId="334F1454" w14:textId="3AF146B4" w:rsidR="00200F74" w:rsidRPr="00C45F92" w:rsidRDefault="00200F74" w:rsidP="00D511C2">
            <w:pPr>
              <w:pStyle w:val="NoSpacing"/>
              <w:rPr>
                <w:rFonts w:ascii="Arial" w:hAnsi="Arial" w:cs="Arial"/>
                <w:i/>
                <w:sz w:val="18"/>
                <w:szCs w:val="18"/>
              </w:rPr>
            </w:pPr>
            <w:r w:rsidRPr="00C45F92">
              <w:rPr>
                <w:rFonts w:ascii="Arial" w:hAnsi="Arial" w:cs="Arial"/>
                <w:i/>
                <w:color w:val="808080" w:themeColor="background1" w:themeShade="80"/>
                <w:sz w:val="18"/>
                <w:szCs w:val="18"/>
              </w:rPr>
              <w:t xml:space="preserve">How/when will the assessment be communicated to staff? </w:t>
            </w:r>
          </w:p>
        </w:tc>
        <w:tc>
          <w:tcPr>
            <w:tcW w:w="1514" w:type="dxa"/>
          </w:tcPr>
          <w:p w14:paraId="222A5D5B" w14:textId="77777777" w:rsidR="00200F74" w:rsidRPr="00C45F92" w:rsidRDefault="00200F74" w:rsidP="00721888">
            <w:pPr>
              <w:pStyle w:val="NoSpacing"/>
              <w:rPr>
                <w:rFonts w:ascii="Arial" w:hAnsi="Arial" w:cs="Arial"/>
                <w:sz w:val="18"/>
                <w:szCs w:val="18"/>
              </w:rPr>
            </w:pPr>
            <w:r w:rsidRPr="00C45F92">
              <w:rPr>
                <w:rFonts w:ascii="Arial" w:hAnsi="Arial" w:cs="Arial"/>
                <w:sz w:val="18"/>
                <w:szCs w:val="18"/>
              </w:rPr>
              <w:t>Prior to staff returning</w:t>
            </w:r>
          </w:p>
          <w:p w14:paraId="5E05C707" w14:textId="77777777" w:rsidR="00555005" w:rsidRPr="00C45F92" w:rsidRDefault="00555005" w:rsidP="00721888">
            <w:pPr>
              <w:pStyle w:val="NoSpacing"/>
              <w:rPr>
                <w:rFonts w:ascii="Arial" w:hAnsi="Arial" w:cs="Arial"/>
                <w:sz w:val="18"/>
                <w:szCs w:val="18"/>
              </w:rPr>
            </w:pPr>
          </w:p>
          <w:p w14:paraId="12554506" w14:textId="77777777" w:rsidR="00555005" w:rsidRPr="00C45F92" w:rsidRDefault="00555005" w:rsidP="00721888">
            <w:pPr>
              <w:pStyle w:val="NoSpacing"/>
              <w:rPr>
                <w:rFonts w:ascii="Arial" w:hAnsi="Arial" w:cs="Arial"/>
                <w:sz w:val="18"/>
                <w:szCs w:val="18"/>
              </w:rPr>
            </w:pPr>
          </w:p>
          <w:p w14:paraId="0D594278" w14:textId="507788B3" w:rsidR="00555005" w:rsidRPr="00C45F92" w:rsidRDefault="00555005" w:rsidP="00721888">
            <w:pPr>
              <w:pStyle w:val="NoSpacing"/>
              <w:rPr>
                <w:rFonts w:ascii="Arial" w:hAnsi="Arial" w:cs="Arial"/>
                <w:sz w:val="18"/>
                <w:szCs w:val="18"/>
              </w:rPr>
            </w:pPr>
            <w:r w:rsidRPr="00C45F92">
              <w:rPr>
                <w:rFonts w:ascii="Arial" w:hAnsi="Arial" w:cs="Arial"/>
                <w:sz w:val="18"/>
                <w:szCs w:val="18"/>
              </w:rPr>
              <w:t xml:space="preserve">Regular reminders by </w:t>
            </w:r>
            <w:r w:rsidR="00DD3585" w:rsidRPr="00C45F92">
              <w:rPr>
                <w:rFonts w:ascii="Arial" w:hAnsi="Arial" w:cs="Arial"/>
                <w:sz w:val="18"/>
                <w:szCs w:val="18"/>
              </w:rPr>
              <w:t xml:space="preserve">combination of </w:t>
            </w:r>
            <w:r w:rsidRPr="00C45F92">
              <w:rPr>
                <w:rFonts w:ascii="Arial" w:hAnsi="Arial" w:cs="Arial"/>
                <w:sz w:val="18"/>
                <w:szCs w:val="18"/>
              </w:rPr>
              <w:t xml:space="preserve">supervision, </w:t>
            </w:r>
            <w:r w:rsidR="00DD3585" w:rsidRPr="00C45F92">
              <w:rPr>
                <w:rFonts w:ascii="Arial" w:hAnsi="Arial" w:cs="Arial"/>
                <w:sz w:val="18"/>
                <w:szCs w:val="18"/>
              </w:rPr>
              <w:t>team meetings, email, online etc</w:t>
            </w:r>
            <w:r w:rsidR="00B87D36" w:rsidRPr="00C45F92">
              <w:rPr>
                <w:rFonts w:ascii="Arial" w:hAnsi="Arial" w:cs="Arial"/>
                <w:sz w:val="18"/>
                <w:szCs w:val="18"/>
              </w:rPr>
              <w:t>.</w:t>
            </w:r>
          </w:p>
        </w:tc>
        <w:tc>
          <w:tcPr>
            <w:tcW w:w="1195" w:type="dxa"/>
          </w:tcPr>
          <w:p w14:paraId="5977FB77" w14:textId="77777777" w:rsidR="00200F74" w:rsidRPr="00207D8D" w:rsidRDefault="00200F74" w:rsidP="00025682">
            <w:pPr>
              <w:pStyle w:val="NoSpacing"/>
              <w:rPr>
                <w:rFonts w:ascii="Arial" w:hAnsi="Arial" w:cs="Arial"/>
                <w:i/>
                <w:color w:val="7F7F7F" w:themeColor="text1" w:themeTint="80"/>
                <w:sz w:val="18"/>
                <w:szCs w:val="18"/>
              </w:rPr>
            </w:pPr>
            <w:r w:rsidRPr="00207D8D">
              <w:rPr>
                <w:rFonts w:ascii="Arial" w:hAnsi="Arial" w:cs="Arial"/>
                <w:i/>
                <w:color w:val="7F7F7F" w:themeColor="text1" w:themeTint="80"/>
                <w:sz w:val="18"/>
                <w:szCs w:val="18"/>
              </w:rPr>
              <w:t>Confirm when completed</w:t>
            </w:r>
          </w:p>
          <w:p w14:paraId="1EDCC5BE" w14:textId="77777777" w:rsidR="00DD3585" w:rsidRPr="00207D8D" w:rsidRDefault="00DD3585" w:rsidP="00025682">
            <w:pPr>
              <w:pStyle w:val="NoSpacing"/>
              <w:rPr>
                <w:rFonts w:ascii="Arial" w:hAnsi="Arial" w:cs="Arial"/>
                <w:i/>
                <w:color w:val="7F7F7F" w:themeColor="text1" w:themeTint="80"/>
                <w:sz w:val="18"/>
                <w:szCs w:val="18"/>
              </w:rPr>
            </w:pPr>
          </w:p>
          <w:p w14:paraId="3457B0CA" w14:textId="3745A0AE" w:rsidR="00DD3585" w:rsidRPr="00207D8D" w:rsidRDefault="00DD3585" w:rsidP="00025682">
            <w:pPr>
              <w:pStyle w:val="NoSpacing"/>
              <w:rPr>
                <w:rFonts w:ascii="Arial" w:hAnsi="Arial" w:cs="Arial"/>
                <w:sz w:val="18"/>
                <w:szCs w:val="18"/>
              </w:rPr>
            </w:pPr>
            <w:r w:rsidRPr="00207D8D">
              <w:rPr>
                <w:rFonts w:ascii="Arial" w:hAnsi="Arial" w:cs="Arial"/>
                <w:i/>
                <w:color w:val="7F7F7F" w:themeColor="text1" w:themeTint="80"/>
                <w:sz w:val="18"/>
                <w:szCs w:val="18"/>
              </w:rPr>
              <w:t>Ongoing</w:t>
            </w:r>
          </w:p>
        </w:tc>
      </w:tr>
      <w:tr w:rsidR="00DD3585" w:rsidRPr="0026025D" w14:paraId="4DAA63C8" w14:textId="77777777" w:rsidTr="006B08DC">
        <w:trPr>
          <w:trHeight w:val="1634"/>
        </w:trPr>
        <w:tc>
          <w:tcPr>
            <w:tcW w:w="1548" w:type="dxa"/>
            <w:tcBorders>
              <w:top w:val="nil"/>
            </w:tcBorders>
          </w:tcPr>
          <w:p w14:paraId="10D2C455" w14:textId="77777777" w:rsidR="00DD3585" w:rsidRPr="00E01066" w:rsidRDefault="00DD3585" w:rsidP="00DD3585">
            <w:pPr>
              <w:rPr>
                <w:rFonts w:ascii="Arial" w:hAnsi="Arial" w:cs="Arial"/>
                <w:b/>
                <w:bCs/>
                <w:sz w:val="18"/>
                <w:szCs w:val="18"/>
              </w:rPr>
            </w:pPr>
          </w:p>
        </w:tc>
        <w:tc>
          <w:tcPr>
            <w:tcW w:w="1764" w:type="dxa"/>
            <w:tcBorders>
              <w:top w:val="nil"/>
            </w:tcBorders>
          </w:tcPr>
          <w:p w14:paraId="00C29C6B" w14:textId="77777777" w:rsidR="00DD3585" w:rsidRPr="0026025D" w:rsidRDefault="00DD3585" w:rsidP="00DD3585">
            <w:pPr>
              <w:rPr>
                <w:rFonts w:ascii="Arial" w:hAnsi="Arial" w:cs="Arial"/>
                <w:sz w:val="18"/>
                <w:szCs w:val="18"/>
              </w:rPr>
            </w:pPr>
          </w:p>
        </w:tc>
        <w:tc>
          <w:tcPr>
            <w:tcW w:w="4247" w:type="dxa"/>
          </w:tcPr>
          <w:p w14:paraId="71028854" w14:textId="58CB3AC3" w:rsidR="00DD3585" w:rsidRPr="004050E9" w:rsidRDefault="00C64777" w:rsidP="00DD3585">
            <w:pPr>
              <w:rPr>
                <w:rFonts w:ascii="Arial" w:hAnsi="Arial" w:cs="Arial"/>
                <w:sz w:val="18"/>
                <w:szCs w:val="18"/>
              </w:rPr>
            </w:pPr>
            <w:r w:rsidRPr="004050E9">
              <w:rPr>
                <w:rFonts w:ascii="Arial" w:hAnsi="Arial" w:cs="Arial"/>
                <w:sz w:val="18"/>
                <w:szCs w:val="18"/>
              </w:rPr>
              <w:t xml:space="preserve">Line Manager to </w:t>
            </w:r>
            <w:r w:rsidR="0040439D" w:rsidRPr="004050E9">
              <w:rPr>
                <w:rFonts w:ascii="Arial" w:hAnsi="Arial" w:cs="Arial"/>
                <w:sz w:val="18"/>
                <w:szCs w:val="18"/>
              </w:rPr>
              <w:t>consult and confirm with their team on the l</w:t>
            </w:r>
            <w:r w:rsidR="00DD3585" w:rsidRPr="004050E9">
              <w:rPr>
                <w:rFonts w:ascii="Arial" w:hAnsi="Arial" w:cs="Arial"/>
                <w:sz w:val="18"/>
                <w:szCs w:val="18"/>
              </w:rPr>
              <w:t>ocal issues:</w:t>
            </w:r>
          </w:p>
          <w:p w14:paraId="0935058A" w14:textId="6C7D046D" w:rsidR="00DD3585" w:rsidRPr="004050E9" w:rsidRDefault="00DD3585" w:rsidP="00DD3585">
            <w:pPr>
              <w:pStyle w:val="ListParagraph"/>
              <w:numPr>
                <w:ilvl w:val="0"/>
                <w:numId w:val="26"/>
              </w:numPr>
              <w:spacing w:after="0"/>
              <w:rPr>
                <w:rFonts w:ascii="Arial" w:hAnsi="Arial" w:cs="Arial"/>
                <w:i/>
                <w:color w:val="808080" w:themeColor="background1" w:themeShade="80"/>
                <w:sz w:val="18"/>
                <w:szCs w:val="18"/>
              </w:rPr>
            </w:pPr>
            <w:r w:rsidRPr="004050E9">
              <w:rPr>
                <w:rFonts w:ascii="Arial" w:hAnsi="Arial" w:cs="Arial"/>
                <w:sz w:val="18"/>
                <w:szCs w:val="18"/>
              </w:rPr>
              <w:t>Kitchen area/catering arrangements</w:t>
            </w:r>
            <w:r w:rsidRPr="004050E9">
              <w:rPr>
                <w:rFonts w:ascii="Arial" w:hAnsi="Arial" w:cs="Arial"/>
                <w:color w:val="FF0000"/>
                <w:sz w:val="18"/>
                <w:szCs w:val="18"/>
              </w:rPr>
              <w:t xml:space="preserve"> </w:t>
            </w:r>
          </w:p>
          <w:p w14:paraId="52223EE5" w14:textId="6209ECBB" w:rsidR="00DD3585" w:rsidRPr="004050E9" w:rsidRDefault="00DD3585" w:rsidP="00DD3585">
            <w:pPr>
              <w:pStyle w:val="ListParagraph"/>
              <w:numPr>
                <w:ilvl w:val="0"/>
                <w:numId w:val="26"/>
              </w:numPr>
              <w:spacing w:after="0"/>
              <w:rPr>
                <w:rFonts w:ascii="Arial" w:hAnsi="Arial" w:cs="Arial"/>
                <w:color w:val="808080" w:themeColor="background1" w:themeShade="80"/>
                <w:sz w:val="18"/>
                <w:szCs w:val="18"/>
              </w:rPr>
            </w:pPr>
            <w:r w:rsidRPr="004050E9">
              <w:rPr>
                <w:rFonts w:ascii="Arial" w:hAnsi="Arial" w:cs="Arial"/>
                <w:sz w:val="18"/>
                <w:szCs w:val="18"/>
              </w:rPr>
              <w:t>Arrangements for maximizing fresh air flow into work spaces</w:t>
            </w:r>
            <w:r w:rsidRPr="004050E9">
              <w:rPr>
                <w:rFonts w:ascii="Arial" w:hAnsi="Arial" w:cs="Arial"/>
                <w:color w:val="FF0000"/>
                <w:sz w:val="18"/>
                <w:szCs w:val="18"/>
              </w:rPr>
              <w:t xml:space="preserve"> </w:t>
            </w:r>
            <w:r w:rsidRPr="004050E9">
              <w:rPr>
                <w:rFonts w:ascii="Arial" w:hAnsi="Arial" w:cs="Arial"/>
                <w:i/>
                <w:color w:val="808080" w:themeColor="background1" w:themeShade="80"/>
                <w:sz w:val="18"/>
                <w:szCs w:val="18"/>
              </w:rPr>
              <w:t>windows opened</w:t>
            </w:r>
            <w:r w:rsidR="00980D3F" w:rsidRPr="004050E9">
              <w:rPr>
                <w:rFonts w:ascii="Arial" w:hAnsi="Arial" w:cs="Arial"/>
                <w:i/>
                <w:color w:val="808080" w:themeColor="background1" w:themeShade="80"/>
                <w:sz w:val="18"/>
                <w:szCs w:val="18"/>
              </w:rPr>
              <w:t xml:space="preserve"> how / when</w:t>
            </w:r>
            <w:r w:rsidRPr="004050E9">
              <w:rPr>
                <w:rFonts w:ascii="Arial" w:hAnsi="Arial" w:cs="Arial"/>
                <w:i/>
                <w:color w:val="808080" w:themeColor="background1" w:themeShade="80"/>
                <w:sz w:val="18"/>
                <w:szCs w:val="18"/>
              </w:rPr>
              <w:t>?</w:t>
            </w:r>
          </w:p>
          <w:p w14:paraId="06D3C723" w14:textId="2E21078F" w:rsidR="00DD3585" w:rsidRPr="004050E9" w:rsidRDefault="00DD3585" w:rsidP="00DD3585">
            <w:pPr>
              <w:pStyle w:val="ListParagraph"/>
              <w:numPr>
                <w:ilvl w:val="0"/>
                <w:numId w:val="26"/>
              </w:numPr>
              <w:spacing w:after="0"/>
              <w:rPr>
                <w:rFonts w:ascii="Arial" w:hAnsi="Arial" w:cs="Arial"/>
                <w:color w:val="808080" w:themeColor="background1" w:themeShade="80"/>
                <w:sz w:val="18"/>
                <w:szCs w:val="18"/>
              </w:rPr>
            </w:pPr>
            <w:r w:rsidRPr="004050E9">
              <w:rPr>
                <w:rFonts w:ascii="Arial" w:hAnsi="Arial" w:cs="Arial"/>
                <w:sz w:val="18"/>
                <w:szCs w:val="18"/>
              </w:rPr>
              <w:t xml:space="preserve">Use of multi-user equipment </w:t>
            </w:r>
            <w:r w:rsidRPr="004050E9">
              <w:rPr>
                <w:rFonts w:ascii="Arial" w:hAnsi="Arial" w:cs="Arial"/>
                <w:i/>
                <w:color w:val="808080" w:themeColor="background1" w:themeShade="80"/>
                <w:sz w:val="18"/>
                <w:szCs w:val="18"/>
              </w:rPr>
              <w:t xml:space="preserve">Provide </w:t>
            </w:r>
            <w:r w:rsidR="00B478F9" w:rsidRPr="004050E9">
              <w:rPr>
                <w:rFonts w:ascii="Arial" w:hAnsi="Arial" w:cs="Arial"/>
                <w:i/>
                <w:color w:val="808080" w:themeColor="background1" w:themeShade="80"/>
                <w:sz w:val="18"/>
                <w:szCs w:val="18"/>
              </w:rPr>
              <w:t>local</w:t>
            </w:r>
            <w:r w:rsidRPr="004050E9">
              <w:rPr>
                <w:rFonts w:ascii="Arial" w:hAnsi="Arial" w:cs="Arial"/>
                <w:i/>
                <w:color w:val="808080" w:themeColor="background1" w:themeShade="80"/>
                <w:sz w:val="18"/>
                <w:szCs w:val="18"/>
              </w:rPr>
              <w:t xml:space="preserve"> arrangements about quarantine, sanitizing of equipment or single use only</w:t>
            </w:r>
          </w:p>
          <w:p w14:paraId="058B4B6E" w14:textId="77777777" w:rsidR="00DD3585" w:rsidRPr="004050E9" w:rsidRDefault="00DD3585" w:rsidP="00DD3585">
            <w:pPr>
              <w:pStyle w:val="ListParagraph"/>
              <w:numPr>
                <w:ilvl w:val="0"/>
                <w:numId w:val="26"/>
              </w:numPr>
              <w:spacing w:after="0"/>
              <w:rPr>
                <w:rFonts w:ascii="Arial" w:hAnsi="Arial" w:cs="Arial"/>
                <w:sz w:val="18"/>
                <w:szCs w:val="18"/>
              </w:rPr>
            </w:pPr>
            <w:r w:rsidRPr="004050E9">
              <w:rPr>
                <w:rFonts w:ascii="Arial" w:hAnsi="Arial" w:cs="Arial"/>
                <w:sz w:val="18"/>
                <w:szCs w:val="18"/>
              </w:rPr>
              <w:t>Lone working arrangements</w:t>
            </w:r>
          </w:p>
          <w:p w14:paraId="4BD979E6" w14:textId="06389321" w:rsidR="00DD3585" w:rsidRPr="004050E9" w:rsidRDefault="009F3A45" w:rsidP="00DD3585">
            <w:pPr>
              <w:pStyle w:val="ListParagraph"/>
              <w:numPr>
                <w:ilvl w:val="0"/>
                <w:numId w:val="26"/>
              </w:numPr>
              <w:spacing w:after="0"/>
              <w:rPr>
                <w:rFonts w:ascii="Arial" w:hAnsi="Arial" w:cs="Arial"/>
                <w:sz w:val="18"/>
                <w:szCs w:val="18"/>
              </w:rPr>
            </w:pPr>
            <w:hyperlink r:id="rId30" w:history="1">
              <w:r w:rsidR="00DD3585" w:rsidRPr="004050E9">
                <w:rPr>
                  <w:rStyle w:val="Hyperlink"/>
                  <w:rFonts w:ascii="Arial" w:hAnsi="Arial" w:cs="Arial"/>
                  <w:sz w:val="18"/>
                  <w:szCs w:val="18"/>
                </w:rPr>
                <w:t>First Aid arrangements</w:t>
              </w:r>
            </w:hyperlink>
          </w:p>
          <w:p w14:paraId="3F78165F" w14:textId="77777777" w:rsidR="00DD3585" w:rsidRPr="004050E9" w:rsidRDefault="00DD3585" w:rsidP="00DD3585">
            <w:pPr>
              <w:pStyle w:val="ListParagraph"/>
              <w:numPr>
                <w:ilvl w:val="0"/>
                <w:numId w:val="26"/>
              </w:numPr>
              <w:spacing w:after="0"/>
              <w:rPr>
                <w:rFonts w:ascii="Arial" w:hAnsi="Arial" w:cs="Arial"/>
                <w:sz w:val="18"/>
                <w:szCs w:val="18"/>
              </w:rPr>
            </w:pPr>
            <w:r w:rsidRPr="004050E9">
              <w:rPr>
                <w:rFonts w:ascii="Arial" w:hAnsi="Arial" w:cs="Arial"/>
                <w:sz w:val="18"/>
                <w:szCs w:val="18"/>
              </w:rPr>
              <w:t>Arrangements for any local specific response to incidents or emergencies</w:t>
            </w:r>
          </w:p>
          <w:p w14:paraId="066B15B4" w14:textId="77777777" w:rsidR="005E1A47" w:rsidRPr="004050E9" w:rsidRDefault="004F5739" w:rsidP="00DD3585">
            <w:pPr>
              <w:pStyle w:val="ListParagraph"/>
              <w:numPr>
                <w:ilvl w:val="0"/>
                <w:numId w:val="26"/>
              </w:numPr>
              <w:spacing w:after="0"/>
              <w:rPr>
                <w:rFonts w:ascii="Arial" w:hAnsi="Arial" w:cs="Arial"/>
                <w:sz w:val="18"/>
                <w:szCs w:val="18"/>
              </w:rPr>
            </w:pPr>
            <w:r w:rsidRPr="004050E9">
              <w:rPr>
                <w:rFonts w:ascii="Arial" w:hAnsi="Arial" w:cs="Arial"/>
                <w:sz w:val="18"/>
                <w:szCs w:val="18"/>
              </w:rPr>
              <w:t>Arrangements</w:t>
            </w:r>
            <w:r w:rsidR="005E1A47" w:rsidRPr="004050E9">
              <w:rPr>
                <w:rFonts w:ascii="Arial" w:hAnsi="Arial" w:cs="Arial"/>
                <w:sz w:val="18"/>
                <w:szCs w:val="18"/>
              </w:rPr>
              <w:t xml:space="preserve"> for </w:t>
            </w:r>
            <w:r w:rsidRPr="004050E9">
              <w:rPr>
                <w:rFonts w:ascii="Arial" w:hAnsi="Arial" w:cs="Arial"/>
                <w:sz w:val="18"/>
                <w:szCs w:val="18"/>
              </w:rPr>
              <w:t>ongoing review; how any issues arising are to be addressed</w:t>
            </w:r>
            <w:r w:rsidR="00130B4B" w:rsidRPr="004050E9">
              <w:rPr>
                <w:rFonts w:ascii="Arial" w:hAnsi="Arial" w:cs="Arial"/>
                <w:sz w:val="18"/>
                <w:szCs w:val="18"/>
              </w:rPr>
              <w:t xml:space="preserve">; how disagreements may be resolved </w:t>
            </w:r>
          </w:p>
          <w:p w14:paraId="44F75670" w14:textId="17C9214D" w:rsidR="0031050A" w:rsidRPr="004050E9" w:rsidRDefault="009F3A45" w:rsidP="00DD3585">
            <w:pPr>
              <w:pStyle w:val="ListParagraph"/>
              <w:numPr>
                <w:ilvl w:val="0"/>
                <w:numId w:val="26"/>
              </w:numPr>
              <w:spacing w:after="0"/>
              <w:rPr>
                <w:rFonts w:ascii="Arial" w:hAnsi="Arial" w:cs="Arial"/>
                <w:sz w:val="18"/>
                <w:szCs w:val="18"/>
              </w:rPr>
            </w:pPr>
            <w:hyperlink r:id="rId31" w:history="1">
              <w:r w:rsidR="0031050A" w:rsidRPr="004050E9">
                <w:rPr>
                  <w:rStyle w:val="Hyperlink"/>
                  <w:rFonts w:ascii="Arial" w:hAnsi="Arial" w:cs="Arial"/>
                  <w:sz w:val="18"/>
                  <w:szCs w:val="18"/>
                </w:rPr>
                <w:t>Mental health and wellbeing issues</w:t>
              </w:r>
            </w:hyperlink>
          </w:p>
        </w:tc>
        <w:tc>
          <w:tcPr>
            <w:tcW w:w="2140" w:type="dxa"/>
          </w:tcPr>
          <w:p w14:paraId="03E7B933" w14:textId="6648E178" w:rsidR="00DD3585" w:rsidRPr="00C45F92" w:rsidRDefault="00DD3585" w:rsidP="00DD3585">
            <w:pPr>
              <w:pStyle w:val="NoSpacing"/>
              <w:rPr>
                <w:rFonts w:ascii="Arial" w:hAnsi="Arial" w:cs="Arial"/>
                <w:i/>
                <w:color w:val="808080" w:themeColor="background1" w:themeShade="80"/>
                <w:sz w:val="18"/>
                <w:szCs w:val="18"/>
              </w:rPr>
            </w:pPr>
            <w:r w:rsidRPr="00C45F92">
              <w:rPr>
                <w:rFonts w:ascii="Arial" w:hAnsi="Arial" w:cs="Arial"/>
                <w:sz w:val="18"/>
                <w:szCs w:val="18"/>
              </w:rPr>
              <w:t>Line Manager to consult with and to communicate to team members.</w:t>
            </w:r>
            <w:r w:rsidRPr="00C45F92">
              <w:rPr>
                <w:rFonts w:ascii="Arial" w:hAnsi="Arial" w:cs="Arial"/>
                <w:color w:val="FF0000"/>
                <w:sz w:val="18"/>
                <w:szCs w:val="18"/>
              </w:rPr>
              <w:t xml:space="preserve"> </w:t>
            </w:r>
            <w:r w:rsidRPr="00C45F92">
              <w:rPr>
                <w:rFonts w:ascii="Arial" w:hAnsi="Arial" w:cs="Arial"/>
                <w:i/>
                <w:color w:val="808080" w:themeColor="background1" w:themeShade="80"/>
                <w:sz w:val="18"/>
                <w:szCs w:val="18"/>
              </w:rPr>
              <w:t>Please detail how the controls are being communicated to the team – team meetings, email, online etc</w:t>
            </w:r>
            <w:r w:rsidR="00A87D22" w:rsidRPr="00C45F92">
              <w:rPr>
                <w:rFonts w:ascii="Arial" w:hAnsi="Arial" w:cs="Arial"/>
                <w:i/>
                <w:color w:val="808080" w:themeColor="background1" w:themeShade="80"/>
                <w:sz w:val="18"/>
                <w:szCs w:val="18"/>
              </w:rPr>
              <w:t>.</w:t>
            </w:r>
          </w:p>
          <w:p w14:paraId="5F8285F7" w14:textId="68BAEDFD" w:rsidR="000327FB" w:rsidRPr="00C45F92" w:rsidRDefault="000327FB" w:rsidP="000327FB">
            <w:pPr>
              <w:pStyle w:val="NoSpacing"/>
              <w:rPr>
                <w:rFonts w:ascii="Arial" w:hAnsi="Arial" w:cs="Arial"/>
                <w:b/>
                <w:bCs/>
                <w:iCs/>
                <w:sz w:val="18"/>
                <w:szCs w:val="18"/>
              </w:rPr>
            </w:pPr>
            <w:r w:rsidRPr="00C45F92">
              <w:rPr>
                <w:rFonts w:ascii="Arial" w:hAnsi="Arial" w:cs="Arial"/>
                <w:b/>
                <w:bCs/>
                <w:iCs/>
                <w:sz w:val="18"/>
                <w:szCs w:val="18"/>
              </w:rPr>
              <w:t xml:space="preserve">Fire </w:t>
            </w:r>
            <w:r w:rsidR="00A87D22" w:rsidRPr="00C45F92">
              <w:rPr>
                <w:rFonts w:ascii="Arial" w:hAnsi="Arial" w:cs="Arial"/>
                <w:b/>
                <w:bCs/>
                <w:iCs/>
                <w:sz w:val="18"/>
                <w:szCs w:val="18"/>
              </w:rPr>
              <w:t>e</w:t>
            </w:r>
            <w:r w:rsidRPr="00C45F92">
              <w:rPr>
                <w:rFonts w:ascii="Arial" w:hAnsi="Arial" w:cs="Arial"/>
                <w:b/>
                <w:bCs/>
                <w:iCs/>
                <w:sz w:val="18"/>
                <w:szCs w:val="18"/>
              </w:rPr>
              <w:t>vacuation (real or false):</w:t>
            </w:r>
          </w:p>
          <w:p w14:paraId="2D5A4C05" w14:textId="4D35F45C" w:rsidR="000327FB" w:rsidRPr="00DC7C7F" w:rsidRDefault="000327FB" w:rsidP="000327FB">
            <w:pPr>
              <w:pStyle w:val="NoSpacing"/>
              <w:numPr>
                <w:ilvl w:val="0"/>
                <w:numId w:val="29"/>
              </w:numPr>
              <w:contextualSpacing/>
              <w:rPr>
                <w:rFonts w:ascii="Arial" w:hAnsi="Arial" w:cs="Arial"/>
                <w:b/>
                <w:bCs/>
                <w:iCs/>
                <w:sz w:val="18"/>
                <w:szCs w:val="18"/>
              </w:rPr>
            </w:pPr>
            <w:r w:rsidRPr="00C45F92">
              <w:rPr>
                <w:rFonts w:ascii="Arial" w:hAnsi="Arial" w:cs="Arial"/>
                <w:b/>
                <w:bCs/>
                <w:iCs/>
                <w:sz w:val="18"/>
                <w:szCs w:val="18"/>
              </w:rPr>
              <w:t xml:space="preserve">Over-rides COVID </w:t>
            </w:r>
            <w:r w:rsidRPr="00DC7C7F">
              <w:rPr>
                <w:rFonts w:ascii="Arial" w:hAnsi="Arial" w:cs="Arial"/>
                <w:b/>
                <w:bCs/>
                <w:iCs/>
                <w:sz w:val="18"/>
                <w:szCs w:val="18"/>
              </w:rPr>
              <w:t xml:space="preserve">arrangements </w:t>
            </w:r>
          </w:p>
          <w:p w14:paraId="15325419" w14:textId="77777777" w:rsidR="003E428E" w:rsidRPr="00DC7C7F" w:rsidRDefault="003E428E" w:rsidP="003E428E">
            <w:pPr>
              <w:pStyle w:val="NoSpacing"/>
              <w:numPr>
                <w:ilvl w:val="0"/>
                <w:numId w:val="29"/>
              </w:numPr>
              <w:contextualSpacing/>
              <w:rPr>
                <w:rFonts w:ascii="Arial" w:hAnsi="Arial" w:cs="Arial"/>
                <w:b/>
                <w:bCs/>
                <w:iCs/>
                <w:sz w:val="18"/>
                <w:szCs w:val="18"/>
              </w:rPr>
            </w:pPr>
            <w:r w:rsidRPr="00DC7C7F">
              <w:rPr>
                <w:rFonts w:ascii="Arial" w:hAnsi="Arial" w:cs="Arial"/>
                <w:b/>
                <w:bCs/>
                <w:iCs/>
                <w:sz w:val="18"/>
                <w:szCs w:val="18"/>
              </w:rPr>
              <w:t xml:space="preserve">General  evacuation  strategy  and  the  emergency  fire  action plan now apply – i.e. evacuate quickly </w:t>
            </w:r>
            <w:r w:rsidRPr="00DC7C7F">
              <w:rPr>
                <w:rFonts w:ascii="Arial" w:hAnsi="Arial" w:cs="Arial"/>
                <w:b/>
                <w:bCs/>
                <w:iCs/>
                <w:sz w:val="18"/>
                <w:szCs w:val="18"/>
              </w:rPr>
              <w:lastRenderedPageBreak/>
              <w:t xml:space="preserve">and safely; assembly at the building evacuation point </w:t>
            </w:r>
          </w:p>
          <w:p w14:paraId="46D0FE33" w14:textId="77777777" w:rsidR="003E428E" w:rsidRPr="00DC7C7F" w:rsidRDefault="003E428E" w:rsidP="003E428E">
            <w:pPr>
              <w:pStyle w:val="NoSpacing"/>
              <w:numPr>
                <w:ilvl w:val="0"/>
                <w:numId w:val="29"/>
              </w:numPr>
              <w:contextualSpacing/>
              <w:rPr>
                <w:rFonts w:ascii="Arial" w:hAnsi="Arial" w:cs="Arial"/>
                <w:b/>
                <w:bCs/>
                <w:iCs/>
                <w:sz w:val="18"/>
                <w:szCs w:val="18"/>
              </w:rPr>
            </w:pPr>
            <w:r w:rsidRPr="00DC7C7F">
              <w:rPr>
                <w:rFonts w:ascii="Arial" w:hAnsi="Arial" w:cs="Arial"/>
                <w:b/>
                <w:bCs/>
                <w:iCs/>
                <w:sz w:val="18"/>
                <w:szCs w:val="18"/>
              </w:rPr>
              <w:t>Persons with Reduced Mobility (PRM) will utilise their Personal Emergency Evacuation Plan (PEEP) i.e. use Fire Evacuation Chairs, located within dedicated Refuge Areas etc</w:t>
            </w:r>
          </w:p>
          <w:p w14:paraId="29EC3A60" w14:textId="77777777" w:rsidR="00346F70" w:rsidRPr="00C45F92" w:rsidRDefault="00346F70" w:rsidP="003E428E">
            <w:pPr>
              <w:pStyle w:val="NoSpacing"/>
              <w:ind w:left="360"/>
              <w:contextualSpacing/>
              <w:rPr>
                <w:rFonts w:ascii="Arial" w:hAnsi="Arial" w:cs="Arial"/>
                <w:b/>
                <w:bCs/>
                <w:iCs/>
                <w:sz w:val="18"/>
                <w:szCs w:val="18"/>
              </w:rPr>
            </w:pPr>
          </w:p>
          <w:p w14:paraId="77CF5449" w14:textId="77777777" w:rsidR="000327FB" w:rsidRPr="00C45F92" w:rsidRDefault="000327FB" w:rsidP="000327FB">
            <w:pPr>
              <w:pStyle w:val="ListParagraph"/>
              <w:numPr>
                <w:ilvl w:val="0"/>
                <w:numId w:val="29"/>
              </w:numPr>
              <w:spacing w:line="259" w:lineRule="auto"/>
              <w:rPr>
                <w:rFonts w:eastAsiaTheme="minorEastAsia"/>
                <w:color w:val="000000" w:themeColor="text1"/>
                <w:sz w:val="18"/>
                <w:szCs w:val="18"/>
              </w:rPr>
            </w:pPr>
            <w:r w:rsidRPr="00C45F92">
              <w:rPr>
                <w:rFonts w:ascii="Arial" w:eastAsia="Arial" w:hAnsi="Arial" w:cs="Arial"/>
                <w:color w:val="000000" w:themeColor="text1"/>
                <w:sz w:val="18"/>
                <w:szCs w:val="18"/>
              </w:rPr>
              <w:t>Or alternative arrangements are …..… (please complete)</w:t>
            </w:r>
          </w:p>
          <w:p w14:paraId="5FBBEEEA" w14:textId="3BF60EAE" w:rsidR="00DD3585" w:rsidRPr="00C45F92" w:rsidRDefault="00DD3585" w:rsidP="000327FB">
            <w:pPr>
              <w:pStyle w:val="NoSpacing"/>
              <w:rPr>
                <w:rFonts w:ascii="Arial" w:hAnsi="Arial" w:cs="Arial"/>
                <w:bCs/>
                <w:sz w:val="18"/>
                <w:szCs w:val="18"/>
              </w:rPr>
            </w:pPr>
          </w:p>
        </w:tc>
        <w:tc>
          <w:tcPr>
            <w:tcW w:w="1716" w:type="dxa"/>
          </w:tcPr>
          <w:p w14:paraId="236AA100" w14:textId="77777777" w:rsidR="00DD3585" w:rsidRPr="00C45F92" w:rsidRDefault="00DD3585" w:rsidP="00DD3585">
            <w:pPr>
              <w:pStyle w:val="NoSpacing"/>
              <w:rPr>
                <w:rFonts w:ascii="Arial" w:hAnsi="Arial" w:cs="Arial"/>
                <w:sz w:val="18"/>
                <w:szCs w:val="18"/>
              </w:rPr>
            </w:pPr>
            <w:r w:rsidRPr="00C45F92">
              <w:rPr>
                <w:rFonts w:ascii="Arial" w:hAnsi="Arial" w:cs="Arial"/>
                <w:sz w:val="18"/>
                <w:szCs w:val="18"/>
              </w:rPr>
              <w:lastRenderedPageBreak/>
              <w:t>Line manager</w:t>
            </w:r>
          </w:p>
          <w:p w14:paraId="4CAF4A40" w14:textId="77777777" w:rsidR="00DD3585" w:rsidRPr="00C45F92" w:rsidRDefault="00DD3585" w:rsidP="00DD3585">
            <w:pPr>
              <w:pStyle w:val="NoSpacing"/>
              <w:rPr>
                <w:rFonts w:ascii="Arial" w:hAnsi="Arial" w:cs="Arial"/>
                <w:sz w:val="18"/>
                <w:szCs w:val="18"/>
              </w:rPr>
            </w:pPr>
          </w:p>
          <w:p w14:paraId="47C95F59" w14:textId="1F66A6CC" w:rsidR="00DD3585" w:rsidRPr="00C45F92" w:rsidRDefault="00DD3585" w:rsidP="00DD3585">
            <w:pPr>
              <w:pStyle w:val="NoSpacing"/>
              <w:rPr>
                <w:rFonts w:ascii="Arial" w:hAnsi="Arial" w:cs="Arial"/>
                <w:sz w:val="18"/>
                <w:szCs w:val="18"/>
              </w:rPr>
            </w:pPr>
          </w:p>
        </w:tc>
        <w:tc>
          <w:tcPr>
            <w:tcW w:w="1514" w:type="dxa"/>
          </w:tcPr>
          <w:p w14:paraId="1DCFF90E" w14:textId="77777777" w:rsidR="00DD3585" w:rsidRPr="00C45F92" w:rsidRDefault="00DD3585" w:rsidP="00DD3585">
            <w:pPr>
              <w:pStyle w:val="NoSpacing"/>
              <w:rPr>
                <w:rFonts w:ascii="Arial" w:hAnsi="Arial" w:cs="Arial"/>
                <w:sz w:val="18"/>
                <w:szCs w:val="18"/>
              </w:rPr>
            </w:pPr>
            <w:r w:rsidRPr="00C45F92">
              <w:rPr>
                <w:rFonts w:ascii="Arial" w:hAnsi="Arial" w:cs="Arial"/>
                <w:sz w:val="18"/>
                <w:szCs w:val="18"/>
              </w:rPr>
              <w:t>Prior to staff returning</w:t>
            </w:r>
          </w:p>
          <w:p w14:paraId="4E9243CF" w14:textId="77777777" w:rsidR="00DD3585" w:rsidRPr="00C45F92" w:rsidRDefault="00DD3585" w:rsidP="00DD3585">
            <w:pPr>
              <w:pStyle w:val="NoSpacing"/>
              <w:rPr>
                <w:rFonts w:ascii="Arial" w:hAnsi="Arial" w:cs="Arial"/>
                <w:sz w:val="18"/>
                <w:szCs w:val="18"/>
              </w:rPr>
            </w:pPr>
          </w:p>
          <w:p w14:paraId="5C403F1A" w14:textId="77777777" w:rsidR="00DD3585" w:rsidRPr="00C45F92" w:rsidRDefault="00DD3585" w:rsidP="00DD3585">
            <w:pPr>
              <w:pStyle w:val="NoSpacing"/>
              <w:rPr>
                <w:rFonts w:ascii="Arial" w:hAnsi="Arial" w:cs="Arial"/>
                <w:sz w:val="18"/>
                <w:szCs w:val="18"/>
              </w:rPr>
            </w:pPr>
          </w:p>
          <w:p w14:paraId="135BB918" w14:textId="14FE9B47" w:rsidR="00DD3585" w:rsidRPr="00C45F92" w:rsidRDefault="00DD3585" w:rsidP="00DD3585">
            <w:pPr>
              <w:pStyle w:val="NoSpacing"/>
              <w:rPr>
                <w:rFonts w:ascii="Arial" w:hAnsi="Arial" w:cs="Arial"/>
                <w:sz w:val="18"/>
                <w:szCs w:val="18"/>
              </w:rPr>
            </w:pPr>
            <w:r w:rsidRPr="00C45F92">
              <w:rPr>
                <w:rFonts w:ascii="Arial" w:hAnsi="Arial" w:cs="Arial"/>
                <w:sz w:val="18"/>
                <w:szCs w:val="18"/>
              </w:rPr>
              <w:t>Regular reminders by combination of supervision, team meetings, email, online etc</w:t>
            </w:r>
            <w:r w:rsidR="00A87D22" w:rsidRPr="00C45F92">
              <w:rPr>
                <w:rFonts w:ascii="Arial" w:hAnsi="Arial" w:cs="Arial"/>
                <w:sz w:val="18"/>
                <w:szCs w:val="18"/>
              </w:rPr>
              <w:t>.</w:t>
            </w:r>
          </w:p>
        </w:tc>
        <w:tc>
          <w:tcPr>
            <w:tcW w:w="1195" w:type="dxa"/>
          </w:tcPr>
          <w:p w14:paraId="4EE2697F" w14:textId="77777777" w:rsidR="00DD3585" w:rsidRPr="004050E9" w:rsidRDefault="00DD3585" w:rsidP="00DD3585">
            <w:pPr>
              <w:pStyle w:val="NoSpacing"/>
              <w:rPr>
                <w:rFonts w:ascii="Arial" w:hAnsi="Arial" w:cs="Arial"/>
                <w:i/>
                <w:color w:val="7F7F7F" w:themeColor="text1" w:themeTint="80"/>
                <w:sz w:val="18"/>
                <w:szCs w:val="18"/>
              </w:rPr>
            </w:pPr>
            <w:r w:rsidRPr="004050E9">
              <w:rPr>
                <w:rFonts w:ascii="Arial" w:hAnsi="Arial" w:cs="Arial"/>
                <w:i/>
                <w:color w:val="7F7F7F" w:themeColor="text1" w:themeTint="80"/>
                <w:sz w:val="18"/>
                <w:szCs w:val="18"/>
              </w:rPr>
              <w:t>Confirm when completed</w:t>
            </w:r>
          </w:p>
          <w:p w14:paraId="5EF60254" w14:textId="77777777" w:rsidR="00DD3585" w:rsidRPr="004050E9" w:rsidRDefault="00DD3585" w:rsidP="00DD3585">
            <w:pPr>
              <w:pStyle w:val="NoSpacing"/>
              <w:rPr>
                <w:rFonts w:ascii="Arial" w:hAnsi="Arial" w:cs="Arial"/>
                <w:i/>
                <w:color w:val="7F7F7F" w:themeColor="text1" w:themeTint="80"/>
                <w:sz w:val="18"/>
                <w:szCs w:val="18"/>
              </w:rPr>
            </w:pPr>
          </w:p>
          <w:p w14:paraId="40D88671" w14:textId="1EC43E83" w:rsidR="00DD3585" w:rsidRPr="004050E9" w:rsidRDefault="00DD3585" w:rsidP="00DD3585">
            <w:pPr>
              <w:pStyle w:val="NoSpacing"/>
              <w:rPr>
                <w:rFonts w:ascii="Arial" w:hAnsi="Arial" w:cs="Arial"/>
                <w:i/>
                <w:color w:val="7F7F7F" w:themeColor="text1" w:themeTint="80"/>
                <w:sz w:val="18"/>
                <w:szCs w:val="18"/>
              </w:rPr>
            </w:pPr>
            <w:r w:rsidRPr="004050E9">
              <w:rPr>
                <w:rFonts w:ascii="Arial" w:hAnsi="Arial" w:cs="Arial"/>
                <w:sz w:val="18"/>
                <w:szCs w:val="18"/>
              </w:rPr>
              <w:t>Ongoing</w:t>
            </w:r>
          </w:p>
        </w:tc>
      </w:tr>
      <w:tr w:rsidR="00672B76" w:rsidRPr="0026025D" w14:paraId="2554223F" w14:textId="77777777" w:rsidTr="00672B76">
        <w:tblPrEx>
          <w:tblCellMar>
            <w:top w:w="0" w:type="dxa"/>
            <w:bottom w:w="0" w:type="dxa"/>
          </w:tblCellMar>
        </w:tblPrEx>
        <w:tc>
          <w:tcPr>
            <w:tcW w:w="1548" w:type="dxa"/>
          </w:tcPr>
          <w:p w14:paraId="3E1DCA6A" w14:textId="56ED32FE" w:rsidR="00672B76" w:rsidRPr="0026025D" w:rsidRDefault="00672B76" w:rsidP="00EA18FD">
            <w:pPr>
              <w:pStyle w:val="NoSpacing"/>
              <w:rPr>
                <w:rFonts w:ascii="Arial" w:hAnsi="Arial" w:cs="Arial"/>
                <w:b/>
                <w:sz w:val="18"/>
                <w:szCs w:val="18"/>
              </w:rPr>
            </w:pPr>
            <w:r>
              <w:rPr>
                <w:rFonts w:ascii="Arial" w:hAnsi="Arial" w:cs="Arial"/>
                <w:b/>
                <w:sz w:val="18"/>
                <w:szCs w:val="18"/>
              </w:rPr>
              <w:t>Other hazards arising from but not due to COVID-19</w:t>
            </w:r>
            <w:r w:rsidR="00EA18FD">
              <w:rPr>
                <w:rFonts w:ascii="Arial" w:hAnsi="Arial" w:cs="Arial"/>
                <w:b/>
                <w:sz w:val="18"/>
                <w:szCs w:val="18"/>
              </w:rPr>
              <w:t>,</w:t>
            </w:r>
            <w:r>
              <w:rPr>
                <w:rFonts w:ascii="Arial" w:hAnsi="Arial" w:cs="Arial"/>
                <w:b/>
                <w:sz w:val="18"/>
                <w:szCs w:val="18"/>
              </w:rPr>
              <w:t xml:space="preserve"> from interactions with other hazards</w:t>
            </w:r>
          </w:p>
        </w:tc>
        <w:tc>
          <w:tcPr>
            <w:tcW w:w="1764" w:type="dxa"/>
          </w:tcPr>
          <w:p w14:paraId="697482C9" w14:textId="77777777" w:rsidR="00672B76" w:rsidRPr="0026025D" w:rsidRDefault="00672B76" w:rsidP="00672B76">
            <w:pPr>
              <w:rPr>
                <w:rFonts w:ascii="Arial" w:hAnsi="Arial" w:cs="Arial"/>
                <w:sz w:val="18"/>
                <w:szCs w:val="18"/>
              </w:rPr>
            </w:pPr>
            <w:r w:rsidRPr="0026025D">
              <w:rPr>
                <w:rFonts w:ascii="Arial" w:hAnsi="Arial" w:cs="Arial"/>
                <w:sz w:val="18"/>
                <w:szCs w:val="18"/>
              </w:rPr>
              <w:t xml:space="preserve">Team members </w:t>
            </w:r>
          </w:p>
          <w:p w14:paraId="35CA5A59" w14:textId="77777777" w:rsidR="00672B76" w:rsidRPr="0026025D" w:rsidRDefault="00672B76" w:rsidP="00672B76">
            <w:pPr>
              <w:rPr>
                <w:rFonts w:ascii="Arial" w:hAnsi="Arial" w:cs="Arial"/>
                <w:sz w:val="18"/>
                <w:szCs w:val="18"/>
              </w:rPr>
            </w:pPr>
            <w:r w:rsidRPr="0026025D">
              <w:rPr>
                <w:rFonts w:ascii="Arial" w:hAnsi="Arial" w:cs="Arial"/>
                <w:sz w:val="18"/>
                <w:szCs w:val="18"/>
              </w:rPr>
              <w:t>and additionally:</w:t>
            </w:r>
          </w:p>
          <w:p w14:paraId="2EF8CF71" w14:textId="77777777" w:rsidR="00672B76" w:rsidRPr="0026025D" w:rsidRDefault="00672B76" w:rsidP="00672B76">
            <w:pPr>
              <w:rPr>
                <w:rFonts w:ascii="Arial" w:hAnsi="Arial" w:cs="Arial"/>
                <w:sz w:val="18"/>
                <w:szCs w:val="18"/>
              </w:rPr>
            </w:pPr>
          </w:p>
          <w:p w14:paraId="17EB0C5E" w14:textId="1A3AE3FE" w:rsidR="00672B76" w:rsidRPr="0026025D" w:rsidRDefault="00672B76" w:rsidP="00672B76">
            <w:pPr>
              <w:pStyle w:val="NoSpacing"/>
              <w:rPr>
                <w:rFonts w:ascii="Arial" w:hAnsi="Arial" w:cs="Arial"/>
                <w:sz w:val="18"/>
                <w:szCs w:val="18"/>
              </w:rPr>
            </w:pPr>
            <w:r w:rsidRPr="002E1476">
              <w:rPr>
                <w:rFonts w:ascii="Arial" w:hAnsi="Arial" w:cs="Arial"/>
                <w:i/>
                <w:iCs/>
                <w:color w:val="7F7F7F" w:themeColor="text1" w:themeTint="80"/>
                <w:sz w:val="18"/>
                <w:szCs w:val="18"/>
              </w:rPr>
              <w:t>Nil or provide detail</w:t>
            </w:r>
          </w:p>
        </w:tc>
        <w:tc>
          <w:tcPr>
            <w:tcW w:w="4247" w:type="dxa"/>
          </w:tcPr>
          <w:p w14:paraId="7C17748E" w14:textId="77777777" w:rsidR="009D2AE8" w:rsidRPr="00715FA7" w:rsidRDefault="009D2AE8" w:rsidP="009D2AE8">
            <w:pPr>
              <w:rPr>
                <w:rFonts w:ascii="Arial" w:hAnsi="Arial" w:cs="Arial"/>
                <w:b/>
                <w:bCs/>
                <w:sz w:val="18"/>
                <w:szCs w:val="18"/>
              </w:rPr>
            </w:pPr>
            <w:r w:rsidRPr="00715FA7">
              <w:rPr>
                <w:rFonts w:ascii="Arial" w:hAnsi="Arial" w:cs="Arial"/>
                <w:b/>
                <w:bCs/>
                <w:sz w:val="18"/>
                <w:szCs w:val="18"/>
              </w:rPr>
              <w:t>Remember: other health and safety risks may also be present. Think about your standard work tasks.</w:t>
            </w:r>
          </w:p>
          <w:p w14:paraId="2ADF5589" w14:textId="77777777" w:rsidR="009D2AE8" w:rsidRPr="00715FA7" w:rsidRDefault="009D2AE8" w:rsidP="009D2AE8">
            <w:pPr>
              <w:rPr>
                <w:rFonts w:ascii="Arial" w:hAnsi="Arial" w:cs="Arial"/>
                <w:sz w:val="18"/>
                <w:szCs w:val="18"/>
              </w:rPr>
            </w:pPr>
          </w:p>
          <w:p w14:paraId="54E13C9D" w14:textId="77777777" w:rsidR="009D2AE8" w:rsidRPr="00715FA7" w:rsidRDefault="009D2AE8" w:rsidP="009D2AE8">
            <w:pPr>
              <w:rPr>
                <w:rFonts w:ascii="Arial" w:hAnsi="Arial" w:cs="Arial"/>
                <w:sz w:val="18"/>
                <w:szCs w:val="18"/>
              </w:rPr>
            </w:pPr>
          </w:p>
          <w:p w14:paraId="5FDF36B0" w14:textId="77777777" w:rsidR="009D2AE8" w:rsidRDefault="009D2AE8" w:rsidP="009D2AE8">
            <w:pPr>
              <w:rPr>
                <w:rFonts w:ascii="Arial" w:hAnsi="Arial" w:cs="Arial"/>
                <w:sz w:val="18"/>
                <w:szCs w:val="18"/>
              </w:rPr>
            </w:pPr>
            <w:r w:rsidRPr="00715FA7">
              <w:rPr>
                <w:rFonts w:ascii="Arial" w:hAnsi="Arial" w:cs="Arial"/>
                <w:sz w:val="18"/>
                <w:szCs w:val="18"/>
              </w:rPr>
              <w:t>Items locally ‘owned’ by / responsibility of the team needing additional precautions for re-starting are: (please complete)</w:t>
            </w:r>
          </w:p>
          <w:p w14:paraId="1141EE1C" w14:textId="77777777" w:rsidR="009D2AE8" w:rsidRDefault="009D2AE8" w:rsidP="009D2AE8">
            <w:pPr>
              <w:rPr>
                <w:rFonts w:ascii="Arial" w:hAnsi="Arial" w:cs="Arial"/>
                <w:sz w:val="18"/>
                <w:szCs w:val="18"/>
              </w:rPr>
            </w:pPr>
          </w:p>
          <w:p w14:paraId="2958586D" w14:textId="7837F24E" w:rsidR="009D2AE8" w:rsidRPr="00715FA7" w:rsidRDefault="009D2AE8" w:rsidP="009D2AE8">
            <w:pPr>
              <w:rPr>
                <w:rFonts w:ascii="Arial" w:hAnsi="Arial" w:cs="Arial"/>
                <w:sz w:val="18"/>
                <w:szCs w:val="18"/>
              </w:rPr>
            </w:pPr>
            <w:r>
              <w:rPr>
                <w:rFonts w:ascii="Arial" w:hAnsi="Arial" w:cs="Arial"/>
                <w:sz w:val="18"/>
                <w:szCs w:val="18"/>
              </w:rPr>
              <w:t>Any tasks that uses PPE that may be affected/ interfered with by additional COVID precautionary measures (please complete):</w:t>
            </w:r>
          </w:p>
          <w:p w14:paraId="3D45268A" w14:textId="77777777" w:rsidR="009D2AE8" w:rsidRDefault="009D2AE8" w:rsidP="009D2AE8">
            <w:pPr>
              <w:rPr>
                <w:rFonts w:ascii="Arial" w:hAnsi="Arial" w:cs="Arial"/>
                <w:sz w:val="18"/>
                <w:szCs w:val="18"/>
              </w:rPr>
            </w:pPr>
          </w:p>
          <w:p w14:paraId="20E446EA" w14:textId="2D51385E" w:rsidR="009D2AE8" w:rsidRPr="00915FC0" w:rsidRDefault="009D2AE8" w:rsidP="009D2AE8">
            <w:pPr>
              <w:rPr>
                <w:rFonts w:ascii="Arial" w:hAnsi="Arial" w:cs="Arial"/>
                <w:bCs/>
                <w:i/>
                <w:color w:val="7F7F7F" w:themeColor="text1" w:themeTint="80"/>
                <w:sz w:val="18"/>
                <w:szCs w:val="18"/>
              </w:rPr>
            </w:pPr>
            <w:r w:rsidRPr="00915FC0">
              <w:rPr>
                <w:rFonts w:ascii="Arial" w:hAnsi="Arial" w:cs="Arial"/>
                <w:bCs/>
                <w:i/>
                <w:color w:val="7F7F7F" w:themeColor="text1" w:themeTint="80"/>
                <w:sz w:val="18"/>
                <w:szCs w:val="18"/>
              </w:rPr>
              <w:t xml:space="preserve">Or </w:t>
            </w:r>
            <w:r w:rsidRPr="001B5601">
              <w:rPr>
                <w:rFonts w:ascii="Arial" w:hAnsi="Arial" w:cs="Arial"/>
                <w:bCs/>
                <w:i/>
                <w:color w:val="7F7F7F" w:themeColor="text1" w:themeTint="80"/>
                <w:sz w:val="18"/>
                <w:szCs w:val="18"/>
              </w:rPr>
              <w:t>Nil</w:t>
            </w:r>
            <w:r w:rsidR="00830AFB" w:rsidRPr="001B5601">
              <w:rPr>
                <w:rFonts w:ascii="Arial" w:hAnsi="Arial" w:cs="Arial"/>
                <w:bCs/>
                <w:i/>
                <w:color w:val="7F7F7F" w:themeColor="text1" w:themeTint="80"/>
                <w:sz w:val="18"/>
                <w:szCs w:val="18"/>
              </w:rPr>
              <w:t>/</w:t>
            </w:r>
            <w:r w:rsidRPr="001B5601">
              <w:rPr>
                <w:rFonts w:ascii="Arial" w:hAnsi="Arial" w:cs="Arial"/>
                <w:bCs/>
                <w:i/>
                <w:color w:val="7F7F7F" w:themeColor="text1" w:themeTint="80"/>
                <w:sz w:val="18"/>
                <w:szCs w:val="18"/>
              </w:rPr>
              <w:t>Not</w:t>
            </w:r>
            <w:r w:rsidRPr="00915FC0">
              <w:rPr>
                <w:rFonts w:ascii="Arial" w:hAnsi="Arial" w:cs="Arial"/>
                <w:bCs/>
                <w:i/>
                <w:color w:val="7F7F7F" w:themeColor="text1" w:themeTint="80"/>
                <w:sz w:val="18"/>
                <w:szCs w:val="18"/>
              </w:rPr>
              <w:t xml:space="preserve"> applicable</w:t>
            </w:r>
          </w:p>
          <w:p w14:paraId="6D650429" w14:textId="77777777" w:rsidR="00672B76" w:rsidRPr="00715FA7" w:rsidRDefault="00672B76" w:rsidP="009D2AE8">
            <w:pPr>
              <w:rPr>
                <w:rFonts w:ascii="Arial" w:hAnsi="Arial" w:cs="Arial"/>
                <w:bCs/>
                <w:sz w:val="18"/>
                <w:szCs w:val="18"/>
              </w:rPr>
            </w:pPr>
          </w:p>
        </w:tc>
        <w:tc>
          <w:tcPr>
            <w:tcW w:w="2140" w:type="dxa"/>
          </w:tcPr>
          <w:p w14:paraId="451DDA21" w14:textId="46879BDA" w:rsidR="00672B76" w:rsidRPr="00715FA7" w:rsidRDefault="005415C1" w:rsidP="0040031C">
            <w:pPr>
              <w:pStyle w:val="NoSpacing"/>
              <w:rPr>
                <w:rFonts w:ascii="Arial" w:hAnsi="Arial" w:cs="Arial"/>
                <w:sz w:val="18"/>
                <w:szCs w:val="18"/>
              </w:rPr>
            </w:pPr>
            <w:r w:rsidRPr="00715FA7">
              <w:rPr>
                <w:rFonts w:ascii="Arial" w:hAnsi="Arial" w:cs="Arial"/>
                <w:sz w:val="18"/>
                <w:szCs w:val="18"/>
              </w:rPr>
              <w:t>Line Man</w:t>
            </w:r>
            <w:r w:rsidR="009D2AE8">
              <w:rPr>
                <w:rFonts w:ascii="Arial" w:hAnsi="Arial" w:cs="Arial"/>
                <w:sz w:val="18"/>
                <w:szCs w:val="18"/>
              </w:rPr>
              <w:t>a</w:t>
            </w:r>
            <w:r w:rsidRPr="00715FA7">
              <w:rPr>
                <w:rFonts w:ascii="Arial" w:hAnsi="Arial" w:cs="Arial"/>
                <w:sz w:val="18"/>
                <w:szCs w:val="18"/>
              </w:rPr>
              <w:t>ger and team to discuss and identify issues / tasks.</w:t>
            </w:r>
          </w:p>
          <w:p w14:paraId="41A06544" w14:textId="77777777" w:rsidR="005415C1" w:rsidRPr="00715FA7" w:rsidRDefault="005415C1" w:rsidP="0040031C">
            <w:pPr>
              <w:pStyle w:val="NoSpacing"/>
              <w:rPr>
                <w:rFonts w:ascii="Arial" w:hAnsi="Arial" w:cs="Arial"/>
                <w:sz w:val="18"/>
                <w:szCs w:val="18"/>
              </w:rPr>
            </w:pPr>
          </w:p>
          <w:p w14:paraId="1DC92A42" w14:textId="4159C19D" w:rsidR="00672B76" w:rsidRPr="00715FA7" w:rsidRDefault="00672B76" w:rsidP="0040031C">
            <w:pPr>
              <w:pStyle w:val="NoSpacing"/>
              <w:rPr>
                <w:rFonts w:ascii="Arial" w:hAnsi="Arial" w:cs="Arial"/>
                <w:sz w:val="18"/>
                <w:szCs w:val="18"/>
              </w:rPr>
            </w:pPr>
            <w:r w:rsidRPr="00715FA7">
              <w:rPr>
                <w:rFonts w:ascii="Arial" w:hAnsi="Arial" w:cs="Arial"/>
                <w:sz w:val="18"/>
                <w:szCs w:val="18"/>
              </w:rPr>
              <w:t>Team to work up procedures and communicate.</w:t>
            </w:r>
          </w:p>
          <w:p w14:paraId="0A748006" w14:textId="77777777" w:rsidR="00672B76" w:rsidRPr="00715FA7" w:rsidRDefault="00672B76" w:rsidP="0040031C">
            <w:pPr>
              <w:pStyle w:val="NoSpacing"/>
              <w:rPr>
                <w:rFonts w:ascii="Arial" w:hAnsi="Arial" w:cs="Arial"/>
                <w:bCs/>
                <w:sz w:val="18"/>
                <w:szCs w:val="18"/>
              </w:rPr>
            </w:pPr>
          </w:p>
          <w:p w14:paraId="67256F03" w14:textId="5AF1849F" w:rsidR="00672B76" w:rsidRPr="002E1476" w:rsidRDefault="00672B76" w:rsidP="0040031C">
            <w:pPr>
              <w:pStyle w:val="NoSpacing"/>
              <w:rPr>
                <w:rFonts w:ascii="Arial" w:hAnsi="Arial" w:cs="Arial"/>
                <w:bCs/>
                <w:i/>
                <w:color w:val="7F7F7F" w:themeColor="text1" w:themeTint="80"/>
                <w:sz w:val="18"/>
                <w:szCs w:val="18"/>
              </w:rPr>
            </w:pPr>
            <w:r w:rsidRPr="002E1476">
              <w:rPr>
                <w:rFonts w:ascii="Arial" w:hAnsi="Arial" w:cs="Arial"/>
                <w:bCs/>
                <w:i/>
                <w:color w:val="7F7F7F" w:themeColor="text1" w:themeTint="80"/>
                <w:sz w:val="18"/>
                <w:szCs w:val="18"/>
              </w:rPr>
              <w:t>Team to review the other following risk assessments:</w:t>
            </w:r>
          </w:p>
          <w:p w14:paraId="43817CDB" w14:textId="6828EFFF" w:rsidR="00672B76" w:rsidRPr="002E1476" w:rsidRDefault="000A2807" w:rsidP="000A2807">
            <w:pPr>
              <w:pStyle w:val="NoSpacing"/>
              <w:numPr>
                <w:ilvl w:val="0"/>
                <w:numId w:val="15"/>
              </w:numPr>
              <w:ind w:left="165" w:hanging="142"/>
              <w:rPr>
                <w:rFonts w:ascii="Arial" w:hAnsi="Arial" w:cs="Arial"/>
                <w:bCs/>
                <w:i/>
                <w:color w:val="7F7F7F" w:themeColor="text1" w:themeTint="80"/>
                <w:sz w:val="18"/>
                <w:szCs w:val="18"/>
              </w:rPr>
            </w:pPr>
            <w:r w:rsidRPr="002E1476">
              <w:rPr>
                <w:rFonts w:ascii="Arial" w:hAnsi="Arial" w:cs="Arial"/>
                <w:bCs/>
                <w:i/>
                <w:color w:val="7F7F7F" w:themeColor="text1" w:themeTint="80"/>
                <w:sz w:val="18"/>
                <w:szCs w:val="18"/>
              </w:rPr>
              <w:t>X</w:t>
            </w:r>
          </w:p>
          <w:p w14:paraId="058BF10B" w14:textId="64AAD995" w:rsidR="000A2807" w:rsidRPr="002E1476" w:rsidRDefault="000A2807" w:rsidP="000A2807">
            <w:pPr>
              <w:pStyle w:val="NoSpacing"/>
              <w:numPr>
                <w:ilvl w:val="0"/>
                <w:numId w:val="15"/>
              </w:numPr>
              <w:ind w:left="165" w:hanging="142"/>
              <w:rPr>
                <w:rFonts w:ascii="Arial" w:hAnsi="Arial" w:cs="Arial"/>
                <w:bCs/>
                <w:i/>
                <w:color w:val="7F7F7F" w:themeColor="text1" w:themeTint="80"/>
                <w:sz w:val="18"/>
                <w:szCs w:val="18"/>
              </w:rPr>
            </w:pPr>
            <w:r w:rsidRPr="002E1476">
              <w:rPr>
                <w:rFonts w:ascii="Arial" w:hAnsi="Arial" w:cs="Arial"/>
                <w:bCs/>
                <w:i/>
                <w:color w:val="7F7F7F" w:themeColor="text1" w:themeTint="80"/>
                <w:sz w:val="18"/>
                <w:szCs w:val="18"/>
              </w:rPr>
              <w:t>Y</w:t>
            </w:r>
          </w:p>
          <w:p w14:paraId="575D82EB" w14:textId="096A17E0" w:rsidR="000A2807" w:rsidRPr="00715FA7" w:rsidRDefault="000A2807" w:rsidP="000A2807">
            <w:pPr>
              <w:pStyle w:val="NoSpacing"/>
              <w:ind w:left="165"/>
              <w:rPr>
                <w:rFonts w:ascii="Arial" w:hAnsi="Arial" w:cs="Arial"/>
                <w:bCs/>
                <w:sz w:val="18"/>
                <w:szCs w:val="18"/>
              </w:rPr>
            </w:pPr>
          </w:p>
        </w:tc>
        <w:tc>
          <w:tcPr>
            <w:tcW w:w="1716" w:type="dxa"/>
          </w:tcPr>
          <w:p w14:paraId="3D98A6BD" w14:textId="77777777" w:rsidR="00672B76" w:rsidRPr="00AB74EB" w:rsidRDefault="00672B76" w:rsidP="0040031C">
            <w:pPr>
              <w:pStyle w:val="NoSpacing"/>
              <w:rPr>
                <w:rFonts w:ascii="Arial" w:hAnsi="Arial" w:cs="Arial"/>
                <w:sz w:val="18"/>
                <w:szCs w:val="18"/>
              </w:rPr>
            </w:pPr>
            <w:r w:rsidRPr="00AB74EB">
              <w:rPr>
                <w:rFonts w:ascii="Arial" w:hAnsi="Arial" w:cs="Arial"/>
                <w:sz w:val="18"/>
                <w:szCs w:val="18"/>
              </w:rPr>
              <w:t xml:space="preserve">Line Manager to communicate to team members. </w:t>
            </w:r>
          </w:p>
          <w:p w14:paraId="24416EF6" w14:textId="77777777" w:rsidR="00672B76" w:rsidRPr="00AB74EB" w:rsidRDefault="00672B76" w:rsidP="0040031C">
            <w:pPr>
              <w:pStyle w:val="NoSpacing"/>
              <w:rPr>
                <w:rFonts w:ascii="Arial" w:hAnsi="Arial" w:cs="Arial"/>
                <w:sz w:val="18"/>
                <w:szCs w:val="18"/>
              </w:rPr>
            </w:pPr>
          </w:p>
          <w:p w14:paraId="7D4AA616" w14:textId="77777777" w:rsidR="00672B76" w:rsidRPr="00AB74EB" w:rsidRDefault="00672B76" w:rsidP="0040031C">
            <w:pPr>
              <w:rPr>
                <w:rFonts w:ascii="Arial" w:hAnsi="Arial" w:cs="Arial"/>
                <w:sz w:val="18"/>
                <w:szCs w:val="18"/>
              </w:rPr>
            </w:pPr>
            <w:r w:rsidRPr="00AB74EB">
              <w:rPr>
                <w:rFonts w:ascii="Arial" w:hAnsi="Arial" w:cs="Arial"/>
                <w:sz w:val="18"/>
                <w:szCs w:val="18"/>
              </w:rPr>
              <w:t>Staff to note</w:t>
            </w:r>
          </w:p>
        </w:tc>
        <w:tc>
          <w:tcPr>
            <w:tcW w:w="1514" w:type="dxa"/>
          </w:tcPr>
          <w:p w14:paraId="1118A0F4" w14:textId="77777777" w:rsidR="00672B76" w:rsidRPr="00AB74EB" w:rsidRDefault="00672B76" w:rsidP="0040031C">
            <w:pPr>
              <w:pStyle w:val="NoSpacing"/>
              <w:rPr>
                <w:rFonts w:ascii="Arial" w:hAnsi="Arial" w:cs="Arial"/>
                <w:sz w:val="18"/>
                <w:szCs w:val="18"/>
              </w:rPr>
            </w:pPr>
            <w:r w:rsidRPr="00AB74EB">
              <w:rPr>
                <w:rFonts w:ascii="Arial" w:hAnsi="Arial" w:cs="Arial"/>
                <w:sz w:val="18"/>
                <w:szCs w:val="18"/>
              </w:rPr>
              <w:t>Prior to staff returning to work</w:t>
            </w:r>
          </w:p>
          <w:p w14:paraId="4581F036" w14:textId="77777777" w:rsidR="000954D9" w:rsidRPr="00AB74EB" w:rsidRDefault="000954D9" w:rsidP="0040031C">
            <w:pPr>
              <w:pStyle w:val="NoSpacing"/>
              <w:rPr>
                <w:rFonts w:ascii="Arial" w:hAnsi="Arial" w:cs="Arial"/>
                <w:sz w:val="18"/>
                <w:szCs w:val="18"/>
              </w:rPr>
            </w:pPr>
          </w:p>
          <w:p w14:paraId="5D7565FB" w14:textId="77777777" w:rsidR="000954D9" w:rsidRPr="00AB74EB" w:rsidRDefault="000954D9" w:rsidP="0040031C">
            <w:pPr>
              <w:pStyle w:val="NoSpacing"/>
              <w:rPr>
                <w:rFonts w:ascii="Arial" w:hAnsi="Arial" w:cs="Arial"/>
                <w:sz w:val="18"/>
                <w:szCs w:val="18"/>
              </w:rPr>
            </w:pPr>
          </w:p>
          <w:p w14:paraId="61AAA146" w14:textId="77777777" w:rsidR="000954D9" w:rsidRPr="00AB74EB" w:rsidRDefault="000954D9" w:rsidP="0040031C">
            <w:pPr>
              <w:pStyle w:val="NoSpacing"/>
              <w:rPr>
                <w:rFonts w:ascii="Arial" w:hAnsi="Arial" w:cs="Arial"/>
                <w:sz w:val="18"/>
                <w:szCs w:val="18"/>
              </w:rPr>
            </w:pPr>
          </w:p>
          <w:p w14:paraId="33D28836" w14:textId="30F9F147" w:rsidR="000954D9" w:rsidRPr="00AB74EB" w:rsidRDefault="000954D9" w:rsidP="0040031C">
            <w:pPr>
              <w:pStyle w:val="NoSpacing"/>
              <w:rPr>
                <w:rFonts w:ascii="Arial" w:hAnsi="Arial" w:cs="Arial"/>
                <w:sz w:val="18"/>
                <w:szCs w:val="18"/>
              </w:rPr>
            </w:pPr>
            <w:r w:rsidRPr="00AB74EB">
              <w:rPr>
                <w:rFonts w:ascii="Arial" w:hAnsi="Arial" w:cs="Arial"/>
                <w:sz w:val="18"/>
                <w:szCs w:val="18"/>
              </w:rPr>
              <w:t>Regular reminders by combination of supervision, team meetings, email, online etc</w:t>
            </w:r>
            <w:r w:rsidR="00E93432" w:rsidRPr="00AB74EB">
              <w:rPr>
                <w:rFonts w:ascii="Arial" w:hAnsi="Arial" w:cs="Arial"/>
                <w:sz w:val="18"/>
                <w:szCs w:val="18"/>
              </w:rPr>
              <w:t>.</w:t>
            </w:r>
          </w:p>
        </w:tc>
        <w:tc>
          <w:tcPr>
            <w:tcW w:w="1195" w:type="dxa"/>
          </w:tcPr>
          <w:p w14:paraId="209524A7" w14:textId="77777777" w:rsidR="00672B76" w:rsidRPr="004050E9" w:rsidRDefault="00376C3C" w:rsidP="0040031C">
            <w:pPr>
              <w:pStyle w:val="NoSpacing"/>
              <w:rPr>
                <w:rFonts w:ascii="Arial" w:hAnsi="Arial" w:cs="Arial"/>
                <w:i/>
                <w:color w:val="7F7F7F" w:themeColor="text1" w:themeTint="80"/>
                <w:sz w:val="18"/>
                <w:szCs w:val="18"/>
              </w:rPr>
            </w:pPr>
            <w:r w:rsidRPr="004050E9">
              <w:rPr>
                <w:rFonts w:ascii="Arial" w:hAnsi="Arial" w:cs="Arial"/>
                <w:i/>
                <w:color w:val="7F7F7F" w:themeColor="text1" w:themeTint="80"/>
                <w:sz w:val="18"/>
                <w:szCs w:val="18"/>
              </w:rPr>
              <w:t>Confirm when completed</w:t>
            </w:r>
          </w:p>
          <w:p w14:paraId="20D3534D" w14:textId="77777777" w:rsidR="000954D9" w:rsidRPr="004050E9" w:rsidRDefault="000954D9" w:rsidP="0040031C">
            <w:pPr>
              <w:pStyle w:val="NoSpacing"/>
              <w:rPr>
                <w:rFonts w:ascii="Arial" w:hAnsi="Arial" w:cs="Arial"/>
                <w:i/>
                <w:color w:val="7F7F7F" w:themeColor="text1" w:themeTint="80"/>
                <w:sz w:val="18"/>
                <w:szCs w:val="18"/>
              </w:rPr>
            </w:pPr>
          </w:p>
          <w:p w14:paraId="46693C34" w14:textId="77777777" w:rsidR="000954D9" w:rsidRPr="004050E9" w:rsidRDefault="000954D9" w:rsidP="0040031C">
            <w:pPr>
              <w:pStyle w:val="NoSpacing"/>
              <w:rPr>
                <w:rFonts w:ascii="Arial" w:hAnsi="Arial" w:cs="Arial"/>
                <w:i/>
                <w:color w:val="7F7F7F" w:themeColor="text1" w:themeTint="80"/>
                <w:sz w:val="18"/>
                <w:szCs w:val="18"/>
              </w:rPr>
            </w:pPr>
          </w:p>
          <w:p w14:paraId="4037443E" w14:textId="77777777" w:rsidR="000954D9" w:rsidRPr="004050E9" w:rsidRDefault="000954D9" w:rsidP="0040031C">
            <w:pPr>
              <w:pStyle w:val="NoSpacing"/>
              <w:rPr>
                <w:rFonts w:ascii="Arial" w:hAnsi="Arial" w:cs="Arial"/>
                <w:i/>
                <w:color w:val="7F7F7F" w:themeColor="text1" w:themeTint="80"/>
                <w:sz w:val="18"/>
                <w:szCs w:val="18"/>
              </w:rPr>
            </w:pPr>
          </w:p>
          <w:p w14:paraId="2EC060F3" w14:textId="2341DFDB" w:rsidR="000954D9" w:rsidRPr="004050E9" w:rsidRDefault="000954D9" w:rsidP="0040031C">
            <w:pPr>
              <w:pStyle w:val="NoSpacing"/>
              <w:rPr>
                <w:rFonts w:ascii="Arial" w:hAnsi="Arial" w:cs="Arial"/>
                <w:sz w:val="18"/>
                <w:szCs w:val="18"/>
              </w:rPr>
            </w:pPr>
            <w:r w:rsidRPr="004050E9">
              <w:rPr>
                <w:rFonts w:ascii="Arial" w:hAnsi="Arial" w:cs="Arial"/>
                <w:sz w:val="18"/>
                <w:szCs w:val="18"/>
              </w:rPr>
              <w:t>Ongoing</w:t>
            </w:r>
          </w:p>
        </w:tc>
      </w:tr>
    </w:tbl>
    <w:p w14:paraId="5228047D" w14:textId="64410C18" w:rsidR="009D36A1" w:rsidRDefault="009D36A1"/>
    <w:p w14:paraId="17C9A80D" w14:textId="77777777" w:rsidR="007A646C" w:rsidRDefault="007A646C"/>
    <w:tbl>
      <w:tblPr>
        <w:tblStyle w:val="TableGrid"/>
        <w:tblW w:w="0" w:type="auto"/>
        <w:tblInd w:w="-176" w:type="dxa"/>
        <w:tblCellMar>
          <w:top w:w="113" w:type="dxa"/>
          <w:bottom w:w="57" w:type="dxa"/>
        </w:tblCellMar>
        <w:tblLook w:val="04A0" w:firstRow="1" w:lastRow="0" w:firstColumn="1" w:lastColumn="0" w:noHBand="0" w:noVBand="1"/>
      </w:tblPr>
      <w:tblGrid>
        <w:gridCol w:w="1444"/>
        <w:gridCol w:w="1657"/>
        <w:gridCol w:w="4441"/>
        <w:gridCol w:w="2268"/>
        <w:gridCol w:w="1560"/>
        <w:gridCol w:w="1417"/>
        <w:gridCol w:w="1337"/>
      </w:tblGrid>
      <w:tr w:rsidR="00D31ECD" w:rsidRPr="0026025D" w14:paraId="3DEA9EE5" w14:textId="77777777" w:rsidTr="003B42FC">
        <w:trPr>
          <w:tblHeader/>
        </w:trPr>
        <w:tc>
          <w:tcPr>
            <w:tcW w:w="1444" w:type="dxa"/>
            <w:shd w:val="clear" w:color="auto" w:fill="8F002B"/>
          </w:tcPr>
          <w:p w14:paraId="444784DB" w14:textId="77777777" w:rsidR="00D31ECD" w:rsidRPr="0026025D" w:rsidRDefault="00D31ECD" w:rsidP="00025682">
            <w:pPr>
              <w:pStyle w:val="Heading3"/>
              <w:outlineLvl w:val="2"/>
              <w:rPr>
                <w:rFonts w:ascii="Arial" w:hAnsi="Arial" w:cs="Arial"/>
                <w:sz w:val="18"/>
                <w:szCs w:val="18"/>
              </w:rPr>
            </w:pPr>
            <w:r>
              <w:lastRenderedPageBreak/>
              <w:br w:type="page"/>
            </w:r>
            <w:r>
              <w:br w:type="page"/>
            </w:r>
            <w:r w:rsidRPr="0026025D">
              <w:rPr>
                <w:rFonts w:ascii="Arial" w:hAnsi="Arial" w:cs="Arial"/>
                <w:sz w:val="18"/>
                <w:szCs w:val="18"/>
              </w:rPr>
              <w:t>What are the hazards?</w:t>
            </w:r>
          </w:p>
        </w:tc>
        <w:tc>
          <w:tcPr>
            <w:tcW w:w="1657" w:type="dxa"/>
            <w:shd w:val="clear" w:color="auto" w:fill="8F002B"/>
          </w:tcPr>
          <w:p w14:paraId="06C0B1AF" w14:textId="77777777" w:rsidR="00D31ECD" w:rsidRPr="0026025D" w:rsidRDefault="00D31ECD" w:rsidP="00025682">
            <w:pPr>
              <w:pStyle w:val="Heading3"/>
              <w:outlineLvl w:val="2"/>
              <w:rPr>
                <w:rFonts w:ascii="Arial" w:hAnsi="Arial" w:cs="Arial"/>
                <w:sz w:val="18"/>
                <w:szCs w:val="18"/>
              </w:rPr>
            </w:pPr>
            <w:r w:rsidRPr="0026025D">
              <w:rPr>
                <w:rFonts w:ascii="Arial" w:hAnsi="Arial" w:cs="Arial"/>
                <w:sz w:val="18"/>
                <w:szCs w:val="18"/>
              </w:rPr>
              <w:t>Who might be harmed and how?</w:t>
            </w:r>
          </w:p>
        </w:tc>
        <w:tc>
          <w:tcPr>
            <w:tcW w:w="4441" w:type="dxa"/>
            <w:shd w:val="clear" w:color="auto" w:fill="8F002B"/>
          </w:tcPr>
          <w:p w14:paraId="296D3E2C" w14:textId="77777777" w:rsidR="00D31ECD" w:rsidRPr="0026025D" w:rsidRDefault="00D31ECD" w:rsidP="00025682">
            <w:pPr>
              <w:pStyle w:val="Heading3"/>
              <w:outlineLvl w:val="2"/>
              <w:rPr>
                <w:rFonts w:ascii="Arial" w:hAnsi="Arial" w:cs="Arial"/>
                <w:sz w:val="18"/>
                <w:szCs w:val="18"/>
              </w:rPr>
            </w:pPr>
            <w:r w:rsidRPr="0026025D">
              <w:rPr>
                <w:rFonts w:ascii="Arial" w:hAnsi="Arial" w:cs="Arial"/>
                <w:sz w:val="18"/>
                <w:szCs w:val="18"/>
              </w:rPr>
              <w:t>What are you already doing to control the risks?</w:t>
            </w:r>
          </w:p>
        </w:tc>
        <w:tc>
          <w:tcPr>
            <w:tcW w:w="2268" w:type="dxa"/>
            <w:shd w:val="clear" w:color="auto" w:fill="8F002B"/>
          </w:tcPr>
          <w:p w14:paraId="5EF6EF48" w14:textId="77777777" w:rsidR="00D31ECD" w:rsidRPr="0026025D" w:rsidRDefault="00D31ECD" w:rsidP="00025682">
            <w:pPr>
              <w:pStyle w:val="Heading3"/>
              <w:outlineLvl w:val="2"/>
              <w:rPr>
                <w:rFonts w:ascii="Arial" w:hAnsi="Arial" w:cs="Arial"/>
                <w:sz w:val="18"/>
                <w:szCs w:val="18"/>
              </w:rPr>
            </w:pPr>
            <w:r w:rsidRPr="0026025D">
              <w:rPr>
                <w:rFonts w:ascii="Arial" w:hAnsi="Arial" w:cs="Arial"/>
                <w:sz w:val="18"/>
                <w:szCs w:val="18"/>
              </w:rPr>
              <w:t>What further action do you need to take to control the risks?</w:t>
            </w:r>
          </w:p>
        </w:tc>
        <w:tc>
          <w:tcPr>
            <w:tcW w:w="1560" w:type="dxa"/>
            <w:shd w:val="clear" w:color="auto" w:fill="8F002B"/>
          </w:tcPr>
          <w:p w14:paraId="42467A11" w14:textId="77777777" w:rsidR="00D31ECD" w:rsidRPr="0026025D" w:rsidRDefault="00D31ECD" w:rsidP="00025682">
            <w:pPr>
              <w:pStyle w:val="Heading3"/>
              <w:outlineLvl w:val="2"/>
              <w:rPr>
                <w:rFonts w:ascii="Arial" w:hAnsi="Arial" w:cs="Arial"/>
                <w:sz w:val="18"/>
                <w:szCs w:val="18"/>
              </w:rPr>
            </w:pPr>
            <w:r w:rsidRPr="0026025D">
              <w:rPr>
                <w:rFonts w:ascii="Arial" w:hAnsi="Arial" w:cs="Arial"/>
                <w:sz w:val="18"/>
                <w:szCs w:val="18"/>
              </w:rPr>
              <w:t>Who needs to carry out the action?</w:t>
            </w:r>
          </w:p>
        </w:tc>
        <w:tc>
          <w:tcPr>
            <w:tcW w:w="1417" w:type="dxa"/>
            <w:shd w:val="clear" w:color="auto" w:fill="8F002B"/>
          </w:tcPr>
          <w:p w14:paraId="24C5C102" w14:textId="77777777" w:rsidR="00D31ECD" w:rsidRPr="0026025D" w:rsidRDefault="00D31ECD" w:rsidP="00025682">
            <w:pPr>
              <w:pStyle w:val="Heading3"/>
              <w:outlineLvl w:val="2"/>
              <w:rPr>
                <w:rFonts w:ascii="Arial" w:hAnsi="Arial" w:cs="Arial"/>
                <w:sz w:val="18"/>
                <w:szCs w:val="18"/>
              </w:rPr>
            </w:pPr>
            <w:r w:rsidRPr="0026025D">
              <w:rPr>
                <w:rFonts w:ascii="Arial" w:hAnsi="Arial" w:cs="Arial"/>
                <w:sz w:val="18"/>
                <w:szCs w:val="18"/>
              </w:rPr>
              <w:t>When is the action needed by?</w:t>
            </w:r>
          </w:p>
        </w:tc>
        <w:tc>
          <w:tcPr>
            <w:tcW w:w="1337" w:type="dxa"/>
            <w:shd w:val="clear" w:color="auto" w:fill="8F002B"/>
          </w:tcPr>
          <w:p w14:paraId="518A339B" w14:textId="77777777" w:rsidR="00D31ECD" w:rsidRPr="0026025D" w:rsidRDefault="00D31ECD" w:rsidP="00025682">
            <w:pPr>
              <w:pStyle w:val="Heading3"/>
              <w:outlineLvl w:val="2"/>
              <w:rPr>
                <w:rFonts w:ascii="Arial" w:hAnsi="Arial" w:cs="Arial"/>
                <w:sz w:val="18"/>
                <w:szCs w:val="18"/>
              </w:rPr>
            </w:pPr>
            <w:r w:rsidRPr="0026025D">
              <w:rPr>
                <w:rFonts w:ascii="Arial" w:hAnsi="Arial" w:cs="Arial"/>
                <w:sz w:val="18"/>
                <w:szCs w:val="18"/>
              </w:rPr>
              <w:t>Done</w:t>
            </w:r>
          </w:p>
        </w:tc>
      </w:tr>
      <w:tr w:rsidR="00E57E24" w:rsidRPr="0026025D" w14:paraId="0220AC19" w14:textId="77777777" w:rsidTr="00E57E24">
        <w:trPr>
          <w:trHeight w:val="708"/>
        </w:trPr>
        <w:tc>
          <w:tcPr>
            <w:tcW w:w="1444" w:type="dxa"/>
            <w:vMerge w:val="restart"/>
          </w:tcPr>
          <w:p w14:paraId="30AE1A3F" w14:textId="3DECB959" w:rsidR="00E57E24" w:rsidRPr="0026025D" w:rsidRDefault="00995838" w:rsidP="00025682">
            <w:pPr>
              <w:rPr>
                <w:rFonts w:ascii="Arial" w:hAnsi="Arial" w:cs="Arial"/>
                <w:sz w:val="18"/>
                <w:szCs w:val="18"/>
              </w:rPr>
            </w:pPr>
            <w:r>
              <w:rPr>
                <w:rFonts w:ascii="Arial" w:hAnsi="Arial" w:cs="Arial"/>
                <w:b/>
                <w:bCs/>
                <w:sz w:val="18"/>
                <w:szCs w:val="18"/>
              </w:rPr>
              <w:t>Infection while</w:t>
            </w:r>
          </w:p>
          <w:p w14:paraId="22319D8F" w14:textId="31C940D4" w:rsidR="00E57E24" w:rsidRPr="0026025D" w:rsidRDefault="00E57E24" w:rsidP="00E57E24">
            <w:pPr>
              <w:pStyle w:val="NoSpacing"/>
              <w:rPr>
                <w:rFonts w:ascii="Arial" w:hAnsi="Arial" w:cs="Arial"/>
                <w:b/>
                <w:sz w:val="18"/>
                <w:szCs w:val="18"/>
              </w:rPr>
            </w:pPr>
            <w:r>
              <w:rPr>
                <w:rFonts w:ascii="Arial" w:hAnsi="Arial" w:cs="Arial"/>
                <w:b/>
                <w:bCs/>
                <w:sz w:val="18"/>
                <w:szCs w:val="18"/>
              </w:rPr>
              <w:t>i</w:t>
            </w:r>
            <w:r w:rsidRPr="00D31ECD">
              <w:rPr>
                <w:rFonts w:ascii="Arial" w:hAnsi="Arial" w:cs="Arial"/>
                <w:b/>
                <w:bCs/>
                <w:sz w:val="18"/>
                <w:szCs w:val="18"/>
              </w:rPr>
              <w:t xml:space="preserve">nteracting with </w:t>
            </w:r>
            <w:r>
              <w:rPr>
                <w:rFonts w:ascii="Arial" w:hAnsi="Arial" w:cs="Arial"/>
                <w:b/>
                <w:bCs/>
                <w:sz w:val="18"/>
                <w:szCs w:val="18"/>
              </w:rPr>
              <w:t>o</w:t>
            </w:r>
            <w:r w:rsidRPr="00D31ECD">
              <w:rPr>
                <w:rFonts w:ascii="Arial" w:hAnsi="Arial" w:cs="Arial"/>
                <w:b/>
                <w:bCs/>
                <w:sz w:val="18"/>
                <w:szCs w:val="18"/>
              </w:rPr>
              <w:t xml:space="preserve">thers – </w:t>
            </w:r>
            <w:r>
              <w:rPr>
                <w:rFonts w:ascii="Arial" w:hAnsi="Arial" w:cs="Arial"/>
                <w:b/>
                <w:bCs/>
                <w:sz w:val="18"/>
                <w:szCs w:val="18"/>
              </w:rPr>
              <w:t>students, contractors, delivery drivers and members of the public.</w:t>
            </w:r>
          </w:p>
        </w:tc>
        <w:tc>
          <w:tcPr>
            <w:tcW w:w="1657" w:type="dxa"/>
            <w:vMerge w:val="restart"/>
          </w:tcPr>
          <w:p w14:paraId="6476330A" w14:textId="77777777" w:rsidR="00E57E24" w:rsidRPr="0026025D" w:rsidRDefault="00E57E24" w:rsidP="00025682">
            <w:pPr>
              <w:rPr>
                <w:rFonts w:ascii="Arial" w:hAnsi="Arial" w:cs="Arial"/>
                <w:sz w:val="18"/>
                <w:szCs w:val="18"/>
              </w:rPr>
            </w:pPr>
            <w:r w:rsidRPr="0026025D">
              <w:rPr>
                <w:rFonts w:ascii="Arial" w:hAnsi="Arial" w:cs="Arial"/>
                <w:sz w:val="18"/>
                <w:szCs w:val="18"/>
              </w:rPr>
              <w:t>Team members</w:t>
            </w:r>
          </w:p>
          <w:p w14:paraId="2590FA66" w14:textId="77777777" w:rsidR="00E57E24" w:rsidRPr="0026025D" w:rsidRDefault="00E57E24" w:rsidP="00025682">
            <w:pPr>
              <w:rPr>
                <w:rFonts w:ascii="Arial" w:hAnsi="Arial" w:cs="Arial"/>
                <w:sz w:val="18"/>
                <w:szCs w:val="18"/>
              </w:rPr>
            </w:pPr>
            <w:r w:rsidRPr="0026025D">
              <w:rPr>
                <w:rFonts w:ascii="Arial" w:hAnsi="Arial" w:cs="Arial"/>
                <w:sz w:val="18"/>
                <w:szCs w:val="18"/>
              </w:rPr>
              <w:t>and additionally:</w:t>
            </w:r>
          </w:p>
          <w:p w14:paraId="45E2E6E2" w14:textId="77777777" w:rsidR="00E57E24" w:rsidRPr="0026025D" w:rsidRDefault="00E57E24" w:rsidP="00025682">
            <w:pPr>
              <w:rPr>
                <w:rFonts w:ascii="Arial" w:hAnsi="Arial" w:cs="Arial"/>
                <w:sz w:val="18"/>
                <w:szCs w:val="18"/>
              </w:rPr>
            </w:pPr>
          </w:p>
          <w:p w14:paraId="2CC03F0C" w14:textId="77777777" w:rsidR="00E57E24" w:rsidRPr="002E1476" w:rsidRDefault="00E57E24" w:rsidP="00025682">
            <w:pPr>
              <w:rPr>
                <w:rFonts w:ascii="Arial" w:hAnsi="Arial" w:cs="Arial"/>
                <w:i/>
                <w:color w:val="7F7F7F" w:themeColor="text1" w:themeTint="80"/>
                <w:sz w:val="18"/>
                <w:szCs w:val="18"/>
              </w:rPr>
            </w:pPr>
            <w:r w:rsidRPr="002E1476">
              <w:rPr>
                <w:rFonts w:ascii="Arial" w:hAnsi="Arial" w:cs="Arial"/>
                <w:i/>
                <w:color w:val="7F7F7F" w:themeColor="text1" w:themeTint="80"/>
                <w:sz w:val="18"/>
                <w:szCs w:val="18"/>
              </w:rPr>
              <w:t>(Nil or detail)</w:t>
            </w:r>
          </w:p>
          <w:p w14:paraId="663F8C1E" w14:textId="77777777" w:rsidR="00E57E24" w:rsidRPr="0026025D" w:rsidRDefault="00E57E24" w:rsidP="00025682">
            <w:pPr>
              <w:rPr>
                <w:rFonts w:ascii="Arial" w:hAnsi="Arial" w:cs="Arial"/>
                <w:sz w:val="18"/>
                <w:szCs w:val="18"/>
              </w:rPr>
            </w:pPr>
          </w:p>
          <w:p w14:paraId="6A2D9EB8" w14:textId="77777777" w:rsidR="00E57E24" w:rsidRPr="0026025D" w:rsidRDefault="00E57E24" w:rsidP="00025682">
            <w:pPr>
              <w:rPr>
                <w:rFonts w:ascii="Arial" w:hAnsi="Arial" w:cs="Arial"/>
                <w:sz w:val="18"/>
                <w:szCs w:val="18"/>
              </w:rPr>
            </w:pPr>
            <w:r w:rsidRPr="0026025D">
              <w:rPr>
                <w:rFonts w:ascii="Arial" w:hAnsi="Arial" w:cs="Arial"/>
                <w:sz w:val="18"/>
                <w:szCs w:val="18"/>
              </w:rPr>
              <w:t>Exposure to</w:t>
            </w:r>
          </w:p>
          <w:p w14:paraId="732EE3FD" w14:textId="77777777" w:rsidR="00E57E24" w:rsidRPr="004050E9" w:rsidRDefault="00E57E24" w:rsidP="00025682">
            <w:pPr>
              <w:rPr>
                <w:rFonts w:ascii="Arial" w:hAnsi="Arial" w:cs="Arial"/>
                <w:sz w:val="18"/>
                <w:szCs w:val="18"/>
              </w:rPr>
            </w:pPr>
            <w:r w:rsidRPr="0026025D">
              <w:rPr>
                <w:rFonts w:ascii="Arial" w:hAnsi="Arial" w:cs="Arial"/>
                <w:sz w:val="18"/>
                <w:szCs w:val="18"/>
              </w:rPr>
              <w:t>COVID</w:t>
            </w:r>
            <w:r w:rsidRPr="004050E9">
              <w:rPr>
                <w:rFonts w:ascii="Arial" w:hAnsi="Arial" w:cs="Arial"/>
                <w:sz w:val="18"/>
                <w:szCs w:val="18"/>
              </w:rPr>
              <w:t>-19 virus by:</w:t>
            </w:r>
          </w:p>
          <w:p w14:paraId="68ED575F" w14:textId="6C975E62" w:rsidR="00E57E24" w:rsidRPr="004050E9" w:rsidRDefault="00F758EC" w:rsidP="00D31ECD">
            <w:pPr>
              <w:pStyle w:val="ListParagraph"/>
              <w:numPr>
                <w:ilvl w:val="0"/>
                <w:numId w:val="4"/>
              </w:numPr>
              <w:spacing w:after="0"/>
              <w:rPr>
                <w:rFonts w:ascii="Arial" w:eastAsiaTheme="minorHAnsi" w:hAnsi="Arial" w:cs="Arial"/>
                <w:sz w:val="18"/>
                <w:szCs w:val="18"/>
                <w:lang w:val="en-GB"/>
              </w:rPr>
            </w:pPr>
            <w:r w:rsidRPr="004050E9">
              <w:rPr>
                <w:rFonts w:ascii="Arial" w:eastAsiaTheme="minorHAnsi" w:hAnsi="Arial" w:cs="Arial"/>
                <w:sz w:val="18"/>
                <w:szCs w:val="18"/>
                <w:lang w:val="en-GB"/>
              </w:rPr>
              <w:t>Being nearby an infectious person</w:t>
            </w:r>
          </w:p>
          <w:p w14:paraId="743DB817" w14:textId="77777777" w:rsidR="00E57E24" w:rsidRDefault="00E57E24" w:rsidP="00025682">
            <w:pPr>
              <w:pStyle w:val="NoSpacing"/>
              <w:rPr>
                <w:rFonts w:ascii="Arial" w:eastAsiaTheme="minorHAnsi" w:hAnsi="Arial" w:cs="Arial"/>
                <w:sz w:val="18"/>
                <w:szCs w:val="18"/>
              </w:rPr>
            </w:pPr>
          </w:p>
          <w:p w14:paraId="7ECC4FB9" w14:textId="77777777" w:rsidR="00E57E24" w:rsidRDefault="00E57E24" w:rsidP="00025682">
            <w:pPr>
              <w:pStyle w:val="NoSpacing"/>
              <w:rPr>
                <w:rFonts w:ascii="Arial" w:eastAsiaTheme="minorHAnsi" w:hAnsi="Arial" w:cs="Arial"/>
                <w:sz w:val="18"/>
                <w:szCs w:val="18"/>
              </w:rPr>
            </w:pPr>
          </w:p>
          <w:p w14:paraId="7F1B78B2" w14:textId="77777777" w:rsidR="00E57E24" w:rsidRPr="0026025D" w:rsidRDefault="00E57E24" w:rsidP="00D31ECD">
            <w:pPr>
              <w:pStyle w:val="NoSpacing"/>
              <w:numPr>
                <w:ilvl w:val="0"/>
                <w:numId w:val="4"/>
              </w:numPr>
              <w:rPr>
                <w:rFonts w:ascii="Arial" w:hAnsi="Arial" w:cs="Arial"/>
                <w:sz w:val="18"/>
                <w:szCs w:val="18"/>
              </w:rPr>
            </w:pPr>
            <w:r w:rsidRPr="0026025D">
              <w:rPr>
                <w:rFonts w:ascii="Arial" w:eastAsiaTheme="minorHAnsi" w:hAnsi="Arial" w:cs="Arial"/>
                <w:sz w:val="18"/>
                <w:szCs w:val="18"/>
              </w:rPr>
              <w:t>Contact with contaminated surface</w:t>
            </w:r>
          </w:p>
          <w:p w14:paraId="5BF234AE" w14:textId="77777777" w:rsidR="00E57E24" w:rsidRPr="0026025D" w:rsidRDefault="00E57E24" w:rsidP="00025682">
            <w:pPr>
              <w:pStyle w:val="NoSpacing"/>
              <w:rPr>
                <w:rFonts w:ascii="Arial" w:hAnsi="Arial" w:cs="Arial"/>
                <w:sz w:val="18"/>
                <w:szCs w:val="18"/>
              </w:rPr>
            </w:pPr>
          </w:p>
        </w:tc>
        <w:tc>
          <w:tcPr>
            <w:tcW w:w="4441" w:type="dxa"/>
          </w:tcPr>
          <w:p w14:paraId="6404761B" w14:textId="34671B27" w:rsidR="000954D9" w:rsidRPr="004050E9" w:rsidRDefault="000954D9" w:rsidP="000954D9">
            <w:pPr>
              <w:rPr>
                <w:rFonts w:ascii="Arial" w:hAnsi="Arial" w:cs="Arial"/>
                <w:sz w:val="18"/>
                <w:szCs w:val="18"/>
              </w:rPr>
            </w:pPr>
            <w:r w:rsidRPr="004050E9">
              <w:rPr>
                <w:rFonts w:ascii="Arial" w:hAnsi="Arial" w:cs="Arial"/>
                <w:sz w:val="18"/>
                <w:szCs w:val="18"/>
              </w:rPr>
              <w:t xml:space="preserve">Line manager to identify the specific local building arrangements,  and confirm with staff using information on the </w:t>
            </w:r>
            <w:hyperlink r:id="rId32" w:history="1">
              <w:r w:rsidRPr="004050E9">
                <w:rPr>
                  <w:rStyle w:val="Hyperlink"/>
                  <w:rFonts w:ascii="Arial" w:hAnsi="Arial" w:cs="Arial"/>
                  <w:sz w:val="18"/>
                  <w:szCs w:val="18"/>
                </w:rPr>
                <w:t>COVID microsite</w:t>
              </w:r>
            </w:hyperlink>
            <w:r w:rsidRPr="004050E9">
              <w:rPr>
                <w:rFonts w:ascii="Arial" w:hAnsi="Arial" w:cs="Arial"/>
                <w:sz w:val="18"/>
                <w:szCs w:val="18"/>
              </w:rPr>
              <w:t>:</w:t>
            </w:r>
          </w:p>
          <w:p w14:paraId="7130322E" w14:textId="77777777" w:rsidR="00E57E24" w:rsidRPr="004050E9" w:rsidRDefault="00E57E24" w:rsidP="00025682">
            <w:pPr>
              <w:rPr>
                <w:rFonts w:ascii="Arial" w:hAnsi="Arial" w:cs="Arial"/>
                <w:sz w:val="18"/>
                <w:szCs w:val="18"/>
              </w:rPr>
            </w:pPr>
          </w:p>
          <w:p w14:paraId="6101F5E3" w14:textId="77777777" w:rsidR="00E57E24" w:rsidRPr="004050E9" w:rsidRDefault="00E57E24" w:rsidP="00025682">
            <w:pPr>
              <w:rPr>
                <w:rFonts w:ascii="Arial" w:hAnsi="Arial" w:cs="Arial"/>
                <w:sz w:val="18"/>
                <w:szCs w:val="18"/>
              </w:rPr>
            </w:pPr>
          </w:p>
        </w:tc>
        <w:tc>
          <w:tcPr>
            <w:tcW w:w="2268" w:type="dxa"/>
            <w:vMerge w:val="restart"/>
          </w:tcPr>
          <w:p w14:paraId="296EAB26" w14:textId="77777777" w:rsidR="000832DC" w:rsidRPr="004050E9" w:rsidRDefault="000832DC" w:rsidP="000832DC">
            <w:pPr>
              <w:pStyle w:val="NoSpacing"/>
              <w:rPr>
                <w:rFonts w:ascii="Arial" w:hAnsi="Arial" w:cs="Arial"/>
                <w:sz w:val="18"/>
                <w:szCs w:val="18"/>
              </w:rPr>
            </w:pPr>
            <w:r w:rsidRPr="004050E9">
              <w:rPr>
                <w:rFonts w:ascii="Arial" w:hAnsi="Arial" w:cs="Arial"/>
                <w:sz w:val="18"/>
                <w:szCs w:val="18"/>
              </w:rPr>
              <w:t>Line Manager to consult with and to communicate to team members.</w:t>
            </w:r>
          </w:p>
          <w:p w14:paraId="2342E3F4" w14:textId="77777777" w:rsidR="00E57E24" w:rsidRPr="004050E9" w:rsidRDefault="00E57E24" w:rsidP="00025682">
            <w:pPr>
              <w:pStyle w:val="NoSpacing"/>
              <w:rPr>
                <w:rFonts w:ascii="Arial" w:hAnsi="Arial" w:cs="Arial"/>
                <w:sz w:val="18"/>
                <w:szCs w:val="18"/>
              </w:rPr>
            </w:pPr>
          </w:p>
        </w:tc>
        <w:tc>
          <w:tcPr>
            <w:tcW w:w="1560" w:type="dxa"/>
            <w:vMerge w:val="restart"/>
          </w:tcPr>
          <w:p w14:paraId="46B5F4B2" w14:textId="14AECA81" w:rsidR="00E57E24" w:rsidRPr="00AB74EB" w:rsidRDefault="000832DC" w:rsidP="00025682">
            <w:pPr>
              <w:pStyle w:val="NoSpacing"/>
              <w:rPr>
                <w:rFonts w:ascii="Arial" w:hAnsi="Arial" w:cs="Arial"/>
                <w:sz w:val="18"/>
                <w:szCs w:val="18"/>
              </w:rPr>
            </w:pPr>
            <w:r w:rsidRPr="00AB74EB">
              <w:rPr>
                <w:rFonts w:ascii="Arial" w:hAnsi="Arial" w:cs="Arial"/>
                <w:sz w:val="18"/>
                <w:szCs w:val="18"/>
              </w:rPr>
              <w:t>Line Manager.</w:t>
            </w:r>
          </w:p>
        </w:tc>
        <w:tc>
          <w:tcPr>
            <w:tcW w:w="1417" w:type="dxa"/>
            <w:vMerge w:val="restart"/>
          </w:tcPr>
          <w:p w14:paraId="3B2BBB86" w14:textId="77777777" w:rsidR="00E57E24" w:rsidRPr="00AB74EB" w:rsidRDefault="00E57E24" w:rsidP="008F5372">
            <w:pPr>
              <w:pStyle w:val="NoSpacing"/>
              <w:rPr>
                <w:rFonts w:ascii="Arial" w:hAnsi="Arial" w:cs="Arial"/>
                <w:sz w:val="18"/>
                <w:szCs w:val="18"/>
              </w:rPr>
            </w:pPr>
            <w:r w:rsidRPr="00AB74EB">
              <w:rPr>
                <w:rFonts w:ascii="Arial" w:hAnsi="Arial" w:cs="Arial"/>
                <w:sz w:val="18"/>
                <w:szCs w:val="18"/>
              </w:rPr>
              <w:t>Prior to staff interacting with others</w:t>
            </w:r>
          </w:p>
          <w:p w14:paraId="1A3526FF" w14:textId="77777777" w:rsidR="000954D9" w:rsidRPr="00AB74EB" w:rsidRDefault="000954D9" w:rsidP="008F5372">
            <w:pPr>
              <w:pStyle w:val="NoSpacing"/>
              <w:rPr>
                <w:rFonts w:ascii="Arial" w:hAnsi="Arial" w:cs="Arial"/>
                <w:sz w:val="18"/>
                <w:szCs w:val="18"/>
              </w:rPr>
            </w:pPr>
          </w:p>
          <w:p w14:paraId="3590C828" w14:textId="77777777" w:rsidR="000954D9" w:rsidRPr="00AB74EB" w:rsidRDefault="000954D9" w:rsidP="008F5372">
            <w:pPr>
              <w:pStyle w:val="NoSpacing"/>
              <w:rPr>
                <w:rFonts w:ascii="Arial" w:hAnsi="Arial" w:cs="Arial"/>
                <w:sz w:val="18"/>
                <w:szCs w:val="18"/>
              </w:rPr>
            </w:pPr>
          </w:p>
          <w:p w14:paraId="6D56C070" w14:textId="1074CBC4" w:rsidR="000954D9" w:rsidRPr="00AB74EB" w:rsidRDefault="000954D9" w:rsidP="008F5372">
            <w:pPr>
              <w:pStyle w:val="NoSpacing"/>
              <w:rPr>
                <w:rFonts w:ascii="Arial" w:hAnsi="Arial" w:cs="Arial"/>
                <w:sz w:val="18"/>
                <w:szCs w:val="18"/>
              </w:rPr>
            </w:pPr>
            <w:r w:rsidRPr="00AB74EB">
              <w:rPr>
                <w:rFonts w:ascii="Arial" w:hAnsi="Arial" w:cs="Arial"/>
                <w:sz w:val="18"/>
                <w:szCs w:val="18"/>
              </w:rPr>
              <w:t>Regular reminders by combination of supervision, team meetings, email, online etc</w:t>
            </w:r>
            <w:r w:rsidR="007E522B" w:rsidRPr="00AB74EB">
              <w:rPr>
                <w:rFonts w:ascii="Arial" w:hAnsi="Arial" w:cs="Arial"/>
                <w:sz w:val="18"/>
                <w:szCs w:val="18"/>
              </w:rPr>
              <w:t>.</w:t>
            </w:r>
          </w:p>
        </w:tc>
        <w:tc>
          <w:tcPr>
            <w:tcW w:w="1337" w:type="dxa"/>
            <w:vMerge w:val="restart"/>
          </w:tcPr>
          <w:p w14:paraId="3AEDD6B1" w14:textId="77777777" w:rsidR="00E57E24" w:rsidRPr="004050E9" w:rsidRDefault="00E57E24" w:rsidP="00025682">
            <w:pPr>
              <w:pStyle w:val="NoSpacing"/>
              <w:rPr>
                <w:rFonts w:ascii="Arial" w:hAnsi="Arial" w:cs="Arial"/>
                <w:i/>
                <w:color w:val="7F7F7F" w:themeColor="text1" w:themeTint="80"/>
                <w:sz w:val="18"/>
                <w:szCs w:val="18"/>
              </w:rPr>
            </w:pPr>
            <w:r w:rsidRPr="004050E9">
              <w:rPr>
                <w:rFonts w:ascii="Arial" w:hAnsi="Arial" w:cs="Arial"/>
                <w:i/>
                <w:color w:val="7F7F7F" w:themeColor="text1" w:themeTint="80"/>
                <w:sz w:val="18"/>
                <w:szCs w:val="18"/>
              </w:rPr>
              <w:t>Confirm when completed.</w:t>
            </w:r>
          </w:p>
          <w:p w14:paraId="562D1ED1" w14:textId="77777777" w:rsidR="000954D9" w:rsidRPr="004050E9" w:rsidRDefault="000954D9" w:rsidP="00025682">
            <w:pPr>
              <w:pStyle w:val="NoSpacing"/>
              <w:rPr>
                <w:rFonts w:ascii="Arial" w:hAnsi="Arial" w:cs="Arial"/>
                <w:i/>
                <w:color w:val="7F7F7F" w:themeColor="text1" w:themeTint="80"/>
                <w:sz w:val="18"/>
                <w:szCs w:val="18"/>
              </w:rPr>
            </w:pPr>
          </w:p>
          <w:p w14:paraId="673AEF0F" w14:textId="77777777" w:rsidR="000954D9" w:rsidRPr="004050E9" w:rsidRDefault="000954D9" w:rsidP="00025682">
            <w:pPr>
              <w:pStyle w:val="NoSpacing"/>
              <w:rPr>
                <w:rFonts w:ascii="Arial" w:hAnsi="Arial" w:cs="Arial"/>
                <w:i/>
                <w:color w:val="7F7F7F" w:themeColor="text1" w:themeTint="80"/>
                <w:sz w:val="18"/>
                <w:szCs w:val="18"/>
              </w:rPr>
            </w:pPr>
          </w:p>
          <w:p w14:paraId="0E981DD5" w14:textId="77777777" w:rsidR="000954D9" w:rsidRPr="004050E9" w:rsidRDefault="000954D9" w:rsidP="00025682">
            <w:pPr>
              <w:pStyle w:val="NoSpacing"/>
              <w:rPr>
                <w:rFonts w:ascii="Arial" w:hAnsi="Arial" w:cs="Arial"/>
                <w:i/>
                <w:color w:val="7F7F7F" w:themeColor="text1" w:themeTint="80"/>
                <w:sz w:val="18"/>
                <w:szCs w:val="18"/>
              </w:rPr>
            </w:pPr>
          </w:p>
          <w:p w14:paraId="3421720A" w14:textId="0C9878E3" w:rsidR="000954D9" w:rsidRPr="004050E9" w:rsidRDefault="000954D9" w:rsidP="00025682">
            <w:pPr>
              <w:pStyle w:val="NoSpacing"/>
              <w:rPr>
                <w:rFonts w:ascii="Arial" w:hAnsi="Arial" w:cs="Arial"/>
                <w:sz w:val="18"/>
                <w:szCs w:val="18"/>
              </w:rPr>
            </w:pPr>
            <w:r w:rsidRPr="004050E9">
              <w:rPr>
                <w:rFonts w:ascii="Arial" w:hAnsi="Arial" w:cs="Arial"/>
                <w:sz w:val="18"/>
                <w:szCs w:val="18"/>
              </w:rPr>
              <w:t>Ongoing</w:t>
            </w:r>
          </w:p>
        </w:tc>
      </w:tr>
      <w:tr w:rsidR="00E57E24" w:rsidRPr="0026025D" w14:paraId="77CCF02A" w14:textId="77777777" w:rsidTr="003B42FC">
        <w:trPr>
          <w:trHeight w:val="708"/>
        </w:trPr>
        <w:tc>
          <w:tcPr>
            <w:tcW w:w="1444" w:type="dxa"/>
            <w:vMerge/>
          </w:tcPr>
          <w:p w14:paraId="061C3DD6" w14:textId="77777777" w:rsidR="00E57E24" w:rsidRPr="00E01066" w:rsidRDefault="00E57E24" w:rsidP="00025682">
            <w:pPr>
              <w:rPr>
                <w:rFonts w:ascii="Arial" w:hAnsi="Arial" w:cs="Arial"/>
                <w:b/>
                <w:bCs/>
                <w:sz w:val="18"/>
                <w:szCs w:val="18"/>
              </w:rPr>
            </w:pPr>
          </w:p>
        </w:tc>
        <w:tc>
          <w:tcPr>
            <w:tcW w:w="1657" w:type="dxa"/>
            <w:vMerge/>
          </w:tcPr>
          <w:p w14:paraId="047CFFE8" w14:textId="77777777" w:rsidR="00E57E24" w:rsidRPr="0026025D" w:rsidRDefault="00E57E24" w:rsidP="00025682">
            <w:pPr>
              <w:rPr>
                <w:rFonts w:ascii="Arial" w:hAnsi="Arial" w:cs="Arial"/>
                <w:sz w:val="18"/>
                <w:szCs w:val="18"/>
              </w:rPr>
            </w:pPr>
          </w:p>
        </w:tc>
        <w:tc>
          <w:tcPr>
            <w:tcW w:w="4441" w:type="dxa"/>
          </w:tcPr>
          <w:p w14:paraId="4A720D7F" w14:textId="1B311957" w:rsidR="00E57E24" w:rsidRDefault="00E57E24" w:rsidP="008F5372">
            <w:pPr>
              <w:rPr>
                <w:rFonts w:ascii="Arial" w:hAnsi="Arial" w:cs="Arial"/>
                <w:sz w:val="18"/>
                <w:szCs w:val="18"/>
              </w:rPr>
            </w:pPr>
            <w:r w:rsidRPr="00715FA7">
              <w:rPr>
                <w:rFonts w:ascii="Arial" w:hAnsi="Arial" w:cs="Arial"/>
                <w:b/>
                <w:bCs/>
                <w:iCs/>
                <w:sz w:val="18"/>
                <w:szCs w:val="18"/>
              </w:rPr>
              <w:t>Students</w:t>
            </w:r>
            <w:r>
              <w:rPr>
                <w:rFonts w:ascii="Arial" w:hAnsi="Arial" w:cs="Arial"/>
                <w:b/>
                <w:bCs/>
                <w:iCs/>
                <w:sz w:val="18"/>
                <w:szCs w:val="18"/>
              </w:rPr>
              <w:t xml:space="preserve">: </w:t>
            </w:r>
            <w:r w:rsidRPr="002E1476">
              <w:rPr>
                <w:rFonts w:ascii="Arial" w:hAnsi="Arial" w:cs="Arial"/>
                <w:bCs/>
                <w:i/>
                <w:iCs/>
                <w:color w:val="7F7F7F" w:themeColor="text1" w:themeTint="80"/>
                <w:sz w:val="18"/>
                <w:szCs w:val="18"/>
              </w:rPr>
              <w:t>specify controls or Nil</w:t>
            </w:r>
          </w:p>
        </w:tc>
        <w:tc>
          <w:tcPr>
            <w:tcW w:w="2268" w:type="dxa"/>
            <w:vMerge/>
          </w:tcPr>
          <w:p w14:paraId="147C8D0B" w14:textId="77777777" w:rsidR="00E57E24" w:rsidRPr="0026025D" w:rsidRDefault="00E57E24" w:rsidP="00025682">
            <w:pPr>
              <w:pStyle w:val="NoSpacing"/>
              <w:rPr>
                <w:rFonts w:ascii="Arial" w:hAnsi="Arial" w:cs="Arial"/>
                <w:sz w:val="18"/>
                <w:szCs w:val="18"/>
              </w:rPr>
            </w:pPr>
          </w:p>
        </w:tc>
        <w:tc>
          <w:tcPr>
            <w:tcW w:w="1560" w:type="dxa"/>
            <w:vMerge/>
          </w:tcPr>
          <w:p w14:paraId="093B928D" w14:textId="77777777" w:rsidR="00E57E24" w:rsidRPr="0026025D" w:rsidRDefault="00E57E24" w:rsidP="00025682">
            <w:pPr>
              <w:rPr>
                <w:rFonts w:ascii="Arial" w:hAnsi="Arial" w:cs="Arial"/>
                <w:sz w:val="18"/>
                <w:szCs w:val="18"/>
              </w:rPr>
            </w:pPr>
          </w:p>
        </w:tc>
        <w:tc>
          <w:tcPr>
            <w:tcW w:w="1417" w:type="dxa"/>
            <w:vMerge/>
          </w:tcPr>
          <w:p w14:paraId="4D71DD80" w14:textId="77777777" w:rsidR="00E57E24" w:rsidRDefault="00E57E24" w:rsidP="008F5372">
            <w:pPr>
              <w:pStyle w:val="NoSpacing"/>
              <w:rPr>
                <w:rFonts w:ascii="Arial" w:hAnsi="Arial" w:cs="Arial"/>
                <w:sz w:val="18"/>
                <w:szCs w:val="18"/>
              </w:rPr>
            </w:pPr>
          </w:p>
        </w:tc>
        <w:tc>
          <w:tcPr>
            <w:tcW w:w="1337" w:type="dxa"/>
            <w:vMerge/>
          </w:tcPr>
          <w:p w14:paraId="244B4CC5" w14:textId="77777777" w:rsidR="00E57E24" w:rsidRPr="00DC2CD1" w:rsidRDefault="00E57E24" w:rsidP="00025682">
            <w:pPr>
              <w:pStyle w:val="NoSpacing"/>
              <w:rPr>
                <w:rFonts w:ascii="Arial" w:hAnsi="Arial" w:cs="Arial"/>
                <w:i/>
                <w:color w:val="808080" w:themeColor="background1" w:themeShade="80"/>
                <w:sz w:val="18"/>
                <w:szCs w:val="18"/>
              </w:rPr>
            </w:pPr>
          </w:p>
        </w:tc>
      </w:tr>
      <w:tr w:rsidR="00E57E24" w:rsidRPr="0026025D" w14:paraId="761A4B5B" w14:textId="77777777" w:rsidTr="003B42FC">
        <w:trPr>
          <w:trHeight w:val="708"/>
        </w:trPr>
        <w:tc>
          <w:tcPr>
            <w:tcW w:w="1444" w:type="dxa"/>
            <w:vMerge/>
          </w:tcPr>
          <w:p w14:paraId="0C2669DB" w14:textId="77777777" w:rsidR="00E57E24" w:rsidRPr="00E01066" w:rsidRDefault="00E57E24" w:rsidP="00025682">
            <w:pPr>
              <w:rPr>
                <w:rFonts w:ascii="Arial" w:hAnsi="Arial" w:cs="Arial"/>
                <w:b/>
                <w:bCs/>
                <w:sz w:val="18"/>
                <w:szCs w:val="18"/>
              </w:rPr>
            </w:pPr>
          </w:p>
        </w:tc>
        <w:tc>
          <w:tcPr>
            <w:tcW w:w="1657" w:type="dxa"/>
            <w:vMerge/>
          </w:tcPr>
          <w:p w14:paraId="38B7ADEE" w14:textId="77777777" w:rsidR="00E57E24" w:rsidRPr="0026025D" w:rsidRDefault="00E57E24" w:rsidP="00025682">
            <w:pPr>
              <w:rPr>
                <w:rFonts w:ascii="Arial" w:hAnsi="Arial" w:cs="Arial"/>
                <w:sz w:val="18"/>
                <w:szCs w:val="18"/>
              </w:rPr>
            </w:pPr>
          </w:p>
        </w:tc>
        <w:tc>
          <w:tcPr>
            <w:tcW w:w="4441" w:type="dxa"/>
          </w:tcPr>
          <w:p w14:paraId="79986637" w14:textId="3D39B5BF" w:rsidR="00E57E24" w:rsidRPr="000832DC" w:rsidRDefault="00E57E24" w:rsidP="008F5372">
            <w:pPr>
              <w:rPr>
                <w:rFonts w:ascii="Arial" w:hAnsi="Arial" w:cs="Arial"/>
                <w:b/>
                <w:sz w:val="18"/>
                <w:szCs w:val="18"/>
              </w:rPr>
            </w:pPr>
            <w:r w:rsidRPr="000832DC">
              <w:rPr>
                <w:rFonts w:ascii="Arial" w:hAnsi="Arial" w:cs="Arial"/>
                <w:b/>
                <w:sz w:val="18"/>
                <w:szCs w:val="18"/>
              </w:rPr>
              <w:t>Contractors:</w:t>
            </w:r>
            <w:r w:rsidR="000832DC">
              <w:rPr>
                <w:rFonts w:ascii="Arial" w:hAnsi="Arial" w:cs="Arial"/>
                <w:b/>
                <w:sz w:val="18"/>
                <w:szCs w:val="18"/>
              </w:rPr>
              <w:t xml:space="preserve"> </w:t>
            </w:r>
            <w:r w:rsidR="000832DC" w:rsidRPr="002E1476">
              <w:rPr>
                <w:rFonts w:ascii="Arial" w:hAnsi="Arial" w:cs="Arial"/>
                <w:bCs/>
                <w:i/>
                <w:iCs/>
                <w:color w:val="7F7F7F" w:themeColor="text1" w:themeTint="80"/>
                <w:sz w:val="18"/>
                <w:szCs w:val="18"/>
              </w:rPr>
              <w:t>specify controls or Nil</w:t>
            </w:r>
          </w:p>
        </w:tc>
        <w:tc>
          <w:tcPr>
            <w:tcW w:w="2268" w:type="dxa"/>
            <w:vMerge/>
          </w:tcPr>
          <w:p w14:paraId="66963541" w14:textId="77777777" w:rsidR="00E57E24" w:rsidRPr="0026025D" w:rsidRDefault="00E57E24" w:rsidP="00025682">
            <w:pPr>
              <w:pStyle w:val="NoSpacing"/>
              <w:rPr>
                <w:rFonts w:ascii="Arial" w:hAnsi="Arial" w:cs="Arial"/>
                <w:sz w:val="18"/>
                <w:szCs w:val="18"/>
              </w:rPr>
            </w:pPr>
          </w:p>
        </w:tc>
        <w:tc>
          <w:tcPr>
            <w:tcW w:w="1560" w:type="dxa"/>
            <w:vMerge/>
          </w:tcPr>
          <w:p w14:paraId="2B85E065" w14:textId="77777777" w:rsidR="00E57E24" w:rsidRPr="0026025D" w:rsidRDefault="00E57E24" w:rsidP="00025682">
            <w:pPr>
              <w:rPr>
                <w:rFonts w:ascii="Arial" w:hAnsi="Arial" w:cs="Arial"/>
                <w:sz w:val="18"/>
                <w:szCs w:val="18"/>
              </w:rPr>
            </w:pPr>
          </w:p>
        </w:tc>
        <w:tc>
          <w:tcPr>
            <w:tcW w:w="1417" w:type="dxa"/>
            <w:vMerge/>
          </w:tcPr>
          <w:p w14:paraId="49FE5E1B" w14:textId="77777777" w:rsidR="00E57E24" w:rsidRDefault="00E57E24" w:rsidP="008F5372">
            <w:pPr>
              <w:pStyle w:val="NoSpacing"/>
              <w:rPr>
                <w:rFonts w:ascii="Arial" w:hAnsi="Arial" w:cs="Arial"/>
                <w:sz w:val="18"/>
                <w:szCs w:val="18"/>
              </w:rPr>
            </w:pPr>
          </w:p>
        </w:tc>
        <w:tc>
          <w:tcPr>
            <w:tcW w:w="1337" w:type="dxa"/>
            <w:vMerge/>
          </w:tcPr>
          <w:p w14:paraId="3E6CFC5D" w14:textId="77777777" w:rsidR="00E57E24" w:rsidRPr="00DC2CD1" w:rsidRDefault="00E57E24" w:rsidP="00025682">
            <w:pPr>
              <w:pStyle w:val="NoSpacing"/>
              <w:rPr>
                <w:rFonts w:ascii="Arial" w:hAnsi="Arial" w:cs="Arial"/>
                <w:i/>
                <w:color w:val="808080" w:themeColor="background1" w:themeShade="80"/>
                <w:sz w:val="18"/>
                <w:szCs w:val="18"/>
              </w:rPr>
            </w:pPr>
          </w:p>
        </w:tc>
      </w:tr>
      <w:tr w:rsidR="00E57E24" w:rsidRPr="0026025D" w14:paraId="5BC9D499" w14:textId="77777777" w:rsidTr="003B42FC">
        <w:trPr>
          <w:trHeight w:val="708"/>
        </w:trPr>
        <w:tc>
          <w:tcPr>
            <w:tcW w:w="1444" w:type="dxa"/>
            <w:vMerge/>
          </w:tcPr>
          <w:p w14:paraId="69C9DE83" w14:textId="77777777" w:rsidR="00E57E24" w:rsidRPr="00E01066" w:rsidRDefault="00E57E24" w:rsidP="00025682">
            <w:pPr>
              <w:rPr>
                <w:rFonts w:ascii="Arial" w:hAnsi="Arial" w:cs="Arial"/>
                <w:b/>
                <w:bCs/>
                <w:sz w:val="18"/>
                <w:szCs w:val="18"/>
              </w:rPr>
            </w:pPr>
          </w:p>
        </w:tc>
        <w:tc>
          <w:tcPr>
            <w:tcW w:w="1657" w:type="dxa"/>
            <w:vMerge/>
          </w:tcPr>
          <w:p w14:paraId="006A3C8F" w14:textId="77777777" w:rsidR="00E57E24" w:rsidRPr="0026025D" w:rsidRDefault="00E57E24" w:rsidP="00025682">
            <w:pPr>
              <w:rPr>
                <w:rFonts w:ascii="Arial" w:hAnsi="Arial" w:cs="Arial"/>
                <w:sz w:val="18"/>
                <w:szCs w:val="18"/>
              </w:rPr>
            </w:pPr>
          </w:p>
        </w:tc>
        <w:tc>
          <w:tcPr>
            <w:tcW w:w="4441" w:type="dxa"/>
          </w:tcPr>
          <w:p w14:paraId="06A1DBD2" w14:textId="51672E5C" w:rsidR="00E57E24" w:rsidRPr="000832DC" w:rsidRDefault="000832DC" w:rsidP="008F5372">
            <w:pPr>
              <w:rPr>
                <w:rFonts w:ascii="Arial" w:hAnsi="Arial" w:cs="Arial"/>
                <w:b/>
                <w:sz w:val="18"/>
                <w:szCs w:val="18"/>
              </w:rPr>
            </w:pPr>
            <w:r w:rsidRPr="000832DC">
              <w:rPr>
                <w:rFonts w:ascii="Arial" w:hAnsi="Arial" w:cs="Arial"/>
                <w:b/>
                <w:sz w:val="18"/>
                <w:szCs w:val="18"/>
              </w:rPr>
              <w:t>Delivery drivers:</w:t>
            </w:r>
            <w:r>
              <w:rPr>
                <w:rFonts w:ascii="Arial" w:hAnsi="Arial" w:cs="Arial"/>
                <w:b/>
                <w:sz w:val="18"/>
                <w:szCs w:val="18"/>
              </w:rPr>
              <w:t xml:space="preserve"> </w:t>
            </w:r>
            <w:r w:rsidRPr="002E1476">
              <w:rPr>
                <w:rFonts w:ascii="Arial" w:hAnsi="Arial" w:cs="Arial"/>
                <w:bCs/>
                <w:i/>
                <w:iCs/>
                <w:color w:val="7F7F7F" w:themeColor="text1" w:themeTint="80"/>
                <w:sz w:val="18"/>
                <w:szCs w:val="18"/>
              </w:rPr>
              <w:t>specify controls or Nil</w:t>
            </w:r>
          </w:p>
        </w:tc>
        <w:tc>
          <w:tcPr>
            <w:tcW w:w="2268" w:type="dxa"/>
            <w:vMerge/>
          </w:tcPr>
          <w:p w14:paraId="0A7ABEAA" w14:textId="77777777" w:rsidR="00E57E24" w:rsidRPr="0026025D" w:rsidRDefault="00E57E24" w:rsidP="00025682">
            <w:pPr>
              <w:pStyle w:val="NoSpacing"/>
              <w:rPr>
                <w:rFonts w:ascii="Arial" w:hAnsi="Arial" w:cs="Arial"/>
                <w:sz w:val="18"/>
                <w:szCs w:val="18"/>
              </w:rPr>
            </w:pPr>
          </w:p>
        </w:tc>
        <w:tc>
          <w:tcPr>
            <w:tcW w:w="1560" w:type="dxa"/>
            <w:vMerge/>
          </w:tcPr>
          <w:p w14:paraId="21F147A6" w14:textId="77777777" w:rsidR="00E57E24" w:rsidRPr="0026025D" w:rsidRDefault="00E57E24" w:rsidP="00025682">
            <w:pPr>
              <w:rPr>
                <w:rFonts w:ascii="Arial" w:hAnsi="Arial" w:cs="Arial"/>
                <w:sz w:val="18"/>
                <w:szCs w:val="18"/>
              </w:rPr>
            </w:pPr>
          </w:p>
        </w:tc>
        <w:tc>
          <w:tcPr>
            <w:tcW w:w="1417" w:type="dxa"/>
            <w:vMerge/>
          </w:tcPr>
          <w:p w14:paraId="4056753E" w14:textId="77777777" w:rsidR="00E57E24" w:rsidRDefault="00E57E24" w:rsidP="008F5372">
            <w:pPr>
              <w:pStyle w:val="NoSpacing"/>
              <w:rPr>
                <w:rFonts w:ascii="Arial" w:hAnsi="Arial" w:cs="Arial"/>
                <w:sz w:val="18"/>
                <w:szCs w:val="18"/>
              </w:rPr>
            </w:pPr>
          </w:p>
        </w:tc>
        <w:tc>
          <w:tcPr>
            <w:tcW w:w="1337" w:type="dxa"/>
            <w:vMerge/>
          </w:tcPr>
          <w:p w14:paraId="4FDC9195" w14:textId="77777777" w:rsidR="00E57E24" w:rsidRPr="00DC2CD1" w:rsidRDefault="00E57E24" w:rsidP="00025682">
            <w:pPr>
              <w:pStyle w:val="NoSpacing"/>
              <w:rPr>
                <w:rFonts w:ascii="Arial" w:hAnsi="Arial" w:cs="Arial"/>
                <w:i/>
                <w:color w:val="808080" w:themeColor="background1" w:themeShade="80"/>
                <w:sz w:val="18"/>
                <w:szCs w:val="18"/>
              </w:rPr>
            </w:pPr>
          </w:p>
        </w:tc>
      </w:tr>
      <w:tr w:rsidR="00E57E24" w:rsidRPr="0026025D" w14:paraId="0A1E6D95" w14:textId="77777777" w:rsidTr="003B42FC">
        <w:trPr>
          <w:trHeight w:val="708"/>
        </w:trPr>
        <w:tc>
          <w:tcPr>
            <w:tcW w:w="1444" w:type="dxa"/>
            <w:vMerge/>
          </w:tcPr>
          <w:p w14:paraId="68EDD8C2" w14:textId="77777777" w:rsidR="00E57E24" w:rsidRPr="00E01066" w:rsidRDefault="00E57E24" w:rsidP="00025682">
            <w:pPr>
              <w:rPr>
                <w:rFonts w:ascii="Arial" w:hAnsi="Arial" w:cs="Arial"/>
                <w:b/>
                <w:bCs/>
                <w:sz w:val="18"/>
                <w:szCs w:val="18"/>
              </w:rPr>
            </w:pPr>
          </w:p>
        </w:tc>
        <w:tc>
          <w:tcPr>
            <w:tcW w:w="1657" w:type="dxa"/>
            <w:vMerge/>
          </w:tcPr>
          <w:p w14:paraId="07A168E4" w14:textId="77777777" w:rsidR="00E57E24" w:rsidRPr="0026025D" w:rsidRDefault="00E57E24" w:rsidP="00025682">
            <w:pPr>
              <w:rPr>
                <w:rFonts w:ascii="Arial" w:hAnsi="Arial" w:cs="Arial"/>
                <w:sz w:val="18"/>
                <w:szCs w:val="18"/>
              </w:rPr>
            </w:pPr>
          </w:p>
        </w:tc>
        <w:tc>
          <w:tcPr>
            <w:tcW w:w="4441" w:type="dxa"/>
          </w:tcPr>
          <w:p w14:paraId="5641A135" w14:textId="2F2383E9" w:rsidR="00E57E24" w:rsidRPr="000832DC" w:rsidRDefault="000832DC" w:rsidP="008F5372">
            <w:pPr>
              <w:rPr>
                <w:rFonts w:ascii="Arial" w:hAnsi="Arial" w:cs="Arial"/>
                <w:b/>
                <w:sz w:val="18"/>
                <w:szCs w:val="18"/>
              </w:rPr>
            </w:pPr>
            <w:r w:rsidRPr="000832DC">
              <w:rPr>
                <w:rFonts w:ascii="Arial" w:hAnsi="Arial" w:cs="Arial"/>
                <w:b/>
                <w:sz w:val="18"/>
                <w:szCs w:val="18"/>
              </w:rPr>
              <w:t>Members of the public:</w:t>
            </w:r>
            <w:r>
              <w:rPr>
                <w:rFonts w:ascii="Arial" w:hAnsi="Arial" w:cs="Arial"/>
                <w:b/>
                <w:sz w:val="18"/>
                <w:szCs w:val="18"/>
              </w:rPr>
              <w:t xml:space="preserve"> </w:t>
            </w:r>
            <w:r w:rsidRPr="002E1476">
              <w:rPr>
                <w:rFonts w:ascii="Arial" w:hAnsi="Arial" w:cs="Arial"/>
                <w:bCs/>
                <w:i/>
                <w:iCs/>
                <w:color w:val="7F7F7F" w:themeColor="text1" w:themeTint="80"/>
                <w:sz w:val="18"/>
                <w:szCs w:val="18"/>
              </w:rPr>
              <w:t>specify controls or Nil</w:t>
            </w:r>
          </w:p>
        </w:tc>
        <w:tc>
          <w:tcPr>
            <w:tcW w:w="2268" w:type="dxa"/>
            <w:vMerge/>
          </w:tcPr>
          <w:p w14:paraId="2ED258CE" w14:textId="77777777" w:rsidR="00E57E24" w:rsidRPr="0026025D" w:rsidRDefault="00E57E24" w:rsidP="00025682">
            <w:pPr>
              <w:pStyle w:val="NoSpacing"/>
              <w:rPr>
                <w:rFonts w:ascii="Arial" w:hAnsi="Arial" w:cs="Arial"/>
                <w:sz w:val="18"/>
                <w:szCs w:val="18"/>
              </w:rPr>
            </w:pPr>
          </w:p>
        </w:tc>
        <w:tc>
          <w:tcPr>
            <w:tcW w:w="1560" w:type="dxa"/>
            <w:vMerge/>
          </w:tcPr>
          <w:p w14:paraId="56A5958D" w14:textId="77777777" w:rsidR="00E57E24" w:rsidRPr="0026025D" w:rsidRDefault="00E57E24" w:rsidP="00025682">
            <w:pPr>
              <w:rPr>
                <w:rFonts w:ascii="Arial" w:hAnsi="Arial" w:cs="Arial"/>
                <w:sz w:val="18"/>
                <w:szCs w:val="18"/>
              </w:rPr>
            </w:pPr>
          </w:p>
        </w:tc>
        <w:tc>
          <w:tcPr>
            <w:tcW w:w="1417" w:type="dxa"/>
            <w:vMerge/>
          </w:tcPr>
          <w:p w14:paraId="29671D56" w14:textId="77777777" w:rsidR="00E57E24" w:rsidRDefault="00E57E24" w:rsidP="008F5372">
            <w:pPr>
              <w:pStyle w:val="NoSpacing"/>
              <w:rPr>
                <w:rFonts w:ascii="Arial" w:hAnsi="Arial" w:cs="Arial"/>
                <w:sz w:val="18"/>
                <w:szCs w:val="18"/>
              </w:rPr>
            </w:pPr>
          </w:p>
        </w:tc>
        <w:tc>
          <w:tcPr>
            <w:tcW w:w="1337" w:type="dxa"/>
            <w:vMerge/>
          </w:tcPr>
          <w:p w14:paraId="73DD4148" w14:textId="77777777" w:rsidR="00E57E24" w:rsidRPr="00DC2CD1" w:rsidRDefault="00E57E24" w:rsidP="00025682">
            <w:pPr>
              <w:pStyle w:val="NoSpacing"/>
              <w:rPr>
                <w:rFonts w:ascii="Arial" w:hAnsi="Arial" w:cs="Arial"/>
                <w:i/>
                <w:color w:val="808080" w:themeColor="background1" w:themeShade="80"/>
                <w:sz w:val="18"/>
                <w:szCs w:val="18"/>
              </w:rPr>
            </w:pPr>
          </w:p>
        </w:tc>
      </w:tr>
    </w:tbl>
    <w:p w14:paraId="611E62C0" w14:textId="77777777" w:rsidR="001D7460" w:rsidRDefault="001D7460"/>
    <w:tbl>
      <w:tblPr>
        <w:tblStyle w:val="TableGrid"/>
        <w:tblW w:w="0" w:type="auto"/>
        <w:tblInd w:w="-147" w:type="dxa"/>
        <w:tblLook w:val="04A0" w:firstRow="1" w:lastRow="0" w:firstColumn="1" w:lastColumn="0" w:noHBand="0" w:noVBand="1"/>
      </w:tblPr>
      <w:tblGrid>
        <w:gridCol w:w="2552"/>
        <w:gridCol w:w="11543"/>
      </w:tblGrid>
      <w:tr w:rsidR="001016AB" w14:paraId="715D7DCC" w14:textId="77777777" w:rsidTr="00223E96">
        <w:tc>
          <w:tcPr>
            <w:tcW w:w="2552" w:type="dxa"/>
            <w:shd w:val="clear" w:color="auto" w:fill="500000"/>
          </w:tcPr>
          <w:p w14:paraId="65BF492C" w14:textId="4254CF3A" w:rsidR="001016AB" w:rsidRPr="00B61DD8" w:rsidRDefault="008018E8" w:rsidP="008018E8">
            <w:pPr>
              <w:spacing w:before="240"/>
              <w:rPr>
                <w:rFonts w:ascii="Arial" w:hAnsi="Arial" w:cs="Arial"/>
                <w:b/>
                <w:bCs/>
              </w:rPr>
            </w:pPr>
            <w:r w:rsidRPr="00B61DD8">
              <w:rPr>
                <w:rFonts w:ascii="Arial" w:hAnsi="Arial" w:cs="Arial"/>
                <w:b/>
                <w:bCs/>
              </w:rPr>
              <w:t xml:space="preserve">Risk Assessment </w:t>
            </w:r>
            <w:r w:rsidR="001016AB" w:rsidRPr="00B61DD8">
              <w:rPr>
                <w:rFonts w:ascii="Arial" w:hAnsi="Arial" w:cs="Arial"/>
                <w:b/>
                <w:bCs/>
              </w:rPr>
              <w:t>Review</w:t>
            </w:r>
          </w:p>
        </w:tc>
        <w:tc>
          <w:tcPr>
            <w:tcW w:w="11543" w:type="dxa"/>
          </w:tcPr>
          <w:p w14:paraId="59A30563" w14:textId="77777777" w:rsidR="008018E8" w:rsidRPr="00AA35CA" w:rsidRDefault="008018E8">
            <w:pPr>
              <w:rPr>
                <w:rFonts w:ascii="Arial" w:hAnsi="Arial" w:cs="Arial"/>
                <w:strike/>
                <w:sz w:val="20"/>
                <w:szCs w:val="20"/>
              </w:rPr>
            </w:pPr>
          </w:p>
          <w:p w14:paraId="5E9931E6" w14:textId="5F5B3A05" w:rsidR="007178EC" w:rsidRPr="004050E9" w:rsidRDefault="007178EC" w:rsidP="007178EC">
            <w:pPr>
              <w:rPr>
                <w:rFonts w:ascii="Arial" w:hAnsi="Arial" w:cs="Arial"/>
                <w:sz w:val="20"/>
                <w:szCs w:val="20"/>
              </w:rPr>
            </w:pPr>
            <w:r w:rsidRPr="004050E9">
              <w:rPr>
                <w:rFonts w:ascii="Arial" w:hAnsi="Arial" w:cs="Arial"/>
                <w:sz w:val="20"/>
                <w:szCs w:val="20"/>
              </w:rPr>
              <w:t>This risk assessme</w:t>
            </w:r>
            <w:r w:rsidR="00915FC0">
              <w:rPr>
                <w:rFonts w:ascii="Arial" w:hAnsi="Arial" w:cs="Arial"/>
                <w:sz w:val="20"/>
                <w:szCs w:val="20"/>
              </w:rPr>
              <w:t xml:space="preserve">nt is to be reviewed </w:t>
            </w:r>
            <w:r w:rsidR="00AA35CA" w:rsidRPr="00AB74EB">
              <w:rPr>
                <w:rFonts w:ascii="Arial" w:hAnsi="Arial" w:cs="Arial"/>
                <w:sz w:val="20"/>
                <w:szCs w:val="20"/>
              </w:rPr>
              <w:t xml:space="preserve">before </w:t>
            </w:r>
            <w:r w:rsidR="00B21917" w:rsidRPr="00DC7C7F">
              <w:rPr>
                <w:rFonts w:ascii="Arial" w:hAnsi="Arial" w:cs="Arial"/>
                <w:i/>
                <w:iCs/>
                <w:color w:val="A6A6A6" w:themeColor="background1" w:themeShade="A6"/>
                <w:sz w:val="20"/>
                <w:szCs w:val="20"/>
                <w:u w:val="single"/>
              </w:rPr>
              <w:t>dd/mm/</w:t>
            </w:r>
            <w:proofErr w:type="spellStart"/>
            <w:r w:rsidR="00B21917" w:rsidRPr="00DC7C7F">
              <w:rPr>
                <w:rFonts w:ascii="Arial" w:hAnsi="Arial" w:cs="Arial"/>
                <w:i/>
                <w:iCs/>
                <w:color w:val="A6A6A6" w:themeColor="background1" w:themeShade="A6"/>
                <w:sz w:val="20"/>
                <w:szCs w:val="20"/>
                <w:u w:val="single"/>
              </w:rPr>
              <w:t>yyyy</w:t>
            </w:r>
            <w:proofErr w:type="spellEnd"/>
            <w:r w:rsidRPr="00DC7C7F">
              <w:rPr>
                <w:rFonts w:ascii="Arial" w:hAnsi="Arial" w:cs="Arial"/>
                <w:sz w:val="20"/>
                <w:szCs w:val="20"/>
              </w:rPr>
              <w:t xml:space="preserve"> </w:t>
            </w:r>
            <w:r w:rsidR="00582756" w:rsidRPr="00DC7C7F">
              <w:rPr>
                <w:rFonts w:ascii="Arial" w:hAnsi="Arial" w:cs="Arial"/>
                <w:sz w:val="20"/>
                <w:szCs w:val="20"/>
              </w:rPr>
              <w:t>………...</w:t>
            </w:r>
            <w:r w:rsidRPr="004050E9">
              <w:rPr>
                <w:rFonts w:ascii="Arial" w:hAnsi="Arial" w:cs="Arial"/>
                <w:sz w:val="20"/>
                <w:szCs w:val="20"/>
              </w:rPr>
              <w:t xml:space="preserve">         </w:t>
            </w:r>
          </w:p>
          <w:p w14:paraId="733000FD" w14:textId="361C2B95" w:rsidR="00E264B5" w:rsidRPr="004050E9" w:rsidRDefault="00E264B5">
            <w:pPr>
              <w:rPr>
                <w:rFonts w:ascii="Arial" w:hAnsi="Arial" w:cs="Arial"/>
                <w:strike/>
                <w:sz w:val="20"/>
                <w:szCs w:val="20"/>
                <w:u w:val="single"/>
              </w:rPr>
            </w:pPr>
          </w:p>
          <w:p w14:paraId="3D7D27B7" w14:textId="4954ED08" w:rsidR="00F74B77" w:rsidRPr="009322E0" w:rsidRDefault="00F74B77" w:rsidP="00F74B77">
            <w:pPr>
              <w:spacing w:before="40" w:after="40" w:line="240" w:lineRule="exact"/>
              <w:jc w:val="both"/>
              <w:rPr>
                <w:rFonts w:ascii="Arial" w:hAnsi="Arial" w:cs="Arial"/>
                <w:sz w:val="20"/>
                <w:szCs w:val="20"/>
              </w:rPr>
            </w:pPr>
            <w:r w:rsidRPr="00BB7EC3">
              <w:rPr>
                <w:rFonts w:ascii="Arial" w:hAnsi="Arial" w:cs="Arial"/>
                <w:sz w:val="20"/>
                <w:szCs w:val="20"/>
              </w:rPr>
              <w:t>Assessments should also be reviewed in light of local or national changes and reviewed on a continuous basis or as necessitated by required changes to operational procedures.</w:t>
            </w:r>
            <w:r w:rsidRPr="004050E9">
              <w:rPr>
                <w:rFonts w:ascii="Arial" w:hAnsi="Arial" w:cs="Arial"/>
                <w:sz w:val="20"/>
                <w:szCs w:val="20"/>
              </w:rPr>
              <w:t xml:space="preserve"> A review of the risk assessment should be undertaken where it is evidenced that the control measures are insufficient i.e. following an </w:t>
            </w:r>
            <w:r w:rsidRPr="001B5601">
              <w:rPr>
                <w:rFonts w:ascii="Arial" w:hAnsi="Arial" w:cs="Arial"/>
                <w:sz w:val="20"/>
                <w:szCs w:val="20"/>
              </w:rPr>
              <w:t>incident/</w:t>
            </w:r>
            <w:r w:rsidRPr="004050E9">
              <w:rPr>
                <w:rFonts w:ascii="Arial" w:hAnsi="Arial" w:cs="Arial"/>
                <w:sz w:val="20"/>
                <w:szCs w:val="20"/>
              </w:rPr>
              <w:t>accident occurring.</w:t>
            </w:r>
            <w:r w:rsidRPr="009322E0">
              <w:rPr>
                <w:rFonts w:ascii="Arial" w:hAnsi="Arial" w:cs="Arial"/>
                <w:sz w:val="20"/>
                <w:szCs w:val="20"/>
              </w:rPr>
              <w:t xml:space="preserve"> </w:t>
            </w:r>
          </w:p>
          <w:p w14:paraId="6A5C48B0" w14:textId="77777777" w:rsidR="001016AB" w:rsidRPr="00B61DD8" w:rsidRDefault="001016AB" w:rsidP="007178EC">
            <w:pPr>
              <w:rPr>
                <w:sz w:val="20"/>
                <w:szCs w:val="20"/>
              </w:rPr>
            </w:pPr>
          </w:p>
        </w:tc>
      </w:tr>
    </w:tbl>
    <w:p w14:paraId="0F4B41C9" w14:textId="77777777" w:rsidR="0020297E" w:rsidRDefault="0020297E">
      <w:pPr>
        <w:rPr>
          <w:rFonts w:ascii="Arial" w:hAnsi="Arial" w:cs="Arial"/>
          <w:b/>
          <w:bCs/>
          <w:sz w:val="18"/>
          <w:szCs w:val="18"/>
        </w:rPr>
        <w:sectPr w:rsidR="0020297E" w:rsidSect="00A8104D">
          <w:headerReference w:type="default" r:id="rId33"/>
          <w:footerReference w:type="default" r:id="rId34"/>
          <w:pgSz w:w="16838" w:h="11906" w:orient="landscape"/>
          <w:pgMar w:top="907" w:right="1440" w:bottom="907" w:left="1440" w:header="0" w:footer="0" w:gutter="0"/>
          <w:cols w:space="708"/>
          <w:docGrid w:linePitch="360"/>
        </w:sectPr>
      </w:pPr>
    </w:p>
    <w:p w14:paraId="12E0F640" w14:textId="77777777" w:rsidR="00032257" w:rsidRPr="00CF130D" w:rsidRDefault="00032257" w:rsidP="00032257">
      <w:pPr>
        <w:pStyle w:val="Heading3"/>
        <w:rPr>
          <w:rFonts w:ascii="Arial" w:hAnsi="Arial" w:cs="Arial"/>
        </w:rPr>
      </w:pPr>
      <w:bookmarkStart w:id="0" w:name="record_sheet"/>
      <w:r w:rsidRPr="00CF130D">
        <w:rPr>
          <w:rFonts w:ascii="Arial" w:hAnsi="Arial" w:cs="Arial"/>
        </w:rPr>
        <w:lastRenderedPageBreak/>
        <w:t>RECORD OF INSTRUCTION AND UNDERSTANDING FOR THOSE UNDERTAKING THE TASK COVERED BY THE RISK ASSESSMENT</w:t>
      </w:r>
    </w:p>
    <w:bookmarkEnd w:id="0"/>
    <w:p w14:paraId="5B53BD8E" w14:textId="26A27ACC" w:rsidR="00032257" w:rsidRPr="00AB74EB" w:rsidRDefault="00672D28" w:rsidP="00032257">
      <w:pPr>
        <w:rPr>
          <w:rFonts w:ascii="Arial" w:hAnsi="Arial" w:cs="Arial"/>
          <w:b/>
          <w:bCs/>
        </w:rPr>
      </w:pPr>
      <w:r w:rsidRPr="00AB74EB">
        <w:rPr>
          <w:rFonts w:ascii="Arial" w:hAnsi="Arial" w:cs="Arial"/>
          <w:b/>
          <w:bCs/>
        </w:rPr>
        <w:t xml:space="preserve">Record sheet of </w:t>
      </w:r>
      <w:r w:rsidR="00D7614F" w:rsidRPr="00AB74EB">
        <w:rPr>
          <w:rFonts w:ascii="Arial" w:hAnsi="Arial" w:cs="Arial"/>
          <w:b/>
          <w:bCs/>
        </w:rPr>
        <w:t>confirmation of instruction and understanding</w:t>
      </w:r>
      <w:r w:rsidR="00851EE0" w:rsidRPr="00AB74EB">
        <w:rPr>
          <w:rFonts w:ascii="Arial" w:hAnsi="Arial" w:cs="Arial"/>
          <w:b/>
          <w:bCs/>
        </w:rPr>
        <w:t xml:space="preserve"> of the risk assessment</w:t>
      </w:r>
      <w:r w:rsidR="00D7614F" w:rsidRPr="00AB74EB">
        <w:rPr>
          <w:rFonts w:ascii="Arial" w:hAnsi="Arial" w:cs="Arial"/>
          <w:b/>
          <w:bCs/>
        </w:rPr>
        <w:t>.</w:t>
      </w:r>
    </w:p>
    <w:p w14:paraId="369BD54A" w14:textId="151C82C6" w:rsidR="00032257" w:rsidRPr="00CF130D" w:rsidRDefault="00032257" w:rsidP="00032257">
      <w:pPr>
        <w:rPr>
          <w:rFonts w:ascii="Arial" w:hAnsi="Arial" w:cs="Arial"/>
          <w:b/>
          <w:i/>
          <w:iCs/>
          <w:color w:val="BFBFBF" w:themeColor="background1" w:themeShade="BF"/>
        </w:rPr>
      </w:pPr>
      <w:r w:rsidRPr="00CF130D">
        <w:rPr>
          <w:rFonts w:ascii="Arial" w:hAnsi="Arial" w:cs="Arial"/>
          <w:b/>
          <w:bCs/>
        </w:rPr>
        <w:t xml:space="preserve">Risk Assessment Ref: </w:t>
      </w:r>
      <w:r w:rsidR="006270B9" w:rsidRPr="00CF130D">
        <w:rPr>
          <w:rFonts w:ascii="Arial" w:hAnsi="Arial" w:cs="Arial"/>
          <w:i/>
          <w:iCs/>
          <w:color w:val="BFBFBF" w:themeColor="background1" w:themeShade="BF"/>
        </w:rPr>
        <w:t>FFF/</w:t>
      </w:r>
      <w:proofErr w:type="spellStart"/>
      <w:r w:rsidR="006270B9" w:rsidRPr="00CF130D">
        <w:rPr>
          <w:rFonts w:ascii="Arial" w:hAnsi="Arial" w:cs="Arial"/>
          <w:i/>
          <w:iCs/>
          <w:color w:val="BFBFBF" w:themeColor="background1" w:themeShade="BF"/>
        </w:rPr>
        <w:t>sss</w:t>
      </w:r>
      <w:proofErr w:type="spellEnd"/>
      <w:r w:rsidR="006270B9" w:rsidRPr="00CF130D">
        <w:rPr>
          <w:rFonts w:ascii="Arial" w:hAnsi="Arial" w:cs="Arial"/>
          <w:i/>
          <w:iCs/>
          <w:color w:val="BFBFBF" w:themeColor="background1" w:themeShade="BF"/>
        </w:rPr>
        <w:t>/</w:t>
      </w:r>
      <w:proofErr w:type="spellStart"/>
      <w:r w:rsidR="006270B9" w:rsidRPr="00CF130D">
        <w:rPr>
          <w:rFonts w:ascii="Arial" w:hAnsi="Arial" w:cs="Arial"/>
          <w:i/>
          <w:iCs/>
          <w:color w:val="BFBFBF" w:themeColor="background1" w:themeShade="BF"/>
        </w:rPr>
        <w:t>mmyy</w:t>
      </w:r>
      <w:proofErr w:type="spellEnd"/>
      <w:r w:rsidR="006270B9" w:rsidRPr="00CF130D">
        <w:rPr>
          <w:rFonts w:ascii="Arial" w:hAnsi="Arial" w:cs="Arial"/>
          <w:i/>
          <w:iCs/>
          <w:color w:val="BFBFBF" w:themeColor="background1" w:themeShade="BF"/>
        </w:rPr>
        <w:t>/NN/</w:t>
      </w:r>
      <w:proofErr w:type="spellStart"/>
      <w:r w:rsidR="006270B9" w:rsidRPr="00CF130D">
        <w:rPr>
          <w:rFonts w:ascii="Arial" w:hAnsi="Arial" w:cs="Arial"/>
          <w:i/>
          <w:iCs/>
          <w:color w:val="BFBFBF" w:themeColor="background1" w:themeShade="BF"/>
        </w:rPr>
        <w:t>vX</w:t>
      </w:r>
      <w:proofErr w:type="spellEnd"/>
      <w:r w:rsidR="006270B9" w:rsidRPr="00CF130D">
        <w:rPr>
          <w:rFonts w:ascii="Arial" w:hAnsi="Arial" w:cs="Arial"/>
          <w:i/>
          <w:iCs/>
          <w:color w:val="BFBFBF" w:themeColor="background1" w:themeShade="BF"/>
        </w:rPr>
        <w:t>/3_word_descriptor</w:t>
      </w:r>
    </w:p>
    <w:p w14:paraId="5B8EDAFB" w14:textId="55AD270A" w:rsidR="00371636" w:rsidRPr="00CF130D" w:rsidRDefault="00371636" w:rsidP="00371636">
      <w:pPr>
        <w:rPr>
          <w:rFonts w:ascii="Arial" w:hAnsi="Arial" w:cs="Arial"/>
        </w:rPr>
      </w:pPr>
      <w:r w:rsidRPr="00CF130D">
        <w:rPr>
          <w:rFonts w:ascii="Arial" w:hAnsi="Arial" w:cs="Arial"/>
        </w:rPr>
        <w:t>Prior to undertaking this task, Team Leaders</w:t>
      </w:r>
      <w:r w:rsidRPr="001B5601">
        <w:rPr>
          <w:rFonts w:ascii="Arial" w:hAnsi="Arial" w:cs="Arial"/>
        </w:rPr>
        <w:t>/</w:t>
      </w:r>
      <w:r w:rsidRPr="00CF130D">
        <w:rPr>
          <w:rFonts w:ascii="Arial" w:hAnsi="Arial" w:cs="Arial"/>
        </w:rPr>
        <w:t>Supervisors should ensure that a copy of the risk assessment has been communicated to relevant staff and that the specific controls are explained and understood. Individuals should complete the fields below as a record of instruction and understanding.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814"/>
        <w:gridCol w:w="3394"/>
        <w:gridCol w:w="2837"/>
      </w:tblGrid>
      <w:tr w:rsidR="00032257" w:rsidRPr="00CF130D" w14:paraId="52E43349" w14:textId="77777777" w:rsidTr="00851EE0">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58CDEF9A" w14:textId="77777777" w:rsidR="00032257" w:rsidRPr="00CF130D" w:rsidRDefault="00032257" w:rsidP="009C7C22">
            <w:pPr>
              <w:rPr>
                <w:rFonts w:ascii="Arial" w:hAnsi="Arial" w:cs="Arial"/>
                <w:b/>
                <w:bCs/>
                <w:sz w:val="20"/>
                <w:szCs w:val="20"/>
              </w:rPr>
            </w:pPr>
            <w:r w:rsidRPr="00CF130D">
              <w:rPr>
                <w:rFonts w:ascii="Arial" w:hAnsi="Arial" w:cs="Arial"/>
                <w:b/>
                <w:bCs/>
                <w:sz w:val="20"/>
                <w:szCs w:val="20"/>
              </w:rPr>
              <w:t>Building(s)</w:t>
            </w:r>
          </w:p>
        </w:tc>
        <w:tc>
          <w:tcPr>
            <w:tcW w:w="1814" w:type="dxa"/>
            <w:tcBorders>
              <w:top w:val="single" w:sz="4" w:space="0" w:color="auto"/>
              <w:left w:val="single" w:sz="4" w:space="0" w:color="auto"/>
              <w:bottom w:val="single" w:sz="4" w:space="0" w:color="auto"/>
              <w:right w:val="single" w:sz="4" w:space="0" w:color="auto"/>
            </w:tcBorders>
          </w:tcPr>
          <w:p w14:paraId="6F6DC521" w14:textId="77777777" w:rsidR="00032257" w:rsidRPr="00CF130D" w:rsidRDefault="00032257" w:rsidP="009C7C22">
            <w:pPr>
              <w:rPr>
                <w:rFonts w:ascii="Arial" w:hAnsi="Arial" w:cs="Arial"/>
                <w:sz w:val="20"/>
                <w:szCs w:val="20"/>
              </w:rPr>
            </w:pPr>
          </w:p>
        </w:tc>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61306930" w14:textId="77777777" w:rsidR="00032257" w:rsidRPr="00CF130D" w:rsidRDefault="00032257" w:rsidP="009C7C22">
            <w:pPr>
              <w:rPr>
                <w:rFonts w:ascii="Arial" w:hAnsi="Arial" w:cs="Arial"/>
                <w:b/>
                <w:bCs/>
                <w:sz w:val="20"/>
                <w:szCs w:val="20"/>
              </w:rPr>
            </w:pPr>
            <w:r w:rsidRPr="00CF130D">
              <w:rPr>
                <w:rFonts w:ascii="Arial" w:hAnsi="Arial" w:cs="Arial"/>
                <w:b/>
                <w:bCs/>
                <w:sz w:val="20"/>
                <w:szCs w:val="20"/>
              </w:rPr>
              <w:t xml:space="preserve">Date of Risk Assessment </w:t>
            </w:r>
          </w:p>
        </w:tc>
        <w:tc>
          <w:tcPr>
            <w:tcW w:w="2837" w:type="dxa"/>
            <w:tcBorders>
              <w:top w:val="single" w:sz="4" w:space="0" w:color="auto"/>
              <w:left w:val="single" w:sz="4" w:space="0" w:color="auto"/>
              <w:bottom w:val="single" w:sz="4" w:space="0" w:color="auto"/>
              <w:right w:val="single" w:sz="4" w:space="0" w:color="auto"/>
            </w:tcBorders>
          </w:tcPr>
          <w:p w14:paraId="19404D5A" w14:textId="77777777" w:rsidR="00032257" w:rsidRPr="00CF130D" w:rsidRDefault="00032257" w:rsidP="009C7C22">
            <w:pPr>
              <w:rPr>
                <w:rFonts w:ascii="Arial" w:hAnsi="Arial" w:cs="Arial"/>
                <w:sz w:val="20"/>
                <w:szCs w:val="20"/>
              </w:rPr>
            </w:pPr>
          </w:p>
        </w:tc>
      </w:tr>
      <w:tr w:rsidR="00032257" w:rsidRPr="00CF130D" w14:paraId="7EA7AB41" w14:textId="77777777" w:rsidTr="00851EE0">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7905D33" w14:textId="77777777" w:rsidR="00032257" w:rsidRPr="00CF130D" w:rsidRDefault="00032257" w:rsidP="009C7C22">
            <w:pPr>
              <w:rPr>
                <w:rFonts w:ascii="Arial" w:hAnsi="Arial" w:cs="Arial"/>
                <w:b/>
                <w:bCs/>
                <w:sz w:val="20"/>
                <w:szCs w:val="20"/>
              </w:rPr>
            </w:pPr>
            <w:r w:rsidRPr="00CF130D">
              <w:rPr>
                <w:rFonts w:ascii="Arial" w:hAnsi="Arial" w:cs="Arial"/>
                <w:b/>
                <w:bCs/>
                <w:sz w:val="20"/>
                <w:szCs w:val="20"/>
              </w:rPr>
              <w:t>School/Service Department</w:t>
            </w:r>
          </w:p>
        </w:tc>
        <w:tc>
          <w:tcPr>
            <w:tcW w:w="1814" w:type="dxa"/>
            <w:tcBorders>
              <w:top w:val="single" w:sz="4" w:space="0" w:color="auto"/>
              <w:left w:val="single" w:sz="4" w:space="0" w:color="auto"/>
              <w:bottom w:val="single" w:sz="4" w:space="0" w:color="auto"/>
              <w:right w:val="single" w:sz="4" w:space="0" w:color="auto"/>
            </w:tcBorders>
          </w:tcPr>
          <w:p w14:paraId="185433AA" w14:textId="77777777" w:rsidR="00032257" w:rsidRPr="00CF130D" w:rsidRDefault="00032257" w:rsidP="009C7C22">
            <w:pPr>
              <w:rPr>
                <w:rFonts w:ascii="Arial" w:hAnsi="Arial" w:cs="Arial"/>
                <w:sz w:val="20"/>
                <w:szCs w:val="20"/>
              </w:rPr>
            </w:pPr>
          </w:p>
        </w:tc>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714EB4D5" w14:textId="77777777" w:rsidR="00032257" w:rsidRPr="00CF130D" w:rsidRDefault="00032257" w:rsidP="009C7C22">
            <w:pPr>
              <w:rPr>
                <w:rFonts w:ascii="Arial" w:hAnsi="Arial" w:cs="Arial"/>
                <w:b/>
                <w:bCs/>
                <w:sz w:val="20"/>
                <w:szCs w:val="20"/>
              </w:rPr>
            </w:pPr>
            <w:r w:rsidRPr="00CF130D">
              <w:rPr>
                <w:rFonts w:ascii="Arial" w:hAnsi="Arial" w:cs="Arial"/>
                <w:b/>
                <w:bCs/>
                <w:sz w:val="20"/>
                <w:szCs w:val="20"/>
              </w:rPr>
              <w:t xml:space="preserve">Assessment carried out by                             </w:t>
            </w:r>
            <w:r w:rsidRPr="00CF130D">
              <w:rPr>
                <w:rFonts w:ascii="Arial" w:hAnsi="Arial" w:cs="Arial"/>
                <w:bCs/>
                <w:i/>
                <w:color w:val="7F7F7F" w:themeColor="text1" w:themeTint="80"/>
                <w:sz w:val="20"/>
                <w:szCs w:val="20"/>
              </w:rPr>
              <w:t>the person supervising/directing the activity: no further approval is required.</w:t>
            </w:r>
            <w:r w:rsidRPr="00CF130D">
              <w:rPr>
                <w:rFonts w:ascii="Arial" w:hAnsi="Arial" w:cs="Arial"/>
                <w:b/>
                <w:bCs/>
                <w:color w:val="7F7F7F" w:themeColor="text1" w:themeTint="80"/>
                <w:sz w:val="20"/>
                <w:szCs w:val="20"/>
              </w:rPr>
              <w:t xml:space="preserve"> </w:t>
            </w:r>
          </w:p>
        </w:tc>
        <w:tc>
          <w:tcPr>
            <w:tcW w:w="2837" w:type="dxa"/>
            <w:tcBorders>
              <w:top w:val="single" w:sz="4" w:space="0" w:color="auto"/>
              <w:left w:val="single" w:sz="4" w:space="0" w:color="auto"/>
              <w:bottom w:val="single" w:sz="4" w:space="0" w:color="auto"/>
              <w:right w:val="single" w:sz="4" w:space="0" w:color="auto"/>
            </w:tcBorders>
          </w:tcPr>
          <w:p w14:paraId="737C326E" w14:textId="77777777" w:rsidR="00032257" w:rsidRPr="00CF130D" w:rsidRDefault="00032257" w:rsidP="009C7C22">
            <w:pPr>
              <w:rPr>
                <w:rFonts w:ascii="Arial" w:hAnsi="Arial" w:cs="Arial"/>
                <w:sz w:val="20"/>
                <w:szCs w:val="20"/>
              </w:rPr>
            </w:pPr>
          </w:p>
        </w:tc>
      </w:tr>
      <w:tr w:rsidR="00032257" w:rsidRPr="00CF130D" w14:paraId="36E03DBE" w14:textId="77777777" w:rsidTr="00851EE0">
        <w:trPr>
          <w:trHeight w:val="463"/>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0161E237" w14:textId="77777777" w:rsidR="00032257" w:rsidRPr="00CF130D" w:rsidRDefault="00032257" w:rsidP="009C7C22">
            <w:pPr>
              <w:rPr>
                <w:rFonts w:ascii="Arial" w:hAnsi="Arial" w:cs="Arial"/>
                <w:b/>
                <w:bCs/>
                <w:sz w:val="20"/>
                <w:szCs w:val="20"/>
              </w:rPr>
            </w:pPr>
            <w:r w:rsidRPr="00CF130D">
              <w:rPr>
                <w:rFonts w:ascii="Arial" w:hAnsi="Arial" w:cs="Arial"/>
                <w:b/>
                <w:bCs/>
                <w:sz w:val="20"/>
                <w:szCs w:val="20"/>
              </w:rPr>
              <w:t>Location(s)</w:t>
            </w:r>
          </w:p>
          <w:p w14:paraId="2330065D" w14:textId="77777777" w:rsidR="00032257" w:rsidRPr="00CF130D" w:rsidRDefault="00032257" w:rsidP="009C7C22">
            <w:pPr>
              <w:rPr>
                <w:rFonts w:ascii="Arial" w:hAnsi="Arial" w:cs="Arial"/>
                <w:sz w:val="20"/>
                <w:szCs w:val="20"/>
              </w:rPr>
            </w:pPr>
          </w:p>
          <w:p w14:paraId="0470E1FA" w14:textId="77777777" w:rsidR="00032257" w:rsidRPr="00CF130D" w:rsidRDefault="00032257" w:rsidP="009C7C22">
            <w:pP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999D7AC" w14:textId="7F4F201C" w:rsidR="00032257" w:rsidRPr="00CF130D" w:rsidRDefault="00032257" w:rsidP="009C7C22">
            <w:pPr>
              <w:rPr>
                <w:rFonts w:ascii="Arial" w:hAnsi="Arial" w:cs="Arial"/>
                <w:i/>
                <w:strike/>
                <w:color w:val="FF0000"/>
                <w:sz w:val="20"/>
                <w:szCs w:val="20"/>
              </w:rPr>
            </w:pPr>
          </w:p>
        </w:tc>
        <w:tc>
          <w:tcPr>
            <w:tcW w:w="3394" w:type="dxa"/>
            <w:tcBorders>
              <w:top w:val="single" w:sz="4" w:space="0" w:color="auto"/>
              <w:left w:val="single" w:sz="4" w:space="0" w:color="auto"/>
              <w:bottom w:val="single" w:sz="4" w:space="0" w:color="auto"/>
              <w:right w:val="single" w:sz="4" w:space="0" w:color="auto"/>
            </w:tcBorders>
            <w:shd w:val="clear" w:color="auto" w:fill="auto"/>
            <w:hideMark/>
          </w:tcPr>
          <w:p w14:paraId="1DF3CB40" w14:textId="77777777" w:rsidR="00032257" w:rsidRPr="00CF130D" w:rsidRDefault="00032257" w:rsidP="009C7C22">
            <w:pPr>
              <w:rPr>
                <w:rFonts w:ascii="Arial" w:hAnsi="Arial" w:cs="Arial"/>
                <w:b/>
                <w:bCs/>
                <w:sz w:val="20"/>
                <w:szCs w:val="20"/>
              </w:rPr>
            </w:pPr>
            <w:r w:rsidRPr="00CF130D">
              <w:rPr>
                <w:rFonts w:ascii="Arial" w:hAnsi="Arial" w:cs="Arial"/>
                <w:b/>
                <w:bCs/>
                <w:sz w:val="20"/>
                <w:szCs w:val="20"/>
              </w:rPr>
              <w:t xml:space="preserve">Activities </w:t>
            </w:r>
            <w:r w:rsidRPr="00CF130D">
              <w:rPr>
                <w:rFonts w:ascii="Arial" w:hAnsi="Arial" w:cs="Arial"/>
                <w:i/>
                <w:color w:val="808080" w:themeColor="background1" w:themeShade="80"/>
                <w:sz w:val="20"/>
                <w:szCs w:val="20"/>
              </w:rPr>
              <w:t>(the tasks / scope that this risk assessment covers):</w:t>
            </w:r>
          </w:p>
        </w:tc>
        <w:tc>
          <w:tcPr>
            <w:tcW w:w="2837" w:type="dxa"/>
            <w:tcBorders>
              <w:top w:val="single" w:sz="4" w:space="0" w:color="auto"/>
              <w:left w:val="single" w:sz="4" w:space="0" w:color="auto"/>
              <w:bottom w:val="single" w:sz="4" w:space="0" w:color="auto"/>
              <w:right w:val="single" w:sz="4" w:space="0" w:color="auto"/>
            </w:tcBorders>
          </w:tcPr>
          <w:p w14:paraId="2CC90562" w14:textId="77777777" w:rsidR="00032257" w:rsidRPr="00CF130D" w:rsidRDefault="00032257" w:rsidP="009C7C22">
            <w:pPr>
              <w:rPr>
                <w:rFonts w:ascii="Arial" w:hAnsi="Arial" w:cs="Arial"/>
                <w:sz w:val="20"/>
                <w:szCs w:val="20"/>
              </w:rPr>
            </w:pPr>
          </w:p>
        </w:tc>
      </w:tr>
    </w:tbl>
    <w:p w14:paraId="65DF65A0" w14:textId="77777777" w:rsidR="00032257" w:rsidRPr="00CF130D" w:rsidRDefault="00032257" w:rsidP="00032257">
      <w:pPr>
        <w:rPr>
          <w:rFonts w:ascii="Arial" w:hAnsi="Arial" w:cs="Arial"/>
        </w:rPr>
      </w:pPr>
    </w:p>
    <w:tbl>
      <w:tblPr>
        <w:tblStyle w:val="TableGrid"/>
        <w:tblW w:w="0" w:type="auto"/>
        <w:tblCellMar>
          <w:top w:w="173" w:type="dxa"/>
          <w:bottom w:w="173" w:type="dxa"/>
        </w:tblCellMar>
        <w:tblLook w:val="04A0" w:firstRow="1" w:lastRow="0" w:firstColumn="1" w:lastColumn="0" w:noHBand="0" w:noVBand="1"/>
      </w:tblPr>
      <w:tblGrid>
        <w:gridCol w:w="3485"/>
        <w:gridCol w:w="3485"/>
        <w:gridCol w:w="3486"/>
      </w:tblGrid>
      <w:tr w:rsidR="00032257" w:rsidRPr="00CF130D" w14:paraId="6AC030EC" w14:textId="77777777" w:rsidTr="009C7C22">
        <w:tc>
          <w:tcPr>
            <w:tcW w:w="3485" w:type="dxa"/>
            <w:vAlign w:val="center"/>
          </w:tcPr>
          <w:p w14:paraId="464A9273" w14:textId="77777777" w:rsidR="00032257" w:rsidRPr="00CF130D" w:rsidRDefault="00032257" w:rsidP="009C7C22">
            <w:pPr>
              <w:jc w:val="center"/>
              <w:rPr>
                <w:rFonts w:ascii="Arial" w:hAnsi="Arial" w:cs="Arial"/>
                <w:b/>
                <w:bCs/>
              </w:rPr>
            </w:pPr>
            <w:r w:rsidRPr="00CF130D">
              <w:rPr>
                <w:rFonts w:ascii="Arial" w:hAnsi="Arial" w:cs="Arial"/>
                <w:b/>
                <w:bCs/>
              </w:rPr>
              <w:t>Name</w:t>
            </w:r>
          </w:p>
        </w:tc>
        <w:tc>
          <w:tcPr>
            <w:tcW w:w="3485" w:type="dxa"/>
            <w:vAlign w:val="center"/>
          </w:tcPr>
          <w:p w14:paraId="35E13220" w14:textId="77777777" w:rsidR="00032257" w:rsidRPr="00CF130D" w:rsidRDefault="00032257" w:rsidP="009C7C22">
            <w:pPr>
              <w:jc w:val="center"/>
              <w:rPr>
                <w:rFonts w:ascii="Arial" w:hAnsi="Arial" w:cs="Arial"/>
                <w:b/>
                <w:bCs/>
              </w:rPr>
            </w:pPr>
            <w:r w:rsidRPr="00CF130D">
              <w:rPr>
                <w:rFonts w:ascii="Arial" w:hAnsi="Arial" w:cs="Arial"/>
                <w:b/>
                <w:bCs/>
              </w:rPr>
              <w:t>Signature</w:t>
            </w:r>
          </w:p>
        </w:tc>
        <w:tc>
          <w:tcPr>
            <w:tcW w:w="3486" w:type="dxa"/>
            <w:vAlign w:val="center"/>
          </w:tcPr>
          <w:p w14:paraId="1B4CC221" w14:textId="77777777" w:rsidR="00032257" w:rsidRPr="00CF130D" w:rsidRDefault="00032257" w:rsidP="009C7C22">
            <w:pPr>
              <w:jc w:val="center"/>
              <w:rPr>
                <w:rFonts w:ascii="Arial" w:hAnsi="Arial" w:cs="Arial"/>
                <w:b/>
                <w:bCs/>
              </w:rPr>
            </w:pPr>
            <w:r w:rsidRPr="00CF130D">
              <w:rPr>
                <w:rFonts w:ascii="Arial" w:hAnsi="Arial" w:cs="Arial"/>
                <w:b/>
                <w:bCs/>
              </w:rPr>
              <w:t>Date</w:t>
            </w:r>
          </w:p>
        </w:tc>
      </w:tr>
      <w:tr w:rsidR="00032257" w:rsidRPr="00CF130D" w14:paraId="6E9AE4D3" w14:textId="77777777" w:rsidTr="009C7C22">
        <w:tc>
          <w:tcPr>
            <w:tcW w:w="3485" w:type="dxa"/>
            <w:vAlign w:val="center"/>
          </w:tcPr>
          <w:p w14:paraId="6A21ABC4" w14:textId="5C92A6EB" w:rsidR="00032257" w:rsidRPr="00CF130D" w:rsidRDefault="00032257" w:rsidP="009C7C22">
            <w:pPr>
              <w:rPr>
                <w:rFonts w:ascii="Arial" w:hAnsi="Arial" w:cs="Arial"/>
              </w:rPr>
            </w:pPr>
          </w:p>
        </w:tc>
        <w:tc>
          <w:tcPr>
            <w:tcW w:w="3485" w:type="dxa"/>
            <w:vAlign w:val="center"/>
          </w:tcPr>
          <w:p w14:paraId="28C77CD5" w14:textId="77777777" w:rsidR="00032257" w:rsidRPr="00CF130D" w:rsidRDefault="00032257" w:rsidP="009C7C22">
            <w:pPr>
              <w:rPr>
                <w:rFonts w:ascii="Arial" w:hAnsi="Arial" w:cs="Arial"/>
              </w:rPr>
            </w:pPr>
          </w:p>
        </w:tc>
        <w:tc>
          <w:tcPr>
            <w:tcW w:w="3486" w:type="dxa"/>
            <w:vAlign w:val="center"/>
          </w:tcPr>
          <w:p w14:paraId="080CD02C" w14:textId="77777777" w:rsidR="00032257" w:rsidRPr="00CF130D" w:rsidRDefault="00032257" w:rsidP="009C7C22">
            <w:pPr>
              <w:rPr>
                <w:rFonts w:ascii="Arial" w:hAnsi="Arial" w:cs="Arial"/>
              </w:rPr>
            </w:pPr>
          </w:p>
        </w:tc>
      </w:tr>
      <w:tr w:rsidR="00032257" w:rsidRPr="00CF130D" w14:paraId="1F9D870D" w14:textId="77777777" w:rsidTr="009C7C22">
        <w:tc>
          <w:tcPr>
            <w:tcW w:w="3485" w:type="dxa"/>
            <w:vAlign w:val="center"/>
          </w:tcPr>
          <w:p w14:paraId="47495F60" w14:textId="011A7911" w:rsidR="00032257" w:rsidRPr="00CF130D" w:rsidRDefault="00032257" w:rsidP="009C7C22">
            <w:pPr>
              <w:rPr>
                <w:rFonts w:ascii="Arial" w:hAnsi="Arial" w:cs="Arial"/>
              </w:rPr>
            </w:pPr>
          </w:p>
        </w:tc>
        <w:tc>
          <w:tcPr>
            <w:tcW w:w="3485" w:type="dxa"/>
            <w:vAlign w:val="center"/>
          </w:tcPr>
          <w:p w14:paraId="64DCAEEE" w14:textId="77777777" w:rsidR="00032257" w:rsidRPr="00CF130D" w:rsidRDefault="00032257" w:rsidP="009C7C22">
            <w:pPr>
              <w:rPr>
                <w:rFonts w:ascii="Arial" w:hAnsi="Arial" w:cs="Arial"/>
              </w:rPr>
            </w:pPr>
          </w:p>
        </w:tc>
        <w:tc>
          <w:tcPr>
            <w:tcW w:w="3486" w:type="dxa"/>
            <w:vAlign w:val="center"/>
          </w:tcPr>
          <w:p w14:paraId="012FBE20" w14:textId="77777777" w:rsidR="00032257" w:rsidRPr="00CF130D" w:rsidRDefault="00032257" w:rsidP="009C7C22">
            <w:pPr>
              <w:rPr>
                <w:rFonts w:ascii="Arial" w:hAnsi="Arial" w:cs="Arial"/>
              </w:rPr>
            </w:pPr>
          </w:p>
        </w:tc>
      </w:tr>
      <w:tr w:rsidR="00032257" w:rsidRPr="006270B9" w14:paraId="3C4E1C9E" w14:textId="77777777" w:rsidTr="009C7C22">
        <w:tc>
          <w:tcPr>
            <w:tcW w:w="3485" w:type="dxa"/>
            <w:vAlign w:val="center"/>
          </w:tcPr>
          <w:p w14:paraId="7952C4C1" w14:textId="6FA31FAB" w:rsidR="00032257" w:rsidRPr="006270B9" w:rsidRDefault="00032257" w:rsidP="009C7C22">
            <w:pPr>
              <w:rPr>
                <w:rFonts w:ascii="Arial" w:hAnsi="Arial" w:cs="Arial"/>
              </w:rPr>
            </w:pPr>
          </w:p>
        </w:tc>
        <w:tc>
          <w:tcPr>
            <w:tcW w:w="3485" w:type="dxa"/>
            <w:vAlign w:val="center"/>
          </w:tcPr>
          <w:p w14:paraId="77530CF2" w14:textId="77777777" w:rsidR="00032257" w:rsidRPr="006270B9" w:rsidRDefault="00032257" w:rsidP="009C7C22">
            <w:pPr>
              <w:rPr>
                <w:rFonts w:ascii="Arial" w:hAnsi="Arial" w:cs="Arial"/>
              </w:rPr>
            </w:pPr>
          </w:p>
        </w:tc>
        <w:tc>
          <w:tcPr>
            <w:tcW w:w="3486" w:type="dxa"/>
            <w:vAlign w:val="center"/>
          </w:tcPr>
          <w:p w14:paraId="482486A4" w14:textId="77777777" w:rsidR="00032257" w:rsidRPr="006270B9" w:rsidRDefault="00032257" w:rsidP="009C7C22">
            <w:pPr>
              <w:rPr>
                <w:rFonts w:ascii="Arial" w:hAnsi="Arial" w:cs="Arial"/>
              </w:rPr>
            </w:pPr>
          </w:p>
        </w:tc>
      </w:tr>
      <w:tr w:rsidR="00032257" w:rsidRPr="006270B9" w14:paraId="5E0E33F5" w14:textId="77777777" w:rsidTr="009C7C22">
        <w:tc>
          <w:tcPr>
            <w:tcW w:w="3485" w:type="dxa"/>
          </w:tcPr>
          <w:p w14:paraId="1BACA77A" w14:textId="77777777" w:rsidR="00032257" w:rsidRPr="006270B9" w:rsidRDefault="00032257" w:rsidP="009C7C22">
            <w:pPr>
              <w:rPr>
                <w:rFonts w:ascii="Arial" w:hAnsi="Arial" w:cs="Arial"/>
              </w:rPr>
            </w:pPr>
          </w:p>
        </w:tc>
        <w:tc>
          <w:tcPr>
            <w:tcW w:w="3485" w:type="dxa"/>
          </w:tcPr>
          <w:p w14:paraId="49A1B123" w14:textId="77777777" w:rsidR="00032257" w:rsidRPr="006270B9" w:rsidRDefault="00032257" w:rsidP="009C7C22">
            <w:pPr>
              <w:rPr>
                <w:rFonts w:ascii="Arial" w:hAnsi="Arial" w:cs="Arial"/>
              </w:rPr>
            </w:pPr>
          </w:p>
        </w:tc>
        <w:tc>
          <w:tcPr>
            <w:tcW w:w="3486" w:type="dxa"/>
          </w:tcPr>
          <w:p w14:paraId="5B155FEF" w14:textId="77777777" w:rsidR="00032257" w:rsidRPr="006270B9" w:rsidRDefault="00032257" w:rsidP="009C7C22">
            <w:pPr>
              <w:rPr>
                <w:rFonts w:ascii="Arial" w:hAnsi="Arial" w:cs="Arial"/>
              </w:rPr>
            </w:pPr>
          </w:p>
        </w:tc>
      </w:tr>
      <w:tr w:rsidR="00032257" w:rsidRPr="006270B9" w14:paraId="454DA77C" w14:textId="77777777" w:rsidTr="009C7C22">
        <w:tc>
          <w:tcPr>
            <w:tcW w:w="3485" w:type="dxa"/>
          </w:tcPr>
          <w:p w14:paraId="61EC1991" w14:textId="77777777" w:rsidR="00032257" w:rsidRPr="006270B9" w:rsidRDefault="00032257" w:rsidP="009C7C22">
            <w:pPr>
              <w:rPr>
                <w:rFonts w:ascii="Arial" w:hAnsi="Arial" w:cs="Arial"/>
              </w:rPr>
            </w:pPr>
          </w:p>
        </w:tc>
        <w:tc>
          <w:tcPr>
            <w:tcW w:w="3485" w:type="dxa"/>
          </w:tcPr>
          <w:p w14:paraId="399DA82B" w14:textId="77777777" w:rsidR="00032257" w:rsidRPr="006270B9" w:rsidRDefault="00032257" w:rsidP="009C7C22">
            <w:pPr>
              <w:rPr>
                <w:rFonts w:ascii="Arial" w:hAnsi="Arial" w:cs="Arial"/>
              </w:rPr>
            </w:pPr>
          </w:p>
        </w:tc>
        <w:tc>
          <w:tcPr>
            <w:tcW w:w="3486" w:type="dxa"/>
          </w:tcPr>
          <w:p w14:paraId="704940F3" w14:textId="77777777" w:rsidR="00032257" w:rsidRPr="006270B9" w:rsidRDefault="00032257" w:rsidP="009C7C22">
            <w:pPr>
              <w:rPr>
                <w:rFonts w:ascii="Arial" w:hAnsi="Arial" w:cs="Arial"/>
              </w:rPr>
            </w:pPr>
          </w:p>
        </w:tc>
      </w:tr>
      <w:tr w:rsidR="00032257" w:rsidRPr="006270B9" w14:paraId="035EA3A3" w14:textId="77777777" w:rsidTr="009C7C22">
        <w:tc>
          <w:tcPr>
            <w:tcW w:w="3485" w:type="dxa"/>
          </w:tcPr>
          <w:p w14:paraId="4F1F079A" w14:textId="77777777" w:rsidR="00032257" w:rsidRPr="006270B9" w:rsidRDefault="00032257" w:rsidP="009C7C22">
            <w:pPr>
              <w:rPr>
                <w:rFonts w:ascii="Arial" w:hAnsi="Arial" w:cs="Arial"/>
              </w:rPr>
            </w:pPr>
          </w:p>
        </w:tc>
        <w:tc>
          <w:tcPr>
            <w:tcW w:w="3485" w:type="dxa"/>
          </w:tcPr>
          <w:p w14:paraId="74738AB0" w14:textId="77777777" w:rsidR="00032257" w:rsidRPr="006270B9" w:rsidRDefault="00032257" w:rsidP="009C7C22">
            <w:pPr>
              <w:rPr>
                <w:rFonts w:ascii="Arial" w:hAnsi="Arial" w:cs="Arial"/>
              </w:rPr>
            </w:pPr>
          </w:p>
        </w:tc>
        <w:tc>
          <w:tcPr>
            <w:tcW w:w="3486" w:type="dxa"/>
          </w:tcPr>
          <w:p w14:paraId="0F9C89C9" w14:textId="77777777" w:rsidR="00032257" w:rsidRPr="006270B9" w:rsidRDefault="00032257" w:rsidP="009C7C22">
            <w:pPr>
              <w:rPr>
                <w:rFonts w:ascii="Arial" w:hAnsi="Arial" w:cs="Arial"/>
              </w:rPr>
            </w:pPr>
          </w:p>
        </w:tc>
      </w:tr>
      <w:tr w:rsidR="00032257" w:rsidRPr="006270B9" w14:paraId="38AA6029" w14:textId="77777777" w:rsidTr="009C7C22">
        <w:tc>
          <w:tcPr>
            <w:tcW w:w="3485" w:type="dxa"/>
          </w:tcPr>
          <w:p w14:paraId="60B85FDB" w14:textId="77777777" w:rsidR="00032257" w:rsidRPr="006270B9" w:rsidRDefault="00032257" w:rsidP="009C7C22">
            <w:pPr>
              <w:rPr>
                <w:rFonts w:ascii="Arial" w:hAnsi="Arial" w:cs="Arial"/>
              </w:rPr>
            </w:pPr>
          </w:p>
        </w:tc>
        <w:tc>
          <w:tcPr>
            <w:tcW w:w="3485" w:type="dxa"/>
          </w:tcPr>
          <w:p w14:paraId="1C4244E1" w14:textId="77777777" w:rsidR="00032257" w:rsidRPr="006270B9" w:rsidRDefault="00032257" w:rsidP="009C7C22">
            <w:pPr>
              <w:rPr>
                <w:rFonts w:ascii="Arial" w:hAnsi="Arial" w:cs="Arial"/>
              </w:rPr>
            </w:pPr>
          </w:p>
        </w:tc>
        <w:tc>
          <w:tcPr>
            <w:tcW w:w="3486" w:type="dxa"/>
          </w:tcPr>
          <w:p w14:paraId="355929EE" w14:textId="77777777" w:rsidR="00032257" w:rsidRPr="006270B9" w:rsidRDefault="00032257" w:rsidP="009C7C22">
            <w:pPr>
              <w:rPr>
                <w:rFonts w:ascii="Arial" w:hAnsi="Arial" w:cs="Arial"/>
              </w:rPr>
            </w:pPr>
          </w:p>
        </w:tc>
      </w:tr>
      <w:tr w:rsidR="00032257" w:rsidRPr="006270B9" w14:paraId="534E7E6A" w14:textId="77777777" w:rsidTr="009C7C22">
        <w:tc>
          <w:tcPr>
            <w:tcW w:w="3485" w:type="dxa"/>
          </w:tcPr>
          <w:p w14:paraId="7B37D06B" w14:textId="77777777" w:rsidR="00032257" w:rsidRPr="006270B9" w:rsidRDefault="00032257" w:rsidP="009C7C22">
            <w:pPr>
              <w:rPr>
                <w:rFonts w:ascii="Arial" w:hAnsi="Arial" w:cs="Arial"/>
              </w:rPr>
            </w:pPr>
          </w:p>
        </w:tc>
        <w:tc>
          <w:tcPr>
            <w:tcW w:w="3485" w:type="dxa"/>
          </w:tcPr>
          <w:p w14:paraId="27439CAC" w14:textId="77777777" w:rsidR="00032257" w:rsidRPr="006270B9" w:rsidRDefault="00032257" w:rsidP="009C7C22">
            <w:pPr>
              <w:rPr>
                <w:rFonts w:ascii="Arial" w:hAnsi="Arial" w:cs="Arial"/>
              </w:rPr>
            </w:pPr>
          </w:p>
        </w:tc>
        <w:tc>
          <w:tcPr>
            <w:tcW w:w="3486" w:type="dxa"/>
          </w:tcPr>
          <w:p w14:paraId="67DE3970" w14:textId="77777777" w:rsidR="00032257" w:rsidRPr="006270B9" w:rsidRDefault="00032257" w:rsidP="009C7C22">
            <w:pPr>
              <w:rPr>
                <w:rFonts w:ascii="Arial" w:hAnsi="Arial" w:cs="Arial"/>
              </w:rPr>
            </w:pPr>
          </w:p>
        </w:tc>
      </w:tr>
      <w:tr w:rsidR="00032257" w:rsidRPr="006270B9" w14:paraId="74F5B56B" w14:textId="77777777" w:rsidTr="009C7C22">
        <w:tc>
          <w:tcPr>
            <w:tcW w:w="3485" w:type="dxa"/>
          </w:tcPr>
          <w:p w14:paraId="05548499" w14:textId="77777777" w:rsidR="00032257" w:rsidRPr="006270B9" w:rsidRDefault="00032257" w:rsidP="009C7C22">
            <w:pPr>
              <w:rPr>
                <w:rFonts w:ascii="Arial" w:hAnsi="Arial" w:cs="Arial"/>
              </w:rPr>
            </w:pPr>
          </w:p>
        </w:tc>
        <w:tc>
          <w:tcPr>
            <w:tcW w:w="3485" w:type="dxa"/>
          </w:tcPr>
          <w:p w14:paraId="166F9E21" w14:textId="77777777" w:rsidR="00032257" w:rsidRPr="006270B9" w:rsidRDefault="00032257" w:rsidP="009C7C22">
            <w:pPr>
              <w:rPr>
                <w:rFonts w:ascii="Arial" w:hAnsi="Arial" w:cs="Arial"/>
              </w:rPr>
            </w:pPr>
          </w:p>
        </w:tc>
        <w:tc>
          <w:tcPr>
            <w:tcW w:w="3486" w:type="dxa"/>
          </w:tcPr>
          <w:p w14:paraId="53120279" w14:textId="77777777" w:rsidR="00032257" w:rsidRPr="006270B9" w:rsidRDefault="00032257" w:rsidP="009C7C22">
            <w:pPr>
              <w:rPr>
                <w:rFonts w:ascii="Arial" w:hAnsi="Arial" w:cs="Arial"/>
              </w:rPr>
            </w:pPr>
          </w:p>
        </w:tc>
      </w:tr>
      <w:tr w:rsidR="00032257" w:rsidRPr="006270B9" w14:paraId="05B5034B" w14:textId="77777777" w:rsidTr="009C7C22">
        <w:tc>
          <w:tcPr>
            <w:tcW w:w="3485" w:type="dxa"/>
          </w:tcPr>
          <w:p w14:paraId="113DC56E" w14:textId="77777777" w:rsidR="00032257" w:rsidRPr="006270B9" w:rsidRDefault="00032257" w:rsidP="009C7C22">
            <w:pPr>
              <w:rPr>
                <w:rFonts w:ascii="Arial" w:hAnsi="Arial" w:cs="Arial"/>
              </w:rPr>
            </w:pPr>
          </w:p>
        </w:tc>
        <w:tc>
          <w:tcPr>
            <w:tcW w:w="3485" w:type="dxa"/>
          </w:tcPr>
          <w:p w14:paraId="09CBD4AC" w14:textId="77777777" w:rsidR="00032257" w:rsidRPr="006270B9" w:rsidRDefault="00032257" w:rsidP="009C7C22">
            <w:pPr>
              <w:rPr>
                <w:rFonts w:ascii="Arial" w:hAnsi="Arial" w:cs="Arial"/>
              </w:rPr>
            </w:pPr>
          </w:p>
        </w:tc>
        <w:tc>
          <w:tcPr>
            <w:tcW w:w="3486" w:type="dxa"/>
          </w:tcPr>
          <w:p w14:paraId="6BAA7770" w14:textId="77777777" w:rsidR="00032257" w:rsidRPr="006270B9" w:rsidRDefault="00032257" w:rsidP="009C7C22">
            <w:pPr>
              <w:rPr>
                <w:rFonts w:ascii="Arial" w:hAnsi="Arial" w:cs="Arial"/>
              </w:rPr>
            </w:pPr>
          </w:p>
        </w:tc>
      </w:tr>
    </w:tbl>
    <w:p w14:paraId="0C4C149D" w14:textId="77777777" w:rsidR="00032257" w:rsidRPr="006270B9" w:rsidRDefault="00032257" w:rsidP="00032257">
      <w:pPr>
        <w:spacing w:line="14" w:lineRule="exact"/>
        <w:rPr>
          <w:rFonts w:ascii="Arial" w:hAnsi="Arial" w:cs="Arial"/>
        </w:rPr>
      </w:pPr>
    </w:p>
    <w:p w14:paraId="5B67238D" w14:textId="4D734CF3" w:rsidR="000832DC" w:rsidRDefault="000832DC">
      <w:pPr>
        <w:rPr>
          <w:rFonts w:ascii="Arial" w:hAnsi="Arial" w:cs="Arial"/>
          <w:b/>
          <w:bCs/>
          <w:sz w:val="18"/>
          <w:szCs w:val="18"/>
        </w:rPr>
      </w:pPr>
    </w:p>
    <w:p w14:paraId="5B5BF253" w14:textId="4CD9AF31" w:rsidR="00672D28" w:rsidRPr="00AB74EB" w:rsidRDefault="00672D28">
      <w:pPr>
        <w:rPr>
          <w:rFonts w:ascii="Arial" w:hAnsi="Arial" w:cs="Arial"/>
          <w:b/>
          <w:bCs/>
          <w:sz w:val="18"/>
          <w:szCs w:val="18"/>
        </w:rPr>
      </w:pPr>
      <w:r w:rsidRPr="00AB74EB">
        <w:rPr>
          <w:rFonts w:ascii="Arial" w:hAnsi="Arial" w:cs="Arial"/>
          <w:b/>
          <w:bCs/>
          <w:sz w:val="18"/>
          <w:szCs w:val="18"/>
        </w:rPr>
        <w:t xml:space="preserve">Store this </w:t>
      </w:r>
      <w:r w:rsidR="009A6B1A" w:rsidRPr="00AB74EB">
        <w:rPr>
          <w:rFonts w:ascii="Arial" w:hAnsi="Arial" w:cs="Arial"/>
          <w:b/>
          <w:bCs/>
          <w:sz w:val="18"/>
          <w:szCs w:val="18"/>
        </w:rPr>
        <w:t>signed</w:t>
      </w:r>
      <w:r w:rsidRPr="00AB74EB">
        <w:rPr>
          <w:rFonts w:ascii="Arial" w:hAnsi="Arial" w:cs="Arial"/>
          <w:b/>
          <w:bCs/>
          <w:sz w:val="18"/>
          <w:szCs w:val="18"/>
        </w:rPr>
        <w:t xml:space="preserve"> record sheet loc</w:t>
      </w:r>
      <w:r w:rsidR="00B63D25" w:rsidRPr="00AB74EB">
        <w:rPr>
          <w:rFonts w:ascii="Arial" w:hAnsi="Arial" w:cs="Arial"/>
          <w:b/>
          <w:bCs/>
          <w:sz w:val="18"/>
          <w:szCs w:val="18"/>
        </w:rPr>
        <w:t>ally (</w:t>
      </w:r>
      <w:r w:rsidR="00DA36B9" w:rsidRPr="00AB74EB">
        <w:rPr>
          <w:rFonts w:ascii="Arial" w:hAnsi="Arial" w:cs="Arial"/>
          <w:b/>
          <w:bCs/>
          <w:sz w:val="18"/>
          <w:szCs w:val="18"/>
        </w:rPr>
        <w:t xml:space="preserve">there is </w:t>
      </w:r>
      <w:r w:rsidR="00B63D25" w:rsidRPr="00AB74EB">
        <w:rPr>
          <w:rFonts w:ascii="Arial" w:hAnsi="Arial" w:cs="Arial"/>
          <w:b/>
          <w:bCs/>
          <w:sz w:val="18"/>
          <w:szCs w:val="18"/>
        </w:rPr>
        <w:t xml:space="preserve">no </w:t>
      </w:r>
      <w:r w:rsidR="00DA36B9" w:rsidRPr="00AB74EB">
        <w:rPr>
          <w:rFonts w:ascii="Arial" w:hAnsi="Arial" w:cs="Arial"/>
          <w:b/>
          <w:bCs/>
          <w:sz w:val="18"/>
          <w:szCs w:val="18"/>
        </w:rPr>
        <w:t>requirement</w:t>
      </w:r>
      <w:r w:rsidR="00B63D25" w:rsidRPr="00AB74EB">
        <w:rPr>
          <w:rFonts w:ascii="Arial" w:hAnsi="Arial" w:cs="Arial"/>
          <w:b/>
          <w:bCs/>
          <w:sz w:val="18"/>
          <w:szCs w:val="18"/>
        </w:rPr>
        <w:t xml:space="preserve"> to send </w:t>
      </w:r>
      <w:r w:rsidR="0037751E" w:rsidRPr="00AB74EB">
        <w:rPr>
          <w:rFonts w:ascii="Arial" w:hAnsi="Arial" w:cs="Arial"/>
          <w:b/>
          <w:bCs/>
          <w:sz w:val="18"/>
          <w:szCs w:val="18"/>
        </w:rPr>
        <w:t xml:space="preserve">it </w:t>
      </w:r>
      <w:r w:rsidR="00B63D25" w:rsidRPr="00AB74EB">
        <w:rPr>
          <w:rFonts w:ascii="Arial" w:hAnsi="Arial" w:cs="Arial"/>
          <w:b/>
          <w:bCs/>
          <w:sz w:val="18"/>
          <w:szCs w:val="18"/>
        </w:rPr>
        <w:t>to SHE</w:t>
      </w:r>
      <w:r w:rsidR="00DA36B9" w:rsidRPr="00AB74EB">
        <w:rPr>
          <w:rFonts w:ascii="Arial" w:hAnsi="Arial" w:cs="Arial"/>
          <w:b/>
          <w:bCs/>
          <w:sz w:val="18"/>
          <w:szCs w:val="18"/>
        </w:rPr>
        <w:t xml:space="preserve"> Department</w:t>
      </w:r>
      <w:r w:rsidR="0037751E" w:rsidRPr="00AB74EB">
        <w:rPr>
          <w:rFonts w:ascii="Arial" w:hAnsi="Arial" w:cs="Arial"/>
          <w:b/>
          <w:bCs/>
          <w:sz w:val="18"/>
          <w:szCs w:val="18"/>
        </w:rPr>
        <w:t>, only the completed risk assessment</w:t>
      </w:r>
      <w:r w:rsidR="00B63D25" w:rsidRPr="00AB74EB">
        <w:rPr>
          <w:rFonts w:ascii="Arial" w:hAnsi="Arial" w:cs="Arial"/>
          <w:b/>
          <w:bCs/>
          <w:sz w:val="18"/>
          <w:szCs w:val="18"/>
        </w:rPr>
        <w:t>).</w:t>
      </w:r>
    </w:p>
    <w:p w14:paraId="3A7A457A" w14:textId="6E75FA98" w:rsidR="00B63D25" w:rsidRPr="006270B9" w:rsidRDefault="0037751E">
      <w:pPr>
        <w:rPr>
          <w:rFonts w:ascii="Arial" w:hAnsi="Arial" w:cs="Arial"/>
          <w:b/>
          <w:bCs/>
          <w:sz w:val="18"/>
          <w:szCs w:val="18"/>
        </w:rPr>
      </w:pPr>
      <w:r w:rsidRPr="00AB74EB">
        <w:rPr>
          <w:rFonts w:ascii="Arial" w:hAnsi="Arial" w:cs="Arial"/>
          <w:b/>
          <w:bCs/>
          <w:sz w:val="18"/>
          <w:szCs w:val="18"/>
        </w:rPr>
        <w:t xml:space="preserve">The </w:t>
      </w:r>
      <w:r w:rsidR="00B63D25" w:rsidRPr="00AB74EB">
        <w:rPr>
          <w:rFonts w:ascii="Arial" w:hAnsi="Arial" w:cs="Arial"/>
          <w:b/>
          <w:bCs/>
          <w:sz w:val="18"/>
          <w:szCs w:val="18"/>
        </w:rPr>
        <w:t xml:space="preserve">SHE </w:t>
      </w:r>
      <w:r w:rsidR="0089115C" w:rsidRPr="00AB74EB">
        <w:rPr>
          <w:rFonts w:ascii="Arial" w:hAnsi="Arial" w:cs="Arial"/>
          <w:b/>
          <w:bCs/>
          <w:sz w:val="18"/>
          <w:szCs w:val="18"/>
        </w:rPr>
        <w:t xml:space="preserve">Department </w:t>
      </w:r>
      <w:r w:rsidR="00B63D25" w:rsidRPr="00AB74EB">
        <w:rPr>
          <w:rFonts w:ascii="Arial" w:hAnsi="Arial" w:cs="Arial"/>
          <w:b/>
          <w:bCs/>
          <w:sz w:val="18"/>
          <w:szCs w:val="18"/>
        </w:rPr>
        <w:t xml:space="preserve">may check that </w:t>
      </w:r>
      <w:r w:rsidR="0089115C" w:rsidRPr="00AB74EB">
        <w:rPr>
          <w:rFonts w:ascii="Arial" w:hAnsi="Arial" w:cs="Arial"/>
          <w:b/>
          <w:bCs/>
          <w:sz w:val="18"/>
          <w:szCs w:val="18"/>
        </w:rPr>
        <w:t>it</w:t>
      </w:r>
      <w:r w:rsidR="00B63D25" w:rsidRPr="00AB74EB">
        <w:rPr>
          <w:rFonts w:ascii="Arial" w:hAnsi="Arial" w:cs="Arial"/>
          <w:b/>
          <w:bCs/>
          <w:sz w:val="18"/>
          <w:szCs w:val="18"/>
        </w:rPr>
        <w:t xml:space="preserve"> ha</w:t>
      </w:r>
      <w:r w:rsidRPr="00AB74EB">
        <w:rPr>
          <w:rFonts w:ascii="Arial" w:hAnsi="Arial" w:cs="Arial"/>
          <w:b/>
          <w:bCs/>
          <w:sz w:val="18"/>
          <w:szCs w:val="18"/>
        </w:rPr>
        <w:t>s</w:t>
      </w:r>
      <w:r w:rsidR="00B63D25" w:rsidRPr="00AB74EB">
        <w:rPr>
          <w:rFonts w:ascii="Arial" w:hAnsi="Arial" w:cs="Arial"/>
          <w:b/>
          <w:bCs/>
          <w:sz w:val="18"/>
          <w:szCs w:val="18"/>
        </w:rPr>
        <w:t xml:space="preserve"> been completed</w:t>
      </w:r>
      <w:r w:rsidR="0089115C" w:rsidRPr="00AB74EB">
        <w:rPr>
          <w:rFonts w:ascii="Arial" w:hAnsi="Arial" w:cs="Arial"/>
          <w:b/>
          <w:bCs/>
          <w:sz w:val="18"/>
          <w:szCs w:val="18"/>
        </w:rPr>
        <w:t xml:space="preserve"> by staff</w:t>
      </w:r>
      <w:r w:rsidR="00B63D25" w:rsidRPr="00AB74EB">
        <w:rPr>
          <w:rFonts w:ascii="Arial" w:hAnsi="Arial" w:cs="Arial"/>
          <w:b/>
          <w:bCs/>
          <w:sz w:val="18"/>
          <w:szCs w:val="18"/>
        </w:rPr>
        <w:t>.</w:t>
      </w:r>
    </w:p>
    <w:sectPr w:rsidR="00B63D25" w:rsidRPr="006270B9" w:rsidSect="00E6419B">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2D26" w14:textId="77777777" w:rsidR="00A46810" w:rsidRDefault="00A46810" w:rsidP="00FC187C">
      <w:pPr>
        <w:spacing w:after="0" w:line="240" w:lineRule="auto"/>
      </w:pPr>
      <w:r>
        <w:separator/>
      </w:r>
    </w:p>
  </w:endnote>
  <w:endnote w:type="continuationSeparator" w:id="0">
    <w:p w14:paraId="5696FB33" w14:textId="77777777" w:rsidR="00A46810" w:rsidRDefault="00A46810" w:rsidP="00F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highlight w:val="yellow"/>
      </w:rPr>
      <w:id w:val="17977812"/>
      <w:docPartObj>
        <w:docPartGallery w:val="Page Numbers (Bottom of Page)"/>
        <w:docPartUnique/>
      </w:docPartObj>
    </w:sdtPr>
    <w:sdtEndPr>
      <w:rPr>
        <w:noProof/>
      </w:rPr>
    </w:sdtEndPr>
    <w:sdtContent>
      <w:p w14:paraId="4AC28A86" w14:textId="384571FB" w:rsidR="006646B3" w:rsidRPr="004708A0" w:rsidRDefault="00953730" w:rsidP="006646B3">
        <w:pPr>
          <w:pStyle w:val="Header"/>
        </w:pPr>
        <w:r>
          <w:t>University COVID-19 Task Risk Assessment</w:t>
        </w:r>
        <w:r w:rsidR="006646B3" w:rsidRPr="004708A0">
          <w:t xml:space="preserve"> </w:t>
        </w:r>
        <w:r>
          <w:t>F</w:t>
        </w:r>
        <w:r w:rsidR="00B52452" w:rsidRPr="004708A0">
          <w:t xml:space="preserve">orm </w:t>
        </w:r>
        <w:r w:rsidR="006646B3" w:rsidRPr="00A93049">
          <w:t>v</w:t>
        </w:r>
        <w:r w:rsidR="001C3308" w:rsidRPr="00A93049">
          <w:t>7</w:t>
        </w:r>
        <w:r w:rsidR="006646B3" w:rsidRPr="00A93049">
          <w:t xml:space="preserve"> </w:t>
        </w:r>
        <w:r w:rsidR="001C3308" w:rsidRPr="00A93049">
          <w:t>Sept</w:t>
        </w:r>
        <w:r w:rsidR="00915FC0" w:rsidRPr="00A93049">
          <w:t xml:space="preserve"> 2021</w:t>
        </w:r>
      </w:p>
      <w:p w14:paraId="34B9C80D" w14:textId="5CF61EA2" w:rsidR="00286FF1" w:rsidRDefault="00286FF1">
        <w:pPr>
          <w:pStyle w:val="Footer"/>
        </w:pPr>
        <w:r w:rsidRPr="004708A0">
          <w:fldChar w:fldCharType="begin"/>
        </w:r>
        <w:r w:rsidRPr="004708A0">
          <w:instrText xml:space="preserve"> PAGE   \* MERGEFORMAT </w:instrText>
        </w:r>
        <w:r w:rsidRPr="004708A0">
          <w:fldChar w:fldCharType="separate"/>
        </w:r>
        <w:r w:rsidR="001B70BA">
          <w:rPr>
            <w:noProof/>
          </w:rPr>
          <w:t>8</w:t>
        </w:r>
        <w:r w:rsidRPr="004708A0">
          <w:rPr>
            <w:noProof/>
          </w:rPr>
          <w:fldChar w:fldCharType="end"/>
        </w:r>
      </w:p>
    </w:sdtContent>
  </w:sdt>
  <w:p w14:paraId="563C7D54" w14:textId="77777777" w:rsidR="00286FF1" w:rsidRDefault="0028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23267"/>
      <w:docPartObj>
        <w:docPartGallery w:val="Page Numbers (Bottom of Page)"/>
        <w:docPartUnique/>
      </w:docPartObj>
    </w:sdtPr>
    <w:sdtEndPr>
      <w:rPr>
        <w:noProof/>
      </w:rPr>
    </w:sdtEndPr>
    <w:sdtContent>
      <w:p w14:paraId="5DBF7FA2" w14:textId="70A9EF4B" w:rsidR="00345429" w:rsidRDefault="00C94427" w:rsidP="004026B2">
        <w:pPr>
          <w:pStyle w:val="Footer"/>
          <w:jc w:val="right"/>
        </w:pPr>
        <w:r>
          <w:fldChar w:fldCharType="begin"/>
        </w:r>
        <w:r>
          <w:instrText xml:space="preserve"> PAGE   \* MERGEFORMAT </w:instrText>
        </w:r>
        <w:r>
          <w:fldChar w:fldCharType="separate"/>
        </w:r>
        <w:r w:rsidR="00717D9B">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FD190" w14:textId="77777777" w:rsidR="00A46810" w:rsidRDefault="00A46810" w:rsidP="00FC187C">
      <w:pPr>
        <w:spacing w:after="0" w:line="240" w:lineRule="auto"/>
      </w:pPr>
      <w:r>
        <w:separator/>
      </w:r>
    </w:p>
  </w:footnote>
  <w:footnote w:type="continuationSeparator" w:id="0">
    <w:p w14:paraId="74355010" w14:textId="77777777" w:rsidR="00A46810" w:rsidRDefault="00A46810" w:rsidP="00FC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AA9E" w14:textId="26296E82" w:rsidR="006A10AA" w:rsidRDefault="006A10AA" w:rsidP="00EA62BC">
    <w:pPr>
      <w:pStyle w:val="Header"/>
      <w:jc w:val="right"/>
    </w:pPr>
  </w:p>
  <w:p w14:paraId="54A58BB0" w14:textId="583596A4" w:rsidR="00EA62BC" w:rsidRDefault="006A10AA" w:rsidP="00EA62BC">
    <w:pPr>
      <w:pStyle w:val="Header"/>
      <w:jc w:val="right"/>
    </w:pPr>
    <w:r>
      <w:t xml:space="preserve"> </w:t>
    </w:r>
    <w:r w:rsidR="00EE7A2C" w:rsidRPr="004708A0">
      <w:t xml:space="preserve">University </w:t>
    </w:r>
    <w:r w:rsidR="00953730">
      <w:t xml:space="preserve">COVID-19 Task </w:t>
    </w:r>
    <w:r w:rsidRPr="004708A0">
      <w:t xml:space="preserve">Risk Assessment </w:t>
    </w:r>
    <w:r w:rsidR="00CA00CF" w:rsidRPr="004708A0">
      <w:t xml:space="preserve">form </w:t>
    </w:r>
    <w:r w:rsidRPr="00A93049">
      <w:t>v</w:t>
    </w:r>
    <w:r w:rsidR="006D7249" w:rsidRPr="00A93049">
      <w:t>7</w:t>
    </w:r>
    <w:r w:rsidRPr="004708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B1EA1"/>
    <w:multiLevelType w:val="hybridMultilevel"/>
    <w:tmpl w:val="9F70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A8A"/>
    <w:multiLevelType w:val="hybridMultilevel"/>
    <w:tmpl w:val="13CA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49BA"/>
    <w:multiLevelType w:val="hybridMultilevel"/>
    <w:tmpl w:val="8E9EE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86C9D"/>
    <w:multiLevelType w:val="hybridMultilevel"/>
    <w:tmpl w:val="2EFA9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54C46B3"/>
    <w:multiLevelType w:val="hybridMultilevel"/>
    <w:tmpl w:val="1E200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63CDD"/>
    <w:multiLevelType w:val="multilevel"/>
    <w:tmpl w:val="6F4E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E5649"/>
    <w:multiLevelType w:val="hybridMultilevel"/>
    <w:tmpl w:val="D9A2DD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D5175F7"/>
    <w:multiLevelType w:val="hybridMultilevel"/>
    <w:tmpl w:val="F54E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37203"/>
    <w:multiLevelType w:val="hybridMultilevel"/>
    <w:tmpl w:val="59082546"/>
    <w:lvl w:ilvl="0" w:tplc="3C8402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3735F3"/>
    <w:multiLevelType w:val="hybridMultilevel"/>
    <w:tmpl w:val="97BEE7CA"/>
    <w:lvl w:ilvl="0" w:tplc="08090001">
      <w:start w:val="1"/>
      <w:numFmt w:val="bullet"/>
      <w:lvlText w:val=""/>
      <w:lvlJc w:val="left"/>
      <w:pPr>
        <w:ind w:left="12" w:hanging="360"/>
      </w:pPr>
      <w:rPr>
        <w:rFonts w:ascii="Symbol" w:hAnsi="Symbol" w:cs="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cs="Wingdings" w:hint="default"/>
      </w:rPr>
    </w:lvl>
    <w:lvl w:ilvl="3" w:tplc="08090001" w:tentative="1">
      <w:start w:val="1"/>
      <w:numFmt w:val="bullet"/>
      <w:lvlText w:val=""/>
      <w:lvlJc w:val="left"/>
      <w:pPr>
        <w:ind w:left="2172" w:hanging="360"/>
      </w:pPr>
      <w:rPr>
        <w:rFonts w:ascii="Symbol" w:hAnsi="Symbol" w:cs="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cs="Wingdings" w:hint="default"/>
      </w:rPr>
    </w:lvl>
    <w:lvl w:ilvl="6" w:tplc="08090001" w:tentative="1">
      <w:start w:val="1"/>
      <w:numFmt w:val="bullet"/>
      <w:lvlText w:val=""/>
      <w:lvlJc w:val="left"/>
      <w:pPr>
        <w:ind w:left="4332" w:hanging="360"/>
      </w:pPr>
      <w:rPr>
        <w:rFonts w:ascii="Symbol" w:hAnsi="Symbol" w:cs="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cs="Wingdings" w:hint="default"/>
      </w:rPr>
    </w:lvl>
  </w:abstractNum>
  <w:abstractNum w:abstractNumId="10" w15:restartNumberingAfterBreak="0">
    <w:nsid w:val="29FD137E"/>
    <w:multiLevelType w:val="hybridMultilevel"/>
    <w:tmpl w:val="EF4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D3102"/>
    <w:multiLevelType w:val="hybridMultilevel"/>
    <w:tmpl w:val="5DEA2ECA"/>
    <w:lvl w:ilvl="0" w:tplc="0A20CF82">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2" w15:restartNumberingAfterBreak="0">
    <w:nsid w:val="2F6E3C95"/>
    <w:multiLevelType w:val="hybridMultilevel"/>
    <w:tmpl w:val="E72A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A15FD7"/>
    <w:multiLevelType w:val="hybridMultilevel"/>
    <w:tmpl w:val="E6A4A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20E12"/>
    <w:multiLevelType w:val="hybridMultilevel"/>
    <w:tmpl w:val="83C2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1E636D"/>
    <w:multiLevelType w:val="hybridMultilevel"/>
    <w:tmpl w:val="4D1A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C7918"/>
    <w:multiLevelType w:val="hybridMultilevel"/>
    <w:tmpl w:val="D8CE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545D0"/>
    <w:multiLevelType w:val="hybridMultilevel"/>
    <w:tmpl w:val="F17486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16F81"/>
    <w:multiLevelType w:val="hybridMultilevel"/>
    <w:tmpl w:val="C5E8E1F4"/>
    <w:lvl w:ilvl="0" w:tplc="CC7412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67749"/>
    <w:multiLevelType w:val="hybridMultilevel"/>
    <w:tmpl w:val="0DB4F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B41420"/>
    <w:multiLevelType w:val="hybridMultilevel"/>
    <w:tmpl w:val="7220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578CF"/>
    <w:multiLevelType w:val="hybridMultilevel"/>
    <w:tmpl w:val="B69628E6"/>
    <w:lvl w:ilvl="0" w:tplc="2C2CDAF0">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2" w15:restartNumberingAfterBreak="0">
    <w:nsid w:val="4ECC254E"/>
    <w:multiLevelType w:val="hybridMultilevel"/>
    <w:tmpl w:val="60B8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C154E"/>
    <w:multiLevelType w:val="hybridMultilevel"/>
    <w:tmpl w:val="3060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06675"/>
    <w:multiLevelType w:val="hybridMultilevel"/>
    <w:tmpl w:val="C92E8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273A2"/>
    <w:multiLevelType w:val="hybridMultilevel"/>
    <w:tmpl w:val="49EC3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437850"/>
    <w:multiLevelType w:val="hybridMultilevel"/>
    <w:tmpl w:val="C5EEBD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32951"/>
    <w:multiLevelType w:val="hybridMultilevel"/>
    <w:tmpl w:val="81AC1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5616A"/>
    <w:multiLevelType w:val="hybridMultilevel"/>
    <w:tmpl w:val="EC5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B28D8"/>
    <w:multiLevelType w:val="hybridMultilevel"/>
    <w:tmpl w:val="D93C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F94FFE"/>
    <w:multiLevelType w:val="hybridMultilevel"/>
    <w:tmpl w:val="FF4CBA94"/>
    <w:lvl w:ilvl="0" w:tplc="08090001">
      <w:start w:val="1"/>
      <w:numFmt w:val="bullet"/>
      <w:lvlText w:val=""/>
      <w:lvlJc w:val="left"/>
      <w:pPr>
        <w:ind w:left="653" w:hanging="360"/>
      </w:pPr>
      <w:rPr>
        <w:rFonts w:ascii="Symbol" w:hAnsi="Symbol" w:hint="default"/>
      </w:rPr>
    </w:lvl>
    <w:lvl w:ilvl="1" w:tplc="08090003" w:tentative="1">
      <w:start w:val="1"/>
      <w:numFmt w:val="bullet"/>
      <w:lvlText w:val="o"/>
      <w:lvlJc w:val="left"/>
      <w:pPr>
        <w:ind w:left="1373" w:hanging="360"/>
      </w:pPr>
      <w:rPr>
        <w:rFonts w:ascii="Courier New" w:hAnsi="Courier New" w:cs="Courier New" w:hint="default"/>
      </w:rPr>
    </w:lvl>
    <w:lvl w:ilvl="2" w:tplc="08090005" w:tentative="1">
      <w:start w:val="1"/>
      <w:numFmt w:val="bullet"/>
      <w:lvlText w:val=""/>
      <w:lvlJc w:val="left"/>
      <w:pPr>
        <w:ind w:left="2093" w:hanging="360"/>
      </w:pPr>
      <w:rPr>
        <w:rFonts w:ascii="Wingdings" w:hAnsi="Wingdings" w:hint="default"/>
      </w:rPr>
    </w:lvl>
    <w:lvl w:ilvl="3" w:tplc="08090001" w:tentative="1">
      <w:start w:val="1"/>
      <w:numFmt w:val="bullet"/>
      <w:lvlText w:val=""/>
      <w:lvlJc w:val="left"/>
      <w:pPr>
        <w:ind w:left="2813" w:hanging="360"/>
      </w:pPr>
      <w:rPr>
        <w:rFonts w:ascii="Symbol" w:hAnsi="Symbol" w:hint="default"/>
      </w:rPr>
    </w:lvl>
    <w:lvl w:ilvl="4" w:tplc="08090003" w:tentative="1">
      <w:start w:val="1"/>
      <w:numFmt w:val="bullet"/>
      <w:lvlText w:val="o"/>
      <w:lvlJc w:val="left"/>
      <w:pPr>
        <w:ind w:left="3533" w:hanging="360"/>
      </w:pPr>
      <w:rPr>
        <w:rFonts w:ascii="Courier New" w:hAnsi="Courier New" w:cs="Courier New" w:hint="default"/>
      </w:rPr>
    </w:lvl>
    <w:lvl w:ilvl="5" w:tplc="08090005" w:tentative="1">
      <w:start w:val="1"/>
      <w:numFmt w:val="bullet"/>
      <w:lvlText w:val=""/>
      <w:lvlJc w:val="left"/>
      <w:pPr>
        <w:ind w:left="4253" w:hanging="360"/>
      </w:pPr>
      <w:rPr>
        <w:rFonts w:ascii="Wingdings" w:hAnsi="Wingdings" w:hint="default"/>
      </w:rPr>
    </w:lvl>
    <w:lvl w:ilvl="6" w:tplc="08090001" w:tentative="1">
      <w:start w:val="1"/>
      <w:numFmt w:val="bullet"/>
      <w:lvlText w:val=""/>
      <w:lvlJc w:val="left"/>
      <w:pPr>
        <w:ind w:left="4973" w:hanging="360"/>
      </w:pPr>
      <w:rPr>
        <w:rFonts w:ascii="Symbol" w:hAnsi="Symbol" w:hint="default"/>
      </w:rPr>
    </w:lvl>
    <w:lvl w:ilvl="7" w:tplc="08090003" w:tentative="1">
      <w:start w:val="1"/>
      <w:numFmt w:val="bullet"/>
      <w:lvlText w:val="o"/>
      <w:lvlJc w:val="left"/>
      <w:pPr>
        <w:ind w:left="5693" w:hanging="360"/>
      </w:pPr>
      <w:rPr>
        <w:rFonts w:ascii="Courier New" w:hAnsi="Courier New" w:cs="Courier New" w:hint="default"/>
      </w:rPr>
    </w:lvl>
    <w:lvl w:ilvl="8" w:tplc="08090005" w:tentative="1">
      <w:start w:val="1"/>
      <w:numFmt w:val="bullet"/>
      <w:lvlText w:val=""/>
      <w:lvlJc w:val="left"/>
      <w:pPr>
        <w:ind w:left="6413" w:hanging="360"/>
      </w:pPr>
      <w:rPr>
        <w:rFonts w:ascii="Wingdings" w:hAnsi="Wingdings" w:hint="default"/>
      </w:rPr>
    </w:lvl>
  </w:abstractNum>
  <w:abstractNum w:abstractNumId="31" w15:restartNumberingAfterBreak="0">
    <w:nsid w:val="7C4F2B47"/>
    <w:multiLevelType w:val="hybridMultilevel"/>
    <w:tmpl w:val="7DDE0BEE"/>
    <w:lvl w:ilvl="0" w:tplc="DB8E6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45747"/>
    <w:multiLevelType w:val="hybridMultilevel"/>
    <w:tmpl w:val="16922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
  </w:num>
  <w:num w:numId="3">
    <w:abstractNumId w:val="22"/>
  </w:num>
  <w:num w:numId="4">
    <w:abstractNumId w:val="12"/>
  </w:num>
  <w:num w:numId="5">
    <w:abstractNumId w:val="9"/>
  </w:num>
  <w:num w:numId="6">
    <w:abstractNumId w:val="23"/>
  </w:num>
  <w:num w:numId="7">
    <w:abstractNumId w:val="28"/>
  </w:num>
  <w:num w:numId="8">
    <w:abstractNumId w:val="26"/>
  </w:num>
  <w:num w:numId="9">
    <w:abstractNumId w:val="17"/>
  </w:num>
  <w:num w:numId="10">
    <w:abstractNumId w:val="0"/>
  </w:num>
  <w:num w:numId="11">
    <w:abstractNumId w:val="11"/>
  </w:num>
  <w:num w:numId="12">
    <w:abstractNumId w:val="21"/>
  </w:num>
  <w:num w:numId="13">
    <w:abstractNumId w:val="1"/>
  </w:num>
  <w:num w:numId="14">
    <w:abstractNumId w:val="15"/>
  </w:num>
  <w:num w:numId="15">
    <w:abstractNumId w:val="7"/>
  </w:num>
  <w:num w:numId="16">
    <w:abstractNumId w:val="20"/>
  </w:num>
  <w:num w:numId="17">
    <w:abstractNumId w:val="8"/>
  </w:num>
  <w:num w:numId="18">
    <w:abstractNumId w:val="10"/>
  </w:num>
  <w:num w:numId="19">
    <w:abstractNumId w:val="16"/>
  </w:num>
  <w:num w:numId="20">
    <w:abstractNumId w:val="13"/>
  </w:num>
  <w:num w:numId="21">
    <w:abstractNumId w:val="24"/>
  </w:num>
  <w:num w:numId="22">
    <w:abstractNumId w:val="5"/>
  </w:num>
  <w:num w:numId="23">
    <w:abstractNumId w:val="30"/>
  </w:num>
  <w:num w:numId="24">
    <w:abstractNumId w:val="29"/>
  </w:num>
  <w:num w:numId="25">
    <w:abstractNumId w:val="32"/>
  </w:num>
  <w:num w:numId="26">
    <w:abstractNumId w:val="18"/>
  </w:num>
  <w:num w:numId="27">
    <w:abstractNumId w:val="6"/>
  </w:num>
  <w:num w:numId="28">
    <w:abstractNumId w:val="27"/>
  </w:num>
  <w:num w:numId="29">
    <w:abstractNumId w:val="14"/>
  </w:num>
  <w:num w:numId="30">
    <w:abstractNumId w:val="2"/>
  </w:num>
  <w:num w:numId="31">
    <w:abstractNumId w:val="25"/>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F5"/>
    <w:rsid w:val="00004D61"/>
    <w:rsid w:val="00005F4C"/>
    <w:rsid w:val="000116BD"/>
    <w:rsid w:val="00012A58"/>
    <w:rsid w:val="000139EC"/>
    <w:rsid w:val="00014947"/>
    <w:rsid w:val="00021FB1"/>
    <w:rsid w:val="00023851"/>
    <w:rsid w:val="00025682"/>
    <w:rsid w:val="0002732A"/>
    <w:rsid w:val="00032257"/>
    <w:rsid w:val="000327FB"/>
    <w:rsid w:val="00032C92"/>
    <w:rsid w:val="00037E8E"/>
    <w:rsid w:val="00044849"/>
    <w:rsid w:val="00046419"/>
    <w:rsid w:val="00046612"/>
    <w:rsid w:val="00050B31"/>
    <w:rsid w:val="00051E59"/>
    <w:rsid w:val="00067AE1"/>
    <w:rsid w:val="00074A0E"/>
    <w:rsid w:val="000832DC"/>
    <w:rsid w:val="000861B6"/>
    <w:rsid w:val="00090614"/>
    <w:rsid w:val="00091240"/>
    <w:rsid w:val="000954D9"/>
    <w:rsid w:val="000A2807"/>
    <w:rsid w:val="000A3ED9"/>
    <w:rsid w:val="000A7703"/>
    <w:rsid w:val="000B267D"/>
    <w:rsid w:val="000B6911"/>
    <w:rsid w:val="000B7AC1"/>
    <w:rsid w:val="000C108E"/>
    <w:rsid w:val="000C1C62"/>
    <w:rsid w:val="000C1FC5"/>
    <w:rsid w:val="000C7420"/>
    <w:rsid w:val="000D272E"/>
    <w:rsid w:val="000D359A"/>
    <w:rsid w:val="000D5168"/>
    <w:rsid w:val="000D6893"/>
    <w:rsid w:val="000D77DE"/>
    <w:rsid w:val="000E38F7"/>
    <w:rsid w:val="000E499B"/>
    <w:rsid w:val="000F2A49"/>
    <w:rsid w:val="000F6DB4"/>
    <w:rsid w:val="001016AB"/>
    <w:rsid w:val="00111722"/>
    <w:rsid w:val="00112174"/>
    <w:rsid w:val="00114B8A"/>
    <w:rsid w:val="00116F8F"/>
    <w:rsid w:val="001245E9"/>
    <w:rsid w:val="00130B4B"/>
    <w:rsid w:val="00134E5F"/>
    <w:rsid w:val="00142166"/>
    <w:rsid w:val="001422DA"/>
    <w:rsid w:val="0014477D"/>
    <w:rsid w:val="00151542"/>
    <w:rsid w:val="00152DF7"/>
    <w:rsid w:val="001668A2"/>
    <w:rsid w:val="00174B42"/>
    <w:rsid w:val="00176709"/>
    <w:rsid w:val="001865A4"/>
    <w:rsid w:val="001874CA"/>
    <w:rsid w:val="00187D1E"/>
    <w:rsid w:val="001A03EE"/>
    <w:rsid w:val="001A259F"/>
    <w:rsid w:val="001A4E9E"/>
    <w:rsid w:val="001A4FD2"/>
    <w:rsid w:val="001A596D"/>
    <w:rsid w:val="001A7B07"/>
    <w:rsid w:val="001B08F8"/>
    <w:rsid w:val="001B5601"/>
    <w:rsid w:val="001B70BA"/>
    <w:rsid w:val="001C015A"/>
    <w:rsid w:val="001C270C"/>
    <w:rsid w:val="001C2C85"/>
    <w:rsid w:val="001C3308"/>
    <w:rsid w:val="001C48D6"/>
    <w:rsid w:val="001C549B"/>
    <w:rsid w:val="001C5A70"/>
    <w:rsid w:val="001D32F7"/>
    <w:rsid w:val="001D4B05"/>
    <w:rsid w:val="001D7460"/>
    <w:rsid w:val="001E1BF5"/>
    <w:rsid w:val="001E4462"/>
    <w:rsid w:val="001E6A89"/>
    <w:rsid w:val="001E7DA4"/>
    <w:rsid w:val="001F33D3"/>
    <w:rsid w:val="001F519F"/>
    <w:rsid w:val="001F56CD"/>
    <w:rsid w:val="00200F74"/>
    <w:rsid w:val="00202867"/>
    <w:rsid w:val="0020297E"/>
    <w:rsid w:val="002033D3"/>
    <w:rsid w:val="00204BC0"/>
    <w:rsid w:val="00207AB6"/>
    <w:rsid w:val="00207D8D"/>
    <w:rsid w:val="00216C4B"/>
    <w:rsid w:val="00217308"/>
    <w:rsid w:val="00220114"/>
    <w:rsid w:val="0022254E"/>
    <w:rsid w:val="00223E96"/>
    <w:rsid w:val="00225014"/>
    <w:rsid w:val="00225D49"/>
    <w:rsid w:val="0022627E"/>
    <w:rsid w:val="00227462"/>
    <w:rsid w:val="002314E2"/>
    <w:rsid w:val="00231BA6"/>
    <w:rsid w:val="00231E36"/>
    <w:rsid w:val="0023277C"/>
    <w:rsid w:val="00233604"/>
    <w:rsid w:val="00233D6B"/>
    <w:rsid w:val="00235344"/>
    <w:rsid w:val="00236479"/>
    <w:rsid w:val="0024575C"/>
    <w:rsid w:val="00246C02"/>
    <w:rsid w:val="00251200"/>
    <w:rsid w:val="00253255"/>
    <w:rsid w:val="0025584B"/>
    <w:rsid w:val="00256842"/>
    <w:rsid w:val="0026025D"/>
    <w:rsid w:val="00260A50"/>
    <w:rsid w:val="00263DED"/>
    <w:rsid w:val="00264983"/>
    <w:rsid w:val="00272B97"/>
    <w:rsid w:val="00275DC4"/>
    <w:rsid w:val="0027651E"/>
    <w:rsid w:val="00277180"/>
    <w:rsid w:val="00286FF1"/>
    <w:rsid w:val="0029581D"/>
    <w:rsid w:val="002A0AB1"/>
    <w:rsid w:val="002A0FB3"/>
    <w:rsid w:val="002A7524"/>
    <w:rsid w:val="002A752B"/>
    <w:rsid w:val="002B03B8"/>
    <w:rsid w:val="002B0EB2"/>
    <w:rsid w:val="002C1D01"/>
    <w:rsid w:val="002C4639"/>
    <w:rsid w:val="002D3B27"/>
    <w:rsid w:val="002E0F5D"/>
    <w:rsid w:val="002E1476"/>
    <w:rsid w:val="002E6EC6"/>
    <w:rsid w:val="002F21B4"/>
    <w:rsid w:val="002F3BB2"/>
    <w:rsid w:val="002F7209"/>
    <w:rsid w:val="003076B3"/>
    <w:rsid w:val="0031050A"/>
    <w:rsid w:val="00315022"/>
    <w:rsid w:val="00320ACE"/>
    <w:rsid w:val="00332B3E"/>
    <w:rsid w:val="00333568"/>
    <w:rsid w:val="00336CA8"/>
    <w:rsid w:val="00343768"/>
    <w:rsid w:val="003453A7"/>
    <w:rsid w:val="00346F70"/>
    <w:rsid w:val="00362D39"/>
    <w:rsid w:val="003670EA"/>
    <w:rsid w:val="00371636"/>
    <w:rsid w:val="00373E47"/>
    <w:rsid w:val="00375282"/>
    <w:rsid w:val="00376C3C"/>
    <w:rsid w:val="0037751E"/>
    <w:rsid w:val="00377713"/>
    <w:rsid w:val="00382D7A"/>
    <w:rsid w:val="003837C0"/>
    <w:rsid w:val="00383820"/>
    <w:rsid w:val="003900D0"/>
    <w:rsid w:val="003916C6"/>
    <w:rsid w:val="00391756"/>
    <w:rsid w:val="003A12E0"/>
    <w:rsid w:val="003A3C04"/>
    <w:rsid w:val="003A769D"/>
    <w:rsid w:val="003A7CE1"/>
    <w:rsid w:val="003B42FC"/>
    <w:rsid w:val="003B47FB"/>
    <w:rsid w:val="003B6121"/>
    <w:rsid w:val="003B72F7"/>
    <w:rsid w:val="003C0A01"/>
    <w:rsid w:val="003C0F7B"/>
    <w:rsid w:val="003C3753"/>
    <w:rsid w:val="003C536A"/>
    <w:rsid w:val="003C7824"/>
    <w:rsid w:val="003D3128"/>
    <w:rsid w:val="003D54D0"/>
    <w:rsid w:val="003D56BF"/>
    <w:rsid w:val="003D69A8"/>
    <w:rsid w:val="003E0172"/>
    <w:rsid w:val="003E428E"/>
    <w:rsid w:val="003E76F5"/>
    <w:rsid w:val="0040031C"/>
    <w:rsid w:val="0040439D"/>
    <w:rsid w:val="004050E9"/>
    <w:rsid w:val="004103C4"/>
    <w:rsid w:val="004118E4"/>
    <w:rsid w:val="004172FE"/>
    <w:rsid w:val="00421CAF"/>
    <w:rsid w:val="0042271A"/>
    <w:rsid w:val="00424C13"/>
    <w:rsid w:val="00425329"/>
    <w:rsid w:val="0043038F"/>
    <w:rsid w:val="004331B7"/>
    <w:rsid w:val="00433CAB"/>
    <w:rsid w:val="00434308"/>
    <w:rsid w:val="00434DAE"/>
    <w:rsid w:val="0043565F"/>
    <w:rsid w:val="00441713"/>
    <w:rsid w:val="00446AF2"/>
    <w:rsid w:val="0045453D"/>
    <w:rsid w:val="00454D69"/>
    <w:rsid w:val="00457A47"/>
    <w:rsid w:val="00460FAB"/>
    <w:rsid w:val="004708A0"/>
    <w:rsid w:val="00470C9B"/>
    <w:rsid w:val="0047243B"/>
    <w:rsid w:val="004727FD"/>
    <w:rsid w:val="00474487"/>
    <w:rsid w:val="00474AA3"/>
    <w:rsid w:val="00475D34"/>
    <w:rsid w:val="00480107"/>
    <w:rsid w:val="0048302C"/>
    <w:rsid w:val="00485D87"/>
    <w:rsid w:val="004906E3"/>
    <w:rsid w:val="00491B00"/>
    <w:rsid w:val="00491E02"/>
    <w:rsid w:val="004A02D1"/>
    <w:rsid w:val="004A2D33"/>
    <w:rsid w:val="004A4A31"/>
    <w:rsid w:val="004A60D9"/>
    <w:rsid w:val="004B6C3F"/>
    <w:rsid w:val="004C4B32"/>
    <w:rsid w:val="004C57B1"/>
    <w:rsid w:val="004D161D"/>
    <w:rsid w:val="004D760A"/>
    <w:rsid w:val="004E2D29"/>
    <w:rsid w:val="004F07FC"/>
    <w:rsid w:val="004F37D6"/>
    <w:rsid w:val="004F5739"/>
    <w:rsid w:val="004F762B"/>
    <w:rsid w:val="00502823"/>
    <w:rsid w:val="00502C4F"/>
    <w:rsid w:val="00502E67"/>
    <w:rsid w:val="00506464"/>
    <w:rsid w:val="005065E9"/>
    <w:rsid w:val="00506853"/>
    <w:rsid w:val="00510429"/>
    <w:rsid w:val="00522ADE"/>
    <w:rsid w:val="0052385C"/>
    <w:rsid w:val="005240B5"/>
    <w:rsid w:val="005277CE"/>
    <w:rsid w:val="00530B18"/>
    <w:rsid w:val="005313CC"/>
    <w:rsid w:val="00535608"/>
    <w:rsid w:val="0053629C"/>
    <w:rsid w:val="005363DB"/>
    <w:rsid w:val="005415C1"/>
    <w:rsid w:val="00544FEE"/>
    <w:rsid w:val="005452DD"/>
    <w:rsid w:val="00547780"/>
    <w:rsid w:val="00547DF3"/>
    <w:rsid w:val="00550CEF"/>
    <w:rsid w:val="00553198"/>
    <w:rsid w:val="00555005"/>
    <w:rsid w:val="0056014F"/>
    <w:rsid w:val="00561586"/>
    <w:rsid w:val="005617CF"/>
    <w:rsid w:val="00561E12"/>
    <w:rsid w:val="0056339C"/>
    <w:rsid w:val="00565B28"/>
    <w:rsid w:val="00565C8A"/>
    <w:rsid w:val="0056684B"/>
    <w:rsid w:val="00576E07"/>
    <w:rsid w:val="00580293"/>
    <w:rsid w:val="005816AA"/>
    <w:rsid w:val="00582756"/>
    <w:rsid w:val="0058630E"/>
    <w:rsid w:val="0059062C"/>
    <w:rsid w:val="00591592"/>
    <w:rsid w:val="00594B95"/>
    <w:rsid w:val="00595462"/>
    <w:rsid w:val="005A0E7F"/>
    <w:rsid w:val="005A37A4"/>
    <w:rsid w:val="005A5E82"/>
    <w:rsid w:val="005B0D0E"/>
    <w:rsid w:val="005C0DD0"/>
    <w:rsid w:val="005C570B"/>
    <w:rsid w:val="005C701A"/>
    <w:rsid w:val="005D116E"/>
    <w:rsid w:val="005D6646"/>
    <w:rsid w:val="005E1A47"/>
    <w:rsid w:val="005E1B68"/>
    <w:rsid w:val="005E4866"/>
    <w:rsid w:val="005E5526"/>
    <w:rsid w:val="005F1D38"/>
    <w:rsid w:val="005F36BF"/>
    <w:rsid w:val="005F6B0D"/>
    <w:rsid w:val="005F7074"/>
    <w:rsid w:val="006053E3"/>
    <w:rsid w:val="00606780"/>
    <w:rsid w:val="006112A4"/>
    <w:rsid w:val="00611442"/>
    <w:rsid w:val="00612B50"/>
    <w:rsid w:val="00614869"/>
    <w:rsid w:val="00615E4C"/>
    <w:rsid w:val="0061703E"/>
    <w:rsid w:val="0062474A"/>
    <w:rsid w:val="006269D9"/>
    <w:rsid w:val="006270B9"/>
    <w:rsid w:val="00630697"/>
    <w:rsid w:val="00631CD8"/>
    <w:rsid w:val="006323CA"/>
    <w:rsid w:val="00632509"/>
    <w:rsid w:val="0063793E"/>
    <w:rsid w:val="006407E4"/>
    <w:rsid w:val="0064218D"/>
    <w:rsid w:val="00644370"/>
    <w:rsid w:val="00644CE3"/>
    <w:rsid w:val="00645465"/>
    <w:rsid w:val="0064719D"/>
    <w:rsid w:val="0065133F"/>
    <w:rsid w:val="0065227E"/>
    <w:rsid w:val="00652EFA"/>
    <w:rsid w:val="00654469"/>
    <w:rsid w:val="006552B2"/>
    <w:rsid w:val="006559C8"/>
    <w:rsid w:val="006571C9"/>
    <w:rsid w:val="00662676"/>
    <w:rsid w:val="006628FF"/>
    <w:rsid w:val="006646B3"/>
    <w:rsid w:val="00666B29"/>
    <w:rsid w:val="00671025"/>
    <w:rsid w:val="0067276A"/>
    <w:rsid w:val="00672B76"/>
    <w:rsid w:val="00672D28"/>
    <w:rsid w:val="00673229"/>
    <w:rsid w:val="00681B70"/>
    <w:rsid w:val="00683E29"/>
    <w:rsid w:val="0068665A"/>
    <w:rsid w:val="00693D37"/>
    <w:rsid w:val="006A10AA"/>
    <w:rsid w:val="006A36C4"/>
    <w:rsid w:val="006A47FB"/>
    <w:rsid w:val="006A4E0C"/>
    <w:rsid w:val="006A4F7C"/>
    <w:rsid w:val="006B08DC"/>
    <w:rsid w:val="006B2025"/>
    <w:rsid w:val="006B5A26"/>
    <w:rsid w:val="006B5B6A"/>
    <w:rsid w:val="006B6C3B"/>
    <w:rsid w:val="006B6F0F"/>
    <w:rsid w:val="006B6F10"/>
    <w:rsid w:val="006C06F2"/>
    <w:rsid w:val="006C1DE5"/>
    <w:rsid w:val="006C21EB"/>
    <w:rsid w:val="006C2F5D"/>
    <w:rsid w:val="006C4BF8"/>
    <w:rsid w:val="006C7DDE"/>
    <w:rsid w:val="006D7249"/>
    <w:rsid w:val="006E01D8"/>
    <w:rsid w:val="006E5983"/>
    <w:rsid w:val="006F3BC2"/>
    <w:rsid w:val="0070296D"/>
    <w:rsid w:val="00707FDA"/>
    <w:rsid w:val="007104EF"/>
    <w:rsid w:val="00710B9B"/>
    <w:rsid w:val="00711D99"/>
    <w:rsid w:val="00711FB3"/>
    <w:rsid w:val="00714269"/>
    <w:rsid w:val="00715FA7"/>
    <w:rsid w:val="007178EC"/>
    <w:rsid w:val="00717C77"/>
    <w:rsid w:val="00717D9B"/>
    <w:rsid w:val="00721888"/>
    <w:rsid w:val="00722308"/>
    <w:rsid w:val="00725148"/>
    <w:rsid w:val="00726CFE"/>
    <w:rsid w:val="00733577"/>
    <w:rsid w:val="007336BE"/>
    <w:rsid w:val="007357ED"/>
    <w:rsid w:val="007433CC"/>
    <w:rsid w:val="00747C9A"/>
    <w:rsid w:val="0075043E"/>
    <w:rsid w:val="00750B9C"/>
    <w:rsid w:val="00754FCE"/>
    <w:rsid w:val="0075501B"/>
    <w:rsid w:val="00757039"/>
    <w:rsid w:val="00760452"/>
    <w:rsid w:val="00761299"/>
    <w:rsid w:val="007704A8"/>
    <w:rsid w:val="00771A7A"/>
    <w:rsid w:val="0077262B"/>
    <w:rsid w:val="00773CAF"/>
    <w:rsid w:val="00774690"/>
    <w:rsid w:val="007768C0"/>
    <w:rsid w:val="007808B6"/>
    <w:rsid w:val="00780E3E"/>
    <w:rsid w:val="00781EE3"/>
    <w:rsid w:val="00781F3F"/>
    <w:rsid w:val="00785CBF"/>
    <w:rsid w:val="007875A6"/>
    <w:rsid w:val="007902F0"/>
    <w:rsid w:val="007902FC"/>
    <w:rsid w:val="007922C8"/>
    <w:rsid w:val="00794C6C"/>
    <w:rsid w:val="00797C2A"/>
    <w:rsid w:val="007A1661"/>
    <w:rsid w:val="007A2462"/>
    <w:rsid w:val="007A2993"/>
    <w:rsid w:val="007A63CD"/>
    <w:rsid w:val="007A646C"/>
    <w:rsid w:val="007B0D85"/>
    <w:rsid w:val="007C6B31"/>
    <w:rsid w:val="007D0AB3"/>
    <w:rsid w:val="007D12B3"/>
    <w:rsid w:val="007D1FEC"/>
    <w:rsid w:val="007D2100"/>
    <w:rsid w:val="007D2272"/>
    <w:rsid w:val="007D2507"/>
    <w:rsid w:val="007D358A"/>
    <w:rsid w:val="007D5034"/>
    <w:rsid w:val="007E1ECC"/>
    <w:rsid w:val="007E522B"/>
    <w:rsid w:val="007E565C"/>
    <w:rsid w:val="007E73D7"/>
    <w:rsid w:val="007E777A"/>
    <w:rsid w:val="007F1425"/>
    <w:rsid w:val="007F34E3"/>
    <w:rsid w:val="008018E8"/>
    <w:rsid w:val="00804002"/>
    <w:rsid w:val="00805CD0"/>
    <w:rsid w:val="00806E3D"/>
    <w:rsid w:val="008148A2"/>
    <w:rsid w:val="00816BB1"/>
    <w:rsid w:val="00820E56"/>
    <w:rsid w:val="008236D1"/>
    <w:rsid w:val="0082374C"/>
    <w:rsid w:val="00823B7F"/>
    <w:rsid w:val="0082755B"/>
    <w:rsid w:val="00827AE4"/>
    <w:rsid w:val="00830AFB"/>
    <w:rsid w:val="00831508"/>
    <w:rsid w:val="00834395"/>
    <w:rsid w:val="0083482A"/>
    <w:rsid w:val="00837552"/>
    <w:rsid w:val="008412E2"/>
    <w:rsid w:val="008438C5"/>
    <w:rsid w:val="008447C1"/>
    <w:rsid w:val="008470E5"/>
    <w:rsid w:val="008519F2"/>
    <w:rsid w:val="00851EE0"/>
    <w:rsid w:val="008553A4"/>
    <w:rsid w:val="0086006E"/>
    <w:rsid w:val="0086032F"/>
    <w:rsid w:val="0086083F"/>
    <w:rsid w:val="00860971"/>
    <w:rsid w:val="008619D2"/>
    <w:rsid w:val="00864114"/>
    <w:rsid w:val="00867C99"/>
    <w:rsid w:val="00870B92"/>
    <w:rsid w:val="00872661"/>
    <w:rsid w:val="00872DD2"/>
    <w:rsid w:val="00872FB6"/>
    <w:rsid w:val="0087684D"/>
    <w:rsid w:val="00883D1C"/>
    <w:rsid w:val="0089115C"/>
    <w:rsid w:val="00891329"/>
    <w:rsid w:val="00896498"/>
    <w:rsid w:val="008A6031"/>
    <w:rsid w:val="008B0C90"/>
    <w:rsid w:val="008B480C"/>
    <w:rsid w:val="008B6E42"/>
    <w:rsid w:val="008C1F50"/>
    <w:rsid w:val="008C3E4C"/>
    <w:rsid w:val="008C5559"/>
    <w:rsid w:val="008C5A1F"/>
    <w:rsid w:val="008C6CD5"/>
    <w:rsid w:val="008C711C"/>
    <w:rsid w:val="008D49A9"/>
    <w:rsid w:val="008D5314"/>
    <w:rsid w:val="008D543F"/>
    <w:rsid w:val="008E3595"/>
    <w:rsid w:val="008E6303"/>
    <w:rsid w:val="008E744E"/>
    <w:rsid w:val="008F2BDA"/>
    <w:rsid w:val="008F30F7"/>
    <w:rsid w:val="008F5372"/>
    <w:rsid w:val="00903E65"/>
    <w:rsid w:val="009056F3"/>
    <w:rsid w:val="0090593A"/>
    <w:rsid w:val="00910436"/>
    <w:rsid w:val="00910811"/>
    <w:rsid w:val="00912878"/>
    <w:rsid w:val="00915FC0"/>
    <w:rsid w:val="00921B41"/>
    <w:rsid w:val="00921C2A"/>
    <w:rsid w:val="00922A4F"/>
    <w:rsid w:val="009230B6"/>
    <w:rsid w:val="00927819"/>
    <w:rsid w:val="00931165"/>
    <w:rsid w:val="00936124"/>
    <w:rsid w:val="00937706"/>
    <w:rsid w:val="009419EE"/>
    <w:rsid w:val="009472CD"/>
    <w:rsid w:val="00951654"/>
    <w:rsid w:val="00953730"/>
    <w:rsid w:val="00956A44"/>
    <w:rsid w:val="00961AD7"/>
    <w:rsid w:val="00964081"/>
    <w:rsid w:val="0096457C"/>
    <w:rsid w:val="00967CCA"/>
    <w:rsid w:val="00973EC0"/>
    <w:rsid w:val="00974D10"/>
    <w:rsid w:val="00980D3F"/>
    <w:rsid w:val="009810BD"/>
    <w:rsid w:val="00983107"/>
    <w:rsid w:val="009841F5"/>
    <w:rsid w:val="00984A3B"/>
    <w:rsid w:val="0099028B"/>
    <w:rsid w:val="009906C2"/>
    <w:rsid w:val="00993611"/>
    <w:rsid w:val="00995838"/>
    <w:rsid w:val="00995ADB"/>
    <w:rsid w:val="0099644B"/>
    <w:rsid w:val="009A218B"/>
    <w:rsid w:val="009A6B1A"/>
    <w:rsid w:val="009A7C56"/>
    <w:rsid w:val="009B0249"/>
    <w:rsid w:val="009B0CE6"/>
    <w:rsid w:val="009B7033"/>
    <w:rsid w:val="009C163D"/>
    <w:rsid w:val="009C2D25"/>
    <w:rsid w:val="009D26F4"/>
    <w:rsid w:val="009D2AE8"/>
    <w:rsid w:val="009D36A1"/>
    <w:rsid w:val="009F1291"/>
    <w:rsid w:val="009F1ABE"/>
    <w:rsid w:val="009F3A45"/>
    <w:rsid w:val="009F6DC9"/>
    <w:rsid w:val="009F7BB2"/>
    <w:rsid w:val="00A019EA"/>
    <w:rsid w:val="00A05046"/>
    <w:rsid w:val="00A0658C"/>
    <w:rsid w:val="00A15CB3"/>
    <w:rsid w:val="00A2296B"/>
    <w:rsid w:val="00A308A3"/>
    <w:rsid w:val="00A32401"/>
    <w:rsid w:val="00A32720"/>
    <w:rsid w:val="00A33BB4"/>
    <w:rsid w:val="00A34FC6"/>
    <w:rsid w:val="00A358C1"/>
    <w:rsid w:val="00A36865"/>
    <w:rsid w:val="00A3712F"/>
    <w:rsid w:val="00A46810"/>
    <w:rsid w:val="00A50C92"/>
    <w:rsid w:val="00A56629"/>
    <w:rsid w:val="00A8104D"/>
    <w:rsid w:val="00A82024"/>
    <w:rsid w:val="00A82DE8"/>
    <w:rsid w:val="00A844C4"/>
    <w:rsid w:val="00A86CFE"/>
    <w:rsid w:val="00A87D22"/>
    <w:rsid w:val="00A93049"/>
    <w:rsid w:val="00A95547"/>
    <w:rsid w:val="00A964DA"/>
    <w:rsid w:val="00AA10DD"/>
    <w:rsid w:val="00AA35CA"/>
    <w:rsid w:val="00AA558F"/>
    <w:rsid w:val="00AA6CE1"/>
    <w:rsid w:val="00AB058A"/>
    <w:rsid w:val="00AB23C2"/>
    <w:rsid w:val="00AB32BA"/>
    <w:rsid w:val="00AB3B9D"/>
    <w:rsid w:val="00AB4204"/>
    <w:rsid w:val="00AB74EB"/>
    <w:rsid w:val="00AC705B"/>
    <w:rsid w:val="00AD184F"/>
    <w:rsid w:val="00AD7912"/>
    <w:rsid w:val="00AE3F1B"/>
    <w:rsid w:val="00AF06C6"/>
    <w:rsid w:val="00AF21E5"/>
    <w:rsid w:val="00AF697C"/>
    <w:rsid w:val="00B05B97"/>
    <w:rsid w:val="00B207E8"/>
    <w:rsid w:val="00B215E0"/>
    <w:rsid w:val="00B21917"/>
    <w:rsid w:val="00B229B6"/>
    <w:rsid w:val="00B230D1"/>
    <w:rsid w:val="00B23329"/>
    <w:rsid w:val="00B23A8F"/>
    <w:rsid w:val="00B303B8"/>
    <w:rsid w:val="00B319C3"/>
    <w:rsid w:val="00B319E0"/>
    <w:rsid w:val="00B355C0"/>
    <w:rsid w:val="00B36DF3"/>
    <w:rsid w:val="00B370CC"/>
    <w:rsid w:val="00B46624"/>
    <w:rsid w:val="00B478F9"/>
    <w:rsid w:val="00B52452"/>
    <w:rsid w:val="00B57289"/>
    <w:rsid w:val="00B61DD8"/>
    <w:rsid w:val="00B63D25"/>
    <w:rsid w:val="00B67B2E"/>
    <w:rsid w:val="00B7357D"/>
    <w:rsid w:val="00B75715"/>
    <w:rsid w:val="00B81941"/>
    <w:rsid w:val="00B83A74"/>
    <w:rsid w:val="00B85A04"/>
    <w:rsid w:val="00B87D36"/>
    <w:rsid w:val="00B91603"/>
    <w:rsid w:val="00B91864"/>
    <w:rsid w:val="00B919FD"/>
    <w:rsid w:val="00B97F8E"/>
    <w:rsid w:val="00BA046D"/>
    <w:rsid w:val="00BA1497"/>
    <w:rsid w:val="00BA5882"/>
    <w:rsid w:val="00BA7639"/>
    <w:rsid w:val="00BB21A9"/>
    <w:rsid w:val="00BB5E24"/>
    <w:rsid w:val="00BB7EC3"/>
    <w:rsid w:val="00BC10AA"/>
    <w:rsid w:val="00BC4CF3"/>
    <w:rsid w:val="00BC6CAD"/>
    <w:rsid w:val="00BD013E"/>
    <w:rsid w:val="00BD1004"/>
    <w:rsid w:val="00BD2856"/>
    <w:rsid w:val="00BD39BB"/>
    <w:rsid w:val="00BD48D0"/>
    <w:rsid w:val="00BE0861"/>
    <w:rsid w:val="00BE16B6"/>
    <w:rsid w:val="00BE17D7"/>
    <w:rsid w:val="00BE1847"/>
    <w:rsid w:val="00BE24BA"/>
    <w:rsid w:val="00BE5C41"/>
    <w:rsid w:val="00BE7B38"/>
    <w:rsid w:val="00BF0E30"/>
    <w:rsid w:val="00BF713E"/>
    <w:rsid w:val="00C0018A"/>
    <w:rsid w:val="00C01AAF"/>
    <w:rsid w:val="00C05562"/>
    <w:rsid w:val="00C0710A"/>
    <w:rsid w:val="00C07DE8"/>
    <w:rsid w:val="00C100D3"/>
    <w:rsid w:val="00C20F9B"/>
    <w:rsid w:val="00C24D4D"/>
    <w:rsid w:val="00C26A74"/>
    <w:rsid w:val="00C30E3D"/>
    <w:rsid w:val="00C350D6"/>
    <w:rsid w:val="00C3532A"/>
    <w:rsid w:val="00C4398A"/>
    <w:rsid w:val="00C44033"/>
    <w:rsid w:val="00C45F92"/>
    <w:rsid w:val="00C56E13"/>
    <w:rsid w:val="00C612DE"/>
    <w:rsid w:val="00C62E9C"/>
    <w:rsid w:val="00C64777"/>
    <w:rsid w:val="00C71994"/>
    <w:rsid w:val="00C75A29"/>
    <w:rsid w:val="00C77471"/>
    <w:rsid w:val="00C85091"/>
    <w:rsid w:val="00C86F6B"/>
    <w:rsid w:val="00C94427"/>
    <w:rsid w:val="00CA00CF"/>
    <w:rsid w:val="00CA2F7E"/>
    <w:rsid w:val="00CB3591"/>
    <w:rsid w:val="00CB767C"/>
    <w:rsid w:val="00CB7BE1"/>
    <w:rsid w:val="00CC1E14"/>
    <w:rsid w:val="00CC2BA5"/>
    <w:rsid w:val="00CC749A"/>
    <w:rsid w:val="00CD0E2A"/>
    <w:rsid w:val="00CE00DD"/>
    <w:rsid w:val="00CE0E83"/>
    <w:rsid w:val="00CE1C24"/>
    <w:rsid w:val="00CE1EB1"/>
    <w:rsid w:val="00CE401F"/>
    <w:rsid w:val="00CF130D"/>
    <w:rsid w:val="00D01A5F"/>
    <w:rsid w:val="00D0256B"/>
    <w:rsid w:val="00D05E14"/>
    <w:rsid w:val="00D10BE7"/>
    <w:rsid w:val="00D14965"/>
    <w:rsid w:val="00D15A3E"/>
    <w:rsid w:val="00D17EF9"/>
    <w:rsid w:val="00D30248"/>
    <w:rsid w:val="00D30869"/>
    <w:rsid w:val="00D31ECD"/>
    <w:rsid w:val="00D33B73"/>
    <w:rsid w:val="00D341A5"/>
    <w:rsid w:val="00D34527"/>
    <w:rsid w:val="00D432CA"/>
    <w:rsid w:val="00D4466C"/>
    <w:rsid w:val="00D455AB"/>
    <w:rsid w:val="00D470A6"/>
    <w:rsid w:val="00D50868"/>
    <w:rsid w:val="00D511C2"/>
    <w:rsid w:val="00D53647"/>
    <w:rsid w:val="00D5645F"/>
    <w:rsid w:val="00D61D69"/>
    <w:rsid w:val="00D63B91"/>
    <w:rsid w:val="00D65733"/>
    <w:rsid w:val="00D67734"/>
    <w:rsid w:val="00D67A60"/>
    <w:rsid w:val="00D72929"/>
    <w:rsid w:val="00D7614F"/>
    <w:rsid w:val="00D775E4"/>
    <w:rsid w:val="00D818AC"/>
    <w:rsid w:val="00D91AAD"/>
    <w:rsid w:val="00D91D21"/>
    <w:rsid w:val="00D967CB"/>
    <w:rsid w:val="00DA1988"/>
    <w:rsid w:val="00DA33F8"/>
    <w:rsid w:val="00DA36B9"/>
    <w:rsid w:val="00DA3FBC"/>
    <w:rsid w:val="00DB0151"/>
    <w:rsid w:val="00DB1E02"/>
    <w:rsid w:val="00DB5F7E"/>
    <w:rsid w:val="00DC2C63"/>
    <w:rsid w:val="00DC2CD1"/>
    <w:rsid w:val="00DC46DC"/>
    <w:rsid w:val="00DC4990"/>
    <w:rsid w:val="00DC7C7F"/>
    <w:rsid w:val="00DD3585"/>
    <w:rsid w:val="00DD3EFD"/>
    <w:rsid w:val="00DD609A"/>
    <w:rsid w:val="00DE41AF"/>
    <w:rsid w:val="00E01066"/>
    <w:rsid w:val="00E07AFA"/>
    <w:rsid w:val="00E11480"/>
    <w:rsid w:val="00E11715"/>
    <w:rsid w:val="00E17B5A"/>
    <w:rsid w:val="00E23131"/>
    <w:rsid w:val="00E264B5"/>
    <w:rsid w:val="00E306B9"/>
    <w:rsid w:val="00E31F77"/>
    <w:rsid w:val="00E3215A"/>
    <w:rsid w:val="00E323A3"/>
    <w:rsid w:val="00E33693"/>
    <w:rsid w:val="00E445FB"/>
    <w:rsid w:val="00E46E2A"/>
    <w:rsid w:val="00E5345F"/>
    <w:rsid w:val="00E552B3"/>
    <w:rsid w:val="00E55CAD"/>
    <w:rsid w:val="00E56731"/>
    <w:rsid w:val="00E57E24"/>
    <w:rsid w:val="00E6140E"/>
    <w:rsid w:val="00E66D6D"/>
    <w:rsid w:val="00E7012D"/>
    <w:rsid w:val="00E70241"/>
    <w:rsid w:val="00E72277"/>
    <w:rsid w:val="00E76F9D"/>
    <w:rsid w:val="00E77DC3"/>
    <w:rsid w:val="00E812B0"/>
    <w:rsid w:val="00E902BE"/>
    <w:rsid w:val="00E93432"/>
    <w:rsid w:val="00E93CED"/>
    <w:rsid w:val="00E95464"/>
    <w:rsid w:val="00E95607"/>
    <w:rsid w:val="00EA18FD"/>
    <w:rsid w:val="00EA1D35"/>
    <w:rsid w:val="00EA48C5"/>
    <w:rsid w:val="00EA4C07"/>
    <w:rsid w:val="00EA5AFA"/>
    <w:rsid w:val="00EA62BC"/>
    <w:rsid w:val="00EA7C86"/>
    <w:rsid w:val="00EB08AB"/>
    <w:rsid w:val="00EB0F2A"/>
    <w:rsid w:val="00EB2379"/>
    <w:rsid w:val="00EB516A"/>
    <w:rsid w:val="00EB58DA"/>
    <w:rsid w:val="00EC3AF8"/>
    <w:rsid w:val="00EE1F18"/>
    <w:rsid w:val="00EE5E25"/>
    <w:rsid w:val="00EE769A"/>
    <w:rsid w:val="00EE799E"/>
    <w:rsid w:val="00EE7A2C"/>
    <w:rsid w:val="00EF2F3F"/>
    <w:rsid w:val="00EF3B04"/>
    <w:rsid w:val="00F00E3D"/>
    <w:rsid w:val="00F01EA1"/>
    <w:rsid w:val="00F05A5A"/>
    <w:rsid w:val="00F111CA"/>
    <w:rsid w:val="00F24742"/>
    <w:rsid w:val="00F26395"/>
    <w:rsid w:val="00F26E02"/>
    <w:rsid w:val="00F27637"/>
    <w:rsid w:val="00F3090F"/>
    <w:rsid w:val="00F33E7C"/>
    <w:rsid w:val="00F4132D"/>
    <w:rsid w:val="00F426C6"/>
    <w:rsid w:val="00F428F7"/>
    <w:rsid w:val="00F45D7B"/>
    <w:rsid w:val="00F5230F"/>
    <w:rsid w:val="00F573EB"/>
    <w:rsid w:val="00F6333A"/>
    <w:rsid w:val="00F63FAC"/>
    <w:rsid w:val="00F664F5"/>
    <w:rsid w:val="00F67ACF"/>
    <w:rsid w:val="00F716CD"/>
    <w:rsid w:val="00F74B77"/>
    <w:rsid w:val="00F758EC"/>
    <w:rsid w:val="00F762DA"/>
    <w:rsid w:val="00F77E55"/>
    <w:rsid w:val="00F83DF5"/>
    <w:rsid w:val="00F867CE"/>
    <w:rsid w:val="00F94789"/>
    <w:rsid w:val="00F9664B"/>
    <w:rsid w:val="00FA46FA"/>
    <w:rsid w:val="00FB2D22"/>
    <w:rsid w:val="00FB38EB"/>
    <w:rsid w:val="00FB6D99"/>
    <w:rsid w:val="00FC0C1F"/>
    <w:rsid w:val="00FC187C"/>
    <w:rsid w:val="00FC636D"/>
    <w:rsid w:val="00FC6DD4"/>
    <w:rsid w:val="00FC7A3B"/>
    <w:rsid w:val="00FD1B8B"/>
    <w:rsid w:val="00FD4557"/>
    <w:rsid w:val="00FD6555"/>
    <w:rsid w:val="00FE33AE"/>
    <w:rsid w:val="00FE367C"/>
    <w:rsid w:val="00FE77EB"/>
    <w:rsid w:val="00FE7A31"/>
    <w:rsid w:val="00FF144B"/>
    <w:rsid w:val="00FF321C"/>
    <w:rsid w:val="00FF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15BDD"/>
  <w15:chartTrackingRefBased/>
  <w15:docId w15:val="{A55E109F-14FE-4F8F-AC2C-0EFF2220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2A"/>
  </w:style>
  <w:style w:type="paragraph" w:styleId="Heading3">
    <w:name w:val="heading 3"/>
    <w:aliases w:val="Table Header"/>
    <w:next w:val="Normal"/>
    <w:link w:val="Heading3Char"/>
    <w:uiPriority w:val="9"/>
    <w:unhideWhenUsed/>
    <w:qFormat/>
    <w:rsid w:val="009F6DC9"/>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E7A31"/>
    <w:pPr>
      <w:spacing w:after="200" w:line="240" w:lineRule="auto"/>
      <w:ind w:left="720"/>
      <w:contextualSpacing/>
    </w:pPr>
    <w:rPr>
      <w:rFonts w:ascii="Cambria" w:eastAsia="Cambria" w:hAnsi="Cambria" w:cs="Times New Roman"/>
      <w:sz w:val="24"/>
      <w:szCs w:val="24"/>
      <w:lang w:val="en-US"/>
    </w:rPr>
  </w:style>
  <w:style w:type="character" w:customStyle="1" w:styleId="Heading3Char">
    <w:name w:val="Heading 3 Char"/>
    <w:aliases w:val="Table Header Char"/>
    <w:basedOn w:val="DefaultParagraphFont"/>
    <w:link w:val="Heading3"/>
    <w:uiPriority w:val="9"/>
    <w:rsid w:val="009F6DC9"/>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9F6DC9"/>
    <w:pPr>
      <w:spacing w:after="0" w:line="240" w:lineRule="auto"/>
    </w:pPr>
    <w:rPr>
      <w:rFonts w:ascii="Helvetica" w:eastAsiaTheme="minorEastAsia" w:hAnsi="Helvetica"/>
      <w:szCs w:val="24"/>
    </w:rPr>
  </w:style>
  <w:style w:type="paragraph" w:styleId="NormalWeb">
    <w:name w:val="Normal (Web)"/>
    <w:basedOn w:val="Normal"/>
    <w:uiPriority w:val="99"/>
    <w:semiHidden/>
    <w:unhideWhenUsed/>
    <w:rsid w:val="00216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6C4B"/>
    <w:rPr>
      <w:b/>
      <w:bCs/>
    </w:rPr>
  </w:style>
  <w:style w:type="character" w:styleId="Hyperlink">
    <w:name w:val="Hyperlink"/>
    <w:basedOn w:val="DefaultParagraphFont"/>
    <w:uiPriority w:val="99"/>
    <w:unhideWhenUsed/>
    <w:rsid w:val="00216C4B"/>
    <w:rPr>
      <w:color w:val="0000FF"/>
      <w:u w:val="single"/>
    </w:rPr>
  </w:style>
  <w:style w:type="paragraph" w:styleId="Header">
    <w:name w:val="header"/>
    <w:basedOn w:val="Normal"/>
    <w:link w:val="HeaderChar"/>
    <w:uiPriority w:val="99"/>
    <w:unhideWhenUsed/>
    <w:rsid w:val="00FC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87C"/>
  </w:style>
  <w:style w:type="paragraph" w:styleId="Footer">
    <w:name w:val="footer"/>
    <w:basedOn w:val="Normal"/>
    <w:link w:val="FooterChar"/>
    <w:uiPriority w:val="99"/>
    <w:unhideWhenUsed/>
    <w:rsid w:val="00FC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87C"/>
  </w:style>
  <w:style w:type="paragraph" w:styleId="BalloonText">
    <w:name w:val="Balloon Text"/>
    <w:basedOn w:val="Normal"/>
    <w:link w:val="BalloonTextChar"/>
    <w:uiPriority w:val="99"/>
    <w:semiHidden/>
    <w:unhideWhenUsed/>
    <w:rsid w:val="00400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1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426C6"/>
    <w:rPr>
      <w:color w:val="605E5C"/>
      <w:shd w:val="clear" w:color="auto" w:fill="E1DFDD"/>
    </w:rPr>
  </w:style>
  <w:style w:type="character" w:styleId="FollowedHyperlink">
    <w:name w:val="FollowedHyperlink"/>
    <w:basedOn w:val="DefaultParagraphFont"/>
    <w:uiPriority w:val="99"/>
    <w:semiHidden/>
    <w:unhideWhenUsed/>
    <w:rsid w:val="00FE367C"/>
    <w:rPr>
      <w:color w:val="954F72" w:themeColor="followedHyperlink"/>
      <w:u w:val="single"/>
    </w:rPr>
  </w:style>
  <w:style w:type="character" w:customStyle="1" w:styleId="UnresolvedMention2">
    <w:name w:val="Unresolved Mention2"/>
    <w:basedOn w:val="DefaultParagraphFont"/>
    <w:uiPriority w:val="99"/>
    <w:semiHidden/>
    <w:unhideWhenUsed/>
    <w:rsid w:val="005D116E"/>
    <w:rPr>
      <w:color w:val="605E5C"/>
      <w:shd w:val="clear" w:color="auto" w:fill="E1DFDD"/>
    </w:rPr>
  </w:style>
  <w:style w:type="character" w:styleId="CommentReference">
    <w:name w:val="annotation reference"/>
    <w:basedOn w:val="DefaultParagraphFont"/>
    <w:uiPriority w:val="99"/>
    <w:semiHidden/>
    <w:unhideWhenUsed/>
    <w:rsid w:val="00B75715"/>
    <w:rPr>
      <w:sz w:val="16"/>
      <w:szCs w:val="16"/>
    </w:rPr>
  </w:style>
  <w:style w:type="paragraph" w:styleId="CommentText">
    <w:name w:val="annotation text"/>
    <w:basedOn w:val="Normal"/>
    <w:link w:val="CommentTextChar"/>
    <w:uiPriority w:val="99"/>
    <w:semiHidden/>
    <w:unhideWhenUsed/>
    <w:rsid w:val="00B75715"/>
    <w:pPr>
      <w:spacing w:line="240" w:lineRule="auto"/>
    </w:pPr>
    <w:rPr>
      <w:sz w:val="20"/>
      <w:szCs w:val="20"/>
    </w:rPr>
  </w:style>
  <w:style w:type="character" w:customStyle="1" w:styleId="CommentTextChar">
    <w:name w:val="Comment Text Char"/>
    <w:basedOn w:val="DefaultParagraphFont"/>
    <w:link w:val="CommentText"/>
    <w:uiPriority w:val="99"/>
    <w:semiHidden/>
    <w:rsid w:val="00B75715"/>
    <w:rPr>
      <w:sz w:val="20"/>
      <w:szCs w:val="20"/>
    </w:rPr>
  </w:style>
  <w:style w:type="paragraph" w:styleId="CommentSubject">
    <w:name w:val="annotation subject"/>
    <w:basedOn w:val="CommentText"/>
    <w:next w:val="CommentText"/>
    <w:link w:val="CommentSubjectChar"/>
    <w:uiPriority w:val="99"/>
    <w:semiHidden/>
    <w:unhideWhenUsed/>
    <w:rsid w:val="00B75715"/>
    <w:rPr>
      <w:b/>
      <w:bCs/>
    </w:rPr>
  </w:style>
  <w:style w:type="character" w:customStyle="1" w:styleId="CommentSubjectChar">
    <w:name w:val="Comment Subject Char"/>
    <w:basedOn w:val="CommentTextChar"/>
    <w:link w:val="CommentSubject"/>
    <w:uiPriority w:val="99"/>
    <w:semiHidden/>
    <w:rsid w:val="00B75715"/>
    <w:rPr>
      <w:b/>
      <w:bCs/>
      <w:sz w:val="20"/>
      <w:szCs w:val="20"/>
    </w:rPr>
  </w:style>
  <w:style w:type="character" w:customStyle="1" w:styleId="UnresolvedMention3">
    <w:name w:val="Unresolved Mention3"/>
    <w:basedOn w:val="DefaultParagraphFont"/>
    <w:uiPriority w:val="99"/>
    <w:semiHidden/>
    <w:unhideWhenUsed/>
    <w:rsid w:val="00760452"/>
    <w:rPr>
      <w:color w:val="605E5C"/>
      <w:shd w:val="clear" w:color="auto" w:fill="E1DFDD"/>
    </w:rPr>
  </w:style>
  <w:style w:type="character" w:customStyle="1" w:styleId="UnresolvedMention4">
    <w:name w:val="Unresolved Mention4"/>
    <w:basedOn w:val="DefaultParagraphFont"/>
    <w:uiPriority w:val="99"/>
    <w:semiHidden/>
    <w:unhideWhenUsed/>
    <w:rsid w:val="00BC6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7604">
      <w:bodyDiv w:val="1"/>
      <w:marLeft w:val="0"/>
      <w:marRight w:val="0"/>
      <w:marTop w:val="0"/>
      <w:marBottom w:val="0"/>
      <w:divBdr>
        <w:top w:val="none" w:sz="0" w:space="0" w:color="auto"/>
        <w:left w:val="none" w:sz="0" w:space="0" w:color="auto"/>
        <w:bottom w:val="none" w:sz="0" w:space="0" w:color="auto"/>
        <w:right w:val="none" w:sz="0" w:space="0" w:color="auto"/>
      </w:divBdr>
    </w:div>
    <w:div w:id="126439622">
      <w:bodyDiv w:val="1"/>
      <w:marLeft w:val="0"/>
      <w:marRight w:val="0"/>
      <w:marTop w:val="0"/>
      <w:marBottom w:val="0"/>
      <w:divBdr>
        <w:top w:val="none" w:sz="0" w:space="0" w:color="auto"/>
        <w:left w:val="none" w:sz="0" w:space="0" w:color="auto"/>
        <w:bottom w:val="none" w:sz="0" w:space="0" w:color="auto"/>
        <w:right w:val="none" w:sz="0" w:space="0" w:color="auto"/>
      </w:divBdr>
    </w:div>
    <w:div w:id="141967153">
      <w:bodyDiv w:val="1"/>
      <w:marLeft w:val="0"/>
      <w:marRight w:val="0"/>
      <w:marTop w:val="0"/>
      <w:marBottom w:val="0"/>
      <w:divBdr>
        <w:top w:val="none" w:sz="0" w:space="0" w:color="auto"/>
        <w:left w:val="none" w:sz="0" w:space="0" w:color="auto"/>
        <w:bottom w:val="none" w:sz="0" w:space="0" w:color="auto"/>
        <w:right w:val="none" w:sz="0" w:space="0" w:color="auto"/>
      </w:divBdr>
    </w:div>
    <w:div w:id="156190779">
      <w:bodyDiv w:val="1"/>
      <w:marLeft w:val="0"/>
      <w:marRight w:val="0"/>
      <w:marTop w:val="0"/>
      <w:marBottom w:val="0"/>
      <w:divBdr>
        <w:top w:val="none" w:sz="0" w:space="0" w:color="auto"/>
        <w:left w:val="none" w:sz="0" w:space="0" w:color="auto"/>
        <w:bottom w:val="none" w:sz="0" w:space="0" w:color="auto"/>
        <w:right w:val="none" w:sz="0" w:space="0" w:color="auto"/>
      </w:divBdr>
    </w:div>
    <w:div w:id="177472874">
      <w:bodyDiv w:val="1"/>
      <w:marLeft w:val="0"/>
      <w:marRight w:val="0"/>
      <w:marTop w:val="0"/>
      <w:marBottom w:val="0"/>
      <w:divBdr>
        <w:top w:val="none" w:sz="0" w:space="0" w:color="auto"/>
        <w:left w:val="none" w:sz="0" w:space="0" w:color="auto"/>
        <w:bottom w:val="none" w:sz="0" w:space="0" w:color="auto"/>
        <w:right w:val="none" w:sz="0" w:space="0" w:color="auto"/>
      </w:divBdr>
    </w:div>
    <w:div w:id="244456242">
      <w:bodyDiv w:val="1"/>
      <w:marLeft w:val="0"/>
      <w:marRight w:val="0"/>
      <w:marTop w:val="0"/>
      <w:marBottom w:val="0"/>
      <w:divBdr>
        <w:top w:val="none" w:sz="0" w:space="0" w:color="auto"/>
        <w:left w:val="none" w:sz="0" w:space="0" w:color="auto"/>
        <w:bottom w:val="none" w:sz="0" w:space="0" w:color="auto"/>
        <w:right w:val="none" w:sz="0" w:space="0" w:color="auto"/>
      </w:divBdr>
    </w:div>
    <w:div w:id="328102099">
      <w:bodyDiv w:val="1"/>
      <w:marLeft w:val="0"/>
      <w:marRight w:val="0"/>
      <w:marTop w:val="0"/>
      <w:marBottom w:val="0"/>
      <w:divBdr>
        <w:top w:val="none" w:sz="0" w:space="0" w:color="auto"/>
        <w:left w:val="none" w:sz="0" w:space="0" w:color="auto"/>
        <w:bottom w:val="none" w:sz="0" w:space="0" w:color="auto"/>
        <w:right w:val="none" w:sz="0" w:space="0" w:color="auto"/>
      </w:divBdr>
    </w:div>
    <w:div w:id="332807437">
      <w:bodyDiv w:val="1"/>
      <w:marLeft w:val="0"/>
      <w:marRight w:val="0"/>
      <w:marTop w:val="0"/>
      <w:marBottom w:val="0"/>
      <w:divBdr>
        <w:top w:val="none" w:sz="0" w:space="0" w:color="auto"/>
        <w:left w:val="none" w:sz="0" w:space="0" w:color="auto"/>
        <w:bottom w:val="none" w:sz="0" w:space="0" w:color="auto"/>
        <w:right w:val="none" w:sz="0" w:space="0" w:color="auto"/>
      </w:divBdr>
    </w:div>
    <w:div w:id="518550096">
      <w:bodyDiv w:val="1"/>
      <w:marLeft w:val="0"/>
      <w:marRight w:val="0"/>
      <w:marTop w:val="0"/>
      <w:marBottom w:val="0"/>
      <w:divBdr>
        <w:top w:val="none" w:sz="0" w:space="0" w:color="auto"/>
        <w:left w:val="none" w:sz="0" w:space="0" w:color="auto"/>
        <w:bottom w:val="none" w:sz="0" w:space="0" w:color="auto"/>
        <w:right w:val="none" w:sz="0" w:space="0" w:color="auto"/>
      </w:divBdr>
    </w:div>
    <w:div w:id="593246742">
      <w:bodyDiv w:val="1"/>
      <w:marLeft w:val="0"/>
      <w:marRight w:val="0"/>
      <w:marTop w:val="0"/>
      <w:marBottom w:val="0"/>
      <w:divBdr>
        <w:top w:val="none" w:sz="0" w:space="0" w:color="auto"/>
        <w:left w:val="none" w:sz="0" w:space="0" w:color="auto"/>
        <w:bottom w:val="none" w:sz="0" w:space="0" w:color="auto"/>
        <w:right w:val="none" w:sz="0" w:space="0" w:color="auto"/>
      </w:divBdr>
    </w:div>
    <w:div w:id="713578461">
      <w:bodyDiv w:val="1"/>
      <w:marLeft w:val="0"/>
      <w:marRight w:val="0"/>
      <w:marTop w:val="0"/>
      <w:marBottom w:val="0"/>
      <w:divBdr>
        <w:top w:val="none" w:sz="0" w:space="0" w:color="auto"/>
        <w:left w:val="none" w:sz="0" w:space="0" w:color="auto"/>
        <w:bottom w:val="none" w:sz="0" w:space="0" w:color="auto"/>
        <w:right w:val="none" w:sz="0" w:space="0" w:color="auto"/>
      </w:divBdr>
    </w:div>
    <w:div w:id="747732838">
      <w:bodyDiv w:val="1"/>
      <w:marLeft w:val="0"/>
      <w:marRight w:val="0"/>
      <w:marTop w:val="0"/>
      <w:marBottom w:val="0"/>
      <w:divBdr>
        <w:top w:val="none" w:sz="0" w:space="0" w:color="auto"/>
        <w:left w:val="none" w:sz="0" w:space="0" w:color="auto"/>
        <w:bottom w:val="none" w:sz="0" w:space="0" w:color="auto"/>
        <w:right w:val="none" w:sz="0" w:space="0" w:color="auto"/>
      </w:divBdr>
    </w:div>
    <w:div w:id="760882212">
      <w:bodyDiv w:val="1"/>
      <w:marLeft w:val="0"/>
      <w:marRight w:val="0"/>
      <w:marTop w:val="0"/>
      <w:marBottom w:val="0"/>
      <w:divBdr>
        <w:top w:val="none" w:sz="0" w:space="0" w:color="auto"/>
        <w:left w:val="none" w:sz="0" w:space="0" w:color="auto"/>
        <w:bottom w:val="none" w:sz="0" w:space="0" w:color="auto"/>
        <w:right w:val="none" w:sz="0" w:space="0" w:color="auto"/>
      </w:divBdr>
    </w:div>
    <w:div w:id="971522833">
      <w:bodyDiv w:val="1"/>
      <w:marLeft w:val="0"/>
      <w:marRight w:val="0"/>
      <w:marTop w:val="0"/>
      <w:marBottom w:val="0"/>
      <w:divBdr>
        <w:top w:val="none" w:sz="0" w:space="0" w:color="auto"/>
        <w:left w:val="none" w:sz="0" w:space="0" w:color="auto"/>
        <w:bottom w:val="none" w:sz="0" w:space="0" w:color="auto"/>
        <w:right w:val="none" w:sz="0" w:space="0" w:color="auto"/>
      </w:divBdr>
    </w:div>
    <w:div w:id="1126195287">
      <w:bodyDiv w:val="1"/>
      <w:marLeft w:val="0"/>
      <w:marRight w:val="0"/>
      <w:marTop w:val="0"/>
      <w:marBottom w:val="0"/>
      <w:divBdr>
        <w:top w:val="none" w:sz="0" w:space="0" w:color="auto"/>
        <w:left w:val="none" w:sz="0" w:space="0" w:color="auto"/>
        <w:bottom w:val="none" w:sz="0" w:space="0" w:color="auto"/>
        <w:right w:val="none" w:sz="0" w:space="0" w:color="auto"/>
      </w:divBdr>
    </w:div>
    <w:div w:id="1136945156">
      <w:bodyDiv w:val="1"/>
      <w:marLeft w:val="0"/>
      <w:marRight w:val="0"/>
      <w:marTop w:val="0"/>
      <w:marBottom w:val="0"/>
      <w:divBdr>
        <w:top w:val="none" w:sz="0" w:space="0" w:color="auto"/>
        <w:left w:val="none" w:sz="0" w:space="0" w:color="auto"/>
        <w:bottom w:val="none" w:sz="0" w:space="0" w:color="auto"/>
        <w:right w:val="none" w:sz="0" w:space="0" w:color="auto"/>
      </w:divBdr>
    </w:div>
    <w:div w:id="1147867155">
      <w:bodyDiv w:val="1"/>
      <w:marLeft w:val="0"/>
      <w:marRight w:val="0"/>
      <w:marTop w:val="0"/>
      <w:marBottom w:val="0"/>
      <w:divBdr>
        <w:top w:val="none" w:sz="0" w:space="0" w:color="auto"/>
        <w:left w:val="none" w:sz="0" w:space="0" w:color="auto"/>
        <w:bottom w:val="none" w:sz="0" w:space="0" w:color="auto"/>
        <w:right w:val="none" w:sz="0" w:space="0" w:color="auto"/>
      </w:divBdr>
    </w:div>
    <w:div w:id="1170217202">
      <w:bodyDiv w:val="1"/>
      <w:marLeft w:val="0"/>
      <w:marRight w:val="0"/>
      <w:marTop w:val="0"/>
      <w:marBottom w:val="0"/>
      <w:divBdr>
        <w:top w:val="none" w:sz="0" w:space="0" w:color="auto"/>
        <w:left w:val="none" w:sz="0" w:space="0" w:color="auto"/>
        <w:bottom w:val="none" w:sz="0" w:space="0" w:color="auto"/>
        <w:right w:val="none" w:sz="0" w:space="0" w:color="auto"/>
      </w:divBdr>
    </w:div>
    <w:div w:id="1244795973">
      <w:bodyDiv w:val="1"/>
      <w:marLeft w:val="0"/>
      <w:marRight w:val="0"/>
      <w:marTop w:val="0"/>
      <w:marBottom w:val="0"/>
      <w:divBdr>
        <w:top w:val="none" w:sz="0" w:space="0" w:color="auto"/>
        <w:left w:val="none" w:sz="0" w:space="0" w:color="auto"/>
        <w:bottom w:val="none" w:sz="0" w:space="0" w:color="auto"/>
        <w:right w:val="none" w:sz="0" w:space="0" w:color="auto"/>
      </w:divBdr>
    </w:div>
    <w:div w:id="1256790955">
      <w:bodyDiv w:val="1"/>
      <w:marLeft w:val="0"/>
      <w:marRight w:val="0"/>
      <w:marTop w:val="0"/>
      <w:marBottom w:val="0"/>
      <w:divBdr>
        <w:top w:val="none" w:sz="0" w:space="0" w:color="auto"/>
        <w:left w:val="none" w:sz="0" w:space="0" w:color="auto"/>
        <w:bottom w:val="none" w:sz="0" w:space="0" w:color="auto"/>
        <w:right w:val="none" w:sz="0" w:space="0" w:color="auto"/>
      </w:divBdr>
    </w:div>
    <w:div w:id="1343825942">
      <w:bodyDiv w:val="1"/>
      <w:marLeft w:val="0"/>
      <w:marRight w:val="0"/>
      <w:marTop w:val="0"/>
      <w:marBottom w:val="0"/>
      <w:divBdr>
        <w:top w:val="none" w:sz="0" w:space="0" w:color="auto"/>
        <w:left w:val="none" w:sz="0" w:space="0" w:color="auto"/>
        <w:bottom w:val="none" w:sz="0" w:space="0" w:color="auto"/>
        <w:right w:val="none" w:sz="0" w:space="0" w:color="auto"/>
      </w:divBdr>
    </w:div>
    <w:div w:id="1373379884">
      <w:bodyDiv w:val="1"/>
      <w:marLeft w:val="0"/>
      <w:marRight w:val="0"/>
      <w:marTop w:val="0"/>
      <w:marBottom w:val="0"/>
      <w:divBdr>
        <w:top w:val="none" w:sz="0" w:space="0" w:color="auto"/>
        <w:left w:val="none" w:sz="0" w:space="0" w:color="auto"/>
        <w:bottom w:val="none" w:sz="0" w:space="0" w:color="auto"/>
        <w:right w:val="none" w:sz="0" w:space="0" w:color="auto"/>
      </w:divBdr>
    </w:div>
    <w:div w:id="1404568342">
      <w:bodyDiv w:val="1"/>
      <w:marLeft w:val="0"/>
      <w:marRight w:val="0"/>
      <w:marTop w:val="0"/>
      <w:marBottom w:val="0"/>
      <w:divBdr>
        <w:top w:val="none" w:sz="0" w:space="0" w:color="auto"/>
        <w:left w:val="none" w:sz="0" w:space="0" w:color="auto"/>
        <w:bottom w:val="none" w:sz="0" w:space="0" w:color="auto"/>
        <w:right w:val="none" w:sz="0" w:space="0" w:color="auto"/>
      </w:divBdr>
    </w:div>
    <w:div w:id="1466384510">
      <w:bodyDiv w:val="1"/>
      <w:marLeft w:val="0"/>
      <w:marRight w:val="0"/>
      <w:marTop w:val="0"/>
      <w:marBottom w:val="0"/>
      <w:divBdr>
        <w:top w:val="none" w:sz="0" w:space="0" w:color="auto"/>
        <w:left w:val="none" w:sz="0" w:space="0" w:color="auto"/>
        <w:bottom w:val="none" w:sz="0" w:space="0" w:color="auto"/>
        <w:right w:val="none" w:sz="0" w:space="0" w:color="auto"/>
      </w:divBdr>
    </w:div>
    <w:div w:id="1515807813">
      <w:bodyDiv w:val="1"/>
      <w:marLeft w:val="0"/>
      <w:marRight w:val="0"/>
      <w:marTop w:val="0"/>
      <w:marBottom w:val="0"/>
      <w:divBdr>
        <w:top w:val="none" w:sz="0" w:space="0" w:color="auto"/>
        <w:left w:val="none" w:sz="0" w:space="0" w:color="auto"/>
        <w:bottom w:val="none" w:sz="0" w:space="0" w:color="auto"/>
        <w:right w:val="none" w:sz="0" w:space="0" w:color="auto"/>
      </w:divBdr>
    </w:div>
    <w:div w:id="1569269771">
      <w:bodyDiv w:val="1"/>
      <w:marLeft w:val="0"/>
      <w:marRight w:val="0"/>
      <w:marTop w:val="0"/>
      <w:marBottom w:val="0"/>
      <w:divBdr>
        <w:top w:val="none" w:sz="0" w:space="0" w:color="auto"/>
        <w:left w:val="none" w:sz="0" w:space="0" w:color="auto"/>
        <w:bottom w:val="none" w:sz="0" w:space="0" w:color="auto"/>
        <w:right w:val="none" w:sz="0" w:space="0" w:color="auto"/>
      </w:divBdr>
    </w:div>
    <w:div w:id="1817603385">
      <w:bodyDiv w:val="1"/>
      <w:marLeft w:val="0"/>
      <w:marRight w:val="0"/>
      <w:marTop w:val="0"/>
      <w:marBottom w:val="0"/>
      <w:divBdr>
        <w:top w:val="none" w:sz="0" w:space="0" w:color="auto"/>
        <w:left w:val="none" w:sz="0" w:space="0" w:color="auto"/>
        <w:bottom w:val="none" w:sz="0" w:space="0" w:color="auto"/>
        <w:right w:val="none" w:sz="0" w:space="0" w:color="auto"/>
      </w:divBdr>
    </w:div>
    <w:div w:id="204979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jmu.ac.uk/~/media/files/ljmu/microsites/moving-forward/july-2021_institutional_covid19_risk-assessment-updated.docx" TargetMode="External"/><Relationship Id="rId18" Type="http://schemas.openxmlformats.org/officeDocument/2006/relationships/hyperlink" Target="https://www.nidirect.gov.uk/articles/coronavirus-covid-19-definitions-clinically-extremely-vulnerable-and-vulnerable" TargetMode="External"/><Relationship Id="rId26" Type="http://schemas.openxmlformats.org/officeDocument/2006/relationships/hyperlink" Target="https://www.ljmu.ac.uk/microsites/moving-forward/information-for-staff" TargetMode="External"/><Relationship Id="rId21" Type="http://schemas.openxmlformats.org/officeDocument/2006/relationships/hyperlink" Target="https://teams.ljmu.ac.uk/3/POD/EDI%20LJMU%20Only%20Document%20Library/guidance.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png@01D6BC20.8D91DB50"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ljmu.ac.uk/microsites/moving-forward/information-for-staff/the-workplace/our-buildings/building-safety-guidanc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jmu.ac.uk/microsites/moving-forward/information-for-staff/faqs/faqs-for-staff-returning-to-the-workplace" TargetMode="External"/><Relationship Id="rId20" Type="http://schemas.openxmlformats.org/officeDocument/2006/relationships/hyperlink" Target="https://www.ljmu.ac.uk/staff/edi/equality-act-2010" TargetMode="External"/><Relationship Id="rId29" Type="http://schemas.openxmlformats.org/officeDocument/2006/relationships/hyperlink" Target="https://www.ljmu.ac.uk/microsites/moving-forward/information-for-staff/the-workplace/our-buildings/building-opening-ti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order-coronavirus-rapid-lateral-flow-tests" TargetMode="External"/><Relationship Id="rId32" Type="http://schemas.openxmlformats.org/officeDocument/2006/relationships/hyperlink" Target="https://www.ljmu.ac.uk/microsites/moving-forward/information-for-staf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E@ljmu.ac.uk?subject=COVID%20risk%20assessment%20for%20task%20of" TargetMode="External"/><Relationship Id="rId23" Type="http://schemas.openxmlformats.org/officeDocument/2006/relationships/hyperlink" Target="https://www.gov.uk/government/news/self-isolation-removed-for-double-jabbed-close-contacts-from-16-august" TargetMode="External"/><Relationship Id="rId28" Type="http://schemas.openxmlformats.org/officeDocument/2006/relationships/hyperlink" Target="https://www.ljmu.ac.uk/~/media/files/ljmu/microsites/moving-forward/efm-risk-assessment-covid19-v2-draft-communal-spaces.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idirect.gov.uk/articles/coronavirus-covid-19-definitions-clinically-extremely-vulnerable-and-vulnerable" TargetMode="External"/><Relationship Id="rId31" Type="http://schemas.openxmlformats.org/officeDocument/2006/relationships/hyperlink" Target="https://www.ljmu.ac.uk/microsites/moving-forward/information-for-staff/health-and-wellbeing-staff/information-to-support-manag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media/files/ljmu/microsites/moving-forward/june-2021-covid19-local-risk-assessment-procedure.docx" TargetMode="External"/><Relationship Id="rId22" Type="http://schemas.openxmlformats.org/officeDocument/2006/relationships/hyperlink" Target="https://www.ljmu.ac.uk/microsites/moving-forward/information-for-staff" TargetMode="External"/><Relationship Id="rId27" Type="http://schemas.openxmlformats.org/officeDocument/2006/relationships/hyperlink" Target="https://www.ljmu.ac.uk/~/media/files/ljmu/microsites/moving-forward/jan2021_institutional_covid19_risk-assessment.docx" TargetMode="External"/><Relationship Id="rId30" Type="http://schemas.openxmlformats.org/officeDocument/2006/relationships/hyperlink" Target="https://www.ljmu.ac.uk/~/media/files/ljmu/microsites/moving-forward/first-aid-guidance-080620.docx"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FC94F1BFF42488B981103D40493A1" ma:contentTypeVersion="10" ma:contentTypeDescription="Create a new document." ma:contentTypeScope="" ma:versionID="f29aca79c73941699dbbdaf3cdc8ff44">
  <xsd:schema xmlns:xsd="http://www.w3.org/2001/XMLSchema" xmlns:xs="http://www.w3.org/2001/XMLSchema" xmlns:p="http://schemas.microsoft.com/office/2006/metadata/properties" xmlns:ns3="fabcd986-6a90-4b97-b61f-01ab135434c8" targetNamespace="http://schemas.microsoft.com/office/2006/metadata/properties" ma:root="true" ma:fieldsID="cacb95501ef3d9f003baae6e5232ecd2" ns3:_="">
    <xsd:import namespace="fabcd986-6a90-4b97-b61f-01ab135434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cd986-6a90-4b97-b61f-01ab13543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1B97-063D-40C3-9DB5-A7E048C2108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abcd986-6a90-4b97-b61f-01ab135434c8"/>
    <ds:schemaRef ds:uri="http://www.w3.org/XML/1998/namespace"/>
    <ds:schemaRef ds:uri="http://purl.org/dc/dcmitype/"/>
  </ds:schemaRefs>
</ds:datastoreItem>
</file>

<file path=customXml/itemProps2.xml><?xml version="1.0" encoding="utf-8"?>
<ds:datastoreItem xmlns:ds="http://schemas.openxmlformats.org/officeDocument/2006/customXml" ds:itemID="{F03AF486-979F-420F-9685-C01378991C6F}">
  <ds:schemaRefs>
    <ds:schemaRef ds:uri="http://schemas.microsoft.com/sharepoint/v3/contenttype/forms"/>
  </ds:schemaRefs>
</ds:datastoreItem>
</file>

<file path=customXml/itemProps3.xml><?xml version="1.0" encoding="utf-8"?>
<ds:datastoreItem xmlns:ds="http://schemas.openxmlformats.org/officeDocument/2006/customXml" ds:itemID="{1AA85D8D-7537-49AE-96A2-61C9D3C7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cd986-6a90-4b97-b61f-01ab13543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C6259-D1B8-4AEB-BFFF-CC6C2C51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 John</dc:creator>
  <cp:keywords/>
  <dc:description/>
  <cp:lastModifiedBy>Ryan, Clare</cp:lastModifiedBy>
  <cp:revision>2</cp:revision>
  <dcterms:created xsi:type="dcterms:W3CDTF">2021-09-14T15:08:00Z</dcterms:created>
  <dcterms:modified xsi:type="dcterms:W3CDTF">2021-09-14T15:08:00Z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0x010100B36FC94F1BFF42488B981103D40493A1</vt:lpwstr>
  </property>
</Properties>
</file>