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 xml:space="preserve">Estate </w:t>
      </w:r>
      <w:bookmarkStart w:id="0" w:name="_GoBack"/>
      <w:bookmarkEnd w:id="0"/>
      <w:r w:rsidRPr="006B292F">
        <w:rPr>
          <w:b/>
          <w:sz w:val="22"/>
          <w:szCs w:val="22"/>
        </w:rPr>
        <w:t>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2A1BB85E" w:rsidR="00C33453" w:rsidRPr="006B292F" w:rsidRDefault="00FD74BB" w:rsidP="1919DE61">
      <w:pPr>
        <w:pStyle w:val="Default"/>
        <w:jc w:val="center"/>
        <w:rPr>
          <w:b/>
          <w:bCs/>
          <w:sz w:val="22"/>
          <w:szCs w:val="22"/>
          <w:u w:val="single"/>
        </w:rPr>
      </w:pPr>
      <w:r>
        <w:rPr>
          <w:b/>
          <w:bCs/>
          <w:sz w:val="22"/>
          <w:szCs w:val="22"/>
          <w:u w:val="single"/>
        </w:rPr>
        <w:t>Exchange Station</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29C17CE7" w14:textId="745E84EE" w:rsidR="00DB1FF5" w:rsidRDefault="005A1BBB" w:rsidP="005A1BBB">
      <w:pPr>
        <w:jc w:val="both"/>
        <w:rPr>
          <w:rFonts w:ascii="Arial" w:hAnsi="Arial" w:cs="Arial"/>
          <w:color w:val="000000"/>
        </w:rPr>
      </w:pPr>
      <w:r>
        <w:rPr>
          <w:rFonts w:ascii="Arial" w:hAnsi="Arial" w:cs="Arial"/>
          <w:color w:val="000000"/>
        </w:rPr>
        <w:t>Whilst we are taking away</w:t>
      </w:r>
      <w:r w:rsidR="00DB1FF5" w:rsidRPr="00DB1FF5">
        <w:rPr>
          <w:rFonts w:ascii="Arial" w:hAnsi="Arial" w:cs="Arial"/>
          <w:color w:val="000000"/>
        </w:rPr>
        <w:t xml:space="preserve"> the majority of our covi</w:t>
      </w:r>
      <w:r>
        <w:rPr>
          <w:rFonts w:ascii="Arial" w:hAnsi="Arial" w:cs="Arial"/>
          <w:color w:val="000000"/>
        </w:rPr>
        <w:t>d signage, directional advice will still be</w:t>
      </w:r>
      <w:r w:rsidR="00DB1FF5" w:rsidRPr="00DB1FF5">
        <w:rPr>
          <w:rFonts w:ascii="Arial" w:hAnsi="Arial" w:cs="Arial"/>
          <w:color w:val="000000"/>
        </w:rPr>
        <w:t xml:space="preserve"> in place</w:t>
      </w:r>
      <w:r>
        <w:rPr>
          <w:rFonts w:ascii="Arial" w:hAnsi="Arial" w:cs="Arial"/>
          <w:color w:val="000000"/>
        </w:rPr>
        <w:t xml:space="preserve"> from the 19</w:t>
      </w:r>
      <w:r w:rsidRPr="005A1BBB">
        <w:rPr>
          <w:rFonts w:ascii="Arial" w:hAnsi="Arial" w:cs="Arial"/>
          <w:color w:val="000000"/>
          <w:vertAlign w:val="superscript"/>
        </w:rPr>
        <w:t>th</w:t>
      </w:r>
      <w:r>
        <w:rPr>
          <w:rFonts w:ascii="Arial" w:hAnsi="Arial" w:cs="Arial"/>
          <w:color w:val="000000"/>
        </w:rPr>
        <w:t xml:space="preserve"> of July</w:t>
      </w:r>
      <w:r w:rsidR="00DB1FF5" w:rsidRPr="00DB1FF5">
        <w:rPr>
          <w:rFonts w:ascii="Arial" w:hAnsi="Arial" w:cs="Arial"/>
          <w:color w:val="000000"/>
        </w:rPr>
        <w:t>, and as good practice, we will continue to encourage the mantra of hands, face, space – although in line with current government advice, social distancing is not mandatory on campus any longer</w:t>
      </w:r>
      <w:r w:rsidR="00DB1FF5">
        <w:rPr>
          <w:rFonts w:ascii="Arial" w:hAnsi="Arial" w:cs="Arial"/>
          <w:color w:val="000000"/>
        </w:rPr>
        <w:t>.</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44FDED78" w14:textId="3A1E552D" w:rsidR="000F5EF8" w:rsidRDefault="000F5EF8" w:rsidP="000F5EF8">
      <w:pPr>
        <w:pStyle w:val="Default"/>
        <w:ind w:left="709"/>
        <w:jc w:val="both"/>
        <w:rPr>
          <w:sz w:val="22"/>
          <w:szCs w:val="22"/>
        </w:rPr>
      </w:pPr>
      <w:r>
        <w:rPr>
          <w:sz w:val="22"/>
          <w:szCs w:val="22"/>
        </w:rPr>
        <w:t xml:space="preserve">The </w:t>
      </w:r>
      <w:r w:rsidR="00FD74BB">
        <w:rPr>
          <w:sz w:val="22"/>
          <w:szCs w:val="22"/>
        </w:rPr>
        <w:t>University areas are open from 7am to 7pm. The building is accessible 24/7 through authorisation from managers.</w:t>
      </w:r>
    </w:p>
    <w:p w14:paraId="58D13ABC" w14:textId="6DC71FA0" w:rsidR="00476E84" w:rsidRDefault="00476E84" w:rsidP="000F5EF8">
      <w:pPr>
        <w:pStyle w:val="Default"/>
        <w:ind w:left="709"/>
        <w:jc w:val="both"/>
        <w:rPr>
          <w:sz w:val="22"/>
          <w:szCs w:val="22"/>
        </w:rPr>
      </w:pPr>
    </w:p>
    <w:p w14:paraId="243A58EE" w14:textId="13029B48" w:rsidR="000F5EF8" w:rsidRDefault="000F5EF8" w:rsidP="000F5EF8">
      <w:pPr>
        <w:pStyle w:val="Default"/>
        <w:ind w:left="709"/>
        <w:jc w:val="both"/>
        <w:rPr>
          <w:sz w:val="22"/>
          <w:szCs w:val="22"/>
        </w:rPr>
      </w:pPr>
      <w:r>
        <w:rPr>
          <w:sz w:val="22"/>
          <w:szCs w:val="22"/>
        </w:rPr>
        <w:t>Estate and Facilities Management will pr</w:t>
      </w:r>
      <w:r w:rsidR="00FD74BB">
        <w:rPr>
          <w:sz w:val="22"/>
          <w:szCs w:val="22"/>
        </w:rPr>
        <w:t>ovide reception cover 8-4pm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C1DE3C2" w14:textId="170CFD3C" w:rsidR="0088751F" w:rsidRDefault="0088751F" w:rsidP="0088751F">
      <w:pPr>
        <w:spacing w:line="257" w:lineRule="auto"/>
        <w:ind w:left="720"/>
      </w:pPr>
      <w:r w:rsidRPr="2F640336">
        <w:rPr>
          <w:rFonts w:ascii="Arial" w:eastAsia="Arial" w:hAnsi="Arial" w:cs="Arial"/>
          <w:b/>
          <w:bCs/>
        </w:rPr>
        <w:t xml:space="preserve">Office Areas </w:t>
      </w:r>
    </w:p>
    <w:p w14:paraId="71B73FA6" w14:textId="77777777" w:rsidR="0088751F" w:rsidRDefault="0088751F" w:rsidP="0088751F">
      <w:pPr>
        <w:spacing w:line="257" w:lineRule="auto"/>
        <w:ind w:left="720"/>
        <w:rPr>
          <w:rFonts w:eastAsia="Calibri"/>
          <w:b/>
          <w:bCs/>
        </w:rPr>
      </w:pPr>
    </w:p>
    <w:p w14:paraId="1E11A9A9" w14:textId="77777777" w:rsidR="0088751F" w:rsidRDefault="0088751F" w:rsidP="0088751F">
      <w:pPr>
        <w:spacing w:line="257" w:lineRule="auto"/>
        <w:ind w:left="720"/>
      </w:pPr>
      <w:r w:rsidRPr="2F640336">
        <w:rPr>
          <w:rFonts w:ascii="Arial" w:eastAsia="Arial" w:hAnsi="Arial" w:cs="Arial"/>
        </w:rPr>
        <w:t>The air conditioning units in the building can be used. The systems run on fresh air and are managed by the Landlord.</w:t>
      </w:r>
    </w:p>
    <w:p w14:paraId="26A670AB" w14:textId="77777777" w:rsidR="0088751F" w:rsidRDefault="0088751F" w:rsidP="0088751F">
      <w:pPr>
        <w:spacing w:line="257" w:lineRule="auto"/>
        <w:ind w:left="720"/>
        <w:rPr>
          <w:rFonts w:eastAsia="Calibri"/>
        </w:rPr>
      </w:pPr>
    </w:p>
    <w:p w14:paraId="5A3D1368" w14:textId="77777777" w:rsidR="0088751F" w:rsidRDefault="0088751F" w:rsidP="0088751F">
      <w:pPr>
        <w:spacing w:line="257" w:lineRule="auto"/>
        <w:ind w:left="720"/>
      </w:pPr>
      <w:r w:rsidRPr="6F8A1F7E">
        <w:rPr>
          <w:rFonts w:ascii="Arial" w:eastAsia="Arial" w:hAnsi="Arial" w:cs="Arial"/>
        </w:rPr>
        <w:t>If you have openable windows, we recommend you open them on arrival. Please remember to close them when you leave. If you have a window which is openable but stuck, please contact Estate and Facilities Management on ext 5555 and select Option 2.</w:t>
      </w:r>
    </w:p>
    <w:p w14:paraId="741E5AF7" w14:textId="77777777" w:rsidR="0088751F" w:rsidRDefault="0088751F" w:rsidP="0088751F">
      <w:pPr>
        <w:spacing w:line="257" w:lineRule="auto"/>
        <w:ind w:left="720"/>
        <w:rPr>
          <w:rFonts w:eastAsia="Calibri"/>
        </w:rPr>
      </w:pPr>
    </w:p>
    <w:p w14:paraId="4B949BEF" w14:textId="77777777" w:rsidR="0088751F" w:rsidRDefault="0088751F" w:rsidP="0088751F">
      <w:pPr>
        <w:spacing w:line="257" w:lineRule="auto"/>
        <w:ind w:left="720"/>
      </w:pPr>
      <w:r w:rsidRPr="2F640336">
        <w:rPr>
          <w:rFonts w:ascii="Arial" w:eastAsia="Arial" w:hAnsi="Arial" w:cs="Arial"/>
          <w:b/>
          <w:bCs/>
        </w:rPr>
        <w:t>Toilet Areas</w:t>
      </w:r>
    </w:p>
    <w:p w14:paraId="1F2EF060" w14:textId="77777777" w:rsidR="0088751F" w:rsidRDefault="0088751F" w:rsidP="0088751F">
      <w:pPr>
        <w:spacing w:line="257" w:lineRule="auto"/>
        <w:ind w:left="720"/>
        <w:rPr>
          <w:rFonts w:eastAsia="Calibri"/>
          <w:b/>
          <w:bCs/>
        </w:rPr>
      </w:pPr>
    </w:p>
    <w:p w14:paraId="66C85077" w14:textId="77777777" w:rsidR="0088751F" w:rsidRDefault="0088751F" w:rsidP="0088751F">
      <w:pPr>
        <w:spacing w:line="257" w:lineRule="auto"/>
        <w:ind w:left="720"/>
      </w:pPr>
      <w:r w:rsidRPr="2F640336">
        <w:rPr>
          <w:rFonts w:ascii="Arial" w:eastAsia="Arial" w:hAnsi="Arial" w:cs="Arial"/>
        </w:rPr>
        <w:t>These are managed by the Landlord, and we have requested that the ventilation system is set to run constantly.</w:t>
      </w:r>
    </w:p>
    <w:p w14:paraId="2DC3CAE9" w14:textId="77777777" w:rsidR="0088751F" w:rsidRDefault="0088751F" w:rsidP="0088751F">
      <w:pPr>
        <w:spacing w:line="257" w:lineRule="auto"/>
        <w:ind w:left="720"/>
        <w:rPr>
          <w:rFonts w:eastAsia="Calibri"/>
        </w:rPr>
      </w:pPr>
    </w:p>
    <w:p w14:paraId="4B4C12C7" w14:textId="77777777" w:rsidR="0088751F" w:rsidRDefault="0088751F" w:rsidP="0088751F">
      <w:pPr>
        <w:spacing w:line="257" w:lineRule="auto"/>
        <w:ind w:left="720"/>
      </w:pPr>
      <w:r w:rsidRPr="2F640336">
        <w:rPr>
          <w:rFonts w:ascii="Arial" w:eastAsia="Arial" w:hAnsi="Arial" w:cs="Arial"/>
          <w:b/>
          <w:bCs/>
        </w:rPr>
        <w:t>Meeting Rooms</w:t>
      </w:r>
    </w:p>
    <w:p w14:paraId="407936BB" w14:textId="77777777" w:rsidR="0088751F" w:rsidRDefault="0088751F" w:rsidP="0088751F">
      <w:pPr>
        <w:spacing w:line="257" w:lineRule="auto"/>
        <w:ind w:left="720"/>
        <w:rPr>
          <w:rFonts w:eastAsia="Calibri"/>
          <w:b/>
          <w:bCs/>
        </w:rPr>
      </w:pPr>
    </w:p>
    <w:p w14:paraId="053586FE" w14:textId="77777777" w:rsidR="0088751F" w:rsidRDefault="0088751F" w:rsidP="0088751F">
      <w:pPr>
        <w:spacing w:line="257" w:lineRule="auto"/>
        <w:ind w:left="720"/>
      </w:pPr>
      <w:r w:rsidRPr="2F640336">
        <w:rPr>
          <w:rFonts w:ascii="Arial" w:eastAsia="Arial" w:hAnsi="Arial" w:cs="Arial"/>
        </w:rPr>
        <w:t>The air conditioning units in the building can be used. The systems run on fresh air and are managed by the Landlord.</w:t>
      </w:r>
    </w:p>
    <w:p w14:paraId="718876B1" w14:textId="77777777" w:rsidR="0088751F" w:rsidRDefault="0088751F" w:rsidP="0088751F">
      <w:pPr>
        <w:spacing w:line="257" w:lineRule="auto"/>
        <w:ind w:left="720"/>
        <w:rPr>
          <w:rFonts w:eastAsia="Calibri"/>
        </w:rPr>
      </w:pPr>
    </w:p>
    <w:p w14:paraId="1B3E5BE4" w14:textId="77777777" w:rsidR="0088751F" w:rsidRDefault="0088751F" w:rsidP="0088751F">
      <w:pPr>
        <w:spacing w:line="257" w:lineRule="auto"/>
        <w:ind w:left="720"/>
      </w:pPr>
      <w:r w:rsidRPr="6F8A1F7E">
        <w:rPr>
          <w:rFonts w:ascii="Arial" w:eastAsia="Arial" w:hAnsi="Arial" w:cs="Arial"/>
        </w:rPr>
        <w:t>If you have openable windows, we recommend you open them on arrival. Please remember to close them when you leave. If you have a window which is openable but stuck, please contact Estate and Facilities Management on ext 5555 and select Option 2.</w:t>
      </w:r>
    </w:p>
    <w:p w14:paraId="0427BC01" w14:textId="702D11C0" w:rsidR="00DB1FF5" w:rsidRDefault="00DB1FF5" w:rsidP="00DB1FF5"/>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00CE40E" w14:textId="77777777" w:rsidR="0088751F" w:rsidRPr="0008319D" w:rsidRDefault="0088751F" w:rsidP="0088751F">
      <w:pPr>
        <w:pStyle w:val="Default"/>
        <w:ind w:firstLine="720"/>
        <w:jc w:val="both"/>
        <w:rPr>
          <w:sz w:val="22"/>
          <w:szCs w:val="22"/>
        </w:rPr>
      </w:pPr>
      <w:r>
        <w:rPr>
          <w:sz w:val="22"/>
          <w:szCs w:val="22"/>
        </w:rPr>
        <w:t>The Bean Catering Outlet on the ground floor is open with seating available.</w:t>
      </w:r>
    </w:p>
    <w:p w14:paraId="31318E68" w14:textId="2B0B6ACC" w:rsidR="006D7ECC" w:rsidRPr="006D7ECC" w:rsidRDefault="006D7ECC" w:rsidP="0088751F">
      <w:pPr>
        <w:pStyle w:val="Default"/>
        <w:ind w:left="720"/>
        <w:jc w:val="both"/>
        <w:rPr>
          <w:sz w:val="22"/>
          <w:szCs w:val="22"/>
        </w:rPr>
      </w:pPr>
    </w:p>
    <w:sectPr w:rsidR="006D7ECC" w:rsidRPr="006D7ECC" w:rsidSect="005F0DF4">
      <w:footerReference w:type="default" r:id="rId10"/>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6F46" w14:textId="77777777" w:rsidR="00861EFE" w:rsidRDefault="00861EFE" w:rsidP="00C8229D">
      <w:r>
        <w:separator/>
      </w:r>
    </w:p>
  </w:endnote>
  <w:endnote w:type="continuationSeparator" w:id="0">
    <w:p w14:paraId="1FE2DC25" w14:textId="77777777" w:rsidR="00861EFE" w:rsidRDefault="00861EFE" w:rsidP="00C8229D">
      <w:r>
        <w:continuationSeparator/>
      </w:r>
    </w:p>
  </w:endnote>
  <w:endnote w:type="continuationNotice" w:id="1">
    <w:p w14:paraId="4FB1C97E" w14:textId="77777777" w:rsidR="00861EFE" w:rsidRDefault="0086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EF0DACE" w:rsidR="005F0DF4" w:rsidRDefault="005F0DF4">
        <w:pPr>
          <w:pStyle w:val="Footer"/>
          <w:jc w:val="right"/>
        </w:pPr>
        <w:r>
          <w:fldChar w:fldCharType="begin"/>
        </w:r>
        <w:r>
          <w:instrText xml:space="preserve"> PAGE   \* MERGEFORMAT </w:instrText>
        </w:r>
        <w:r>
          <w:fldChar w:fldCharType="separate"/>
        </w:r>
        <w:r w:rsidR="00861EFE">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3F53" w14:textId="77777777" w:rsidR="00861EFE" w:rsidRDefault="00861EFE" w:rsidP="00C8229D">
      <w:r>
        <w:separator/>
      </w:r>
    </w:p>
  </w:footnote>
  <w:footnote w:type="continuationSeparator" w:id="0">
    <w:p w14:paraId="37316AEF" w14:textId="77777777" w:rsidR="00861EFE" w:rsidRDefault="00861EFE" w:rsidP="00C8229D">
      <w:r>
        <w:continuationSeparator/>
      </w:r>
    </w:p>
  </w:footnote>
  <w:footnote w:type="continuationNotice" w:id="1">
    <w:p w14:paraId="1D409A5F" w14:textId="77777777" w:rsidR="00861EFE" w:rsidRDefault="00861EFE"/>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1EFE"/>
    <w:rsid w:val="008662A9"/>
    <w:rsid w:val="0088751F"/>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B63A6"/>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4BB"/>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3</cp:revision>
  <dcterms:created xsi:type="dcterms:W3CDTF">2021-07-15T06:37:00Z</dcterms:created>
  <dcterms:modified xsi:type="dcterms:W3CDTF">2021-07-15T06:49:00Z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