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8535C" w14:textId="43263499" w:rsidR="00710EAE" w:rsidRPr="00220C08" w:rsidRDefault="00827C7E" w:rsidP="00B804A8">
      <w:pPr>
        <w:rPr>
          <w:b/>
          <w:sz w:val="32"/>
          <w:szCs w:val="32"/>
        </w:rPr>
      </w:pPr>
      <w:r w:rsidRPr="00475E18">
        <w:rPr>
          <w:b/>
          <w:sz w:val="24"/>
          <w:szCs w:val="24"/>
        </w:rPr>
        <w:t>Fir</w:t>
      </w:r>
      <w:r w:rsidR="00B804A8" w:rsidRPr="00475E18">
        <w:rPr>
          <w:b/>
          <w:sz w:val="24"/>
          <w:szCs w:val="24"/>
        </w:rPr>
        <w:t>e Safety Guidance</w:t>
      </w:r>
      <w:r w:rsidR="00AF70A8" w:rsidRPr="00475E18">
        <w:rPr>
          <w:b/>
          <w:sz w:val="24"/>
          <w:szCs w:val="24"/>
        </w:rPr>
        <w:t xml:space="preserve"> Note</w:t>
      </w:r>
      <w:r w:rsidR="00B365A9" w:rsidRPr="00475E18">
        <w:rPr>
          <w:b/>
          <w:sz w:val="24"/>
          <w:szCs w:val="24"/>
        </w:rPr>
        <w:t>:</w:t>
      </w:r>
      <w:r w:rsidR="00B804A8" w:rsidRPr="00220C08">
        <w:rPr>
          <w:b/>
          <w:sz w:val="32"/>
          <w:szCs w:val="32"/>
        </w:rPr>
        <w:t xml:space="preserve"> </w:t>
      </w:r>
      <w:r w:rsidR="00AF70A8" w:rsidRPr="00220C08">
        <w:rPr>
          <w:b/>
          <w:sz w:val="32"/>
          <w:szCs w:val="32"/>
        </w:rPr>
        <w:tab/>
      </w:r>
      <w:r w:rsidR="00B365A9" w:rsidRPr="00220C08">
        <w:rPr>
          <w:b/>
          <w:sz w:val="32"/>
          <w:szCs w:val="32"/>
        </w:rPr>
        <w:t xml:space="preserve"> </w:t>
      </w:r>
      <w:r w:rsidR="009F7F53">
        <w:rPr>
          <w:b/>
          <w:color w:val="0070C0"/>
          <w:sz w:val="32"/>
          <w:szCs w:val="32"/>
        </w:rPr>
        <w:t>No</w:t>
      </w:r>
      <w:r w:rsidR="00D2138D">
        <w:rPr>
          <w:b/>
          <w:color w:val="0070C0"/>
          <w:sz w:val="32"/>
          <w:szCs w:val="32"/>
        </w:rPr>
        <w:t xml:space="preserve"> </w:t>
      </w:r>
      <w:bookmarkStart w:id="0" w:name="_GoBack"/>
      <w:bookmarkEnd w:id="0"/>
      <w:r w:rsidR="00B365A9" w:rsidRPr="00220C08">
        <w:rPr>
          <w:b/>
          <w:color w:val="0070C0"/>
          <w:sz w:val="32"/>
          <w:szCs w:val="32"/>
        </w:rPr>
        <w:t>1</w:t>
      </w:r>
      <w:r w:rsidR="00427CF9">
        <w:rPr>
          <w:b/>
          <w:color w:val="0070C0"/>
          <w:sz w:val="32"/>
          <w:szCs w:val="32"/>
        </w:rPr>
        <w:t xml:space="preserve"> </w:t>
      </w:r>
      <w:r w:rsidR="0087087C" w:rsidRPr="00427CF9">
        <w:rPr>
          <w:b/>
          <w:color w:val="1F497D" w:themeColor="text2"/>
          <w:sz w:val="32"/>
          <w:szCs w:val="32"/>
        </w:rPr>
        <w:t>-</w:t>
      </w:r>
      <w:r w:rsidRPr="00220C08">
        <w:rPr>
          <w:b/>
          <w:sz w:val="32"/>
          <w:szCs w:val="32"/>
        </w:rPr>
        <w:t xml:space="preserve"> </w:t>
      </w:r>
      <w:r w:rsidR="00B365A9" w:rsidRPr="00220C08">
        <w:rPr>
          <w:b/>
          <w:color w:val="0070C0"/>
          <w:sz w:val="32"/>
          <w:szCs w:val="32"/>
        </w:rPr>
        <w:t>Fire Evacuation</w:t>
      </w:r>
    </w:p>
    <w:p w14:paraId="5EB2CF21" w14:textId="77777777" w:rsidR="003D7157" w:rsidRDefault="003D7157" w:rsidP="003D7157">
      <w:pPr>
        <w:rPr>
          <w:b/>
        </w:rPr>
      </w:pPr>
      <w:r w:rsidRPr="000F67DD">
        <w:rPr>
          <w:b/>
        </w:rPr>
        <w:t>1. Introduction</w:t>
      </w:r>
    </w:p>
    <w:p w14:paraId="0CC1159C" w14:textId="3186C9B7" w:rsidR="00220C08" w:rsidRDefault="00220C08" w:rsidP="00220C08">
      <w:pPr>
        <w:jc w:val="both"/>
      </w:pPr>
      <w:r>
        <w:t xml:space="preserve">This guidance note has been produced in order to help the </w:t>
      </w:r>
      <w:r w:rsidR="00427CF9">
        <w:t>U</w:t>
      </w:r>
      <w:r>
        <w:t>niversity prepare for the phased return of staff and stu</w:t>
      </w:r>
      <w:r w:rsidR="00D52DF6">
        <w:t>dents</w:t>
      </w:r>
      <w:r>
        <w:t xml:space="preserve"> during the Covid-19 pandemic only. </w:t>
      </w:r>
    </w:p>
    <w:p w14:paraId="6666B55F" w14:textId="072D856F" w:rsidR="00827C7E" w:rsidRDefault="00827C7E" w:rsidP="00827C7E">
      <w:pPr>
        <w:jc w:val="both"/>
      </w:pPr>
      <w:r>
        <w:t xml:space="preserve">This document </w:t>
      </w:r>
      <w:r w:rsidR="00B365A9">
        <w:t>contains</w:t>
      </w:r>
      <w:r>
        <w:t xml:space="preserve"> </w:t>
      </w:r>
      <w:r w:rsidR="00B365A9">
        <w:t xml:space="preserve">a </w:t>
      </w:r>
      <w:r>
        <w:t xml:space="preserve">briefing </w:t>
      </w:r>
      <w:r w:rsidR="00B365A9">
        <w:t>note</w:t>
      </w:r>
      <w:r>
        <w:t xml:space="preserve"> that must be delivered to all members of staff and students as part of the phased re-opening of the </w:t>
      </w:r>
      <w:r w:rsidR="00427CF9">
        <w:t>U</w:t>
      </w:r>
      <w:r>
        <w:t>niversity</w:t>
      </w:r>
      <w:r w:rsidR="00F66CA9">
        <w:t>.  The delivery of this briefing note must</w:t>
      </w:r>
      <w:r>
        <w:t xml:space="preserve"> take place</w:t>
      </w:r>
      <w:r w:rsidR="00B365A9">
        <w:t xml:space="preserve"> on the first day of both staff and students</w:t>
      </w:r>
      <w:r>
        <w:t xml:space="preserve"> return to the </w:t>
      </w:r>
      <w:r w:rsidR="00427CF9">
        <w:t>U</w:t>
      </w:r>
      <w:r>
        <w:t xml:space="preserve">niversity within any </w:t>
      </w:r>
      <w:r w:rsidR="00427CF9">
        <w:t>U</w:t>
      </w:r>
      <w:r>
        <w:t>niversity building.</w:t>
      </w:r>
      <w:r w:rsidR="000F67DD">
        <w:t xml:space="preserve"> This briefing note has been prepared so that Heads of Operations, Line Managers and Lectur</w:t>
      </w:r>
      <w:r w:rsidR="00F77129">
        <w:t>ers can deliver basic fire instruction</w:t>
      </w:r>
      <w:r w:rsidR="007A680B">
        <w:t>s</w:t>
      </w:r>
      <w:r w:rsidR="00F77129">
        <w:t xml:space="preserve"> to members of staff and students during a phased return</w:t>
      </w:r>
      <w:r w:rsidR="007A680B">
        <w:t xml:space="preserve"> to the </w:t>
      </w:r>
      <w:r w:rsidR="00427CF9">
        <w:t>U</w:t>
      </w:r>
      <w:r w:rsidR="007A680B">
        <w:t>niversity</w:t>
      </w:r>
      <w:r w:rsidR="00F77129">
        <w:t>.</w:t>
      </w:r>
    </w:p>
    <w:p w14:paraId="0D48E418" w14:textId="77777777" w:rsidR="00B804A8" w:rsidRPr="003D7157" w:rsidRDefault="00F77129" w:rsidP="003D7157">
      <w:pPr>
        <w:jc w:val="both"/>
        <w:rPr>
          <w:b/>
        </w:rPr>
      </w:pPr>
      <w:r>
        <w:rPr>
          <w:b/>
        </w:rPr>
        <w:t>2</w:t>
      </w:r>
      <w:r w:rsidR="003D7157" w:rsidRPr="003D7157">
        <w:rPr>
          <w:b/>
        </w:rPr>
        <w:t>. Fire Evacuation</w:t>
      </w:r>
      <w:r w:rsidR="00B804A8">
        <w:rPr>
          <w:b/>
        </w:rPr>
        <w:t xml:space="preserve"> for Students and Staff</w:t>
      </w:r>
    </w:p>
    <w:p w14:paraId="40631362" w14:textId="6CC2BAD1" w:rsidR="00F66CA9" w:rsidRDefault="003D7157" w:rsidP="00827C7E">
      <w:pPr>
        <w:jc w:val="both"/>
      </w:pPr>
      <w:r>
        <w:t>Social distancing can</w:t>
      </w:r>
      <w:r w:rsidR="0079663C">
        <w:t>not be maintained during a fire evacuation</w:t>
      </w:r>
      <w:r w:rsidR="00B804A8">
        <w:t>, so it is important that staff and students</w:t>
      </w:r>
      <w:r w:rsidR="0079663C">
        <w:t xml:space="preserve"> disperse on exiting the building</w:t>
      </w:r>
      <w:r w:rsidR="00F66CA9">
        <w:t xml:space="preserve">, except for </w:t>
      </w:r>
      <w:r w:rsidR="00116906">
        <w:t>p</w:t>
      </w:r>
      <w:r w:rsidR="00F66CA9">
        <w:t xml:space="preserve">ersons with </w:t>
      </w:r>
      <w:r w:rsidR="00116906">
        <w:t>r</w:t>
      </w:r>
      <w:r w:rsidR="00F66CA9">
        <w:t xml:space="preserve">educed </w:t>
      </w:r>
      <w:r w:rsidR="00116906">
        <w:t>m</w:t>
      </w:r>
      <w:r w:rsidR="00F66CA9">
        <w:t>obility (PRM)</w:t>
      </w:r>
      <w:r w:rsidR="008B6234">
        <w:t xml:space="preserve"> who can muster at dedicated fire assembly points.</w:t>
      </w:r>
      <w:r w:rsidR="00F66CA9">
        <w:t xml:space="preserve"> See Fire Safety Guidance Note 2 for further details</w:t>
      </w:r>
      <w:r w:rsidR="0079663C">
        <w:t xml:space="preserve">.  </w:t>
      </w:r>
    </w:p>
    <w:p w14:paraId="33EB65F4" w14:textId="62D30532" w:rsidR="003D7157" w:rsidRDefault="0079663C" w:rsidP="00827C7E">
      <w:pPr>
        <w:jc w:val="both"/>
      </w:pPr>
      <w:r>
        <w:t>Person</w:t>
      </w:r>
      <w:r w:rsidR="00427CF9">
        <w:t>s</w:t>
      </w:r>
      <w:r>
        <w:t xml:space="preserve"> must not return to the building unles</w:t>
      </w:r>
      <w:r w:rsidR="00AF4C46">
        <w:t>s</w:t>
      </w:r>
      <w:r>
        <w:t xml:space="preserve"> instructed to do so</w:t>
      </w:r>
      <w:r w:rsidR="00AF4C46">
        <w:t>.  Persons involved in the discovery of the fire or</w:t>
      </w:r>
      <w:r w:rsidR="008E6445">
        <w:t xml:space="preserve"> who activate</w:t>
      </w:r>
      <w:r w:rsidR="00AF4C46">
        <w:t xml:space="preserve"> the</w:t>
      </w:r>
      <w:r w:rsidR="008E6445">
        <w:t xml:space="preserve"> premise</w:t>
      </w:r>
      <w:r w:rsidR="00427CF9">
        <w:t>’</w:t>
      </w:r>
      <w:r w:rsidR="008E6445">
        <w:t>s</w:t>
      </w:r>
      <w:r w:rsidR="00AF4C46">
        <w:t xml:space="preserve"> fire alarm system</w:t>
      </w:r>
      <w:r w:rsidR="003D7157">
        <w:t xml:space="preserve"> are advised to report to </w:t>
      </w:r>
      <w:r w:rsidR="00F66CA9">
        <w:t xml:space="preserve">the responding Security Officers or </w:t>
      </w:r>
      <w:r w:rsidR="008E6445">
        <w:t>Fire Wardens</w:t>
      </w:r>
      <w:r w:rsidR="007A680B">
        <w:t xml:space="preserve"> </w:t>
      </w:r>
      <w:r w:rsidR="003D7157">
        <w:t>in order to transfer information</w:t>
      </w:r>
      <w:r w:rsidR="00B365A9">
        <w:t xml:space="preserve"> that will help in dealing with the fire evacuation</w:t>
      </w:r>
      <w:r w:rsidR="008B6234">
        <w:t xml:space="preserve"> incident</w:t>
      </w:r>
      <w:r w:rsidR="003D7157">
        <w:t>.</w:t>
      </w:r>
    </w:p>
    <w:p w14:paraId="368059E8" w14:textId="77777777" w:rsidR="00C348A0" w:rsidRDefault="00C348A0" w:rsidP="00C348A0">
      <w:pPr>
        <w:rPr>
          <w:b/>
        </w:rPr>
      </w:pPr>
      <w:r w:rsidRPr="007A680B">
        <w:rPr>
          <w:b/>
        </w:rPr>
        <w:t xml:space="preserve">3. </w:t>
      </w:r>
      <w:r w:rsidR="008E6445">
        <w:rPr>
          <w:b/>
        </w:rPr>
        <w:t>Suitable</w:t>
      </w:r>
      <w:r>
        <w:rPr>
          <w:b/>
        </w:rPr>
        <w:t xml:space="preserve"> </w:t>
      </w:r>
      <w:r w:rsidRPr="007A680B">
        <w:rPr>
          <w:b/>
        </w:rPr>
        <w:t>Fire Evacuation Requirements</w:t>
      </w:r>
    </w:p>
    <w:p w14:paraId="7505D96B" w14:textId="189266FB" w:rsidR="00541048" w:rsidRDefault="00C348A0" w:rsidP="00541048">
      <w:pPr>
        <w:jc w:val="both"/>
      </w:pPr>
      <w:r w:rsidRPr="007A680B">
        <w:t xml:space="preserve">In order to </w:t>
      </w:r>
      <w:r>
        <w:t>establish a suitable management structure for fire evacuation, the following fire evacuation roles</w:t>
      </w:r>
      <w:r w:rsidR="00541048">
        <w:t xml:space="preserve"> are required</w:t>
      </w:r>
      <w:r>
        <w:t xml:space="preserve"> </w:t>
      </w:r>
      <w:r w:rsidR="00F66CA9">
        <w:t xml:space="preserve">for </w:t>
      </w:r>
      <w:r>
        <w:t>whe</w:t>
      </w:r>
      <w:r w:rsidR="00541048">
        <w:t>n students and staff return to</w:t>
      </w:r>
      <w:r>
        <w:t xml:space="preserve"> any </w:t>
      </w:r>
      <w:r w:rsidR="00427CF9">
        <w:t>U</w:t>
      </w:r>
      <w:r>
        <w:t>niversity building</w:t>
      </w:r>
      <w:r w:rsidR="00F66CA9">
        <w:t xml:space="preserve">. </w:t>
      </w:r>
    </w:p>
    <w:p w14:paraId="7C72CA4A" w14:textId="77777777" w:rsidR="00C348A0" w:rsidRDefault="00C348A0" w:rsidP="00541048">
      <w:pPr>
        <w:pStyle w:val="ListParagraph"/>
        <w:numPr>
          <w:ilvl w:val="0"/>
          <w:numId w:val="2"/>
        </w:numPr>
        <w:jc w:val="both"/>
      </w:pPr>
      <w:r w:rsidRPr="00541048">
        <w:rPr>
          <w:b/>
        </w:rPr>
        <w:t>Fire Wardens</w:t>
      </w:r>
      <w:r w:rsidR="00475E18">
        <w:t xml:space="preserve"> (r</w:t>
      </w:r>
      <w:r w:rsidR="008B6234">
        <w:t>equired if more than 100 persons are on the premises</w:t>
      </w:r>
      <w:r>
        <w:t xml:space="preserve">), </w:t>
      </w:r>
    </w:p>
    <w:p w14:paraId="5AC772CA" w14:textId="04B957FC" w:rsidR="00C348A0" w:rsidRDefault="00C348A0" w:rsidP="00C348A0">
      <w:pPr>
        <w:pStyle w:val="ListParagraph"/>
        <w:numPr>
          <w:ilvl w:val="0"/>
          <w:numId w:val="2"/>
        </w:numPr>
      </w:pPr>
      <w:r w:rsidRPr="00D63793">
        <w:rPr>
          <w:b/>
        </w:rPr>
        <w:t>Evacuation Chair Operators</w:t>
      </w:r>
      <w:r w:rsidR="00475E18">
        <w:t xml:space="preserve"> (i</w:t>
      </w:r>
      <w:r>
        <w:t xml:space="preserve">f </w:t>
      </w:r>
      <w:r w:rsidR="00116906">
        <w:t>p</w:t>
      </w:r>
      <w:r>
        <w:t xml:space="preserve">ersons with </w:t>
      </w:r>
      <w:r w:rsidR="00116906">
        <w:t>r</w:t>
      </w:r>
      <w:r>
        <w:t xml:space="preserve">educed </w:t>
      </w:r>
      <w:r w:rsidR="00116906">
        <w:t>m</w:t>
      </w:r>
      <w:r>
        <w:t xml:space="preserve">obility are part of the phased return), </w:t>
      </w:r>
    </w:p>
    <w:p w14:paraId="308B9D9B" w14:textId="4E742303" w:rsidR="00C348A0" w:rsidRDefault="00C348A0" w:rsidP="00C348A0">
      <w:pPr>
        <w:pStyle w:val="ListParagraph"/>
        <w:numPr>
          <w:ilvl w:val="0"/>
          <w:numId w:val="2"/>
        </w:numPr>
      </w:pPr>
      <w:r>
        <w:rPr>
          <w:b/>
        </w:rPr>
        <w:t>Fire Evacuation Lift O</w:t>
      </w:r>
      <w:r w:rsidRPr="00D63793">
        <w:rPr>
          <w:b/>
        </w:rPr>
        <w:t>perators</w:t>
      </w:r>
      <w:r w:rsidR="00475E18">
        <w:t xml:space="preserve"> (i</w:t>
      </w:r>
      <w:r>
        <w:t xml:space="preserve">f </w:t>
      </w:r>
      <w:r w:rsidR="00116906">
        <w:t>p</w:t>
      </w:r>
      <w:r>
        <w:t xml:space="preserve">ersons with </w:t>
      </w:r>
      <w:r w:rsidR="00116906">
        <w:t>r</w:t>
      </w:r>
      <w:r>
        <w:t xml:space="preserve">educed </w:t>
      </w:r>
      <w:r w:rsidR="00116906">
        <w:t>m</w:t>
      </w:r>
      <w:r>
        <w:t>obility are part of the phased return),</w:t>
      </w:r>
    </w:p>
    <w:p w14:paraId="7729FE33" w14:textId="68590366" w:rsidR="00C348A0" w:rsidRDefault="00C348A0" w:rsidP="00C348A0">
      <w:pPr>
        <w:pStyle w:val="ListParagraph"/>
        <w:numPr>
          <w:ilvl w:val="0"/>
          <w:numId w:val="2"/>
        </w:numPr>
      </w:pPr>
      <w:r w:rsidRPr="00D63793">
        <w:rPr>
          <w:b/>
        </w:rPr>
        <w:t>Security</w:t>
      </w:r>
      <w:r>
        <w:t xml:space="preserve"> </w:t>
      </w:r>
      <w:r w:rsidR="00475E18">
        <w:t xml:space="preserve">(minimum </w:t>
      </w:r>
      <w:r w:rsidR="00427CF9">
        <w:t>staffing</w:t>
      </w:r>
      <w:r w:rsidR="003A0981">
        <w:t xml:space="preserve"> levels help form the</w:t>
      </w:r>
      <w:r w:rsidR="00475E18">
        <w:t xml:space="preserve"> fire alarm investigation team),</w:t>
      </w:r>
    </w:p>
    <w:p w14:paraId="2109E1E4" w14:textId="77777777" w:rsidR="008B6234" w:rsidRDefault="008B6234" w:rsidP="00C348A0">
      <w:pPr>
        <w:pStyle w:val="ListParagraph"/>
        <w:numPr>
          <w:ilvl w:val="0"/>
          <w:numId w:val="2"/>
        </w:numPr>
      </w:pPr>
      <w:r>
        <w:rPr>
          <w:b/>
        </w:rPr>
        <w:t>Fire Evacuation</w:t>
      </w:r>
      <w:r w:rsidR="00ED45B9">
        <w:rPr>
          <w:b/>
        </w:rPr>
        <w:t xml:space="preserve"> Co-ordinator</w:t>
      </w:r>
      <w:r>
        <w:rPr>
          <w:b/>
        </w:rPr>
        <w:t xml:space="preserve"> </w:t>
      </w:r>
      <w:r w:rsidR="00475E18" w:rsidRPr="00475E18">
        <w:t>(only required if occupants exceed 300)</w:t>
      </w:r>
      <w:r w:rsidR="00475E18">
        <w:t>,</w:t>
      </w:r>
    </w:p>
    <w:p w14:paraId="132BA8F2" w14:textId="5A4DEBBB" w:rsidR="00475E18" w:rsidRDefault="00475E18" w:rsidP="00C348A0">
      <w:pPr>
        <w:pStyle w:val="ListParagraph"/>
        <w:numPr>
          <w:ilvl w:val="0"/>
          <w:numId w:val="2"/>
        </w:numPr>
      </w:pPr>
      <w:r>
        <w:rPr>
          <w:b/>
        </w:rPr>
        <w:t xml:space="preserve">Line Managers/Tutors/Lecturers </w:t>
      </w:r>
      <w:r w:rsidRPr="00475E18">
        <w:t xml:space="preserve">(will </w:t>
      </w:r>
      <w:r w:rsidR="008A6B0B">
        <w:t>per</w:t>
      </w:r>
      <w:r w:rsidRPr="00475E18">
        <w:t xml:space="preserve">form </w:t>
      </w:r>
      <w:r>
        <w:t xml:space="preserve">the role of </w:t>
      </w:r>
      <w:r w:rsidR="008A6B0B">
        <w:t>F</w:t>
      </w:r>
      <w:r>
        <w:t xml:space="preserve">ire </w:t>
      </w:r>
      <w:r w:rsidR="008A6B0B">
        <w:t>Wa</w:t>
      </w:r>
      <w:r>
        <w:t xml:space="preserve">rden during fire </w:t>
      </w:r>
      <w:r w:rsidRPr="00475E18">
        <w:t>evacuation only</w:t>
      </w:r>
      <w:r>
        <w:t>,</w:t>
      </w:r>
      <w:r w:rsidRPr="00475E18">
        <w:t xml:space="preserve"> if </w:t>
      </w:r>
      <w:r w:rsidR="008A6B0B">
        <w:t xml:space="preserve">there are </w:t>
      </w:r>
      <w:r w:rsidRPr="00475E18">
        <w:t>less than 100 occupants within the building)</w:t>
      </w:r>
      <w:r>
        <w:t>.</w:t>
      </w:r>
      <w:r>
        <w:rPr>
          <w:b/>
        </w:rPr>
        <w:t xml:space="preserve"> </w:t>
      </w:r>
    </w:p>
    <w:p w14:paraId="0CFCF979" w14:textId="5D57AE51" w:rsidR="00C348A0" w:rsidRDefault="00541048" w:rsidP="00C348A0">
      <w:pPr>
        <w:jc w:val="both"/>
      </w:pPr>
      <w:r>
        <w:t xml:space="preserve">If during the re-opening of the </w:t>
      </w:r>
      <w:r w:rsidR="008A6B0B">
        <w:t>U</w:t>
      </w:r>
      <w:r>
        <w:t>niversity</w:t>
      </w:r>
      <w:r w:rsidR="00C348A0">
        <w:t xml:space="preserve">, persons with roles listed above do not form part of the initial phased return, then training can be provided for additional individuals to </w:t>
      </w:r>
      <w:r>
        <w:t>fulfil</w:t>
      </w:r>
      <w:r w:rsidR="00C348A0">
        <w:t xml:space="preserve"> the nominated roles</w:t>
      </w:r>
      <w:r>
        <w:t>,</w:t>
      </w:r>
      <w:r w:rsidR="00C348A0">
        <w:t xml:space="preserve"> by the Safety</w:t>
      </w:r>
      <w:r w:rsidR="008A6B0B">
        <w:t>, Health</w:t>
      </w:r>
      <w:r w:rsidR="00C348A0">
        <w:t xml:space="preserve"> and Environment </w:t>
      </w:r>
      <w:r w:rsidR="008A6B0B">
        <w:t>Department</w:t>
      </w:r>
      <w:r w:rsidR="00C348A0">
        <w:t xml:space="preserve"> should the need </w:t>
      </w:r>
      <w:r w:rsidR="008A6B0B">
        <w:t>arise</w:t>
      </w:r>
      <w:r w:rsidR="00C348A0">
        <w:t xml:space="preserve">. </w:t>
      </w:r>
    </w:p>
    <w:p w14:paraId="5FFB5B37" w14:textId="08168896" w:rsidR="0087087C" w:rsidRDefault="00C348A0" w:rsidP="00827C7E">
      <w:pPr>
        <w:jc w:val="both"/>
      </w:pPr>
      <w:r>
        <w:t xml:space="preserve">If the above roles cannot be established or maintained for the duration of the working day then restrictions will </w:t>
      </w:r>
      <w:r w:rsidR="00541048">
        <w:t xml:space="preserve">need to </w:t>
      </w:r>
      <w:r>
        <w:t xml:space="preserve">be imposed on the numbers </w:t>
      </w:r>
      <w:r w:rsidR="00F66CA9">
        <w:t>of persons occupying the building as well as</w:t>
      </w:r>
      <w:r>
        <w:t xml:space="preserve"> access to upper floor levels.  This does not mean that Fire Evacuation Chair or Fire Evacuation Lift Operators need </w:t>
      </w:r>
      <w:r w:rsidR="00541048">
        <w:t xml:space="preserve">to </w:t>
      </w:r>
      <w:r w:rsidR="008A6B0B">
        <w:t xml:space="preserve">be </w:t>
      </w:r>
      <w:r w:rsidR="00541048">
        <w:t>present</w:t>
      </w:r>
      <w:r>
        <w:t xml:space="preserve"> if</w:t>
      </w:r>
      <w:r w:rsidR="00F66CA9">
        <w:t xml:space="preserve"> for instance </w:t>
      </w:r>
      <w:r w:rsidR="00116906">
        <w:t>p</w:t>
      </w:r>
      <w:r>
        <w:t xml:space="preserve">ersons with </w:t>
      </w:r>
      <w:r w:rsidR="00116906">
        <w:t>r</w:t>
      </w:r>
      <w:r>
        <w:t xml:space="preserve">educed </w:t>
      </w:r>
      <w:r w:rsidR="00116906">
        <w:t>m</w:t>
      </w:r>
      <w:r>
        <w:t>obility (PRMs)</w:t>
      </w:r>
      <w:r w:rsidR="00F66CA9">
        <w:t xml:space="preserve"> are not part of the phased return</w:t>
      </w:r>
      <w:r>
        <w:t xml:space="preserve">. </w:t>
      </w:r>
    </w:p>
    <w:p w14:paraId="48E73907" w14:textId="77777777" w:rsidR="00C348A0" w:rsidRDefault="00C348A0" w:rsidP="00C348A0">
      <w:pPr>
        <w:rPr>
          <w:b/>
        </w:rPr>
      </w:pPr>
      <w:r>
        <w:lastRenderedPageBreak/>
        <w:t xml:space="preserve"> </w:t>
      </w:r>
      <w:r w:rsidRPr="007567C7">
        <w:rPr>
          <w:b/>
        </w:rPr>
        <w:t>3.1 Fire Wardens</w:t>
      </w:r>
    </w:p>
    <w:p w14:paraId="69839888" w14:textId="644C139F" w:rsidR="00C348A0" w:rsidRDefault="00C348A0" w:rsidP="00C348A0">
      <w:pPr>
        <w:jc w:val="both"/>
      </w:pPr>
      <w:r>
        <w:t xml:space="preserve">Fire Wardens form an important role when evacuating a building. The number of </w:t>
      </w:r>
      <w:r w:rsidR="008A6B0B">
        <w:t>F</w:t>
      </w:r>
      <w:r>
        <w:t xml:space="preserve">ire </w:t>
      </w:r>
      <w:r w:rsidR="008A6B0B">
        <w:t>W</w:t>
      </w:r>
      <w:r>
        <w:t xml:space="preserve">ardens required will depend on the number of staff and students that return as part of the phased re-opening of the </w:t>
      </w:r>
      <w:r w:rsidR="008A6B0B">
        <w:t>U</w:t>
      </w:r>
      <w:r>
        <w:t>niversity</w:t>
      </w:r>
      <w:r w:rsidR="008E6445">
        <w:t>. If the number of returning staff and students</w:t>
      </w:r>
      <w:r w:rsidR="007504D4">
        <w:t xml:space="preserve"> are low, </w:t>
      </w:r>
      <w:r>
        <w:t xml:space="preserve"> </w:t>
      </w:r>
      <w:r w:rsidR="007504D4">
        <w:t>&lt;</w:t>
      </w:r>
      <w:r>
        <w:t>100 persons</w:t>
      </w:r>
      <w:r w:rsidR="008E6445">
        <w:t xml:space="preserve"> per building,</w:t>
      </w:r>
      <w:r>
        <w:t xml:space="preserve"> then it is feasible for Tutors/Lecturers</w:t>
      </w:r>
      <w:r w:rsidR="007504D4">
        <w:t>, Line Managers</w:t>
      </w:r>
      <w:r>
        <w:t xml:space="preserve"> to </w:t>
      </w:r>
      <w:r w:rsidR="008A6B0B">
        <w:t>per</w:t>
      </w:r>
      <w:r>
        <w:t xml:space="preserve">form </w:t>
      </w:r>
      <w:r w:rsidR="008E6445">
        <w:t>the</w:t>
      </w:r>
      <w:r w:rsidR="007504D4">
        <w:t xml:space="preserve"> basic </w:t>
      </w:r>
      <w:r w:rsidR="008A6B0B">
        <w:t>F</w:t>
      </w:r>
      <w:r w:rsidR="007504D4">
        <w:t xml:space="preserve">ire </w:t>
      </w:r>
      <w:r w:rsidR="008A6B0B">
        <w:t>W</w:t>
      </w:r>
      <w:r w:rsidR="007504D4">
        <w:t>arden’s role by</w:t>
      </w:r>
      <w:r>
        <w:t xml:space="preserve"> ensuring that all students</w:t>
      </w:r>
      <w:r w:rsidR="007504D4">
        <w:t xml:space="preserve"> or staff</w:t>
      </w:r>
      <w:r>
        <w:t xml:space="preserve"> under their control leave the building immediately following the activation of the fire alarm system.</w:t>
      </w:r>
    </w:p>
    <w:p w14:paraId="787F952F" w14:textId="48222F29" w:rsidR="008E6445" w:rsidRDefault="008E6445" w:rsidP="00C348A0">
      <w:pPr>
        <w:jc w:val="both"/>
      </w:pPr>
      <w:r>
        <w:t>Where the number of staff and students are &gt;100</w:t>
      </w:r>
      <w:r w:rsidR="008B6234">
        <w:t>,</w:t>
      </w:r>
      <w:r>
        <w:t xml:space="preserve"> then a minimum of </w:t>
      </w:r>
      <w:r w:rsidR="008A6B0B">
        <w:t>two F</w:t>
      </w:r>
      <w:r>
        <w:t xml:space="preserve">ire </w:t>
      </w:r>
      <w:r w:rsidR="008A6B0B">
        <w:t>W</w:t>
      </w:r>
      <w:r>
        <w:t xml:space="preserve">ardens should </w:t>
      </w:r>
      <w:r w:rsidR="00234DF2">
        <w:t>be present</w:t>
      </w:r>
      <w:r>
        <w:t xml:space="preserve"> on the premises to help deal with a fire evacuation should the need arise.</w:t>
      </w:r>
      <w:r w:rsidR="00234DF2">
        <w:t xml:space="preserve"> Fire </w:t>
      </w:r>
      <w:r w:rsidR="008A6B0B">
        <w:t>W</w:t>
      </w:r>
      <w:r w:rsidR="00234DF2">
        <w:t xml:space="preserve">ardens must be identifiable </w:t>
      </w:r>
      <w:r w:rsidR="0087087C">
        <w:t>to staff and students by wearing Hi-Viz waistcoats or jackets during the fire evacuation.</w:t>
      </w:r>
      <w:r>
        <w:t xml:space="preserve">  </w:t>
      </w:r>
      <w:r w:rsidR="008B6234">
        <w:t xml:space="preserve">It is important to recognise that the numbers of staff and students forming part of the phased return will be relatively low. As the numbers increase then the numbers of </w:t>
      </w:r>
      <w:r w:rsidR="008A6B0B">
        <w:t>F</w:t>
      </w:r>
      <w:r w:rsidR="008B6234">
        <w:t xml:space="preserve">ire </w:t>
      </w:r>
      <w:r w:rsidR="008A6B0B">
        <w:t>W</w:t>
      </w:r>
      <w:r w:rsidR="008B6234">
        <w:t xml:space="preserve">ardens will need to increase. It is recommended that this guidance </w:t>
      </w:r>
      <w:r w:rsidR="009F7F53">
        <w:t>be</w:t>
      </w:r>
      <w:r w:rsidR="008B6234">
        <w:t xml:space="preserve"> reviewed</w:t>
      </w:r>
      <w:r w:rsidR="00420B35">
        <w:t xml:space="preserve"> if numbers exceed 4</w:t>
      </w:r>
      <w:r w:rsidR="008B6234">
        <w:t>00 occupants.</w:t>
      </w:r>
    </w:p>
    <w:p w14:paraId="518B2EF9" w14:textId="53568E7A" w:rsidR="007F75C3" w:rsidRDefault="007F75C3" w:rsidP="00C348A0">
      <w:pPr>
        <w:jc w:val="both"/>
        <w:rPr>
          <w:b/>
        </w:rPr>
      </w:pPr>
      <w:r w:rsidRPr="007F75C3">
        <w:rPr>
          <w:b/>
        </w:rPr>
        <w:t>Example:</w:t>
      </w:r>
    </w:p>
    <w:p w14:paraId="6395ECE2" w14:textId="153F6D08" w:rsidR="007F75C3" w:rsidRPr="0007033A" w:rsidRDefault="007F75C3" w:rsidP="009854D4">
      <w:pPr>
        <w:jc w:val="both"/>
        <w:rPr>
          <w:i/>
        </w:rPr>
      </w:pPr>
      <w:r w:rsidRPr="009854D4">
        <w:rPr>
          <w:i/>
        </w:rPr>
        <w:t>The number of staff and students collated together may be less than &lt;100 persons</w:t>
      </w:r>
      <w:r w:rsidR="0007033A" w:rsidRPr="009854D4">
        <w:rPr>
          <w:i/>
        </w:rPr>
        <w:t xml:space="preserve"> in certain buildings</w:t>
      </w:r>
      <w:r w:rsidRPr="009854D4">
        <w:rPr>
          <w:i/>
        </w:rPr>
        <w:t xml:space="preserve">.  In these types of circumstances, it would be reasonable for either the Senior Manager, Lecturer/Tutor to assume </w:t>
      </w:r>
      <w:r w:rsidR="0007033A" w:rsidRPr="009854D4">
        <w:rPr>
          <w:i/>
        </w:rPr>
        <w:t>the role of a</w:t>
      </w:r>
      <w:r w:rsidRPr="009854D4">
        <w:rPr>
          <w:i/>
        </w:rPr>
        <w:t xml:space="preserve"> </w:t>
      </w:r>
      <w:r w:rsidR="008A6B0B">
        <w:rPr>
          <w:i/>
        </w:rPr>
        <w:t>F</w:t>
      </w:r>
      <w:r w:rsidRPr="009854D4">
        <w:rPr>
          <w:i/>
        </w:rPr>
        <w:t xml:space="preserve">ire </w:t>
      </w:r>
      <w:r w:rsidR="008A6B0B">
        <w:rPr>
          <w:i/>
        </w:rPr>
        <w:t>W</w:t>
      </w:r>
      <w:r w:rsidRPr="009854D4">
        <w:rPr>
          <w:i/>
        </w:rPr>
        <w:t>arden for</w:t>
      </w:r>
      <w:r w:rsidR="0007033A" w:rsidRPr="009854D4">
        <w:rPr>
          <w:i/>
        </w:rPr>
        <w:t xml:space="preserve"> the group </w:t>
      </w:r>
      <w:r w:rsidRPr="009854D4">
        <w:rPr>
          <w:i/>
        </w:rPr>
        <w:t>of persons under their control</w:t>
      </w:r>
      <w:r w:rsidR="0007033A" w:rsidRPr="009854D4">
        <w:rPr>
          <w:i/>
        </w:rPr>
        <w:t>.</w:t>
      </w:r>
      <w:r w:rsidRPr="009854D4">
        <w:rPr>
          <w:i/>
        </w:rPr>
        <w:t xml:space="preserve"> </w:t>
      </w:r>
      <w:r w:rsidR="0007033A" w:rsidRPr="009854D4">
        <w:rPr>
          <w:i/>
        </w:rPr>
        <w:t xml:space="preserve"> </w:t>
      </w:r>
      <w:r w:rsidRPr="009854D4">
        <w:rPr>
          <w:i/>
        </w:rPr>
        <w:t xml:space="preserve">The role of the </w:t>
      </w:r>
      <w:r w:rsidR="0007033A" w:rsidRPr="009854D4">
        <w:rPr>
          <w:i/>
        </w:rPr>
        <w:t>senior manager lecturer/tutor</w:t>
      </w:r>
      <w:r w:rsidRPr="009854D4">
        <w:rPr>
          <w:i/>
        </w:rPr>
        <w:t xml:space="preserve"> in this instance would be </w:t>
      </w:r>
      <w:r w:rsidR="0007033A" w:rsidRPr="009854D4">
        <w:rPr>
          <w:i/>
        </w:rPr>
        <w:t xml:space="preserve">to </w:t>
      </w:r>
      <w:r w:rsidRPr="009854D4">
        <w:rPr>
          <w:i/>
        </w:rPr>
        <w:t>sim</w:t>
      </w:r>
      <w:r w:rsidR="0007033A" w:rsidRPr="009854D4">
        <w:rPr>
          <w:i/>
        </w:rPr>
        <w:t xml:space="preserve">ply ensure that persons under their control leave the area they are working or studying within </w:t>
      </w:r>
      <w:r w:rsidR="00D81239" w:rsidRPr="009854D4">
        <w:rPr>
          <w:i/>
        </w:rPr>
        <w:t xml:space="preserve">and direct persons </w:t>
      </w:r>
      <w:r w:rsidR="0007033A" w:rsidRPr="009854D4">
        <w:rPr>
          <w:i/>
        </w:rPr>
        <w:t>to the nearest fire exit</w:t>
      </w:r>
      <w:r w:rsidR="00D81239" w:rsidRPr="009854D4">
        <w:rPr>
          <w:i/>
        </w:rPr>
        <w:t xml:space="preserve"> route.</w:t>
      </w:r>
      <w:r w:rsidRPr="0007033A">
        <w:rPr>
          <w:i/>
        </w:rPr>
        <w:t xml:space="preserve">  </w:t>
      </w:r>
    </w:p>
    <w:p w14:paraId="09AD7F8F" w14:textId="77777777" w:rsidR="00541048" w:rsidRPr="008E6445" w:rsidRDefault="00541048" w:rsidP="00C348A0">
      <w:pPr>
        <w:jc w:val="both"/>
        <w:rPr>
          <w:b/>
        </w:rPr>
      </w:pPr>
      <w:r w:rsidRPr="008E6445">
        <w:rPr>
          <w:b/>
        </w:rPr>
        <w:t>3.2 Security</w:t>
      </w:r>
    </w:p>
    <w:p w14:paraId="6003422D" w14:textId="5750AE20" w:rsidR="00541048" w:rsidRDefault="00541048" w:rsidP="00C348A0">
      <w:pPr>
        <w:jc w:val="both"/>
      </w:pPr>
      <w:r>
        <w:t>It</w:t>
      </w:r>
      <w:r w:rsidR="00AF70A8">
        <w:t xml:space="preserve"> is understood that Security maintain</w:t>
      </w:r>
      <w:r>
        <w:t xml:space="preserve"> a minimum </w:t>
      </w:r>
      <w:r w:rsidR="00AA7115">
        <w:t>staffing</w:t>
      </w:r>
      <w:r>
        <w:t xml:space="preserve"> level in order to operate and</w:t>
      </w:r>
      <w:r w:rsidR="008E6445">
        <w:t xml:space="preserve"> therefore</w:t>
      </w:r>
      <w:r>
        <w:t xml:space="preserve"> will be able to provide a fire alarm investigation team</w:t>
      </w:r>
      <w:r w:rsidR="008E6445">
        <w:t xml:space="preserve"> at all times.</w:t>
      </w:r>
    </w:p>
    <w:p w14:paraId="780E9F25" w14:textId="4D34DBEA" w:rsidR="00541048" w:rsidRPr="008E6445" w:rsidRDefault="00541048" w:rsidP="00C348A0">
      <w:pPr>
        <w:jc w:val="both"/>
        <w:rPr>
          <w:b/>
        </w:rPr>
      </w:pPr>
      <w:r w:rsidRPr="008E6445">
        <w:rPr>
          <w:b/>
        </w:rPr>
        <w:t>3.3 Fire Evacuation Chair Operators/Fire Evacuation Lift Operators</w:t>
      </w:r>
    </w:p>
    <w:p w14:paraId="63FC56BC" w14:textId="67465058" w:rsidR="008E6445" w:rsidRDefault="00541048" w:rsidP="00827C7E">
      <w:pPr>
        <w:jc w:val="both"/>
      </w:pPr>
      <w:r>
        <w:t xml:space="preserve">Fire </w:t>
      </w:r>
      <w:r w:rsidR="00AA7115">
        <w:t>E</w:t>
      </w:r>
      <w:r>
        <w:t xml:space="preserve">vacuation </w:t>
      </w:r>
      <w:r w:rsidR="00AA7115">
        <w:t>C</w:t>
      </w:r>
      <w:r>
        <w:t xml:space="preserve">hair </w:t>
      </w:r>
      <w:r w:rsidR="00AA7115">
        <w:t>O</w:t>
      </w:r>
      <w:r>
        <w:t xml:space="preserve">perators or </w:t>
      </w:r>
      <w:r w:rsidR="00AA7115">
        <w:t>F</w:t>
      </w:r>
      <w:r>
        <w:t xml:space="preserve">ire </w:t>
      </w:r>
      <w:r w:rsidR="00AA7115">
        <w:t>E</w:t>
      </w:r>
      <w:r>
        <w:t xml:space="preserve">vacuation </w:t>
      </w:r>
      <w:r w:rsidR="00AA7115">
        <w:t>L</w:t>
      </w:r>
      <w:r>
        <w:t xml:space="preserve">ift </w:t>
      </w:r>
      <w:r w:rsidR="00AA7115">
        <w:t>O</w:t>
      </w:r>
      <w:r>
        <w:t>perators will only be required if persons with reduced mobility form part of the phased return within any building and reside on any floor other</w:t>
      </w:r>
      <w:r w:rsidR="00AF70A8">
        <w:t>,</w:t>
      </w:r>
      <w:r>
        <w:t xml:space="preserve"> than the ground floor</w:t>
      </w:r>
      <w:r w:rsidR="00234DF2">
        <w:t>.</w:t>
      </w:r>
      <w:r>
        <w:t xml:space="preserve"> Persons with </w:t>
      </w:r>
      <w:r w:rsidR="00AA7115">
        <w:t>r</w:t>
      </w:r>
      <w:r>
        <w:t xml:space="preserve">educed </w:t>
      </w:r>
      <w:r w:rsidR="00AA7115">
        <w:t>m</w:t>
      </w:r>
      <w:r>
        <w:t>obility</w:t>
      </w:r>
      <w:r w:rsidR="00AA7115">
        <w:t xml:space="preserve"> (PRM</w:t>
      </w:r>
      <w:r w:rsidR="00AF70A8">
        <w:t>s)</w:t>
      </w:r>
      <w:r>
        <w:t xml:space="preserve"> will be able to self-evacuate </w:t>
      </w:r>
      <w:r w:rsidR="008E6445">
        <w:t>from the ground floor without the need for assistance.</w:t>
      </w:r>
      <w:r w:rsidR="0087087C">
        <w:t xml:space="preserve"> Fire Evacuation Chair Operators must be identifiable to staff and students by wearin</w:t>
      </w:r>
      <w:r w:rsidR="008B6234">
        <w:t>g Hi-Viz waistcoats or jackets d</w:t>
      </w:r>
      <w:r w:rsidR="0087087C">
        <w:t>uring the fire evacuation.</w:t>
      </w:r>
      <w:r w:rsidR="00AF70A8">
        <w:t xml:space="preserve">  It is therefore important to know if PRMs form part of the phased return so that provision for fire evacuation can be made should the need be required.</w:t>
      </w:r>
      <w:r w:rsidR="0087087C">
        <w:t xml:space="preserve"> </w:t>
      </w:r>
    </w:p>
    <w:p w14:paraId="4802EC9D" w14:textId="0E2B4184" w:rsidR="00234DF2" w:rsidRDefault="00ED45B9" w:rsidP="00827C7E">
      <w:pPr>
        <w:jc w:val="both"/>
        <w:rPr>
          <w:b/>
        </w:rPr>
      </w:pPr>
      <w:r>
        <w:rPr>
          <w:b/>
        </w:rPr>
        <w:t>3.4 Fire Evacuation Co-ordinator</w:t>
      </w:r>
    </w:p>
    <w:p w14:paraId="333C1276" w14:textId="43551676" w:rsidR="00971DFD" w:rsidRPr="00D81239" w:rsidRDefault="002E3453" w:rsidP="00827C7E">
      <w:pPr>
        <w:jc w:val="both"/>
      </w:pPr>
      <w:r>
        <w:t xml:space="preserve">A </w:t>
      </w:r>
      <w:r w:rsidR="00AA7115">
        <w:t>F</w:t>
      </w:r>
      <w:r>
        <w:t xml:space="preserve">ire </w:t>
      </w:r>
      <w:r w:rsidR="00AA7115">
        <w:t>E</w:t>
      </w:r>
      <w:r>
        <w:t xml:space="preserve">vacuation </w:t>
      </w:r>
      <w:r w:rsidR="00AA7115">
        <w:t>C</w:t>
      </w:r>
      <w:r>
        <w:t>o-ordinator</w:t>
      </w:r>
      <w:r w:rsidR="00234DF2">
        <w:t xml:space="preserve"> is not required as part of the initial phased return as numbers will be relatively low.  However</w:t>
      </w:r>
      <w:r w:rsidR="00AA7115">
        <w:t>,</w:t>
      </w:r>
      <w:r w:rsidR="00234DF2">
        <w:t xml:space="preserve"> should the number of staff</w:t>
      </w:r>
      <w:r w:rsidR="008B6234">
        <w:t xml:space="preserve"> a</w:t>
      </w:r>
      <w:r w:rsidR="00475E18">
        <w:t>nd students exceed 300,</w:t>
      </w:r>
      <w:r w:rsidR="00234DF2">
        <w:t xml:space="preserve"> within a single building, it is recommended that the role</w:t>
      </w:r>
      <w:r>
        <w:t xml:space="preserve"> of a Fire Evacuation Co-ordinator</w:t>
      </w:r>
      <w:r w:rsidR="00234DF2">
        <w:t xml:space="preserve"> is introduced. </w:t>
      </w:r>
    </w:p>
    <w:p w14:paraId="58D0E698" w14:textId="77777777" w:rsidR="007066E4" w:rsidRDefault="007066E4" w:rsidP="00827C7E">
      <w:pPr>
        <w:jc w:val="both"/>
        <w:rPr>
          <w:b/>
        </w:rPr>
      </w:pPr>
    </w:p>
    <w:p w14:paraId="51E9D669" w14:textId="77777777" w:rsidR="007066E4" w:rsidRDefault="007066E4" w:rsidP="00827C7E">
      <w:pPr>
        <w:jc w:val="both"/>
        <w:rPr>
          <w:b/>
        </w:rPr>
      </w:pPr>
    </w:p>
    <w:p w14:paraId="229D0106" w14:textId="612B3700" w:rsidR="00234DF2" w:rsidRPr="003A0981" w:rsidRDefault="003A0981" w:rsidP="00827C7E">
      <w:pPr>
        <w:jc w:val="both"/>
        <w:rPr>
          <w:b/>
        </w:rPr>
      </w:pPr>
      <w:r w:rsidRPr="003A0981">
        <w:rPr>
          <w:b/>
        </w:rPr>
        <w:lastRenderedPageBreak/>
        <w:t>4. Fire Assembly Point Check</w:t>
      </w:r>
      <w:r w:rsidR="00234DF2" w:rsidRPr="003A0981">
        <w:rPr>
          <w:b/>
        </w:rPr>
        <w:t xml:space="preserve"> </w:t>
      </w:r>
    </w:p>
    <w:p w14:paraId="7C3D19F1" w14:textId="423CDF64" w:rsidR="00971DFD" w:rsidRDefault="003A0981" w:rsidP="00827C7E">
      <w:pPr>
        <w:jc w:val="both"/>
      </w:pPr>
      <w:r>
        <w:t xml:space="preserve">Due to the size of </w:t>
      </w:r>
      <w:r w:rsidR="00E353C2">
        <w:t>certain</w:t>
      </w:r>
      <w:r w:rsidR="00971DFD">
        <w:t xml:space="preserve"> </w:t>
      </w:r>
      <w:r>
        <w:t>fire assembly points</w:t>
      </w:r>
      <w:r w:rsidR="00971DFD">
        <w:t>,</w:t>
      </w:r>
      <w:r>
        <w:t xml:space="preserve"> it will </w:t>
      </w:r>
      <w:r w:rsidR="00971DFD" w:rsidRPr="00971DFD">
        <w:rPr>
          <w:b/>
        </w:rPr>
        <w:t>NOT</w:t>
      </w:r>
      <w:r w:rsidR="00971DFD">
        <w:t xml:space="preserve"> </w:t>
      </w:r>
      <w:r w:rsidR="00E353C2">
        <w:t xml:space="preserve">be </w:t>
      </w:r>
      <w:r>
        <w:t>possible to maintain 2m social distancing</w:t>
      </w:r>
      <w:r w:rsidR="009F7F53">
        <w:t xml:space="preserve"> rules as recommended by central government,</w:t>
      </w:r>
      <w:r w:rsidR="00971DFD">
        <w:t xml:space="preserve"> for all members of staff and students</w:t>
      </w:r>
      <w:r w:rsidR="009F7F53">
        <w:t>.  H</w:t>
      </w:r>
      <w:r w:rsidR="00971DFD">
        <w:t>owever,</w:t>
      </w:r>
      <w:r>
        <w:t xml:space="preserve"> </w:t>
      </w:r>
      <w:r w:rsidR="00E353C2">
        <w:t xml:space="preserve">due to </w:t>
      </w:r>
      <w:r>
        <w:t xml:space="preserve">the low numbers </w:t>
      </w:r>
      <w:r w:rsidR="00E353C2">
        <w:t xml:space="preserve">of </w:t>
      </w:r>
      <w:r w:rsidR="00AA7115">
        <w:t>p</w:t>
      </w:r>
      <w:r w:rsidR="00E353C2">
        <w:t xml:space="preserve">ersons with </w:t>
      </w:r>
      <w:r w:rsidR="00AA7115">
        <w:t>r</w:t>
      </w:r>
      <w:r w:rsidR="00E353C2">
        <w:t xml:space="preserve">educed </w:t>
      </w:r>
      <w:r w:rsidR="00AA7115">
        <w:t>m</w:t>
      </w:r>
      <w:r>
        <w:t>obility</w:t>
      </w:r>
      <w:r w:rsidR="009F7F53">
        <w:t>,</w:t>
      </w:r>
      <w:r w:rsidR="00971DFD">
        <w:t xml:space="preserve"> it is possible to maintain social distancing at fire assembly points</w:t>
      </w:r>
      <w:r w:rsidR="00E353C2">
        <w:t xml:space="preserve"> and</w:t>
      </w:r>
      <w:r w:rsidR="00971DFD">
        <w:t xml:space="preserve"> therefore </w:t>
      </w:r>
      <w:r w:rsidR="00AA7115">
        <w:t xml:space="preserve">PRMs are </w:t>
      </w:r>
      <w:r w:rsidR="00971DFD">
        <w:t xml:space="preserve">encouraged </w:t>
      </w:r>
      <w:r w:rsidR="00AA7115">
        <w:t>to</w:t>
      </w:r>
      <w:r w:rsidR="00971DFD">
        <w:t xml:space="preserve"> use dedicated fire assembly points as persons can be quickly returned to the building when the all clear message is given.   </w:t>
      </w:r>
    </w:p>
    <w:p w14:paraId="4F193FCA" w14:textId="3452DC77" w:rsidR="00475E18" w:rsidRPr="00971DFD" w:rsidRDefault="00971DFD" w:rsidP="00827C7E">
      <w:pPr>
        <w:jc w:val="both"/>
      </w:pPr>
      <w:r>
        <w:t>A nominated member of staff is to check fire assembly points to see if they are being utilised by PRMs during a fire evacuation</w:t>
      </w:r>
      <w:r w:rsidR="00E353C2">
        <w:t xml:space="preserve"> of the building</w:t>
      </w:r>
      <w:r>
        <w:t>.</w:t>
      </w:r>
    </w:p>
    <w:p w14:paraId="16B1115C" w14:textId="77777777" w:rsidR="00D81239" w:rsidRDefault="00D81239" w:rsidP="00827C7E">
      <w:pPr>
        <w:jc w:val="both"/>
        <w:rPr>
          <w:b/>
        </w:rPr>
      </w:pPr>
    </w:p>
    <w:p w14:paraId="21F3BC42" w14:textId="77777777" w:rsidR="00D81239" w:rsidRDefault="00D81239" w:rsidP="00827C7E">
      <w:pPr>
        <w:jc w:val="both"/>
        <w:rPr>
          <w:b/>
        </w:rPr>
      </w:pPr>
    </w:p>
    <w:p w14:paraId="1E89EE8B" w14:textId="77777777" w:rsidR="00D81239" w:rsidRDefault="00D81239" w:rsidP="00827C7E">
      <w:pPr>
        <w:jc w:val="both"/>
        <w:rPr>
          <w:b/>
        </w:rPr>
      </w:pPr>
    </w:p>
    <w:p w14:paraId="2C9117AC" w14:textId="77777777" w:rsidR="00D81239" w:rsidRDefault="00D81239" w:rsidP="00827C7E">
      <w:pPr>
        <w:jc w:val="both"/>
        <w:rPr>
          <w:b/>
        </w:rPr>
      </w:pPr>
    </w:p>
    <w:p w14:paraId="5545FEC5" w14:textId="77777777" w:rsidR="00D81239" w:rsidRDefault="00D81239" w:rsidP="00827C7E">
      <w:pPr>
        <w:jc w:val="both"/>
        <w:rPr>
          <w:b/>
        </w:rPr>
      </w:pPr>
    </w:p>
    <w:p w14:paraId="794BAADF" w14:textId="77777777" w:rsidR="00D81239" w:rsidRDefault="00D81239" w:rsidP="00827C7E">
      <w:pPr>
        <w:jc w:val="both"/>
        <w:rPr>
          <w:b/>
        </w:rPr>
      </w:pPr>
    </w:p>
    <w:p w14:paraId="66E72F03" w14:textId="77777777" w:rsidR="00D81239" w:rsidRDefault="00D81239" w:rsidP="00827C7E">
      <w:pPr>
        <w:jc w:val="both"/>
        <w:rPr>
          <w:b/>
        </w:rPr>
      </w:pPr>
    </w:p>
    <w:p w14:paraId="4E03659F" w14:textId="77777777" w:rsidR="00D81239" w:rsidRDefault="00D81239" w:rsidP="00827C7E">
      <w:pPr>
        <w:jc w:val="both"/>
        <w:rPr>
          <w:b/>
        </w:rPr>
      </w:pPr>
    </w:p>
    <w:p w14:paraId="735E754D" w14:textId="77777777" w:rsidR="00D81239" w:rsidRDefault="00D81239" w:rsidP="00827C7E">
      <w:pPr>
        <w:jc w:val="both"/>
        <w:rPr>
          <w:b/>
        </w:rPr>
      </w:pPr>
    </w:p>
    <w:p w14:paraId="09C7046F" w14:textId="77777777" w:rsidR="00D81239" w:rsidRDefault="00D81239" w:rsidP="00827C7E">
      <w:pPr>
        <w:jc w:val="both"/>
        <w:rPr>
          <w:b/>
        </w:rPr>
      </w:pPr>
    </w:p>
    <w:p w14:paraId="3301DABC" w14:textId="77777777" w:rsidR="00D81239" w:rsidRDefault="00D81239" w:rsidP="00827C7E">
      <w:pPr>
        <w:jc w:val="both"/>
        <w:rPr>
          <w:b/>
        </w:rPr>
      </w:pPr>
    </w:p>
    <w:p w14:paraId="693131EA" w14:textId="77777777" w:rsidR="00D81239" w:rsidRDefault="00D81239" w:rsidP="00827C7E">
      <w:pPr>
        <w:jc w:val="both"/>
        <w:rPr>
          <w:b/>
        </w:rPr>
      </w:pPr>
    </w:p>
    <w:p w14:paraId="1F54D320" w14:textId="77777777" w:rsidR="00D81239" w:rsidRDefault="00D81239" w:rsidP="00827C7E">
      <w:pPr>
        <w:jc w:val="both"/>
        <w:rPr>
          <w:b/>
        </w:rPr>
      </w:pPr>
    </w:p>
    <w:p w14:paraId="1434226F" w14:textId="77777777" w:rsidR="00D81239" w:rsidRDefault="00D81239" w:rsidP="00827C7E">
      <w:pPr>
        <w:jc w:val="both"/>
        <w:rPr>
          <w:b/>
        </w:rPr>
      </w:pPr>
    </w:p>
    <w:p w14:paraId="2F19AB75" w14:textId="77777777" w:rsidR="00D81239" w:rsidRDefault="00D81239" w:rsidP="00827C7E">
      <w:pPr>
        <w:jc w:val="both"/>
        <w:rPr>
          <w:b/>
        </w:rPr>
      </w:pPr>
    </w:p>
    <w:p w14:paraId="06D364A6" w14:textId="77777777" w:rsidR="00D81239" w:rsidRDefault="00D81239" w:rsidP="00827C7E">
      <w:pPr>
        <w:jc w:val="both"/>
        <w:rPr>
          <w:b/>
        </w:rPr>
      </w:pPr>
    </w:p>
    <w:p w14:paraId="76C8F02B" w14:textId="6DBE5A98" w:rsidR="00D81239" w:rsidRDefault="00D81239" w:rsidP="00827C7E">
      <w:pPr>
        <w:jc w:val="both"/>
        <w:rPr>
          <w:b/>
        </w:rPr>
      </w:pPr>
    </w:p>
    <w:p w14:paraId="3AA670A8" w14:textId="1E3CA531" w:rsidR="00DA6869" w:rsidRDefault="00DA6869" w:rsidP="00827C7E">
      <w:pPr>
        <w:jc w:val="both"/>
        <w:rPr>
          <w:b/>
        </w:rPr>
      </w:pPr>
    </w:p>
    <w:p w14:paraId="1799F935" w14:textId="08FA26C5" w:rsidR="00DA6869" w:rsidRDefault="00DA6869" w:rsidP="00827C7E">
      <w:pPr>
        <w:jc w:val="both"/>
        <w:rPr>
          <w:b/>
        </w:rPr>
      </w:pPr>
    </w:p>
    <w:p w14:paraId="7FAE1619" w14:textId="77777777" w:rsidR="00DA6869" w:rsidRDefault="00DA6869" w:rsidP="00827C7E">
      <w:pPr>
        <w:jc w:val="both"/>
        <w:rPr>
          <w:b/>
        </w:rPr>
      </w:pPr>
    </w:p>
    <w:p w14:paraId="15B2A6D9" w14:textId="77777777" w:rsidR="00D81239" w:rsidRDefault="00D81239" w:rsidP="00827C7E">
      <w:pPr>
        <w:jc w:val="both"/>
        <w:rPr>
          <w:b/>
        </w:rPr>
      </w:pPr>
    </w:p>
    <w:p w14:paraId="01B784D0" w14:textId="0C9110FA" w:rsidR="00B804A8" w:rsidRPr="00B804A8" w:rsidRDefault="00B804A8" w:rsidP="00827C7E">
      <w:pPr>
        <w:jc w:val="both"/>
        <w:rPr>
          <w:b/>
        </w:rPr>
      </w:pPr>
      <w:r w:rsidRPr="00B804A8">
        <w:rPr>
          <w:b/>
        </w:rPr>
        <w:lastRenderedPageBreak/>
        <w:t xml:space="preserve">Briefing Note </w:t>
      </w:r>
      <w:r w:rsidR="009854D4">
        <w:rPr>
          <w:b/>
        </w:rPr>
        <w:t>for all Staff and S</w:t>
      </w:r>
      <w:r w:rsidR="00475E18">
        <w:rPr>
          <w:b/>
        </w:rPr>
        <w:t>tudents</w:t>
      </w:r>
    </w:p>
    <w:tbl>
      <w:tblPr>
        <w:tblStyle w:val="TableGrid"/>
        <w:tblW w:w="9640" w:type="dxa"/>
        <w:tblInd w:w="-176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4A0" w:firstRow="1" w:lastRow="0" w:firstColumn="1" w:lastColumn="0" w:noHBand="0" w:noVBand="1"/>
      </w:tblPr>
      <w:tblGrid>
        <w:gridCol w:w="9640"/>
      </w:tblGrid>
      <w:tr w:rsidR="00B804A8" w14:paraId="4F860E17" w14:textId="77777777" w:rsidTr="005D49EB">
        <w:tc>
          <w:tcPr>
            <w:tcW w:w="9640" w:type="dxa"/>
            <w:shd w:val="clear" w:color="auto" w:fill="D9D9D9" w:themeFill="background1" w:themeFillShade="D9"/>
          </w:tcPr>
          <w:p w14:paraId="786ED8F4" w14:textId="13DCEC0B" w:rsidR="00B804A8" w:rsidRPr="003D7157" w:rsidRDefault="00AA7115" w:rsidP="00827C7E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 discovering a fire</w:t>
            </w:r>
          </w:p>
        </w:tc>
      </w:tr>
      <w:tr w:rsidR="00827C7E" w14:paraId="14F8185C" w14:textId="77777777" w:rsidTr="005D49EB">
        <w:tc>
          <w:tcPr>
            <w:tcW w:w="9640" w:type="dxa"/>
          </w:tcPr>
          <w:p w14:paraId="64D76617" w14:textId="77777777" w:rsidR="00420B35" w:rsidRDefault="00420B35" w:rsidP="00420B35">
            <w:pPr>
              <w:pStyle w:val="ListParagraph"/>
              <w:jc w:val="both"/>
              <w:rPr>
                <w:b/>
                <w:sz w:val="24"/>
                <w:szCs w:val="24"/>
              </w:rPr>
            </w:pPr>
          </w:p>
          <w:p w14:paraId="3674631D" w14:textId="676501D3" w:rsidR="0079663C" w:rsidRDefault="0079663C" w:rsidP="00B804A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B804A8">
              <w:rPr>
                <w:b/>
                <w:sz w:val="24"/>
                <w:szCs w:val="24"/>
              </w:rPr>
              <w:t>Operate the nearest fire alarm call-point immediately</w:t>
            </w:r>
          </w:p>
          <w:p w14:paraId="2A0B1273" w14:textId="14F1FB8D" w:rsidR="00D81239" w:rsidRPr="009854D4" w:rsidRDefault="00D81239" w:rsidP="00B804A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9854D4">
              <w:rPr>
                <w:b/>
                <w:sz w:val="24"/>
                <w:szCs w:val="24"/>
              </w:rPr>
              <w:t xml:space="preserve">Do not attempt to fight the fire unless </w:t>
            </w:r>
            <w:r w:rsidR="00AA7115">
              <w:rPr>
                <w:b/>
                <w:sz w:val="24"/>
                <w:szCs w:val="24"/>
              </w:rPr>
              <w:t>it blocks your means of escape</w:t>
            </w:r>
          </w:p>
          <w:p w14:paraId="05CF8120" w14:textId="5D640B97" w:rsidR="0079663C" w:rsidRDefault="0079663C" w:rsidP="0079663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Leave</w:t>
            </w:r>
            <w:r w:rsidR="00B365A9">
              <w:rPr>
                <w:b/>
                <w:sz w:val="24"/>
                <w:szCs w:val="24"/>
              </w:rPr>
              <w:t xml:space="preserve"> the building</w:t>
            </w:r>
            <w:r>
              <w:rPr>
                <w:b/>
                <w:sz w:val="24"/>
                <w:szCs w:val="24"/>
              </w:rPr>
              <w:t xml:space="preserve"> by the neares</w:t>
            </w:r>
            <w:r w:rsidR="00ED45B9">
              <w:rPr>
                <w:b/>
                <w:sz w:val="24"/>
                <w:szCs w:val="24"/>
              </w:rPr>
              <w:t>t available staircase or exit, d</w:t>
            </w:r>
            <w:r>
              <w:rPr>
                <w:b/>
                <w:sz w:val="24"/>
                <w:szCs w:val="24"/>
              </w:rPr>
              <w:t xml:space="preserve">o </w:t>
            </w:r>
            <w:r w:rsidRPr="00116906">
              <w:rPr>
                <w:b/>
                <w:sz w:val="24"/>
                <w:szCs w:val="24"/>
              </w:rPr>
              <w:t>NOT</w:t>
            </w:r>
            <w:r w:rsidRPr="00ED45B9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follow one-way systems</w:t>
            </w:r>
            <w:r w:rsidR="00AA7115">
              <w:rPr>
                <w:b/>
                <w:sz w:val="24"/>
                <w:szCs w:val="24"/>
              </w:rPr>
              <w:t xml:space="preserve"> and close all doors behind you</w:t>
            </w:r>
          </w:p>
          <w:p w14:paraId="049956B6" w14:textId="6F794E19" w:rsidR="0087087C" w:rsidRDefault="0079663C" w:rsidP="0079663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87087C">
              <w:rPr>
                <w:b/>
                <w:sz w:val="24"/>
                <w:szCs w:val="24"/>
              </w:rPr>
              <w:t>Walk, do not run and do no</w:t>
            </w:r>
            <w:r w:rsidR="00AA7115">
              <w:rPr>
                <w:b/>
                <w:sz w:val="24"/>
                <w:szCs w:val="24"/>
              </w:rPr>
              <w:t>t use the lifts</w:t>
            </w:r>
          </w:p>
          <w:p w14:paraId="09A02C6F" w14:textId="47A7F529" w:rsidR="005D49EB" w:rsidRPr="0087087C" w:rsidRDefault="005D49EB" w:rsidP="0079663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87087C">
              <w:rPr>
                <w:b/>
                <w:sz w:val="24"/>
                <w:szCs w:val="24"/>
              </w:rPr>
              <w:t>Persons with reduced mobility will either use dedicated fire evacuation lifts if installed</w:t>
            </w:r>
            <w:r w:rsidR="00234DF2" w:rsidRPr="0087087C">
              <w:rPr>
                <w:b/>
                <w:sz w:val="24"/>
                <w:szCs w:val="24"/>
              </w:rPr>
              <w:t>, or</w:t>
            </w:r>
            <w:r w:rsidRPr="0087087C">
              <w:rPr>
                <w:b/>
                <w:sz w:val="24"/>
                <w:szCs w:val="24"/>
              </w:rPr>
              <w:t xml:space="preserve"> move to a dedicated refug</w:t>
            </w:r>
            <w:r w:rsidR="00116906">
              <w:rPr>
                <w:b/>
                <w:sz w:val="24"/>
                <w:szCs w:val="24"/>
              </w:rPr>
              <w:t>e point and wait for assistance</w:t>
            </w:r>
          </w:p>
          <w:p w14:paraId="60D54729" w14:textId="4ED4745E" w:rsidR="005D49EB" w:rsidRDefault="0087087C" w:rsidP="0079663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 to</w:t>
            </w:r>
            <w:r w:rsidR="005D49EB">
              <w:rPr>
                <w:b/>
                <w:sz w:val="24"/>
                <w:szCs w:val="24"/>
              </w:rPr>
              <w:t xml:space="preserve"> either</w:t>
            </w:r>
            <w:r>
              <w:rPr>
                <w:b/>
                <w:sz w:val="24"/>
                <w:szCs w:val="24"/>
              </w:rPr>
              <w:t xml:space="preserve"> a</w:t>
            </w:r>
            <w:r w:rsidR="005D49EB">
              <w:rPr>
                <w:b/>
                <w:sz w:val="24"/>
                <w:szCs w:val="24"/>
              </w:rPr>
              <w:t xml:space="preserve"> Fire Warden or Security Officer</w:t>
            </w:r>
            <w:r w:rsidR="007A680B">
              <w:rPr>
                <w:b/>
                <w:sz w:val="24"/>
                <w:szCs w:val="24"/>
              </w:rPr>
              <w:t xml:space="preserve"> and let them know the reasons for operating the fire alarm system</w:t>
            </w:r>
          </w:p>
          <w:p w14:paraId="7117C982" w14:textId="3E7E1BDC" w:rsidR="003D7157" w:rsidRDefault="00B365A9" w:rsidP="0079663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not muster at the fire assembly point</w:t>
            </w:r>
            <w:r w:rsidR="003A098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as s</w:t>
            </w:r>
            <w:r w:rsidR="003D7157">
              <w:rPr>
                <w:b/>
                <w:sz w:val="24"/>
                <w:szCs w:val="24"/>
              </w:rPr>
              <w:t>ocial distancing cannot be maintained</w:t>
            </w:r>
            <w:r w:rsidR="0087087C">
              <w:rPr>
                <w:b/>
                <w:sz w:val="24"/>
                <w:szCs w:val="24"/>
              </w:rPr>
              <w:t>.</w:t>
            </w:r>
            <w:r w:rsidR="003D7157">
              <w:rPr>
                <w:b/>
                <w:sz w:val="24"/>
                <w:szCs w:val="24"/>
              </w:rPr>
              <w:t xml:space="preserve"> </w:t>
            </w:r>
            <w:r w:rsidR="0087087C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herefore</w:t>
            </w:r>
            <w:r w:rsidR="003A098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s</w:t>
            </w:r>
            <w:r w:rsidR="003D7157">
              <w:rPr>
                <w:b/>
                <w:sz w:val="24"/>
                <w:szCs w:val="24"/>
              </w:rPr>
              <w:t xml:space="preserve">imply </w:t>
            </w:r>
            <w:r w:rsidR="00F77129">
              <w:rPr>
                <w:b/>
                <w:sz w:val="24"/>
                <w:szCs w:val="24"/>
              </w:rPr>
              <w:t xml:space="preserve">disperse </w:t>
            </w:r>
            <w:r>
              <w:rPr>
                <w:b/>
                <w:sz w:val="24"/>
                <w:szCs w:val="24"/>
              </w:rPr>
              <w:t>away from the building</w:t>
            </w:r>
            <w:r w:rsidR="003A0981">
              <w:rPr>
                <w:b/>
                <w:sz w:val="24"/>
                <w:szCs w:val="24"/>
              </w:rPr>
              <w:t xml:space="preserve"> unless you are a person with reduced mobility who can report to </w:t>
            </w:r>
            <w:r w:rsidR="00116906">
              <w:rPr>
                <w:b/>
                <w:sz w:val="24"/>
                <w:szCs w:val="24"/>
              </w:rPr>
              <w:t>a dedicated fire assembly point</w:t>
            </w:r>
            <w:r w:rsidR="003D7157">
              <w:rPr>
                <w:b/>
                <w:sz w:val="24"/>
                <w:szCs w:val="24"/>
              </w:rPr>
              <w:t xml:space="preserve"> </w:t>
            </w:r>
          </w:p>
          <w:p w14:paraId="15E27FE4" w14:textId="77777777" w:rsidR="00AF4C46" w:rsidRDefault="00AF4C46" w:rsidP="00AF4C46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B365A9">
              <w:rPr>
                <w:b/>
                <w:sz w:val="24"/>
                <w:szCs w:val="24"/>
              </w:rPr>
              <w:t>Ensure that hands are washed for at least 20 seconds before returning to work</w:t>
            </w:r>
            <w:r w:rsidR="00B365A9">
              <w:rPr>
                <w:b/>
                <w:sz w:val="24"/>
                <w:szCs w:val="24"/>
              </w:rPr>
              <w:t xml:space="preserve"> or study</w:t>
            </w:r>
            <w:r w:rsidR="003A0981">
              <w:rPr>
                <w:b/>
                <w:sz w:val="24"/>
                <w:szCs w:val="24"/>
              </w:rPr>
              <w:t xml:space="preserve"> areas</w:t>
            </w:r>
            <w:r w:rsidRPr="00B365A9">
              <w:rPr>
                <w:b/>
                <w:sz w:val="24"/>
                <w:szCs w:val="24"/>
              </w:rPr>
              <w:t xml:space="preserve">. </w:t>
            </w:r>
          </w:p>
          <w:p w14:paraId="2D50FB89" w14:textId="77777777" w:rsidR="00420B35" w:rsidRPr="00B804A8" w:rsidRDefault="00420B35" w:rsidP="00420B35">
            <w:pPr>
              <w:pStyle w:val="ListParagraph"/>
              <w:jc w:val="both"/>
              <w:rPr>
                <w:b/>
                <w:sz w:val="24"/>
                <w:szCs w:val="24"/>
              </w:rPr>
            </w:pPr>
          </w:p>
          <w:p w14:paraId="16CE88F8" w14:textId="4F66C3E7" w:rsidR="00AF4C46" w:rsidRPr="00420B35" w:rsidRDefault="00B804A8" w:rsidP="00B804A8">
            <w:pPr>
              <w:shd w:val="clear" w:color="auto" w:fill="D9D9D9" w:themeFill="background1" w:themeFillShade="D9"/>
              <w:jc w:val="both"/>
              <w:rPr>
                <w:b/>
                <w:sz w:val="24"/>
                <w:szCs w:val="24"/>
              </w:rPr>
            </w:pPr>
            <w:r w:rsidRPr="00420B35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37A789" wp14:editId="512316A6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-1270</wp:posOffset>
                      </wp:positionV>
                      <wp:extent cx="6126480" cy="0"/>
                      <wp:effectExtent l="0" t="0" r="2667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64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91522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pt,-.1pt" to="4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" strokecolor="#4579b8 [3044]"/>
                  </w:pict>
                </mc:Fallback>
              </mc:AlternateContent>
            </w:r>
            <w:r w:rsidR="00116906">
              <w:rPr>
                <w:b/>
                <w:sz w:val="24"/>
                <w:szCs w:val="24"/>
              </w:rPr>
              <w:t>On hearing the fire alarm</w:t>
            </w:r>
            <w:r w:rsidRPr="00420B35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28BD17" wp14:editId="17EAEC95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-4445</wp:posOffset>
                      </wp:positionV>
                      <wp:extent cx="6126480" cy="0"/>
                      <wp:effectExtent l="0" t="0" r="2667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64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2D94D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-.35pt" to="47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" strokecolor="#0070c0"/>
                  </w:pict>
                </mc:Fallback>
              </mc:AlternateContent>
            </w:r>
          </w:p>
          <w:p w14:paraId="0C694F8A" w14:textId="77777777" w:rsidR="00420B35" w:rsidRDefault="00420B35" w:rsidP="00420B35">
            <w:pPr>
              <w:pStyle w:val="ListParagraph"/>
              <w:jc w:val="both"/>
              <w:rPr>
                <w:b/>
                <w:sz w:val="24"/>
                <w:szCs w:val="24"/>
              </w:rPr>
            </w:pPr>
          </w:p>
          <w:p w14:paraId="3F1D1283" w14:textId="39E07857" w:rsidR="00AF4C46" w:rsidRDefault="00AF4C46" w:rsidP="00AF4C46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Leave</w:t>
            </w:r>
            <w:r w:rsidR="00B365A9">
              <w:rPr>
                <w:b/>
                <w:sz w:val="24"/>
                <w:szCs w:val="24"/>
              </w:rPr>
              <w:t xml:space="preserve"> the building</w:t>
            </w:r>
            <w:r>
              <w:rPr>
                <w:b/>
                <w:sz w:val="24"/>
                <w:szCs w:val="24"/>
              </w:rPr>
              <w:t xml:space="preserve"> by the nearest available staircase or exit, Do NOT follow one-way systems</w:t>
            </w:r>
          </w:p>
          <w:p w14:paraId="595BF9F7" w14:textId="7A16B83A" w:rsidR="00AF4C46" w:rsidRDefault="00AF4C46" w:rsidP="00AF4C46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Walk, do n</w:t>
            </w:r>
            <w:r w:rsidR="0087087C">
              <w:rPr>
                <w:b/>
                <w:sz w:val="24"/>
                <w:szCs w:val="24"/>
              </w:rPr>
              <w:t>ot run and do not use the lifts</w:t>
            </w:r>
          </w:p>
          <w:p w14:paraId="3891526C" w14:textId="1032BF1E" w:rsidR="005D49EB" w:rsidRPr="005D49EB" w:rsidRDefault="005D49EB" w:rsidP="005D49E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Persons with reduced mobility will either use dedicated fire evacuation lifts if </w:t>
            </w:r>
            <w:r w:rsidR="00420B35">
              <w:rPr>
                <w:b/>
                <w:sz w:val="24"/>
                <w:szCs w:val="24"/>
              </w:rPr>
              <w:t>installed</w:t>
            </w:r>
            <w:r w:rsidR="0087087C">
              <w:rPr>
                <w:b/>
                <w:sz w:val="24"/>
                <w:szCs w:val="24"/>
              </w:rPr>
              <w:t>, or</w:t>
            </w:r>
            <w:r>
              <w:rPr>
                <w:b/>
                <w:sz w:val="24"/>
                <w:szCs w:val="24"/>
              </w:rPr>
              <w:t xml:space="preserve"> move to a dedicated refuge point and wait </w:t>
            </w:r>
            <w:r w:rsidR="00116906">
              <w:rPr>
                <w:b/>
                <w:sz w:val="24"/>
                <w:szCs w:val="24"/>
              </w:rPr>
              <w:t>for assistance</w:t>
            </w:r>
          </w:p>
          <w:p w14:paraId="3A13BCF8" w14:textId="2CAD008B" w:rsidR="003D7157" w:rsidRDefault="003D7157" w:rsidP="003D715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NOT muster at fire assembly </w:t>
            </w:r>
            <w:r w:rsidR="009F7F53">
              <w:rPr>
                <w:b/>
                <w:sz w:val="24"/>
                <w:szCs w:val="24"/>
              </w:rPr>
              <w:t>points,</w:t>
            </w:r>
            <w:r>
              <w:rPr>
                <w:b/>
                <w:sz w:val="24"/>
                <w:szCs w:val="24"/>
              </w:rPr>
              <w:t xml:space="preserve"> as social </w:t>
            </w:r>
            <w:r w:rsidR="003A0981">
              <w:rPr>
                <w:b/>
                <w:sz w:val="24"/>
                <w:szCs w:val="24"/>
              </w:rPr>
              <w:t>distancing cannot be maintained.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A0981">
              <w:rPr>
                <w:b/>
                <w:sz w:val="24"/>
                <w:szCs w:val="24"/>
              </w:rPr>
              <w:t>Therefore, s</w:t>
            </w:r>
            <w:r>
              <w:rPr>
                <w:b/>
                <w:sz w:val="24"/>
                <w:szCs w:val="24"/>
              </w:rPr>
              <w:t>imply d</w:t>
            </w:r>
            <w:r w:rsidR="003A0981">
              <w:rPr>
                <w:b/>
                <w:sz w:val="24"/>
                <w:szCs w:val="24"/>
              </w:rPr>
              <w:t xml:space="preserve">isperse away from the building unless you are a person with reduced mobility who can report to </w:t>
            </w:r>
            <w:r w:rsidR="00116906">
              <w:rPr>
                <w:b/>
                <w:sz w:val="24"/>
                <w:szCs w:val="24"/>
              </w:rPr>
              <w:t>a dedicated fire assembly point</w:t>
            </w:r>
          </w:p>
          <w:p w14:paraId="5943480C" w14:textId="77777777" w:rsidR="00827C7E" w:rsidRDefault="00AF4C46" w:rsidP="00827C7E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Ensure that hands are washed for at least 20 seconds before returning to work. </w:t>
            </w:r>
          </w:p>
          <w:p w14:paraId="052FC729" w14:textId="77777777" w:rsidR="00420B35" w:rsidRPr="007A680B" w:rsidRDefault="00420B35" w:rsidP="00420B35">
            <w:pPr>
              <w:pStyle w:val="ListParagraph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CCB3833" w14:textId="77777777" w:rsidR="007567C7" w:rsidRPr="007A680B" w:rsidRDefault="007567C7" w:rsidP="007567C7">
      <w:pPr>
        <w:jc w:val="both"/>
      </w:pPr>
    </w:p>
    <w:sectPr w:rsidR="007567C7" w:rsidRPr="007A680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66699" w14:textId="77777777" w:rsidR="00263B51" w:rsidRDefault="00263B51" w:rsidP="00B804A8">
      <w:pPr>
        <w:spacing w:after="0" w:line="240" w:lineRule="auto"/>
      </w:pPr>
      <w:r>
        <w:separator/>
      </w:r>
    </w:p>
  </w:endnote>
  <w:endnote w:type="continuationSeparator" w:id="0">
    <w:p w14:paraId="05D23887" w14:textId="77777777" w:rsidR="00263B51" w:rsidRDefault="00263B51" w:rsidP="00B8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964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61EEF" w14:textId="574F4A2E" w:rsidR="00D2138D" w:rsidRDefault="00D213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14428B" w14:textId="77777777" w:rsidR="00ED45B9" w:rsidRDefault="00ED4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81E9B" w14:textId="77777777" w:rsidR="00263B51" w:rsidRDefault="00263B51" w:rsidP="00B804A8">
      <w:pPr>
        <w:spacing w:after="0" w:line="240" w:lineRule="auto"/>
      </w:pPr>
      <w:r>
        <w:separator/>
      </w:r>
    </w:p>
  </w:footnote>
  <w:footnote w:type="continuationSeparator" w:id="0">
    <w:p w14:paraId="5207EED3" w14:textId="77777777" w:rsidR="00263B51" w:rsidRDefault="00263B51" w:rsidP="00B8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A7C0D" w14:textId="6F2F8CAC" w:rsidR="00B804A8" w:rsidRDefault="00B804A8" w:rsidP="00B804A8">
    <w:pPr>
      <w:pStyle w:val="Header"/>
      <w:jc w:val="right"/>
    </w:pPr>
    <w:r>
      <w:rPr>
        <w:noProof/>
        <w:lang w:eastAsia="en-GB"/>
      </w:rPr>
      <w:drawing>
        <wp:inline distT="0" distB="0" distL="0" distR="0" wp14:anchorId="694B2F12" wp14:editId="0459A4ED">
          <wp:extent cx="1531620" cy="533203"/>
          <wp:effectExtent l="0" t="0" r="0" b="63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277" cy="569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E4AE1"/>
    <w:multiLevelType w:val="hybridMultilevel"/>
    <w:tmpl w:val="5B703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575C2"/>
    <w:multiLevelType w:val="hybridMultilevel"/>
    <w:tmpl w:val="D082C364"/>
    <w:lvl w:ilvl="0" w:tplc="0809000F">
      <w:start w:val="1"/>
      <w:numFmt w:val="decimal"/>
      <w:lvlText w:val="%1."/>
      <w:lvlJc w:val="left"/>
      <w:pPr>
        <w:ind w:left="816" w:hanging="360"/>
      </w:pPr>
    </w:lvl>
    <w:lvl w:ilvl="1" w:tplc="08090019" w:tentative="1">
      <w:start w:val="1"/>
      <w:numFmt w:val="lowerLetter"/>
      <w:lvlText w:val="%2."/>
      <w:lvlJc w:val="left"/>
      <w:pPr>
        <w:ind w:left="1536" w:hanging="360"/>
      </w:pPr>
    </w:lvl>
    <w:lvl w:ilvl="2" w:tplc="0809001B" w:tentative="1">
      <w:start w:val="1"/>
      <w:numFmt w:val="lowerRoman"/>
      <w:lvlText w:val="%3."/>
      <w:lvlJc w:val="right"/>
      <w:pPr>
        <w:ind w:left="2256" w:hanging="180"/>
      </w:pPr>
    </w:lvl>
    <w:lvl w:ilvl="3" w:tplc="0809000F" w:tentative="1">
      <w:start w:val="1"/>
      <w:numFmt w:val="decimal"/>
      <w:lvlText w:val="%4."/>
      <w:lvlJc w:val="left"/>
      <w:pPr>
        <w:ind w:left="2976" w:hanging="360"/>
      </w:pPr>
    </w:lvl>
    <w:lvl w:ilvl="4" w:tplc="08090019" w:tentative="1">
      <w:start w:val="1"/>
      <w:numFmt w:val="lowerLetter"/>
      <w:lvlText w:val="%5."/>
      <w:lvlJc w:val="left"/>
      <w:pPr>
        <w:ind w:left="3696" w:hanging="360"/>
      </w:pPr>
    </w:lvl>
    <w:lvl w:ilvl="5" w:tplc="0809001B" w:tentative="1">
      <w:start w:val="1"/>
      <w:numFmt w:val="lowerRoman"/>
      <w:lvlText w:val="%6."/>
      <w:lvlJc w:val="right"/>
      <w:pPr>
        <w:ind w:left="4416" w:hanging="180"/>
      </w:pPr>
    </w:lvl>
    <w:lvl w:ilvl="6" w:tplc="0809000F" w:tentative="1">
      <w:start w:val="1"/>
      <w:numFmt w:val="decimal"/>
      <w:lvlText w:val="%7."/>
      <w:lvlJc w:val="left"/>
      <w:pPr>
        <w:ind w:left="5136" w:hanging="360"/>
      </w:pPr>
    </w:lvl>
    <w:lvl w:ilvl="7" w:tplc="08090019" w:tentative="1">
      <w:start w:val="1"/>
      <w:numFmt w:val="lowerLetter"/>
      <w:lvlText w:val="%8."/>
      <w:lvlJc w:val="left"/>
      <w:pPr>
        <w:ind w:left="5856" w:hanging="360"/>
      </w:pPr>
    </w:lvl>
    <w:lvl w:ilvl="8" w:tplc="080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7E"/>
    <w:rsid w:val="00037A42"/>
    <w:rsid w:val="0007033A"/>
    <w:rsid w:val="000A52F8"/>
    <w:rsid w:val="000F67DD"/>
    <w:rsid w:val="00105380"/>
    <w:rsid w:val="00116906"/>
    <w:rsid w:val="001B0DB8"/>
    <w:rsid w:val="00220C08"/>
    <w:rsid w:val="00234DF2"/>
    <w:rsid w:val="00263B51"/>
    <w:rsid w:val="002E3453"/>
    <w:rsid w:val="003A0981"/>
    <w:rsid w:val="003D7157"/>
    <w:rsid w:val="00420B35"/>
    <w:rsid w:val="00427CF9"/>
    <w:rsid w:val="00435162"/>
    <w:rsid w:val="00475E18"/>
    <w:rsid w:val="00541048"/>
    <w:rsid w:val="005A3C9D"/>
    <w:rsid w:val="005D49EB"/>
    <w:rsid w:val="00610160"/>
    <w:rsid w:val="00650BAE"/>
    <w:rsid w:val="007066E4"/>
    <w:rsid w:val="00710EAE"/>
    <w:rsid w:val="007504D4"/>
    <w:rsid w:val="007567C7"/>
    <w:rsid w:val="0079663C"/>
    <w:rsid w:val="007A680B"/>
    <w:rsid w:val="007F75C3"/>
    <w:rsid w:val="00827C7E"/>
    <w:rsid w:val="0087087C"/>
    <w:rsid w:val="008A6B0B"/>
    <w:rsid w:val="008B6234"/>
    <w:rsid w:val="008E6445"/>
    <w:rsid w:val="00960AAF"/>
    <w:rsid w:val="00971DFD"/>
    <w:rsid w:val="009854D4"/>
    <w:rsid w:val="009F7F53"/>
    <w:rsid w:val="00AA7115"/>
    <w:rsid w:val="00AF4C46"/>
    <w:rsid w:val="00AF5E63"/>
    <w:rsid w:val="00AF70A8"/>
    <w:rsid w:val="00B365A9"/>
    <w:rsid w:val="00B804A8"/>
    <w:rsid w:val="00C31B11"/>
    <w:rsid w:val="00C348A0"/>
    <w:rsid w:val="00D2138D"/>
    <w:rsid w:val="00D52DF6"/>
    <w:rsid w:val="00D63793"/>
    <w:rsid w:val="00D81239"/>
    <w:rsid w:val="00DA6869"/>
    <w:rsid w:val="00E353C2"/>
    <w:rsid w:val="00ED45B9"/>
    <w:rsid w:val="00F164E5"/>
    <w:rsid w:val="00F26934"/>
    <w:rsid w:val="00F66CA9"/>
    <w:rsid w:val="00F7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96E8F2"/>
  <w15:docId w15:val="{4B5E1380-B81C-4AEA-BDC2-C851E214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C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7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6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4A8"/>
  </w:style>
  <w:style w:type="paragraph" w:styleId="Footer">
    <w:name w:val="footer"/>
    <w:basedOn w:val="Normal"/>
    <w:link w:val="FooterChar"/>
    <w:uiPriority w:val="99"/>
    <w:unhideWhenUsed/>
    <w:rsid w:val="00B80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4A8"/>
  </w:style>
  <w:style w:type="character" w:styleId="CommentReference">
    <w:name w:val="annotation reference"/>
    <w:basedOn w:val="DefaultParagraphFont"/>
    <w:uiPriority w:val="99"/>
    <w:semiHidden/>
    <w:unhideWhenUsed/>
    <w:rsid w:val="00D81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2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2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0516F-9A53-4C42-A465-197D489E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Smylie, Barry</dc:creator>
  <cp:lastModifiedBy>Gillin, John</cp:lastModifiedBy>
  <cp:revision>3</cp:revision>
  <dcterms:created xsi:type="dcterms:W3CDTF">2020-08-21T13:55:00Z</dcterms:created>
  <dcterms:modified xsi:type="dcterms:W3CDTF">2020-08-21T14:22:00Z</dcterms:modified>
</cp:coreProperties>
</file>