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CA5DE" w14:textId="77777777" w:rsidR="00126A99" w:rsidRDefault="00126A99">
      <w:pPr>
        <w:rPr>
          <w:rFonts w:ascii="Arial" w:hAnsi="Arial" w:cs="Arial"/>
          <w:b/>
          <w:bCs/>
          <w:sz w:val="32"/>
          <w:szCs w:val="32"/>
        </w:rPr>
      </w:pPr>
    </w:p>
    <w:p w14:paraId="1BEF26EA" w14:textId="0B8CF416" w:rsidR="00126A99" w:rsidRDefault="00126A9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504B9B6C" wp14:editId="24FF9938">
            <wp:extent cx="2712720" cy="78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5B22A" w14:textId="238CB7D5" w:rsidR="00126A99" w:rsidRDefault="00126A99">
      <w:pPr>
        <w:rPr>
          <w:rFonts w:ascii="Arial" w:hAnsi="Arial" w:cs="Arial"/>
          <w:b/>
          <w:bCs/>
          <w:sz w:val="32"/>
          <w:szCs w:val="32"/>
        </w:rPr>
      </w:pPr>
    </w:p>
    <w:p w14:paraId="68752491" w14:textId="076CA40A" w:rsidR="00126A99" w:rsidRDefault="00126A9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Incident Management Team</w:t>
      </w:r>
    </w:p>
    <w:p w14:paraId="020E5FCD" w14:textId="77777777" w:rsidR="00126A99" w:rsidRDefault="00126A99">
      <w:pPr>
        <w:rPr>
          <w:rFonts w:ascii="Arial" w:hAnsi="Arial" w:cs="Arial"/>
          <w:b/>
          <w:bCs/>
          <w:sz w:val="32"/>
          <w:szCs w:val="32"/>
        </w:rPr>
      </w:pPr>
    </w:p>
    <w:p w14:paraId="3EC226DC" w14:textId="00F2C9D5" w:rsidR="004F437A" w:rsidRPr="009D3DC5" w:rsidRDefault="004966FE">
      <w:pPr>
        <w:rPr>
          <w:rFonts w:ascii="Arial" w:hAnsi="Arial" w:cs="Arial"/>
          <w:b/>
          <w:bCs/>
          <w:sz w:val="32"/>
          <w:szCs w:val="32"/>
        </w:rPr>
      </w:pPr>
      <w:r w:rsidRPr="009D3DC5">
        <w:rPr>
          <w:rFonts w:ascii="Arial" w:hAnsi="Arial" w:cs="Arial"/>
          <w:b/>
          <w:bCs/>
          <w:sz w:val="32"/>
          <w:szCs w:val="32"/>
        </w:rPr>
        <w:t xml:space="preserve">Interim Room Booking Policy </w:t>
      </w:r>
      <w:r w:rsidR="009D3DC5">
        <w:rPr>
          <w:rFonts w:ascii="Arial" w:hAnsi="Arial" w:cs="Arial"/>
          <w:b/>
          <w:bCs/>
          <w:sz w:val="32"/>
          <w:szCs w:val="32"/>
        </w:rPr>
        <w:t xml:space="preserve">– </w:t>
      </w:r>
      <w:r w:rsidR="000E21C6">
        <w:rPr>
          <w:rFonts w:ascii="Arial" w:hAnsi="Arial" w:cs="Arial"/>
          <w:b/>
          <w:bCs/>
          <w:sz w:val="32"/>
          <w:szCs w:val="32"/>
        </w:rPr>
        <w:t>November</w:t>
      </w:r>
      <w:r w:rsidR="009D3DC5">
        <w:rPr>
          <w:rFonts w:ascii="Arial" w:hAnsi="Arial" w:cs="Arial"/>
          <w:b/>
          <w:bCs/>
          <w:sz w:val="32"/>
          <w:szCs w:val="32"/>
        </w:rPr>
        <w:t xml:space="preserve"> 2020</w:t>
      </w:r>
    </w:p>
    <w:p w14:paraId="148CCDC9" w14:textId="78BF59BA" w:rsidR="004B6E30" w:rsidRDefault="004B6E30">
      <w:pPr>
        <w:rPr>
          <w:rFonts w:ascii="Arial" w:hAnsi="Arial" w:cs="Arial"/>
          <w:b/>
          <w:bCs/>
        </w:rPr>
      </w:pPr>
    </w:p>
    <w:p w14:paraId="22E51D2D" w14:textId="4A8096BB" w:rsidR="004966FE" w:rsidRPr="00861B2D" w:rsidRDefault="009D3D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66FE" w:rsidRPr="00861B2D">
        <w:rPr>
          <w:rFonts w:ascii="Arial" w:hAnsi="Arial" w:cs="Arial"/>
          <w:b/>
          <w:bCs/>
          <w:sz w:val="28"/>
          <w:szCs w:val="28"/>
        </w:rPr>
        <w:t>Purpose</w:t>
      </w:r>
      <w:bookmarkStart w:id="0" w:name="_GoBack"/>
      <w:bookmarkEnd w:id="0"/>
    </w:p>
    <w:p w14:paraId="1F6084A3" w14:textId="77777777" w:rsidR="00126A99" w:rsidRDefault="00126A99" w:rsidP="004B7FDD">
      <w:pPr>
        <w:rPr>
          <w:rFonts w:ascii="Arial" w:hAnsi="Arial" w:cs="Arial"/>
        </w:rPr>
      </w:pPr>
    </w:p>
    <w:p w14:paraId="342A3599" w14:textId="56AF5519" w:rsidR="004B7FDD" w:rsidRDefault="004B7FDD" w:rsidP="00126A99">
      <w:pPr>
        <w:jc w:val="both"/>
        <w:rPr>
          <w:rFonts w:ascii="Arial" w:hAnsi="Arial" w:cs="Arial"/>
        </w:rPr>
      </w:pPr>
      <w:r w:rsidRPr="004B7FDD">
        <w:rPr>
          <w:rFonts w:ascii="Arial" w:hAnsi="Arial" w:cs="Arial"/>
        </w:rPr>
        <w:t xml:space="preserve">To provide a common policy, central point and means to book room for staff requirements where it is </w:t>
      </w:r>
      <w:r w:rsidRPr="004B7FDD">
        <w:rPr>
          <w:rFonts w:ascii="Arial" w:hAnsi="Arial" w:cs="Arial"/>
          <w:b/>
          <w:bCs/>
        </w:rPr>
        <w:t>necessary</w:t>
      </w:r>
      <w:r w:rsidRPr="004B7FDD">
        <w:rPr>
          <w:rFonts w:ascii="Arial" w:hAnsi="Arial" w:cs="Arial"/>
        </w:rPr>
        <w:t xml:space="preserve"> to do so during the University’s Covid Recovery Plan and are dependent on prior authorisation from the relevant member of Directorate.</w:t>
      </w:r>
    </w:p>
    <w:p w14:paraId="29A79391" w14:textId="1CD4F021" w:rsidR="00861B2D" w:rsidRDefault="00861B2D" w:rsidP="00126A99">
      <w:pPr>
        <w:jc w:val="both"/>
        <w:rPr>
          <w:rFonts w:ascii="Arial" w:hAnsi="Arial" w:cs="Arial"/>
        </w:rPr>
      </w:pPr>
    </w:p>
    <w:p w14:paraId="300CDC49" w14:textId="2F2135FA" w:rsidR="00861B2D" w:rsidRDefault="00861B2D" w:rsidP="00126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Bookings via this route are for NON-TEACHING – Teaching bookings should be directed to Central Timetabling. </w:t>
      </w:r>
    </w:p>
    <w:p w14:paraId="34CEE70D" w14:textId="0082B817" w:rsidR="004B6E30" w:rsidRDefault="004B6E30">
      <w:pPr>
        <w:rPr>
          <w:rFonts w:ascii="Arial" w:hAnsi="Arial" w:cs="Arial"/>
        </w:rPr>
      </w:pPr>
    </w:p>
    <w:p w14:paraId="31DD0015" w14:textId="3884965E" w:rsidR="004B6E30" w:rsidRPr="00861B2D" w:rsidRDefault="009D3D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B6E30" w:rsidRPr="00861B2D">
        <w:rPr>
          <w:rFonts w:ascii="Arial" w:hAnsi="Arial" w:cs="Arial"/>
          <w:b/>
          <w:bCs/>
          <w:sz w:val="28"/>
          <w:szCs w:val="28"/>
        </w:rPr>
        <w:t>University Policy</w:t>
      </w:r>
    </w:p>
    <w:p w14:paraId="0B959EB0" w14:textId="77777777" w:rsidR="00126A99" w:rsidRDefault="00126A99">
      <w:pPr>
        <w:rPr>
          <w:rFonts w:ascii="Arial" w:hAnsi="Arial" w:cs="Arial"/>
        </w:rPr>
      </w:pPr>
    </w:p>
    <w:p w14:paraId="28B12A8F" w14:textId="2FC09EB7" w:rsidR="004B6E30" w:rsidRDefault="004B6E30" w:rsidP="00126A99">
      <w:pPr>
        <w:rPr>
          <w:rFonts w:ascii="Arial" w:hAnsi="Arial" w:cs="Arial"/>
        </w:rPr>
      </w:pPr>
      <w:r>
        <w:rPr>
          <w:rFonts w:ascii="Arial" w:hAnsi="Arial" w:cs="Arial"/>
        </w:rPr>
        <w:t>The University Policy is that face to face meeting</w:t>
      </w:r>
      <w:r w:rsidR="003D14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should not take place and should be conducted online. It is recognised that there are certain exceptions, such as :-</w:t>
      </w:r>
    </w:p>
    <w:p w14:paraId="1DA49157" w14:textId="77777777" w:rsidR="004B6E30" w:rsidRDefault="004B6E30" w:rsidP="00126A99">
      <w:pPr>
        <w:rPr>
          <w:rFonts w:ascii="Arial" w:hAnsi="Arial" w:cs="Arial"/>
        </w:rPr>
      </w:pPr>
    </w:p>
    <w:p w14:paraId="0EF2F3CB" w14:textId="73EE3061" w:rsidR="004B6E30" w:rsidRDefault="004B6E30" w:rsidP="00126A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Critical </w:t>
      </w:r>
      <w:r w:rsidR="004B7F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cademic </w:t>
      </w:r>
      <w:r w:rsidR="004B7F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ctivities requiring a physical presence or use of specialist University </w:t>
      </w:r>
      <w:r w:rsidR="004B7FDD">
        <w:rPr>
          <w:rFonts w:ascii="Arial" w:hAnsi="Arial" w:cs="Arial"/>
        </w:rPr>
        <w:t>e</w:t>
      </w:r>
      <w:r>
        <w:rPr>
          <w:rFonts w:ascii="Arial" w:hAnsi="Arial" w:cs="Arial"/>
        </w:rPr>
        <w:t>quipment</w:t>
      </w:r>
      <w:r w:rsidR="003D1419">
        <w:rPr>
          <w:rFonts w:ascii="Arial" w:hAnsi="Arial" w:cs="Arial"/>
        </w:rPr>
        <w:t xml:space="preserve"> or space</w:t>
      </w:r>
    </w:p>
    <w:p w14:paraId="2FC3469A" w14:textId="50551631" w:rsidR="004B6E30" w:rsidRDefault="00860D43" w:rsidP="00126A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there is no other means to conduct a meeting (i.e. one or both have no access to </w:t>
      </w:r>
      <w:r w:rsidR="003D141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PC</w:t>
      </w:r>
      <w:r w:rsidR="003D1419">
        <w:rPr>
          <w:rFonts w:ascii="Arial" w:hAnsi="Arial" w:cs="Arial"/>
        </w:rPr>
        <w:t>)</w:t>
      </w:r>
    </w:p>
    <w:p w14:paraId="45C31CDE" w14:textId="39578A41" w:rsidR="00860D43" w:rsidRDefault="00860D43" w:rsidP="00126A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Site Project Meetings where physical handovers or site inspections </w:t>
      </w:r>
      <w:r w:rsidR="003D1419">
        <w:rPr>
          <w:rFonts w:ascii="Arial" w:hAnsi="Arial" w:cs="Arial"/>
        </w:rPr>
        <w:t>are required</w:t>
      </w:r>
    </w:p>
    <w:p w14:paraId="49E6EA94" w14:textId="5F88D1B4" w:rsidR="00860D43" w:rsidRDefault="00860D43" w:rsidP="00126A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Maintenance activities that require </w:t>
      </w:r>
      <w:r w:rsidR="003D1419">
        <w:rPr>
          <w:rFonts w:ascii="Arial" w:hAnsi="Arial" w:cs="Arial"/>
        </w:rPr>
        <w:t>access</w:t>
      </w:r>
      <w:r>
        <w:rPr>
          <w:rFonts w:ascii="Arial" w:hAnsi="Arial" w:cs="Arial"/>
        </w:rPr>
        <w:t xml:space="preserve"> </w:t>
      </w:r>
      <w:r w:rsidR="003D141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University spaces </w:t>
      </w:r>
    </w:p>
    <w:p w14:paraId="55170EED" w14:textId="77777777" w:rsidR="004B7FDD" w:rsidRPr="004B7FDD" w:rsidRDefault="004B7FDD" w:rsidP="00126A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7FDD">
        <w:rPr>
          <w:rFonts w:ascii="Arial" w:hAnsi="Arial" w:cs="Arial"/>
        </w:rPr>
        <w:t>Bookings should not include people external from the University - in line with current policy.</w:t>
      </w:r>
    </w:p>
    <w:p w14:paraId="1EE1BCDC" w14:textId="77777777" w:rsidR="004B7FDD" w:rsidRPr="004B7FDD" w:rsidRDefault="004B7FDD" w:rsidP="004B7FDD">
      <w:pPr>
        <w:ind w:left="427"/>
        <w:rPr>
          <w:rFonts w:ascii="Arial" w:hAnsi="Arial" w:cs="Arial"/>
        </w:rPr>
      </w:pPr>
    </w:p>
    <w:p w14:paraId="5B60DCDE" w14:textId="23D46841" w:rsidR="00860D43" w:rsidRDefault="00860D43" w:rsidP="00860D43">
      <w:pPr>
        <w:rPr>
          <w:rFonts w:ascii="Arial" w:hAnsi="Arial" w:cs="Arial"/>
        </w:rPr>
      </w:pPr>
    </w:p>
    <w:p w14:paraId="0CF5B1A4" w14:textId="0BCCF1C7" w:rsidR="004B6E30" w:rsidRPr="00861B2D" w:rsidRDefault="009D3DC5" w:rsidP="004B6E3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B6E30" w:rsidRPr="00861B2D">
        <w:rPr>
          <w:rFonts w:ascii="Arial" w:hAnsi="Arial" w:cs="Arial"/>
          <w:b/>
          <w:bCs/>
          <w:sz w:val="28"/>
          <w:szCs w:val="28"/>
        </w:rPr>
        <w:t>Approvals</w:t>
      </w:r>
    </w:p>
    <w:p w14:paraId="40DE170A" w14:textId="375E9307" w:rsidR="00860D43" w:rsidRDefault="00860D43" w:rsidP="00860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Room </w:t>
      </w:r>
      <w:r w:rsidR="004B7FDD">
        <w:rPr>
          <w:rFonts w:ascii="Arial" w:hAnsi="Arial" w:cs="Arial"/>
        </w:rPr>
        <w:t>B</w:t>
      </w:r>
      <w:r>
        <w:rPr>
          <w:rFonts w:ascii="Arial" w:hAnsi="Arial" w:cs="Arial"/>
        </w:rPr>
        <w:t>ookings will only take place once the appropriate approval has been give</w:t>
      </w:r>
      <w:r w:rsidR="003D1419">
        <w:rPr>
          <w:rFonts w:ascii="Arial" w:hAnsi="Arial" w:cs="Arial"/>
        </w:rPr>
        <w:t xml:space="preserve">n via the following </w:t>
      </w:r>
      <w:r w:rsidR="006A27B9">
        <w:rPr>
          <w:rFonts w:ascii="Arial" w:hAnsi="Arial" w:cs="Arial"/>
        </w:rPr>
        <w:t>routes: -</w:t>
      </w:r>
    </w:p>
    <w:p w14:paraId="036B33B1" w14:textId="3B7E075B" w:rsidR="00860D43" w:rsidRDefault="00860D43" w:rsidP="00860D43">
      <w:pPr>
        <w:rPr>
          <w:rFonts w:ascii="Arial" w:hAnsi="Arial" w:cs="Arial"/>
        </w:rPr>
      </w:pPr>
    </w:p>
    <w:p w14:paraId="6CED013A" w14:textId="3C4FF49A" w:rsidR="003D1419" w:rsidRPr="003D1419" w:rsidRDefault="003D1419" w:rsidP="00860D43">
      <w:pPr>
        <w:rPr>
          <w:rFonts w:ascii="Arial" w:hAnsi="Arial" w:cs="Arial"/>
          <w:b/>
          <w:bCs/>
        </w:rPr>
      </w:pPr>
      <w:r w:rsidRPr="003D1419">
        <w:rPr>
          <w:rFonts w:ascii="Arial" w:hAnsi="Arial" w:cs="Arial"/>
          <w:b/>
          <w:bCs/>
        </w:rPr>
        <w:t>Faculties</w:t>
      </w:r>
    </w:p>
    <w:p w14:paraId="2FCB9F32" w14:textId="08946575" w:rsidR="00860D43" w:rsidRDefault="00CB7DEF" w:rsidP="00860D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School Director</w:t>
      </w:r>
    </w:p>
    <w:p w14:paraId="2DF1B2BB" w14:textId="77777777" w:rsidR="003D1419" w:rsidRPr="003D1419" w:rsidRDefault="003D1419" w:rsidP="003D1419">
      <w:pPr>
        <w:rPr>
          <w:rFonts w:ascii="Arial" w:hAnsi="Arial" w:cs="Arial"/>
        </w:rPr>
      </w:pPr>
    </w:p>
    <w:p w14:paraId="20BDDF31" w14:textId="7870D500" w:rsidR="00860D43" w:rsidRPr="003D1419" w:rsidRDefault="00860D43" w:rsidP="00860D43">
      <w:pPr>
        <w:rPr>
          <w:rFonts w:ascii="Arial" w:hAnsi="Arial" w:cs="Arial"/>
          <w:b/>
          <w:bCs/>
        </w:rPr>
      </w:pPr>
      <w:r w:rsidRPr="003D1419">
        <w:rPr>
          <w:rFonts w:ascii="Arial" w:hAnsi="Arial" w:cs="Arial"/>
          <w:b/>
          <w:bCs/>
        </w:rPr>
        <w:t>Professional Services</w:t>
      </w:r>
    </w:p>
    <w:p w14:paraId="339FDD2C" w14:textId="19880A76" w:rsidR="00860D43" w:rsidRPr="00126A99" w:rsidRDefault="004B7FDD" w:rsidP="00B521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26A99">
        <w:rPr>
          <w:rFonts w:ascii="Arial" w:hAnsi="Arial" w:cs="Arial"/>
        </w:rPr>
        <w:t xml:space="preserve">Director or Head of Service </w:t>
      </w:r>
    </w:p>
    <w:p w14:paraId="13060984" w14:textId="4526559F" w:rsidR="00126A99" w:rsidRDefault="00126A99" w:rsidP="00126A99">
      <w:pPr>
        <w:pStyle w:val="ListParagraph"/>
        <w:ind w:left="787"/>
        <w:rPr>
          <w:rFonts w:ascii="Arial" w:hAnsi="Arial" w:cs="Arial"/>
          <w:color w:val="FF0000"/>
        </w:rPr>
      </w:pPr>
    </w:p>
    <w:p w14:paraId="6AAF9498" w14:textId="77777777" w:rsidR="00126A99" w:rsidRPr="00126A99" w:rsidRDefault="00126A99" w:rsidP="00126A99">
      <w:pPr>
        <w:pStyle w:val="ListParagraph"/>
        <w:ind w:left="787"/>
        <w:rPr>
          <w:rFonts w:ascii="Arial" w:hAnsi="Arial" w:cs="Arial"/>
        </w:rPr>
      </w:pPr>
    </w:p>
    <w:p w14:paraId="45F21F5A" w14:textId="6CCD2C13" w:rsidR="00860D43" w:rsidRPr="003D1419" w:rsidRDefault="00860D43" w:rsidP="00860D43">
      <w:pPr>
        <w:rPr>
          <w:rFonts w:ascii="Arial" w:hAnsi="Arial" w:cs="Arial"/>
          <w:b/>
          <w:bCs/>
        </w:rPr>
      </w:pPr>
      <w:r w:rsidRPr="003D1419">
        <w:rPr>
          <w:rFonts w:ascii="Arial" w:hAnsi="Arial" w:cs="Arial"/>
          <w:b/>
          <w:bCs/>
        </w:rPr>
        <w:lastRenderedPageBreak/>
        <w:t>E</w:t>
      </w:r>
      <w:r w:rsidR="003D1419">
        <w:rPr>
          <w:rFonts w:ascii="Arial" w:hAnsi="Arial" w:cs="Arial"/>
          <w:b/>
          <w:bCs/>
        </w:rPr>
        <w:t xml:space="preserve">state &amp; Facility </w:t>
      </w:r>
      <w:r w:rsidRPr="003D1419">
        <w:rPr>
          <w:rFonts w:ascii="Arial" w:hAnsi="Arial" w:cs="Arial"/>
          <w:b/>
          <w:bCs/>
        </w:rPr>
        <w:t>M</w:t>
      </w:r>
      <w:r w:rsidR="003D1419">
        <w:rPr>
          <w:rFonts w:ascii="Arial" w:hAnsi="Arial" w:cs="Arial"/>
          <w:b/>
          <w:bCs/>
        </w:rPr>
        <w:t>anagement</w:t>
      </w:r>
      <w:r w:rsidRPr="003D1419">
        <w:rPr>
          <w:rFonts w:ascii="Arial" w:hAnsi="Arial" w:cs="Arial"/>
          <w:b/>
          <w:bCs/>
        </w:rPr>
        <w:t xml:space="preserve"> </w:t>
      </w:r>
      <w:r w:rsidR="003D1419">
        <w:rPr>
          <w:rFonts w:ascii="Arial" w:hAnsi="Arial" w:cs="Arial"/>
          <w:b/>
          <w:bCs/>
        </w:rPr>
        <w:t>(EFM) –</w:t>
      </w:r>
      <w:r w:rsidRPr="003D1419">
        <w:rPr>
          <w:rFonts w:ascii="Arial" w:hAnsi="Arial" w:cs="Arial"/>
          <w:b/>
          <w:bCs/>
        </w:rPr>
        <w:t xml:space="preserve"> Maintenance</w:t>
      </w:r>
      <w:r w:rsidR="003D1419">
        <w:rPr>
          <w:rFonts w:ascii="Arial" w:hAnsi="Arial" w:cs="Arial"/>
          <w:b/>
          <w:bCs/>
        </w:rPr>
        <w:t xml:space="preserve"> / Projects</w:t>
      </w:r>
    </w:p>
    <w:p w14:paraId="02D612FE" w14:textId="5DBEF986" w:rsidR="003D1419" w:rsidRDefault="003D1419" w:rsidP="00860D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SEG Member</w:t>
      </w:r>
    </w:p>
    <w:p w14:paraId="70C244E0" w14:textId="1620C945" w:rsidR="00860D43" w:rsidRDefault="00860D43" w:rsidP="00860D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Designated PSO </w:t>
      </w:r>
    </w:p>
    <w:p w14:paraId="3148C5D5" w14:textId="273651D5" w:rsidR="006A1544" w:rsidRPr="00860D43" w:rsidRDefault="006A1544" w:rsidP="00860D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EFM Helpdesk</w:t>
      </w:r>
    </w:p>
    <w:p w14:paraId="1D258972" w14:textId="77777777" w:rsidR="004966FE" w:rsidRPr="004966FE" w:rsidRDefault="004966FE">
      <w:pPr>
        <w:rPr>
          <w:rFonts w:ascii="Arial" w:hAnsi="Arial" w:cs="Arial"/>
        </w:rPr>
      </w:pPr>
    </w:p>
    <w:p w14:paraId="3BB8C7D2" w14:textId="53DC220C" w:rsidR="004966FE" w:rsidRPr="00B84FB7" w:rsidRDefault="009D3D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860D43" w:rsidRPr="00B84FB7">
        <w:rPr>
          <w:rFonts w:ascii="Arial" w:hAnsi="Arial" w:cs="Arial"/>
          <w:b/>
          <w:bCs/>
          <w:sz w:val="28"/>
          <w:szCs w:val="28"/>
        </w:rPr>
        <w:t>Booking Times</w:t>
      </w:r>
      <w:r w:rsidR="00640B3E">
        <w:rPr>
          <w:rFonts w:ascii="Arial" w:hAnsi="Arial" w:cs="Arial"/>
          <w:b/>
          <w:bCs/>
          <w:sz w:val="28"/>
          <w:szCs w:val="28"/>
        </w:rPr>
        <w:t xml:space="preserve"> / Availabilities </w:t>
      </w:r>
    </w:p>
    <w:p w14:paraId="35C5DAF1" w14:textId="026D0FEB" w:rsidR="00860D43" w:rsidRDefault="00860D43">
      <w:pPr>
        <w:rPr>
          <w:rFonts w:ascii="Arial" w:hAnsi="Arial" w:cs="Arial"/>
        </w:rPr>
      </w:pPr>
    </w:p>
    <w:p w14:paraId="67F82954" w14:textId="44AA1E17" w:rsidR="006A1544" w:rsidRDefault="00B84FB7" w:rsidP="006A1544">
      <w:pPr>
        <w:rPr>
          <w:rFonts w:ascii="Arial" w:hAnsi="Arial" w:cs="Arial"/>
        </w:rPr>
      </w:pPr>
      <w:r>
        <w:rPr>
          <w:rFonts w:ascii="Arial" w:hAnsi="Arial" w:cs="Arial"/>
        </w:rPr>
        <w:t>Booking</w:t>
      </w:r>
      <w:r w:rsidR="003D14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 be made during </w:t>
      </w:r>
      <w:r w:rsidR="004B7FDD">
        <w:rPr>
          <w:rFonts w:ascii="Arial" w:hAnsi="Arial" w:cs="Arial"/>
        </w:rPr>
        <w:t>b</w:t>
      </w:r>
      <w:r w:rsidR="00860D43">
        <w:rPr>
          <w:rFonts w:ascii="Arial" w:hAnsi="Arial" w:cs="Arial"/>
        </w:rPr>
        <w:t xml:space="preserve">uilding </w:t>
      </w:r>
      <w:r w:rsidR="004B7FDD">
        <w:rPr>
          <w:rFonts w:ascii="Arial" w:hAnsi="Arial" w:cs="Arial"/>
        </w:rPr>
        <w:t>o</w:t>
      </w:r>
      <w:r w:rsidR="00860D43">
        <w:rPr>
          <w:rFonts w:ascii="Arial" w:hAnsi="Arial" w:cs="Arial"/>
        </w:rPr>
        <w:t xml:space="preserve">pening </w:t>
      </w:r>
      <w:r w:rsidR="004B7FDD">
        <w:rPr>
          <w:rFonts w:ascii="Arial" w:hAnsi="Arial" w:cs="Arial"/>
        </w:rPr>
        <w:t>t</w:t>
      </w:r>
      <w:r w:rsidR="00860D43">
        <w:rPr>
          <w:rFonts w:ascii="Arial" w:hAnsi="Arial" w:cs="Arial"/>
        </w:rPr>
        <w:t>imes</w:t>
      </w:r>
      <w:r w:rsidR="003D1419">
        <w:rPr>
          <w:rFonts w:ascii="Arial" w:hAnsi="Arial" w:cs="Arial"/>
        </w:rPr>
        <w:t xml:space="preserve">, minus </w:t>
      </w:r>
      <w:r w:rsidR="006A1544">
        <w:rPr>
          <w:rFonts w:ascii="Arial" w:hAnsi="Arial" w:cs="Arial"/>
        </w:rPr>
        <w:t>30 mins for closing</w:t>
      </w:r>
      <w:r>
        <w:rPr>
          <w:rFonts w:ascii="Arial" w:hAnsi="Arial" w:cs="Arial"/>
        </w:rPr>
        <w:t xml:space="preserve"> (</w:t>
      </w:r>
      <w:hyperlink r:id="rId12" w:history="1">
        <w:r w:rsidRPr="00B84FB7">
          <w:rPr>
            <w:rStyle w:val="Hyperlink"/>
            <w:rFonts w:ascii="Arial" w:hAnsi="Arial" w:cs="Arial"/>
          </w:rPr>
          <w:t>Link Here</w:t>
        </w:r>
      </w:hyperlink>
      <w:r>
        <w:rPr>
          <w:rFonts w:ascii="Arial" w:hAnsi="Arial" w:cs="Arial"/>
        </w:rPr>
        <w:t>)</w:t>
      </w:r>
      <w:r w:rsidR="00640B3E">
        <w:rPr>
          <w:rFonts w:ascii="Arial" w:hAnsi="Arial" w:cs="Arial"/>
        </w:rPr>
        <w:t>.</w:t>
      </w:r>
    </w:p>
    <w:p w14:paraId="1A947962" w14:textId="77777777" w:rsidR="006A1544" w:rsidRPr="006A1544" w:rsidRDefault="006A1544" w:rsidP="006A1544">
      <w:pPr>
        <w:rPr>
          <w:rFonts w:ascii="Arial" w:hAnsi="Arial" w:cs="Arial"/>
        </w:rPr>
      </w:pPr>
    </w:p>
    <w:p w14:paraId="08B05FF0" w14:textId="33AC6A82" w:rsidR="006A1544" w:rsidRDefault="00B84FB7" w:rsidP="006A1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outside of Building </w:t>
      </w:r>
      <w:r w:rsidR="003D141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pening </w:t>
      </w:r>
      <w:r w:rsidR="003D1419">
        <w:rPr>
          <w:rFonts w:ascii="Arial" w:hAnsi="Arial" w:cs="Arial"/>
        </w:rPr>
        <w:t>t</w:t>
      </w:r>
      <w:r>
        <w:rPr>
          <w:rFonts w:ascii="Arial" w:hAnsi="Arial" w:cs="Arial"/>
        </w:rPr>
        <w:t>imes (including</w:t>
      </w:r>
      <w:r w:rsidR="005C66A3" w:rsidRPr="00B84FB7">
        <w:rPr>
          <w:rFonts w:ascii="Arial" w:hAnsi="Arial" w:cs="Arial"/>
        </w:rPr>
        <w:t xml:space="preserve"> </w:t>
      </w:r>
      <w:r w:rsidR="004B7FDD">
        <w:rPr>
          <w:rFonts w:ascii="Arial" w:hAnsi="Arial" w:cs="Arial"/>
        </w:rPr>
        <w:t>w</w:t>
      </w:r>
      <w:r w:rsidR="005C66A3" w:rsidRPr="00B84FB7">
        <w:rPr>
          <w:rFonts w:ascii="Arial" w:hAnsi="Arial" w:cs="Arial"/>
        </w:rPr>
        <w:t>eekends</w:t>
      </w:r>
      <w:r>
        <w:rPr>
          <w:rFonts w:ascii="Arial" w:hAnsi="Arial" w:cs="Arial"/>
        </w:rPr>
        <w:t>)</w:t>
      </w:r>
      <w:r w:rsidR="006A1544" w:rsidRPr="00B84F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please </w:t>
      </w:r>
      <w:r w:rsidR="006A1544">
        <w:rPr>
          <w:rFonts w:ascii="Arial" w:hAnsi="Arial" w:cs="Arial"/>
        </w:rPr>
        <w:t>Contact EFM Helpdesk</w:t>
      </w:r>
      <w:r w:rsidR="00640B3E">
        <w:rPr>
          <w:rFonts w:ascii="Arial" w:hAnsi="Arial" w:cs="Arial"/>
        </w:rPr>
        <w:t>.</w:t>
      </w:r>
    </w:p>
    <w:p w14:paraId="787EBE69" w14:textId="715AA7E5" w:rsidR="00640B3E" w:rsidRDefault="00640B3E" w:rsidP="006A1544">
      <w:pPr>
        <w:rPr>
          <w:rFonts w:ascii="Arial" w:hAnsi="Arial" w:cs="Arial"/>
        </w:rPr>
      </w:pPr>
    </w:p>
    <w:p w14:paraId="3DE7FB6C" w14:textId="14CF4B15" w:rsidR="00640B3E" w:rsidRPr="006A1544" w:rsidRDefault="00640B3E" w:rsidP="006A1544">
      <w:pPr>
        <w:rPr>
          <w:rFonts w:ascii="Arial" w:hAnsi="Arial" w:cs="Arial"/>
        </w:rPr>
      </w:pPr>
      <w:r>
        <w:rPr>
          <w:rFonts w:ascii="Arial" w:hAnsi="Arial" w:cs="Arial"/>
        </w:rPr>
        <w:t>Booking into teaching spaces for Semester Two (Academic Year 2020/2021) can only take place once timetables have been settled this is likely to be the 8</w:t>
      </w:r>
      <w:r w:rsidRPr="00640B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2021.</w:t>
      </w:r>
    </w:p>
    <w:p w14:paraId="309BD202" w14:textId="77777777" w:rsidR="004966FE" w:rsidRDefault="004966FE">
      <w:pPr>
        <w:rPr>
          <w:rFonts w:ascii="Arial" w:hAnsi="Arial" w:cs="Arial"/>
        </w:rPr>
      </w:pPr>
    </w:p>
    <w:p w14:paraId="569609D0" w14:textId="2FD53E24" w:rsidR="004966FE" w:rsidRPr="00861B2D" w:rsidRDefault="009D3D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5.0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66FE" w:rsidRPr="00861B2D">
        <w:rPr>
          <w:rFonts w:ascii="Arial" w:hAnsi="Arial" w:cs="Arial"/>
          <w:b/>
          <w:bCs/>
          <w:sz w:val="28"/>
          <w:szCs w:val="28"/>
        </w:rPr>
        <w:t>Method</w:t>
      </w:r>
    </w:p>
    <w:p w14:paraId="4BE83AE0" w14:textId="27277DBE" w:rsidR="004966FE" w:rsidRPr="004966FE" w:rsidRDefault="004966FE">
      <w:pPr>
        <w:rPr>
          <w:rFonts w:ascii="Arial" w:hAnsi="Arial" w:cs="Arial"/>
        </w:rPr>
      </w:pPr>
    </w:p>
    <w:p w14:paraId="310F97C0" w14:textId="6D7306EF" w:rsidR="004966FE" w:rsidRPr="004966FE" w:rsidRDefault="005C66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requiring bookings should contact their Approval </w:t>
      </w:r>
      <w:r w:rsidR="003D1419">
        <w:rPr>
          <w:rFonts w:ascii="Arial" w:hAnsi="Arial" w:cs="Arial"/>
        </w:rPr>
        <w:t>route.</w:t>
      </w:r>
      <w:r w:rsidR="000E21C6">
        <w:rPr>
          <w:rFonts w:ascii="Arial" w:hAnsi="Arial" w:cs="Arial"/>
        </w:rPr>
        <w:t xml:space="preserve"> If approved, the approver can either quickly make the booking (using exclusive access) or pass to </w:t>
      </w:r>
      <w:hyperlink r:id="rId13" w:history="1">
        <w:r w:rsidR="000E21C6" w:rsidRPr="001F0865">
          <w:rPr>
            <w:rStyle w:val="Hyperlink"/>
            <w:rFonts w:ascii="Arial" w:hAnsi="Arial" w:cs="Arial"/>
          </w:rPr>
          <w:t>non-teachingroomrequests@ljmu.ac.uk</w:t>
        </w:r>
      </w:hyperlink>
      <w:r w:rsidR="000E21C6">
        <w:rPr>
          <w:rFonts w:ascii="Arial" w:hAnsi="Arial" w:cs="Arial"/>
        </w:rPr>
        <w:t xml:space="preserve"> t</w:t>
      </w:r>
      <w:r w:rsidR="00126A99">
        <w:rPr>
          <w:rFonts w:ascii="Arial" w:hAnsi="Arial" w:cs="Arial"/>
        </w:rPr>
        <w:t>o process.</w:t>
      </w:r>
      <w:r w:rsidR="000E21C6">
        <w:rPr>
          <w:rFonts w:ascii="Arial" w:hAnsi="Arial" w:cs="Arial"/>
        </w:rPr>
        <w:t xml:space="preserve"> </w:t>
      </w:r>
    </w:p>
    <w:p w14:paraId="671BDA75" w14:textId="77777777" w:rsidR="003E0103" w:rsidRDefault="003E0103">
      <w:pPr>
        <w:rPr>
          <w:rFonts w:ascii="Arial" w:hAnsi="Arial" w:cs="Arial"/>
          <w:b/>
          <w:bCs/>
          <w:sz w:val="28"/>
          <w:szCs w:val="28"/>
        </w:rPr>
      </w:pPr>
    </w:p>
    <w:p w14:paraId="61D4CF06" w14:textId="32989E62" w:rsidR="004966FE" w:rsidRPr="00861B2D" w:rsidRDefault="009D3D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6.0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66FE" w:rsidRPr="00861B2D">
        <w:rPr>
          <w:rFonts w:ascii="Arial" w:hAnsi="Arial" w:cs="Arial"/>
          <w:b/>
          <w:bCs/>
          <w:sz w:val="28"/>
          <w:szCs w:val="28"/>
        </w:rPr>
        <w:t xml:space="preserve">Room Use / Conditions </w:t>
      </w:r>
    </w:p>
    <w:p w14:paraId="5D5D3EBB" w14:textId="799AE170" w:rsidR="005C66A3" w:rsidRDefault="005C66A3">
      <w:pPr>
        <w:rPr>
          <w:rFonts w:ascii="Arial" w:hAnsi="Arial" w:cs="Arial"/>
          <w:b/>
          <w:bCs/>
        </w:rPr>
      </w:pPr>
    </w:p>
    <w:p w14:paraId="45C77F12" w14:textId="09F6C103" w:rsidR="005C66A3" w:rsidRPr="005C66A3" w:rsidRDefault="005C66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operating under Covid Secure </w:t>
      </w:r>
      <w:r w:rsidR="00861B2D">
        <w:rPr>
          <w:rFonts w:ascii="Arial" w:hAnsi="Arial" w:cs="Arial"/>
        </w:rPr>
        <w:t xml:space="preserve">conditions and in line with national and </w:t>
      </w:r>
      <w:r w:rsidR="003D1419">
        <w:rPr>
          <w:rFonts w:ascii="Arial" w:hAnsi="Arial" w:cs="Arial"/>
        </w:rPr>
        <w:t xml:space="preserve">Liverpool </w:t>
      </w:r>
      <w:r w:rsidR="00861B2D">
        <w:rPr>
          <w:rFonts w:ascii="Arial" w:hAnsi="Arial" w:cs="Arial"/>
        </w:rPr>
        <w:t xml:space="preserve">City Region </w:t>
      </w:r>
      <w:r w:rsidR="003E0103">
        <w:rPr>
          <w:rFonts w:ascii="Arial" w:hAnsi="Arial" w:cs="Arial"/>
        </w:rPr>
        <w:t>standards:</w:t>
      </w:r>
      <w:r w:rsidR="004B7FDD">
        <w:rPr>
          <w:rFonts w:ascii="Arial" w:hAnsi="Arial" w:cs="Arial"/>
        </w:rPr>
        <w:t xml:space="preserve">- </w:t>
      </w:r>
    </w:p>
    <w:p w14:paraId="136A5CD8" w14:textId="77777777" w:rsidR="005C66A3" w:rsidRDefault="005C66A3">
      <w:pPr>
        <w:rPr>
          <w:rFonts w:ascii="Arial" w:hAnsi="Arial" w:cs="Arial"/>
          <w:b/>
          <w:bCs/>
        </w:rPr>
      </w:pPr>
    </w:p>
    <w:p w14:paraId="7BE2D40D" w14:textId="2CB23ECE" w:rsidR="003D1419" w:rsidRDefault="003D1419" w:rsidP="003D14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Sanitise </w:t>
      </w:r>
      <w:r w:rsidRPr="003D1419">
        <w:rPr>
          <w:rFonts w:ascii="Arial" w:hAnsi="Arial" w:cs="Arial"/>
          <w:b/>
          <w:bCs/>
        </w:rPr>
        <w:t>hands</w:t>
      </w:r>
      <w:r>
        <w:rPr>
          <w:rFonts w:ascii="Arial" w:hAnsi="Arial" w:cs="Arial"/>
        </w:rPr>
        <w:t xml:space="preserve"> on entry to space</w:t>
      </w:r>
    </w:p>
    <w:p w14:paraId="75633D32" w14:textId="45377726" w:rsidR="005C66A3" w:rsidRPr="003D1419" w:rsidRDefault="003D1419" w:rsidP="003D14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D1419">
        <w:rPr>
          <w:rFonts w:ascii="Arial" w:hAnsi="Arial" w:cs="Arial"/>
        </w:rPr>
        <w:t>Please u</w:t>
      </w:r>
      <w:r w:rsidR="005C66A3" w:rsidRPr="003D1419">
        <w:rPr>
          <w:rFonts w:ascii="Arial" w:hAnsi="Arial" w:cs="Arial"/>
        </w:rPr>
        <w:t xml:space="preserve">se </w:t>
      </w:r>
      <w:r w:rsidRPr="003D1419">
        <w:rPr>
          <w:rFonts w:ascii="Arial" w:hAnsi="Arial" w:cs="Arial"/>
        </w:rPr>
        <w:t>w</w:t>
      </w:r>
      <w:r w:rsidR="005C66A3" w:rsidRPr="003D1419">
        <w:rPr>
          <w:rFonts w:ascii="Arial" w:hAnsi="Arial" w:cs="Arial"/>
        </w:rPr>
        <w:t>ipes in the room to clean any surfaces / equipment ahead of and after use</w:t>
      </w:r>
    </w:p>
    <w:p w14:paraId="598B7D82" w14:textId="6BEB5860" w:rsidR="005C66A3" w:rsidRPr="003D1419" w:rsidRDefault="005C66A3" w:rsidP="003D14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D1419">
        <w:rPr>
          <w:rFonts w:ascii="Arial" w:hAnsi="Arial" w:cs="Arial"/>
        </w:rPr>
        <w:t>Observe social distancing and ventilate the room where possible</w:t>
      </w:r>
    </w:p>
    <w:p w14:paraId="3EAA481F" w14:textId="2FCA2930" w:rsidR="005C66A3" w:rsidRPr="003D1419" w:rsidRDefault="005C66A3" w:rsidP="003D14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D1419">
        <w:rPr>
          <w:rFonts w:ascii="Arial" w:hAnsi="Arial" w:cs="Arial"/>
        </w:rPr>
        <w:t xml:space="preserve">Use </w:t>
      </w:r>
      <w:r w:rsidRPr="003D1419">
        <w:rPr>
          <w:rFonts w:ascii="Arial" w:hAnsi="Arial" w:cs="Arial"/>
          <w:b/>
          <w:bCs/>
        </w:rPr>
        <w:t>face</w:t>
      </w:r>
      <w:r w:rsidRPr="003D1419">
        <w:rPr>
          <w:rFonts w:ascii="Arial" w:hAnsi="Arial" w:cs="Arial"/>
        </w:rPr>
        <w:t xml:space="preserve"> coverings where 2m and inadequate ventilation cannot be achieved </w:t>
      </w:r>
    </w:p>
    <w:p w14:paraId="251E8373" w14:textId="1056972C" w:rsidR="005C66A3" w:rsidRDefault="003D1419" w:rsidP="003D14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Sanitise hands on leaving </w:t>
      </w:r>
      <w:r w:rsidRPr="003D1419">
        <w:rPr>
          <w:rFonts w:ascii="Arial" w:hAnsi="Arial" w:cs="Arial"/>
          <w:b/>
          <w:bCs/>
        </w:rPr>
        <w:t>space</w:t>
      </w:r>
    </w:p>
    <w:p w14:paraId="1ADB63D3" w14:textId="44AF9050" w:rsidR="00861B2D" w:rsidRDefault="003D141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61B2D">
        <w:rPr>
          <w:rFonts w:ascii="Arial" w:hAnsi="Arial" w:cs="Arial"/>
        </w:rPr>
        <w:t>Please do not move furniture around the room</w:t>
      </w:r>
      <w:r>
        <w:rPr>
          <w:rFonts w:ascii="Arial" w:hAnsi="Arial" w:cs="Arial"/>
        </w:rPr>
        <w:t xml:space="preserve">, </w:t>
      </w:r>
      <w:r w:rsidR="00861B2D">
        <w:rPr>
          <w:rFonts w:ascii="Arial" w:hAnsi="Arial" w:cs="Arial"/>
        </w:rPr>
        <w:t>and leave it where it has been positioned.</w:t>
      </w:r>
    </w:p>
    <w:p w14:paraId="7AC05C5F" w14:textId="77777777" w:rsidR="00861B2D" w:rsidRDefault="00861B2D">
      <w:pPr>
        <w:rPr>
          <w:rFonts w:ascii="Arial" w:hAnsi="Arial" w:cs="Arial"/>
        </w:rPr>
      </w:pPr>
    </w:p>
    <w:p w14:paraId="3432EAE0" w14:textId="4290E043" w:rsidR="005C66A3" w:rsidRDefault="00861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general, </w:t>
      </w:r>
      <w:r w:rsidR="005C66A3">
        <w:rPr>
          <w:rFonts w:ascii="Arial" w:hAnsi="Arial" w:cs="Arial"/>
        </w:rPr>
        <w:t xml:space="preserve">please leave </w:t>
      </w:r>
      <w:r>
        <w:rPr>
          <w:rFonts w:ascii="Arial" w:hAnsi="Arial" w:cs="Arial"/>
        </w:rPr>
        <w:t xml:space="preserve">the room in the condition you found it, including furniture, </w:t>
      </w:r>
      <w:r w:rsidR="003D1419">
        <w:rPr>
          <w:rFonts w:ascii="Arial" w:hAnsi="Arial" w:cs="Arial"/>
        </w:rPr>
        <w:t xml:space="preserve">remove </w:t>
      </w:r>
      <w:r>
        <w:rPr>
          <w:rFonts w:ascii="Arial" w:hAnsi="Arial" w:cs="Arial"/>
        </w:rPr>
        <w:t>litter</w:t>
      </w:r>
      <w:r w:rsidR="003D1419">
        <w:rPr>
          <w:rFonts w:ascii="Arial" w:hAnsi="Arial" w:cs="Arial"/>
        </w:rPr>
        <w:t xml:space="preserve"> and place in bins / receptacles</w:t>
      </w:r>
      <w:r>
        <w:rPr>
          <w:rFonts w:ascii="Arial" w:hAnsi="Arial" w:cs="Arial"/>
        </w:rPr>
        <w:t xml:space="preserve">, </w:t>
      </w:r>
      <w:r w:rsidR="003D1419">
        <w:rPr>
          <w:rFonts w:ascii="Arial" w:hAnsi="Arial" w:cs="Arial"/>
        </w:rPr>
        <w:t xml:space="preserve">turn off </w:t>
      </w:r>
      <w:r>
        <w:rPr>
          <w:rFonts w:ascii="Arial" w:hAnsi="Arial" w:cs="Arial"/>
        </w:rPr>
        <w:t>equipment</w:t>
      </w:r>
      <w:r w:rsidR="003D1419">
        <w:rPr>
          <w:rFonts w:ascii="Arial" w:hAnsi="Arial" w:cs="Arial"/>
        </w:rPr>
        <w:t xml:space="preserve"> after use</w:t>
      </w:r>
      <w:r>
        <w:rPr>
          <w:rFonts w:ascii="Arial" w:hAnsi="Arial" w:cs="Arial"/>
        </w:rPr>
        <w:t xml:space="preserve">, </w:t>
      </w:r>
      <w:r w:rsidR="003D1419">
        <w:rPr>
          <w:rFonts w:ascii="Arial" w:hAnsi="Arial" w:cs="Arial"/>
        </w:rPr>
        <w:t xml:space="preserve">close </w:t>
      </w:r>
      <w:r>
        <w:rPr>
          <w:rFonts w:ascii="Arial" w:hAnsi="Arial" w:cs="Arial"/>
        </w:rPr>
        <w:t>windows</w:t>
      </w:r>
      <w:r w:rsidR="003D1419">
        <w:rPr>
          <w:rFonts w:ascii="Arial" w:hAnsi="Arial" w:cs="Arial"/>
        </w:rPr>
        <w:t xml:space="preserve">, </w:t>
      </w:r>
    </w:p>
    <w:p w14:paraId="77DDB7D4" w14:textId="0FE24AF0" w:rsidR="00861B2D" w:rsidRDefault="00861B2D">
      <w:pPr>
        <w:rPr>
          <w:rFonts w:ascii="Arial" w:hAnsi="Arial" w:cs="Arial"/>
        </w:rPr>
      </w:pPr>
    </w:p>
    <w:p w14:paraId="776183AB" w14:textId="1C35B3B5" w:rsidR="00861B2D" w:rsidRDefault="00861B2D">
      <w:pPr>
        <w:rPr>
          <w:rFonts w:ascii="Arial" w:hAnsi="Arial" w:cs="Arial"/>
          <w:b/>
          <w:bCs/>
        </w:rPr>
      </w:pPr>
      <w:r w:rsidRPr="00861B2D">
        <w:rPr>
          <w:rFonts w:ascii="Arial" w:hAnsi="Arial" w:cs="Arial"/>
          <w:b/>
          <w:bCs/>
        </w:rPr>
        <w:t xml:space="preserve">Bookings should not include people external from the University </w:t>
      </w:r>
      <w:r w:rsidR="003D1419">
        <w:rPr>
          <w:rFonts w:ascii="Arial" w:hAnsi="Arial" w:cs="Arial"/>
          <w:b/>
          <w:bCs/>
        </w:rPr>
        <w:t xml:space="preserve">- </w:t>
      </w:r>
      <w:r w:rsidRPr="00861B2D">
        <w:rPr>
          <w:rFonts w:ascii="Arial" w:hAnsi="Arial" w:cs="Arial"/>
          <w:b/>
          <w:bCs/>
        </w:rPr>
        <w:t>in line with current policy.</w:t>
      </w:r>
    </w:p>
    <w:p w14:paraId="05B84068" w14:textId="088B9865" w:rsidR="00B84FB7" w:rsidRDefault="00B84FB7">
      <w:pPr>
        <w:rPr>
          <w:rFonts w:ascii="Arial" w:hAnsi="Arial" w:cs="Arial"/>
          <w:b/>
          <w:bCs/>
        </w:rPr>
      </w:pPr>
    </w:p>
    <w:p w14:paraId="6E622086" w14:textId="79CAD3D5" w:rsidR="00B84FB7" w:rsidRDefault="00B84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Proof of the booking should be made available to Customer Service Advisors and/or Building Marshals </w:t>
      </w:r>
      <w:r w:rsidR="000C1B68">
        <w:rPr>
          <w:rFonts w:ascii="Arial" w:hAnsi="Arial" w:cs="Arial"/>
        </w:rPr>
        <w:t>on entry to the Building.</w:t>
      </w:r>
    </w:p>
    <w:p w14:paraId="752D974C" w14:textId="711247CD" w:rsidR="00D92CAF" w:rsidRDefault="00D92CAF">
      <w:pPr>
        <w:rPr>
          <w:rFonts w:ascii="Arial" w:hAnsi="Arial" w:cs="Arial"/>
        </w:rPr>
      </w:pPr>
    </w:p>
    <w:p w14:paraId="655973CA" w14:textId="15DB19F7" w:rsidR="00D92CAF" w:rsidRDefault="00D92C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During this period, </w:t>
      </w:r>
      <w:r w:rsidR="004B7FD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arge </w:t>
      </w:r>
      <w:r w:rsidR="004B7FD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ecture </w:t>
      </w:r>
      <w:r w:rsidR="004B7FDD">
        <w:rPr>
          <w:rFonts w:ascii="Arial" w:hAnsi="Arial" w:cs="Arial"/>
        </w:rPr>
        <w:t>s</w:t>
      </w:r>
      <w:r>
        <w:rPr>
          <w:rFonts w:ascii="Arial" w:hAnsi="Arial" w:cs="Arial"/>
        </w:rPr>
        <w:t>paces cannot be used for ad-hoc bookings – due to overheads for additional ventilation required in those spaces.</w:t>
      </w:r>
    </w:p>
    <w:p w14:paraId="117FD32D" w14:textId="671EB56D" w:rsidR="00126A99" w:rsidRDefault="00126A99">
      <w:pPr>
        <w:rPr>
          <w:rFonts w:ascii="Arial" w:hAnsi="Arial" w:cs="Arial"/>
        </w:rPr>
      </w:pPr>
    </w:p>
    <w:p w14:paraId="202314DB" w14:textId="77777777" w:rsidR="00126A99" w:rsidRPr="00B84FB7" w:rsidRDefault="00126A99">
      <w:pPr>
        <w:rPr>
          <w:rFonts w:ascii="Arial" w:hAnsi="Arial" w:cs="Arial"/>
        </w:rPr>
      </w:pPr>
    </w:p>
    <w:p w14:paraId="0C29301C" w14:textId="28FB91F9" w:rsidR="004966FE" w:rsidRDefault="004966FE">
      <w:pPr>
        <w:rPr>
          <w:rFonts w:ascii="Arial" w:hAnsi="Arial" w:cs="Arial"/>
        </w:rPr>
      </w:pPr>
    </w:p>
    <w:p w14:paraId="645D2917" w14:textId="331253A2" w:rsidR="005C66A3" w:rsidRDefault="009D3D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7.0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5C66A3" w:rsidRPr="00861B2D">
        <w:rPr>
          <w:rFonts w:ascii="Arial" w:hAnsi="Arial" w:cs="Arial"/>
          <w:b/>
          <w:bCs/>
          <w:sz w:val="28"/>
          <w:szCs w:val="28"/>
        </w:rPr>
        <w:t>Room</w:t>
      </w:r>
      <w:r w:rsidR="00336BCC">
        <w:rPr>
          <w:rFonts w:ascii="Arial" w:hAnsi="Arial" w:cs="Arial"/>
          <w:b/>
          <w:bCs/>
          <w:sz w:val="28"/>
          <w:szCs w:val="28"/>
        </w:rPr>
        <w:t>s / Room</w:t>
      </w:r>
      <w:r w:rsidR="005C66A3" w:rsidRPr="00861B2D">
        <w:rPr>
          <w:rFonts w:ascii="Arial" w:hAnsi="Arial" w:cs="Arial"/>
          <w:b/>
          <w:bCs/>
          <w:sz w:val="28"/>
          <w:szCs w:val="28"/>
        </w:rPr>
        <w:t xml:space="preserve"> Capacities</w:t>
      </w:r>
    </w:p>
    <w:p w14:paraId="611F3AF3" w14:textId="062578F6" w:rsidR="00336BCC" w:rsidRDefault="00336BCC">
      <w:pPr>
        <w:rPr>
          <w:rFonts w:ascii="Arial" w:hAnsi="Arial" w:cs="Arial"/>
          <w:b/>
          <w:bCs/>
          <w:sz w:val="28"/>
          <w:szCs w:val="28"/>
        </w:rPr>
      </w:pPr>
    </w:p>
    <w:p w14:paraId="669E326F" w14:textId="78A6EFC4" w:rsidR="00336BCC" w:rsidRPr="00336BCC" w:rsidRDefault="00336BCC">
      <w:pPr>
        <w:rPr>
          <w:rFonts w:ascii="Arial" w:hAnsi="Arial" w:cs="Arial"/>
        </w:rPr>
      </w:pPr>
      <w:r w:rsidRPr="00336BCC">
        <w:rPr>
          <w:rFonts w:ascii="Arial" w:hAnsi="Arial" w:cs="Arial"/>
        </w:rPr>
        <w:t xml:space="preserve">Approvals would be subject sphere </w:t>
      </w:r>
      <w:r w:rsidR="004B7FDD">
        <w:rPr>
          <w:rFonts w:ascii="Arial" w:hAnsi="Arial" w:cs="Arial"/>
        </w:rPr>
        <w:t>to</w:t>
      </w:r>
      <w:r w:rsidRPr="00336BCC">
        <w:rPr>
          <w:rFonts w:ascii="Arial" w:hAnsi="Arial" w:cs="Arial"/>
        </w:rPr>
        <w:t xml:space="preserve"> control, for examples</w:t>
      </w:r>
      <w:r w:rsidR="004B7FDD">
        <w:rPr>
          <w:rFonts w:ascii="Arial" w:hAnsi="Arial" w:cs="Arial"/>
        </w:rPr>
        <w:t>,</w:t>
      </w:r>
      <w:r w:rsidRPr="00336BCC">
        <w:rPr>
          <w:rFonts w:ascii="Arial" w:hAnsi="Arial" w:cs="Arial"/>
        </w:rPr>
        <w:t xml:space="preserve"> </w:t>
      </w:r>
      <w:r w:rsidR="00CB7DEF">
        <w:rPr>
          <w:rFonts w:ascii="Arial" w:hAnsi="Arial" w:cs="Arial"/>
        </w:rPr>
        <w:t>School Directors</w:t>
      </w:r>
      <w:r w:rsidRPr="00336BCC">
        <w:rPr>
          <w:rFonts w:ascii="Arial" w:hAnsi="Arial" w:cs="Arial"/>
        </w:rPr>
        <w:t xml:space="preserve"> would have access </w:t>
      </w:r>
      <w:r>
        <w:rPr>
          <w:rFonts w:ascii="Arial" w:hAnsi="Arial" w:cs="Arial"/>
        </w:rPr>
        <w:t xml:space="preserve">to </w:t>
      </w:r>
      <w:r w:rsidRPr="00336BCC">
        <w:rPr>
          <w:rFonts w:ascii="Arial" w:hAnsi="Arial" w:cs="Arial"/>
        </w:rPr>
        <w:t>specialist and general spaces in their remit.</w:t>
      </w:r>
      <w:r>
        <w:rPr>
          <w:rFonts w:ascii="Arial" w:hAnsi="Arial" w:cs="Arial"/>
        </w:rPr>
        <w:t xml:space="preserve"> Estate</w:t>
      </w:r>
      <w:r w:rsidR="004B7FDD">
        <w:rPr>
          <w:rFonts w:ascii="Arial" w:hAnsi="Arial" w:cs="Arial"/>
        </w:rPr>
        <w:t xml:space="preserve"> and Facilities </w:t>
      </w:r>
      <w:r>
        <w:rPr>
          <w:rFonts w:ascii="Arial" w:hAnsi="Arial" w:cs="Arial"/>
        </w:rPr>
        <w:t xml:space="preserve">Management would also have access to spaces, but access to specialist spaces would </w:t>
      </w:r>
      <w:r w:rsidR="004B7FDD">
        <w:rPr>
          <w:rFonts w:ascii="Arial" w:hAnsi="Arial" w:cs="Arial"/>
        </w:rPr>
        <w:t>require</w:t>
      </w:r>
      <w:r>
        <w:rPr>
          <w:rFonts w:ascii="Arial" w:hAnsi="Arial" w:cs="Arial"/>
        </w:rPr>
        <w:t xml:space="preserve"> implicit permission / communication with the Faculty. Professional Services leads would </w:t>
      </w:r>
      <w:r w:rsidR="004B7FDD">
        <w:rPr>
          <w:rFonts w:ascii="Arial" w:hAnsi="Arial" w:cs="Arial"/>
        </w:rPr>
        <w:t>be allow to book</w:t>
      </w:r>
      <w:r>
        <w:rPr>
          <w:rFonts w:ascii="Arial" w:hAnsi="Arial" w:cs="Arial"/>
        </w:rPr>
        <w:t xml:space="preserve"> general spaces (inclusive of all University Spaces and rooms).</w:t>
      </w:r>
    </w:p>
    <w:p w14:paraId="0A5ADA02" w14:textId="77777777" w:rsidR="00336BCC" w:rsidRPr="00336BCC" w:rsidRDefault="00336BCC">
      <w:pPr>
        <w:rPr>
          <w:rFonts w:ascii="Arial" w:hAnsi="Arial" w:cs="Arial"/>
          <w:sz w:val="28"/>
          <w:szCs w:val="28"/>
        </w:rPr>
      </w:pPr>
    </w:p>
    <w:p w14:paraId="3A82EB25" w14:textId="795FEABA" w:rsidR="004966FE" w:rsidRDefault="00861B2D">
      <w:pPr>
        <w:rPr>
          <w:rFonts w:ascii="Arial" w:hAnsi="Arial" w:cs="Arial"/>
        </w:rPr>
      </w:pPr>
      <w:r>
        <w:rPr>
          <w:rFonts w:ascii="Arial" w:hAnsi="Arial" w:cs="Arial"/>
        </w:rPr>
        <w:t>The University is operating</w:t>
      </w:r>
      <w:r w:rsidR="000C1B68">
        <w:rPr>
          <w:rFonts w:ascii="Arial" w:hAnsi="Arial" w:cs="Arial"/>
        </w:rPr>
        <w:t xml:space="preserve"> room capacities</w:t>
      </w:r>
      <w:r>
        <w:rPr>
          <w:rFonts w:ascii="Arial" w:hAnsi="Arial" w:cs="Arial"/>
        </w:rPr>
        <w:t xml:space="preserve"> under </w:t>
      </w:r>
      <w:r w:rsidR="000C1B6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social distancing model, it is important that this is recognised during booking</w:t>
      </w:r>
      <w:r w:rsidR="000C1B68">
        <w:rPr>
          <w:rFonts w:ascii="Arial" w:hAnsi="Arial" w:cs="Arial"/>
        </w:rPr>
        <w:t>.</w:t>
      </w:r>
    </w:p>
    <w:p w14:paraId="655DEE76" w14:textId="5F920A05" w:rsidR="00861B2D" w:rsidRDefault="00861B2D">
      <w:pPr>
        <w:rPr>
          <w:rFonts w:ascii="Arial" w:hAnsi="Arial" w:cs="Arial"/>
        </w:rPr>
      </w:pPr>
    </w:p>
    <w:p w14:paraId="41C58DFD" w14:textId="61D4CA3D" w:rsidR="003E0103" w:rsidRDefault="00861B2D">
      <w:pPr>
        <w:rPr>
          <w:rFonts w:ascii="Arial" w:hAnsi="Arial" w:cs="Arial"/>
        </w:rPr>
      </w:pPr>
      <w:r>
        <w:rPr>
          <w:rFonts w:ascii="Arial" w:hAnsi="Arial" w:cs="Arial"/>
        </w:rPr>
        <w:t>Room bookings should normally be for no</w:t>
      </w:r>
      <w:r w:rsidR="004B7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more </w:t>
      </w:r>
      <w:r w:rsidR="004B7FDD">
        <w:rPr>
          <w:rFonts w:ascii="Arial" w:hAnsi="Arial" w:cs="Arial"/>
        </w:rPr>
        <w:t xml:space="preserve">than </w:t>
      </w:r>
      <w:r>
        <w:rPr>
          <w:rFonts w:ascii="Arial" w:hAnsi="Arial" w:cs="Arial"/>
        </w:rPr>
        <w:t>two people</w:t>
      </w:r>
      <w:r w:rsidR="004B7FD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there may be very exceptional circumstances</w:t>
      </w:r>
      <w:r w:rsidR="000C1B68">
        <w:rPr>
          <w:rFonts w:ascii="Arial" w:hAnsi="Arial" w:cs="Arial"/>
        </w:rPr>
        <w:t xml:space="preserve"> where greater numbers are required,</w:t>
      </w:r>
      <w:r>
        <w:rPr>
          <w:rFonts w:ascii="Arial" w:hAnsi="Arial" w:cs="Arial"/>
        </w:rPr>
        <w:t xml:space="preserve"> for example, specialist training requiring face</w:t>
      </w:r>
      <w:r w:rsidR="004B7FDD">
        <w:rPr>
          <w:rFonts w:ascii="Arial" w:hAnsi="Arial" w:cs="Arial"/>
        </w:rPr>
        <w:t>-</w:t>
      </w:r>
      <w:r>
        <w:rPr>
          <w:rFonts w:ascii="Arial" w:hAnsi="Arial" w:cs="Arial"/>
        </w:rPr>
        <w:t>to</w:t>
      </w:r>
      <w:r w:rsidR="004B7FDD">
        <w:rPr>
          <w:rFonts w:ascii="Arial" w:hAnsi="Arial" w:cs="Arial"/>
        </w:rPr>
        <w:t>-</w:t>
      </w:r>
      <w:r>
        <w:rPr>
          <w:rFonts w:ascii="Arial" w:hAnsi="Arial" w:cs="Arial"/>
        </w:rPr>
        <w:t>face contac</w:t>
      </w:r>
      <w:r w:rsidR="000C1B68">
        <w:rPr>
          <w:rFonts w:ascii="Arial" w:hAnsi="Arial" w:cs="Arial"/>
        </w:rPr>
        <w:t>t. I</w:t>
      </w:r>
      <w:r w:rsidR="001B2825">
        <w:rPr>
          <w:rFonts w:ascii="Arial" w:hAnsi="Arial" w:cs="Arial"/>
        </w:rPr>
        <w:t xml:space="preserve">n </w:t>
      </w:r>
      <w:r w:rsidR="000C1B68">
        <w:rPr>
          <w:rFonts w:ascii="Arial" w:hAnsi="Arial" w:cs="Arial"/>
        </w:rPr>
        <w:t xml:space="preserve">these circumstances, </w:t>
      </w:r>
      <w:r w:rsidR="001B2825">
        <w:rPr>
          <w:rFonts w:ascii="Arial" w:hAnsi="Arial" w:cs="Arial"/>
        </w:rPr>
        <w:t>a risk assessment, taking into account the space and the activity conduct</w:t>
      </w:r>
      <w:r w:rsidR="000C1B68">
        <w:rPr>
          <w:rFonts w:ascii="Arial" w:hAnsi="Arial" w:cs="Arial"/>
        </w:rPr>
        <w:t>ed</w:t>
      </w:r>
      <w:r w:rsidR="001B2825">
        <w:rPr>
          <w:rFonts w:ascii="Arial" w:hAnsi="Arial" w:cs="Arial"/>
        </w:rPr>
        <w:t>, should be carried out</w:t>
      </w:r>
      <w:r w:rsidR="004B7FDD">
        <w:rPr>
          <w:rFonts w:ascii="Arial" w:hAnsi="Arial" w:cs="Arial"/>
        </w:rPr>
        <w:t xml:space="preserve"> (</w:t>
      </w:r>
      <w:hyperlink r:id="rId14" w:history="1">
        <w:r w:rsidR="004B7FDD" w:rsidRPr="004B7FDD">
          <w:rPr>
            <w:rStyle w:val="Hyperlink"/>
            <w:rFonts w:ascii="Arial" w:hAnsi="Arial" w:cs="Arial"/>
          </w:rPr>
          <w:t>Microsite Link</w:t>
        </w:r>
      </w:hyperlink>
      <w:r w:rsidR="004B7FDD">
        <w:rPr>
          <w:rFonts w:ascii="Arial" w:hAnsi="Arial" w:cs="Arial"/>
        </w:rPr>
        <w:t>)</w:t>
      </w:r>
      <w:r w:rsidR="002D3833">
        <w:rPr>
          <w:rFonts w:ascii="Arial" w:hAnsi="Arial" w:cs="Arial"/>
        </w:rPr>
        <w:t xml:space="preserve"> and kept to hand by the person making the booking.</w:t>
      </w:r>
    </w:p>
    <w:p w14:paraId="30F062C3" w14:textId="77777777" w:rsidR="004B7FDD" w:rsidRDefault="004B7FDD">
      <w:pPr>
        <w:rPr>
          <w:rFonts w:ascii="Arial" w:hAnsi="Arial" w:cs="Arial"/>
        </w:rPr>
      </w:pPr>
    </w:p>
    <w:p w14:paraId="5C61101E" w14:textId="2586DC7E" w:rsidR="004966FE" w:rsidRPr="003E0103" w:rsidRDefault="009D3DC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8.0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66FE" w:rsidRPr="00861B2D">
        <w:rPr>
          <w:rFonts w:ascii="Arial" w:hAnsi="Arial" w:cs="Arial"/>
          <w:b/>
          <w:bCs/>
          <w:sz w:val="28"/>
          <w:szCs w:val="28"/>
        </w:rPr>
        <w:t>Student Use</w:t>
      </w:r>
    </w:p>
    <w:p w14:paraId="67183973" w14:textId="26844C52" w:rsidR="004966FE" w:rsidRPr="001B2825" w:rsidRDefault="004966FE">
      <w:pPr>
        <w:rPr>
          <w:rFonts w:ascii="Arial" w:hAnsi="Arial" w:cs="Arial"/>
          <w:sz w:val="22"/>
          <w:szCs w:val="22"/>
        </w:rPr>
      </w:pPr>
    </w:p>
    <w:p w14:paraId="330228CD" w14:textId="77777777" w:rsidR="000C1B68" w:rsidRDefault="001B2825">
      <w:pPr>
        <w:rPr>
          <w:rFonts w:ascii="Arial" w:hAnsi="Arial" w:cs="Arial"/>
        </w:rPr>
      </w:pPr>
      <w:r>
        <w:rPr>
          <w:rFonts w:ascii="Arial" w:hAnsi="Arial" w:cs="Arial"/>
        </w:rPr>
        <w:t>There are various scheme in operation for specialist requirements for students, the Library</w:t>
      </w:r>
      <w:r w:rsidR="000C1B68">
        <w:rPr>
          <w:rFonts w:ascii="Arial" w:hAnsi="Arial" w:cs="Arial"/>
        </w:rPr>
        <w:t xml:space="preserve"> provides facilities for </w:t>
      </w:r>
      <w:r>
        <w:rPr>
          <w:rFonts w:ascii="Arial" w:hAnsi="Arial" w:cs="Arial"/>
        </w:rPr>
        <w:t>students to book out PCs</w:t>
      </w:r>
      <w:r w:rsidR="000C1B68">
        <w:rPr>
          <w:rFonts w:ascii="Arial" w:hAnsi="Arial" w:cs="Arial"/>
        </w:rPr>
        <w:t xml:space="preserve"> (</w:t>
      </w:r>
      <w:hyperlink r:id="rId15" w:anchor="/app/booking-types/6806b364-5f1c-4472-a682-190fb3a09b77" w:history="1">
        <w:r w:rsidR="000C1B68" w:rsidRPr="000C1B68">
          <w:rPr>
            <w:rStyle w:val="Hyperlink"/>
            <w:rFonts w:ascii="Arial" w:hAnsi="Arial" w:cs="Arial"/>
          </w:rPr>
          <w:t>link here</w:t>
        </w:r>
      </w:hyperlink>
      <w:r w:rsidR="000C1B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69D5CEA5" w14:textId="77777777" w:rsidR="000C1B68" w:rsidRDefault="000C1B68">
      <w:pPr>
        <w:rPr>
          <w:rFonts w:ascii="Arial" w:hAnsi="Arial" w:cs="Arial"/>
        </w:rPr>
      </w:pPr>
    </w:p>
    <w:p w14:paraId="4AF5D6C8" w14:textId="2525DE6B" w:rsidR="004966FE" w:rsidRPr="001B2825" w:rsidRDefault="001B28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non-teaching </w:t>
      </w:r>
      <w:r w:rsidR="000C1B68">
        <w:rPr>
          <w:rFonts w:ascii="Arial" w:hAnsi="Arial" w:cs="Arial"/>
        </w:rPr>
        <w:t xml:space="preserve">bookings </w:t>
      </w:r>
      <w:r w:rsidR="005F65A2">
        <w:rPr>
          <w:rFonts w:ascii="Arial" w:hAnsi="Arial" w:cs="Arial"/>
        </w:rPr>
        <w:t>requiring a student presence</w:t>
      </w:r>
      <w:r>
        <w:rPr>
          <w:rFonts w:ascii="Arial" w:hAnsi="Arial" w:cs="Arial"/>
        </w:rPr>
        <w:t>, they mus</w:t>
      </w:r>
      <w:r w:rsidR="000C1B68">
        <w:rPr>
          <w:rFonts w:ascii="Arial" w:hAnsi="Arial" w:cs="Arial"/>
        </w:rPr>
        <w:t>t be</w:t>
      </w:r>
      <w:r>
        <w:rPr>
          <w:rFonts w:ascii="Arial" w:hAnsi="Arial" w:cs="Arial"/>
        </w:rPr>
        <w:t xml:space="preserve"> accompanied or supervised by a member of staff</w:t>
      </w:r>
      <w:r w:rsidR="005F65A2">
        <w:rPr>
          <w:rFonts w:ascii="Arial" w:hAnsi="Arial" w:cs="Arial"/>
        </w:rPr>
        <w:t xml:space="preserve"> and </w:t>
      </w:r>
      <w:r w:rsidR="000C1B68">
        <w:rPr>
          <w:rFonts w:ascii="Arial" w:hAnsi="Arial" w:cs="Arial"/>
        </w:rPr>
        <w:t xml:space="preserve">the activity planned must be </w:t>
      </w:r>
      <w:r w:rsidR="005F65A2">
        <w:rPr>
          <w:rFonts w:ascii="Arial" w:hAnsi="Arial" w:cs="Arial"/>
        </w:rPr>
        <w:t xml:space="preserve">risk assessed for the space and </w:t>
      </w:r>
      <w:r w:rsidR="000C1B68">
        <w:rPr>
          <w:rFonts w:ascii="Arial" w:hAnsi="Arial" w:cs="Arial"/>
        </w:rPr>
        <w:t>task.</w:t>
      </w:r>
    </w:p>
    <w:p w14:paraId="581112FD" w14:textId="355EDB08" w:rsidR="004966FE" w:rsidRPr="00861B2D" w:rsidRDefault="004966FE">
      <w:pPr>
        <w:rPr>
          <w:rFonts w:ascii="Arial" w:hAnsi="Arial" w:cs="Arial"/>
          <w:sz w:val="28"/>
          <w:szCs w:val="28"/>
        </w:rPr>
      </w:pPr>
    </w:p>
    <w:p w14:paraId="13058844" w14:textId="219DBFBA" w:rsidR="004966FE" w:rsidRPr="00861B2D" w:rsidRDefault="009D3D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9.0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66FE" w:rsidRPr="00861B2D">
        <w:rPr>
          <w:rFonts w:ascii="Arial" w:hAnsi="Arial" w:cs="Arial"/>
          <w:b/>
          <w:bCs/>
          <w:sz w:val="28"/>
          <w:szCs w:val="28"/>
        </w:rPr>
        <w:t>Review / Governance</w:t>
      </w:r>
    </w:p>
    <w:p w14:paraId="60A74166" w14:textId="0B84D673" w:rsidR="004966FE" w:rsidRPr="00861B2D" w:rsidRDefault="004966FE">
      <w:pPr>
        <w:rPr>
          <w:rFonts w:ascii="Arial" w:hAnsi="Arial" w:cs="Arial"/>
          <w:sz w:val="28"/>
          <w:szCs w:val="28"/>
        </w:rPr>
      </w:pPr>
    </w:p>
    <w:p w14:paraId="0223BEF1" w14:textId="15866623" w:rsidR="004966FE" w:rsidRDefault="005F65A2">
      <w:pPr>
        <w:rPr>
          <w:rFonts w:ascii="Arial" w:hAnsi="Arial" w:cs="Arial"/>
        </w:rPr>
      </w:pPr>
      <w:r>
        <w:rPr>
          <w:rFonts w:ascii="Arial" w:hAnsi="Arial" w:cs="Arial"/>
        </w:rPr>
        <w:t>The Policy is overseen and approved by IMT</w:t>
      </w:r>
      <w:r w:rsidR="00B84FB7">
        <w:rPr>
          <w:rFonts w:ascii="Arial" w:hAnsi="Arial" w:cs="Arial"/>
        </w:rPr>
        <w:t xml:space="preserve"> as part of the University Covid Recovery Plan</w:t>
      </w:r>
      <w:r w:rsidR="000C1B68">
        <w:rPr>
          <w:rFonts w:ascii="Arial" w:hAnsi="Arial" w:cs="Arial"/>
        </w:rPr>
        <w:t>, this is currently split into phases, as follows :-</w:t>
      </w:r>
    </w:p>
    <w:p w14:paraId="1FFF82C4" w14:textId="1D7259E2" w:rsidR="00B84FB7" w:rsidRDefault="00B84FB7">
      <w:pPr>
        <w:rPr>
          <w:rFonts w:ascii="Arial" w:hAnsi="Arial" w:cs="Arial"/>
        </w:rPr>
      </w:pPr>
    </w:p>
    <w:p w14:paraId="46EEE681" w14:textId="3A6113BD" w:rsidR="00B84FB7" w:rsidRDefault="00B84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Phase 1 - </w:t>
      </w:r>
      <w:r>
        <w:rPr>
          <w:rFonts w:ascii="Arial" w:hAnsi="Arial" w:cs="Arial"/>
        </w:rPr>
        <w:tab/>
        <w:t>Pre Academic Year (2020/2021)</w:t>
      </w:r>
    </w:p>
    <w:p w14:paraId="7AEBA746" w14:textId="345AD9EF" w:rsidR="00B84FB7" w:rsidRDefault="00B84FB7">
      <w:pPr>
        <w:rPr>
          <w:rFonts w:ascii="Arial" w:hAnsi="Arial" w:cs="Arial"/>
        </w:rPr>
      </w:pPr>
      <w:r>
        <w:rPr>
          <w:rFonts w:ascii="Arial" w:hAnsi="Arial" w:cs="Arial"/>
        </w:rPr>
        <w:t>Phase 2 -</w:t>
      </w:r>
      <w:r>
        <w:rPr>
          <w:rFonts w:ascii="Arial" w:hAnsi="Arial" w:cs="Arial"/>
        </w:rPr>
        <w:tab/>
        <w:t>Semester 1 (2020/2021)</w:t>
      </w:r>
    </w:p>
    <w:p w14:paraId="31808102" w14:textId="2AE5C086" w:rsidR="00B84FB7" w:rsidRDefault="00B84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Phase 3 - </w:t>
      </w:r>
      <w:r>
        <w:rPr>
          <w:rFonts w:ascii="Arial" w:hAnsi="Arial" w:cs="Arial"/>
        </w:rPr>
        <w:tab/>
        <w:t>Semester 2 (2020/2021)</w:t>
      </w:r>
    </w:p>
    <w:p w14:paraId="43D52043" w14:textId="6243951C" w:rsidR="00B84FB7" w:rsidRDefault="00B84FB7">
      <w:pPr>
        <w:rPr>
          <w:rFonts w:ascii="Arial" w:hAnsi="Arial" w:cs="Arial"/>
        </w:rPr>
      </w:pPr>
    </w:p>
    <w:p w14:paraId="55BC4D27" w14:textId="60091791" w:rsidR="00B84FB7" w:rsidRDefault="00B84FB7">
      <w:pPr>
        <w:rPr>
          <w:rFonts w:ascii="Arial" w:hAnsi="Arial" w:cs="Arial"/>
        </w:rPr>
      </w:pPr>
      <w:r>
        <w:rPr>
          <w:rFonts w:ascii="Arial" w:hAnsi="Arial" w:cs="Arial"/>
        </w:rPr>
        <w:t>Current Tiers are available on the LJMU Micro Site (LINK HERE)</w:t>
      </w:r>
      <w:r w:rsidR="000C1B68">
        <w:rPr>
          <w:rFonts w:ascii="Arial" w:hAnsi="Arial" w:cs="Arial"/>
        </w:rPr>
        <w:t>.</w:t>
      </w:r>
    </w:p>
    <w:p w14:paraId="57DA011F" w14:textId="6169EE3B" w:rsidR="000C1B68" w:rsidRDefault="000C1B68">
      <w:pPr>
        <w:rPr>
          <w:rFonts w:ascii="Arial" w:hAnsi="Arial" w:cs="Arial"/>
        </w:rPr>
      </w:pPr>
    </w:p>
    <w:p w14:paraId="37E543D2" w14:textId="2C6A24BC" w:rsidR="000C1B68" w:rsidRDefault="000C1B68">
      <w:pPr>
        <w:rPr>
          <w:rFonts w:ascii="Arial" w:hAnsi="Arial" w:cs="Arial"/>
        </w:rPr>
      </w:pPr>
      <w:r>
        <w:rPr>
          <w:rFonts w:ascii="Arial" w:hAnsi="Arial" w:cs="Arial"/>
        </w:rPr>
        <w:t>All bookings made are governed by this policy, along with staff responsibility to follow these conditions and terms.</w:t>
      </w:r>
    </w:p>
    <w:p w14:paraId="343538C4" w14:textId="60572D9C" w:rsidR="000C1B68" w:rsidRPr="005F65A2" w:rsidRDefault="000C1B68">
      <w:pPr>
        <w:rPr>
          <w:rFonts w:ascii="Arial" w:hAnsi="Arial" w:cs="Arial"/>
        </w:rPr>
      </w:pPr>
    </w:p>
    <w:p w14:paraId="36C707AF" w14:textId="1FEED6FF" w:rsidR="004966FE" w:rsidRDefault="004B7FD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4966FE" w:rsidRPr="00861B2D">
        <w:rPr>
          <w:rFonts w:ascii="Arial" w:hAnsi="Arial" w:cs="Arial"/>
          <w:b/>
          <w:bCs/>
          <w:sz w:val="28"/>
          <w:szCs w:val="28"/>
        </w:rPr>
        <w:t xml:space="preserve">Communication </w:t>
      </w:r>
    </w:p>
    <w:p w14:paraId="4F649EB7" w14:textId="77777777" w:rsidR="005F65A2" w:rsidRPr="00861B2D" w:rsidRDefault="005F65A2">
      <w:pPr>
        <w:rPr>
          <w:rFonts w:ascii="Arial" w:hAnsi="Arial" w:cs="Arial"/>
          <w:b/>
          <w:bCs/>
          <w:sz w:val="28"/>
          <w:szCs w:val="28"/>
        </w:rPr>
      </w:pPr>
    </w:p>
    <w:p w14:paraId="044AB199" w14:textId="4E85D72C" w:rsidR="005F65A2" w:rsidRPr="005F65A2" w:rsidRDefault="005F65A2">
      <w:pPr>
        <w:rPr>
          <w:rFonts w:ascii="Arial" w:hAnsi="Arial" w:cs="Arial"/>
        </w:rPr>
      </w:pPr>
      <w:r w:rsidRPr="005F65A2">
        <w:rPr>
          <w:rFonts w:ascii="Arial" w:hAnsi="Arial" w:cs="Arial"/>
        </w:rPr>
        <w:t>Room booking reports are available</w:t>
      </w:r>
      <w:r w:rsidR="000C1B68">
        <w:rPr>
          <w:rFonts w:ascii="Arial" w:hAnsi="Arial" w:cs="Arial"/>
        </w:rPr>
        <w:t xml:space="preserve"> via POWERBI</w:t>
      </w:r>
      <w:r w:rsidRPr="005F65A2">
        <w:rPr>
          <w:rFonts w:ascii="Arial" w:hAnsi="Arial" w:cs="Arial"/>
        </w:rPr>
        <w:t xml:space="preserve"> to :-</w:t>
      </w:r>
    </w:p>
    <w:p w14:paraId="183F1FA8" w14:textId="48AE3E42" w:rsidR="00860D43" w:rsidRPr="005F65A2" w:rsidRDefault="00860D43">
      <w:pPr>
        <w:rPr>
          <w:rFonts w:ascii="Arial" w:hAnsi="Arial" w:cs="Arial"/>
        </w:rPr>
      </w:pPr>
    </w:p>
    <w:p w14:paraId="5F9735BA" w14:textId="13D5CA3E" w:rsidR="00860D43" w:rsidRPr="000C1B68" w:rsidRDefault="00860D43" w:rsidP="000C1B6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1B68">
        <w:rPr>
          <w:rFonts w:ascii="Arial" w:hAnsi="Arial" w:cs="Arial"/>
        </w:rPr>
        <w:t xml:space="preserve">EFM </w:t>
      </w:r>
    </w:p>
    <w:p w14:paraId="0BBC719C" w14:textId="2F40D7CA" w:rsidR="00860D43" w:rsidRPr="000C1B68" w:rsidRDefault="00860D43" w:rsidP="000C1B6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1B68">
        <w:rPr>
          <w:rFonts w:ascii="Arial" w:hAnsi="Arial" w:cs="Arial"/>
        </w:rPr>
        <w:t>IMT</w:t>
      </w:r>
    </w:p>
    <w:p w14:paraId="65A31EDF" w14:textId="3EEB2CFF" w:rsidR="005F65A2" w:rsidRPr="000C1B68" w:rsidRDefault="005F65A2" w:rsidP="000C1B6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1B68">
        <w:rPr>
          <w:rFonts w:ascii="Arial" w:hAnsi="Arial" w:cs="Arial"/>
        </w:rPr>
        <w:t>Faculties</w:t>
      </w:r>
    </w:p>
    <w:p w14:paraId="5F29F7A5" w14:textId="680E59F1" w:rsidR="00B84FB7" w:rsidRDefault="00B84FB7">
      <w:pPr>
        <w:rPr>
          <w:rFonts w:ascii="Arial" w:hAnsi="Arial" w:cs="Arial"/>
        </w:rPr>
      </w:pPr>
    </w:p>
    <w:p w14:paraId="099D6D10" w14:textId="051D6970" w:rsidR="00B84FB7" w:rsidRPr="005F65A2" w:rsidRDefault="00B84FB7">
      <w:pPr>
        <w:rPr>
          <w:rFonts w:ascii="Arial" w:hAnsi="Arial" w:cs="Arial"/>
        </w:rPr>
      </w:pPr>
      <w:r>
        <w:rPr>
          <w:rFonts w:ascii="Arial" w:hAnsi="Arial" w:cs="Arial"/>
        </w:rPr>
        <w:t>Requests for bookings will be both acknowledged and confirm</w:t>
      </w:r>
      <w:r w:rsidR="000C1B6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(if approved)</w:t>
      </w:r>
      <w:r w:rsidR="000C1B68">
        <w:rPr>
          <w:rFonts w:ascii="Arial" w:hAnsi="Arial" w:cs="Arial"/>
        </w:rPr>
        <w:t>.</w:t>
      </w:r>
    </w:p>
    <w:p w14:paraId="47231FE4" w14:textId="77777777" w:rsidR="00860D43" w:rsidRPr="004966FE" w:rsidRDefault="00860D43">
      <w:pPr>
        <w:rPr>
          <w:rFonts w:ascii="Arial" w:hAnsi="Arial" w:cs="Arial"/>
        </w:rPr>
      </w:pPr>
    </w:p>
    <w:p w14:paraId="3D757778" w14:textId="548972C3" w:rsidR="002B19BF" w:rsidRDefault="00B84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regarding this policy should be directed to </w:t>
      </w:r>
      <w:hyperlink r:id="rId16" w:history="1">
        <w:r w:rsidR="00336BCC" w:rsidRPr="001F0865">
          <w:rPr>
            <w:rStyle w:val="Hyperlink"/>
            <w:rFonts w:ascii="Arial" w:hAnsi="Arial" w:cs="Arial"/>
          </w:rPr>
          <w:t>non-teachingroomrequests@ljmu.ac.uk</w:t>
        </w:r>
      </w:hyperlink>
      <w:r w:rsidR="000C1B68">
        <w:rPr>
          <w:rFonts w:ascii="Arial" w:hAnsi="Arial" w:cs="Arial"/>
        </w:rPr>
        <w:t xml:space="preserve">. </w:t>
      </w:r>
    </w:p>
    <w:p w14:paraId="6B4BC565" w14:textId="54E0A9ED" w:rsidR="000C1B68" w:rsidRDefault="000C1B68">
      <w:pPr>
        <w:rPr>
          <w:rFonts w:ascii="Arial" w:hAnsi="Arial" w:cs="Arial"/>
        </w:rPr>
      </w:pPr>
    </w:p>
    <w:p w14:paraId="49E3DB37" w14:textId="455D98F5" w:rsidR="000C1B68" w:rsidRDefault="000C1B68">
      <w:pPr>
        <w:rPr>
          <w:rFonts w:ascii="Arial" w:hAnsi="Arial" w:cs="Arial"/>
        </w:rPr>
      </w:pPr>
    </w:p>
    <w:p w14:paraId="50459830" w14:textId="3CD1B66F" w:rsidR="000C1B68" w:rsidRPr="003E0103" w:rsidRDefault="000C1B68">
      <w:pPr>
        <w:rPr>
          <w:rFonts w:ascii="Arial" w:hAnsi="Arial" w:cs="Arial"/>
          <w:b/>
          <w:bCs/>
          <w:sz w:val="28"/>
          <w:szCs w:val="28"/>
        </w:rPr>
      </w:pPr>
    </w:p>
    <w:sectPr w:rsidR="000C1B68" w:rsidRPr="003E0103"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11531" w14:textId="77777777" w:rsidR="00692AF7" w:rsidRDefault="00692AF7" w:rsidP="003E0103">
      <w:r>
        <w:separator/>
      </w:r>
    </w:p>
  </w:endnote>
  <w:endnote w:type="continuationSeparator" w:id="0">
    <w:p w14:paraId="24F0F8C4" w14:textId="77777777" w:rsidR="00692AF7" w:rsidRDefault="00692AF7" w:rsidP="003E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93159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5CE9F7" w14:textId="10843B84" w:rsidR="003E0103" w:rsidRDefault="003E0103" w:rsidP="001F08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50D089" w14:textId="77777777" w:rsidR="003E0103" w:rsidRDefault="003E0103" w:rsidP="003E01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  <w:szCs w:val="18"/>
      </w:rPr>
      <w:id w:val="-158058471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F7F4A67" w14:textId="3D326298" w:rsidR="003E0103" w:rsidRDefault="003E0103" w:rsidP="001F0865">
        <w:pPr>
          <w:pStyle w:val="Footer"/>
          <w:framePr w:wrap="none" w:vAnchor="text" w:hAnchor="margin" w:xAlign="right" w:y="1"/>
          <w:rPr>
            <w:rStyle w:val="PageNumber"/>
          </w:rPr>
        </w:pPr>
        <w:r w:rsidRPr="003E0103">
          <w:rPr>
            <w:rStyle w:val="PageNumber"/>
            <w:sz w:val="18"/>
            <w:szCs w:val="18"/>
          </w:rPr>
          <w:fldChar w:fldCharType="begin"/>
        </w:r>
        <w:r w:rsidRPr="003E0103">
          <w:rPr>
            <w:rStyle w:val="PageNumber"/>
            <w:sz w:val="18"/>
            <w:szCs w:val="18"/>
          </w:rPr>
          <w:instrText xml:space="preserve"> PAGE </w:instrText>
        </w:r>
        <w:r w:rsidRPr="003E0103">
          <w:rPr>
            <w:rStyle w:val="PageNumber"/>
            <w:sz w:val="18"/>
            <w:szCs w:val="18"/>
          </w:rPr>
          <w:fldChar w:fldCharType="separate"/>
        </w:r>
        <w:r w:rsidR="000C145A">
          <w:rPr>
            <w:rStyle w:val="PageNumber"/>
            <w:noProof/>
            <w:sz w:val="18"/>
            <w:szCs w:val="18"/>
          </w:rPr>
          <w:t>4</w:t>
        </w:r>
        <w:r w:rsidRPr="003E0103">
          <w:rPr>
            <w:rStyle w:val="PageNumber"/>
            <w:sz w:val="18"/>
            <w:szCs w:val="18"/>
          </w:rPr>
          <w:fldChar w:fldCharType="end"/>
        </w:r>
      </w:p>
    </w:sdtContent>
  </w:sdt>
  <w:p w14:paraId="2BE37153" w14:textId="5E331484" w:rsidR="003E0103" w:rsidRPr="003E0103" w:rsidRDefault="003E0103" w:rsidP="003E0103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3E0103">
      <w:rPr>
        <w:rFonts w:ascii="Arial" w:hAnsi="Arial" w:cs="Arial"/>
        <w:sz w:val="18"/>
        <w:szCs w:val="18"/>
      </w:rPr>
      <w:t>Interim Booking Policy – LJMU Covid-19 Recovery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099D" w14:textId="77777777" w:rsidR="00692AF7" w:rsidRDefault="00692AF7" w:rsidP="003E0103">
      <w:r>
        <w:separator/>
      </w:r>
    </w:p>
  </w:footnote>
  <w:footnote w:type="continuationSeparator" w:id="0">
    <w:p w14:paraId="0FD35F9E" w14:textId="77777777" w:rsidR="00692AF7" w:rsidRDefault="00692AF7" w:rsidP="003E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3B24"/>
    <w:multiLevelType w:val="hybridMultilevel"/>
    <w:tmpl w:val="10E8EDEA"/>
    <w:lvl w:ilvl="0" w:tplc="A8CAE96E">
      <w:numFmt w:val="bullet"/>
      <w:lvlText w:val="-"/>
      <w:lvlJc w:val="left"/>
      <w:pPr>
        <w:ind w:left="7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72B84B33"/>
    <w:multiLevelType w:val="hybridMultilevel"/>
    <w:tmpl w:val="9FDA0AE8"/>
    <w:lvl w:ilvl="0" w:tplc="A8CAE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700FA"/>
    <w:multiLevelType w:val="hybridMultilevel"/>
    <w:tmpl w:val="569AA8E0"/>
    <w:lvl w:ilvl="0" w:tplc="A8CAE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B3526"/>
    <w:multiLevelType w:val="hybridMultilevel"/>
    <w:tmpl w:val="41303AAC"/>
    <w:lvl w:ilvl="0" w:tplc="A8CAE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F"/>
    <w:rsid w:val="000C145A"/>
    <w:rsid w:val="000C1B68"/>
    <w:rsid w:val="000E21C6"/>
    <w:rsid w:val="00126A99"/>
    <w:rsid w:val="001B2825"/>
    <w:rsid w:val="002B19BF"/>
    <w:rsid w:val="002D3833"/>
    <w:rsid w:val="00336BCC"/>
    <w:rsid w:val="00346F0D"/>
    <w:rsid w:val="003D1419"/>
    <w:rsid w:val="003E0103"/>
    <w:rsid w:val="00486077"/>
    <w:rsid w:val="004966FE"/>
    <w:rsid w:val="004B6E30"/>
    <w:rsid w:val="004B7FDD"/>
    <w:rsid w:val="004F4801"/>
    <w:rsid w:val="005C66A3"/>
    <w:rsid w:val="005F65A2"/>
    <w:rsid w:val="00640B3E"/>
    <w:rsid w:val="00692AF7"/>
    <w:rsid w:val="006A1544"/>
    <w:rsid w:val="006A27B9"/>
    <w:rsid w:val="00860D43"/>
    <w:rsid w:val="00861B2D"/>
    <w:rsid w:val="009D3DC5"/>
    <w:rsid w:val="00A55CB0"/>
    <w:rsid w:val="00B84FB7"/>
    <w:rsid w:val="00C93B2F"/>
    <w:rsid w:val="00CB7DEF"/>
    <w:rsid w:val="00D92CA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F0BD"/>
  <w15:chartTrackingRefBased/>
  <w15:docId w15:val="{C3054069-EC0A-5644-9820-5AF65B15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F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FB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E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103"/>
  </w:style>
  <w:style w:type="character" w:styleId="PageNumber">
    <w:name w:val="page number"/>
    <w:basedOn w:val="DefaultParagraphFont"/>
    <w:uiPriority w:val="99"/>
    <w:semiHidden/>
    <w:unhideWhenUsed/>
    <w:rsid w:val="003E0103"/>
  </w:style>
  <w:style w:type="paragraph" w:styleId="Header">
    <w:name w:val="header"/>
    <w:basedOn w:val="Normal"/>
    <w:link w:val="HeaderChar"/>
    <w:uiPriority w:val="99"/>
    <w:unhideWhenUsed/>
    <w:rsid w:val="003E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103"/>
  </w:style>
  <w:style w:type="paragraph" w:styleId="BalloonText">
    <w:name w:val="Balloon Text"/>
    <w:basedOn w:val="Normal"/>
    <w:link w:val="BalloonTextChar"/>
    <w:uiPriority w:val="99"/>
    <w:semiHidden/>
    <w:unhideWhenUsed/>
    <w:rsid w:val="000E21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n-teachingroomrequests@ljmu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jmu.ac.uk/microsites/moving-forward/information-for-staff/building-opening-tim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on-teachingroomrequests@ljmu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cientia-rb-ljmu.azurewebsites.net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jmu.ac.uk/microsites/moving-forward/information-for-staff/risk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3" ma:contentTypeDescription="Create a new document." ma:contentTypeScope="" ma:versionID="d61665398e04b549b9cb0b573c63a329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eba0e0af11d4650eb3a28c51194431d9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651C4B-F02D-4EC9-BD30-881B904B8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E0470-AAFC-4C73-BFC3-B4D8DC861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77360-D0AF-4B65-AB8A-E7076E88D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DFCEE3-82F0-4784-B9A7-08814ECC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Gould-Jones, Ian</dc:creator>
  <cp:keywords/>
  <dc:description/>
  <cp:lastModifiedBy>Brown, Suzy</cp:lastModifiedBy>
  <cp:revision>2</cp:revision>
  <dcterms:created xsi:type="dcterms:W3CDTF">2020-11-27T17:49:00Z</dcterms:created>
  <dcterms:modified xsi:type="dcterms:W3CDTF">2020-11-27T17:49:00Z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