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9" w14:textId="77777777" w:rsidTr="00ED63AB">
        <w:trPr>
          <w:trHeight w:val="7515"/>
        </w:trPr>
        <w:tc>
          <w:tcPr>
            <w:tcW w:w="11057" w:type="dxa"/>
            <w:shd w:val="clear" w:color="auto" w:fill="auto"/>
          </w:tcPr>
          <w:p w14:paraId="2407170B" w14:textId="7A6A7B29" w:rsidR="00E617AF" w:rsidRPr="00F84DB6" w:rsidRDefault="00E617AF" w:rsidP="00F84DB6">
            <w:pPr>
              <w:jc w:val="right"/>
              <w:rPr>
                <w:b/>
                <w:color w:val="808080" w:themeColor="background1" w:themeShade="80"/>
                <w:sz w:val="28"/>
                <w:szCs w:val="28"/>
              </w:rPr>
            </w:pPr>
          </w:p>
          <w:p w14:paraId="2407170C" w14:textId="4FC5CF3D" w:rsidR="00E617AF" w:rsidRPr="00F84DB6" w:rsidRDefault="00E617AF" w:rsidP="00F84DB6">
            <w:pPr>
              <w:jc w:val="right"/>
              <w:rPr>
                <w:b/>
                <w:color w:val="808080" w:themeColor="background1" w:themeShade="80"/>
                <w:sz w:val="28"/>
                <w:szCs w:val="28"/>
              </w:rPr>
            </w:pPr>
          </w:p>
          <w:p w14:paraId="2407170D" w14:textId="2FBB7367" w:rsidR="00E617AF" w:rsidRPr="00F253F2" w:rsidRDefault="00E617AF" w:rsidP="00E617AF">
            <w:pPr>
              <w:rPr>
                <w:color w:val="002060"/>
              </w:rPr>
            </w:pPr>
          </w:p>
          <w:p w14:paraId="2407170E" w14:textId="5823355B" w:rsidR="00E617AF" w:rsidRPr="00F253F2" w:rsidRDefault="00E617AF" w:rsidP="00E617AF">
            <w:pPr>
              <w:rPr>
                <w:color w:val="002060"/>
              </w:rPr>
            </w:pPr>
          </w:p>
          <w:p w14:paraId="2407170F" w14:textId="15B0C000" w:rsidR="00E617AF" w:rsidRPr="00F253F2" w:rsidRDefault="00E617AF" w:rsidP="00E617AF">
            <w:pPr>
              <w:rPr>
                <w:color w:val="002060"/>
              </w:rPr>
            </w:pPr>
          </w:p>
          <w:p w14:paraId="24071710" w14:textId="77777777" w:rsidR="00E617AF" w:rsidRPr="00F253F2" w:rsidRDefault="00E617AF" w:rsidP="00E617AF">
            <w:pPr>
              <w:rPr>
                <w:color w:val="002060"/>
              </w:rPr>
            </w:pPr>
          </w:p>
          <w:p w14:paraId="24071711" w14:textId="77777777" w:rsidR="00E617AF" w:rsidRPr="00F253F2" w:rsidRDefault="00E617AF" w:rsidP="00E617AF">
            <w:pPr>
              <w:rPr>
                <w:color w:val="002060"/>
              </w:rPr>
            </w:pPr>
          </w:p>
          <w:p w14:paraId="24071712" w14:textId="77777777" w:rsidR="000F2875" w:rsidRPr="00F253F2" w:rsidRDefault="000F2875" w:rsidP="00E617AF">
            <w:pPr>
              <w:rPr>
                <w:color w:val="002060"/>
              </w:rPr>
            </w:pPr>
          </w:p>
          <w:p w14:paraId="24071713" w14:textId="77777777" w:rsidR="000F2875" w:rsidRPr="00F253F2" w:rsidRDefault="000F2875" w:rsidP="00E617AF">
            <w:pPr>
              <w:rPr>
                <w:color w:val="002060"/>
              </w:rPr>
            </w:pPr>
          </w:p>
          <w:p w14:paraId="24071714" w14:textId="77777777" w:rsidR="000F2875" w:rsidRPr="00F253F2" w:rsidRDefault="000F2875" w:rsidP="00E617AF">
            <w:pPr>
              <w:rPr>
                <w:color w:val="002060"/>
              </w:rPr>
            </w:pPr>
          </w:p>
          <w:p w14:paraId="24071715" w14:textId="5D745D50" w:rsidR="00E617AF" w:rsidRPr="00F253F2" w:rsidRDefault="001456A9" w:rsidP="00E617AF">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E617AF">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0E84">
            <w:pPr>
              <w:jc w:val="right"/>
              <w:rPr>
                <w:color w:val="002060"/>
              </w:rPr>
            </w:pPr>
            <w:r w:rsidRPr="00F253F2">
              <w:rPr>
                <w:color w:val="002060"/>
              </w:rPr>
              <w:tab/>
            </w:r>
          </w:p>
          <w:p w14:paraId="24071718" w14:textId="3289E8B9" w:rsidR="000F2875" w:rsidRPr="00F253F2" w:rsidRDefault="00824F0D" w:rsidP="00C5582D">
            <w:pPr>
              <w:pStyle w:val="Title"/>
              <w:tabs>
                <w:tab w:val="left" w:pos="4185"/>
                <w:tab w:val="right" w:pos="10489"/>
              </w:tabs>
              <w:ind w:left="-284"/>
              <w:rPr>
                <w:color w:val="002060"/>
                <w:sz w:val="72"/>
                <w:szCs w:val="72"/>
              </w:rPr>
            </w:pPr>
            <w:r w:rsidRPr="00F253F2">
              <w:rPr>
                <w:color w:val="002060"/>
                <w:sz w:val="72"/>
                <w:szCs w:val="72"/>
              </w:rPr>
              <w:t>201</w:t>
            </w:r>
            <w:r w:rsidR="006F4392">
              <w:rPr>
                <w:color w:val="002060"/>
                <w:sz w:val="72"/>
                <w:szCs w:val="72"/>
              </w:rPr>
              <w:t>9/20</w:t>
            </w:r>
          </w:p>
        </w:tc>
      </w:tr>
    </w:tbl>
    <w:p w14:paraId="2407171A" w14:textId="68CC6A73"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360DCE62">
            <wp:simplePos x="0" y="0"/>
            <wp:positionH relativeFrom="column">
              <wp:posOffset>-183515</wp:posOffset>
            </wp:positionH>
            <wp:positionV relativeFrom="page">
              <wp:posOffset>228600</wp:posOffset>
            </wp:positionV>
            <wp:extent cx="326072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1012190"/>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77777777" w:rsidR="00E617AF" w:rsidRDefault="00E617AF" w:rsidP="004E1E02">
      <w:pPr>
        <w:sectPr w:rsidR="00E617AF" w:rsidSect="00E617AF">
          <w:type w:val="continuous"/>
          <w:pgSz w:w="11906" w:h="16838"/>
          <w:pgMar w:top="851" w:right="707" w:bottom="993" w:left="709" w:header="708" w:footer="708" w:gutter="0"/>
          <w:cols w:space="708"/>
          <w:docGrid w:linePitch="360"/>
        </w:sectPr>
      </w:pP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60303A">
        <w:trPr>
          <w:trHeight w:val="2359"/>
          <w:jc w:val="center"/>
        </w:trPr>
        <w:tc>
          <w:tcPr>
            <w:tcW w:w="11057" w:type="dxa"/>
            <w:tcBorders>
              <w:top w:val="nil"/>
              <w:left w:val="nil"/>
              <w:bottom w:val="nil"/>
              <w:right w:val="nil"/>
            </w:tcBorders>
            <w:shd w:val="clear" w:color="auto" w:fill="002060"/>
            <w:vAlign w:val="center"/>
          </w:tcPr>
          <w:p w14:paraId="03C2E165" w14:textId="35196DF3" w:rsidR="009527D8" w:rsidRPr="00A57235" w:rsidRDefault="009527D8" w:rsidP="00A57235">
            <w:pPr>
              <w:pStyle w:val="LJMU"/>
              <w:jc w:val="right"/>
              <w:rPr>
                <w:sz w:val="44"/>
                <w:szCs w:val="44"/>
              </w:rPr>
            </w:pPr>
            <w:r w:rsidRPr="00A57235">
              <w:rPr>
                <w:noProof/>
                <w:sz w:val="44"/>
                <w:szCs w:val="44"/>
                <w:lang w:eastAsia="en-GB"/>
              </w:rPr>
              <w:drawing>
                <wp:anchor distT="0" distB="0" distL="114300" distR="114300" simplePos="0" relativeHeight="251658241" behindDoc="1" locked="0" layoutInCell="1" allowOverlap="1" wp14:anchorId="63827DF2" wp14:editId="6FD7084B">
                  <wp:simplePos x="0" y="0"/>
                  <wp:positionH relativeFrom="column">
                    <wp:posOffset>102235</wp:posOffset>
                  </wp:positionH>
                  <wp:positionV relativeFrom="paragraph">
                    <wp:posOffset>121285</wp:posOffset>
                  </wp:positionV>
                  <wp:extent cx="1497965" cy="1000125"/>
                  <wp:effectExtent l="0" t="0" r="6985" b="9525"/>
                  <wp:wrapTight wrapText="bothSides">
                    <wp:wrapPolygon edited="0">
                      <wp:start x="0" y="0"/>
                      <wp:lineTo x="0" y="21394"/>
                      <wp:lineTo x="21426" y="21394"/>
                      <wp:lineTo x="21426" y="0"/>
                      <wp:lineTo x="0" y="0"/>
                    </wp:wrapPolygon>
                  </wp:wrapTight>
                  <wp:docPr id="3" name="Picture 3" title="QAA Quality Mark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A-Quality-Ma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7965" cy="1000125"/>
                          </a:xfrm>
                          <a:prstGeom prst="rect">
                            <a:avLst/>
                          </a:prstGeom>
                        </pic:spPr>
                      </pic:pic>
                    </a:graphicData>
                  </a:graphic>
                  <wp14:sizeRelH relativeFrom="margin">
                    <wp14:pctWidth>0</wp14:pctWidth>
                  </wp14:sizeRelH>
                  <wp14:sizeRelV relativeFrom="margin">
                    <wp14:pctHeight>0</wp14:pctHeight>
                  </wp14:sizeRelV>
                </wp:anchor>
              </w:drawing>
            </w:r>
            <w:r w:rsidR="00A57235" w:rsidRPr="00A57235">
              <w:rPr>
                <w:sz w:val="44"/>
                <w:szCs w:val="44"/>
              </w:rPr>
              <w:t xml:space="preserve">Insert Programme Title Here </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189AE831" w:rsidR="008E6350" w:rsidRPr="008E6350" w:rsidRDefault="008E6350" w:rsidP="00A703CF">
            <w:pPr>
              <w:pStyle w:val="NonListedTitle"/>
            </w:pPr>
            <w:r>
              <w:lastRenderedPageBreak/>
              <w:t>Contents</w:t>
            </w:r>
          </w:p>
          <w:p w14:paraId="601B0D51" w14:textId="77777777" w:rsidR="00CF6EB0" w:rsidRPr="00CF6EB0" w:rsidRDefault="001D1E13">
            <w:pPr>
              <w:pStyle w:val="TOC1"/>
              <w:tabs>
                <w:tab w:val="right" w:leader="dot" w:pos="10480"/>
              </w:tabs>
              <w:rPr>
                <w:rFonts w:asciiTheme="minorHAnsi" w:hAnsiTheme="minorHAnsi"/>
                <w:noProof/>
                <w:color w:val="auto"/>
                <w:sz w:val="22"/>
                <w:lang w:eastAsia="zh-TW"/>
              </w:rPr>
            </w:pPr>
            <w:r>
              <w:fldChar w:fldCharType="begin"/>
            </w:r>
            <w:r>
              <w:instrText xml:space="preserve"> TOC \o "1-3" \h \z \u </w:instrText>
            </w:r>
            <w:r>
              <w:fldChar w:fldCharType="separate"/>
            </w:r>
            <w:hyperlink w:anchor="_Toc515528912" w:history="1">
              <w:r w:rsidR="00CF6EB0" w:rsidRPr="00CF6EB0">
                <w:rPr>
                  <w:rStyle w:val="Hyperlink"/>
                  <w:noProof/>
                  <w:sz w:val="22"/>
                </w:rPr>
                <w:t>Welcome to Liverpool John Moores University</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_Toc515528912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3</w:t>
              </w:r>
              <w:r w:rsidR="00CF6EB0" w:rsidRPr="00CF6EB0">
                <w:rPr>
                  <w:noProof/>
                  <w:webHidden/>
                  <w:sz w:val="22"/>
                </w:rPr>
                <w:fldChar w:fldCharType="end"/>
              </w:r>
            </w:hyperlink>
          </w:p>
          <w:p w14:paraId="08DACFAB"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13" w:history="1">
              <w:r w:rsidR="00CF6EB0" w:rsidRPr="00CF6EB0">
                <w:rPr>
                  <w:rStyle w:val="Hyperlink"/>
                  <w:rFonts w:eastAsia="SimSun" w:cs="Times New Roman"/>
                  <w:bCs/>
                  <w:noProof/>
                  <w:sz w:val="22"/>
                </w:rPr>
                <w:t>Welcome from Partner/Link Tutor</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_Toc515528913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4</w:t>
              </w:r>
              <w:r w:rsidR="00CF6EB0" w:rsidRPr="00CF6EB0">
                <w:rPr>
                  <w:noProof/>
                  <w:webHidden/>
                  <w:sz w:val="22"/>
                </w:rPr>
                <w:fldChar w:fldCharType="end"/>
              </w:r>
            </w:hyperlink>
          </w:p>
          <w:p w14:paraId="4D5D9488"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14" w:history="1">
              <w:r w:rsidR="00CF6EB0" w:rsidRPr="00CF6EB0">
                <w:rPr>
                  <w:rStyle w:val="Hyperlink"/>
                  <w:rFonts w:eastAsia="SimSun" w:cs="Times New Roman"/>
                  <w:bCs/>
                  <w:noProof/>
                  <w:sz w:val="22"/>
                </w:rPr>
                <w:t>Introduction to the Partner (include partner’s name)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_Toc515528914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5</w:t>
              </w:r>
              <w:r w:rsidR="00CF6EB0" w:rsidRPr="00CF6EB0">
                <w:rPr>
                  <w:noProof/>
                  <w:webHidden/>
                  <w:sz w:val="22"/>
                </w:rPr>
                <w:fldChar w:fldCharType="end"/>
              </w:r>
            </w:hyperlink>
          </w:p>
          <w:p w14:paraId="1A181534"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15" w:history="1">
              <w:r w:rsidR="00CF6EB0" w:rsidRPr="00CF6EB0">
                <w:rPr>
                  <w:rStyle w:val="Hyperlink"/>
                  <w:rFonts w:eastAsia="SimSun" w:cs="Times New Roman"/>
                  <w:bCs/>
                  <w:noProof/>
                  <w:sz w:val="22"/>
                </w:rPr>
                <w:t>Introduction to your programme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_Toc515528915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5</w:t>
              </w:r>
              <w:r w:rsidR="00CF6EB0" w:rsidRPr="00CF6EB0">
                <w:rPr>
                  <w:noProof/>
                  <w:webHidden/>
                  <w:sz w:val="22"/>
                </w:rPr>
                <w:fldChar w:fldCharType="end"/>
              </w:r>
            </w:hyperlink>
          </w:p>
          <w:p w14:paraId="28F21FAB"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16" w:history="1">
              <w:r w:rsidR="00CF6EB0" w:rsidRPr="00CF6EB0">
                <w:rPr>
                  <w:rStyle w:val="Hyperlink"/>
                  <w:rFonts w:eastAsia="SimSun" w:cs="Times New Roman"/>
                  <w:bCs/>
                  <w:noProof/>
                  <w:sz w:val="22"/>
                </w:rPr>
                <w:t>What you need to know about your programme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_Toc515528916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6</w:t>
              </w:r>
              <w:r w:rsidR="00CF6EB0" w:rsidRPr="00CF6EB0">
                <w:rPr>
                  <w:noProof/>
                  <w:webHidden/>
                  <w:sz w:val="22"/>
                </w:rPr>
                <w:fldChar w:fldCharType="end"/>
              </w:r>
            </w:hyperlink>
          </w:p>
          <w:p w14:paraId="6BB5AA4D"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17" w:history="1">
              <w:r w:rsidR="00CF6EB0" w:rsidRPr="00CF6EB0">
                <w:rPr>
                  <w:rStyle w:val="Hyperlink"/>
                  <w:rFonts w:eastAsia="SimSun" w:cs="Times New Roman"/>
                  <w:bCs/>
                  <w:noProof/>
                  <w:sz w:val="22"/>
                </w:rPr>
                <w:t>Using technology to enhance your learning</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_Toc515528917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6</w:t>
              </w:r>
              <w:r w:rsidR="00CF6EB0" w:rsidRPr="00CF6EB0">
                <w:rPr>
                  <w:noProof/>
                  <w:webHidden/>
                  <w:sz w:val="22"/>
                </w:rPr>
                <w:fldChar w:fldCharType="end"/>
              </w:r>
            </w:hyperlink>
          </w:p>
          <w:p w14:paraId="33533B3E"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18" w:history="1">
              <w:r w:rsidR="00CF6EB0" w:rsidRPr="00CF6EB0">
                <w:rPr>
                  <w:rStyle w:val="Hyperlink"/>
                  <w:rFonts w:eastAsia="SimSun" w:cs="Times New Roman"/>
                  <w:bCs/>
                  <w:noProof/>
                  <w:sz w:val="22"/>
                </w:rPr>
                <w:t>Timetabling and attendance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_Toc515528918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7</w:t>
              </w:r>
              <w:r w:rsidR="00CF6EB0" w:rsidRPr="00CF6EB0">
                <w:rPr>
                  <w:noProof/>
                  <w:webHidden/>
                  <w:sz w:val="22"/>
                </w:rPr>
                <w:fldChar w:fldCharType="end"/>
              </w:r>
            </w:hyperlink>
          </w:p>
          <w:p w14:paraId="1B148953"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19" w:history="1">
              <w:r w:rsidR="00CF6EB0" w:rsidRPr="00CF6EB0">
                <w:rPr>
                  <w:rStyle w:val="Hyperlink"/>
                  <w:rFonts w:eastAsia="SimSun" w:cs="Times New Roman"/>
                  <w:bCs/>
                  <w:noProof/>
                  <w:sz w:val="22"/>
                </w:rPr>
                <w:t>Professional accreditations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_Toc515528919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7</w:t>
              </w:r>
              <w:r w:rsidR="00CF6EB0" w:rsidRPr="00CF6EB0">
                <w:rPr>
                  <w:noProof/>
                  <w:webHidden/>
                  <w:sz w:val="22"/>
                </w:rPr>
                <w:fldChar w:fldCharType="end"/>
              </w:r>
            </w:hyperlink>
          </w:p>
          <w:p w14:paraId="7DE4F9C9"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20" w:history="1">
              <w:r w:rsidR="00CF6EB0" w:rsidRPr="00CF6EB0">
                <w:rPr>
                  <w:rStyle w:val="Hyperlink"/>
                  <w:rFonts w:eastAsia="SimSun" w:cs="Times New Roman"/>
                  <w:bCs/>
                  <w:noProof/>
                  <w:sz w:val="22"/>
                </w:rPr>
                <w:t>Disclosure and Barring Service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_Toc515528920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8</w:t>
              </w:r>
              <w:r w:rsidR="00CF6EB0" w:rsidRPr="00CF6EB0">
                <w:rPr>
                  <w:noProof/>
                  <w:webHidden/>
                  <w:sz w:val="22"/>
                </w:rPr>
                <w:fldChar w:fldCharType="end"/>
              </w:r>
            </w:hyperlink>
          </w:p>
          <w:p w14:paraId="544F7C8B"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1" w:history="1">
              <w:r w:rsidR="00CF6EB0" w:rsidRPr="00CF6EB0">
                <w:rPr>
                  <w:rStyle w:val="Hyperlink"/>
                  <w:rFonts w:eastAsia="SimSun" w:cs="Times New Roman"/>
                  <w:bCs/>
                  <w:noProof/>
                  <w:sz w:val="22"/>
                </w:rPr>
                <w:t>Your Personal Tutor</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_Toc515528921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8</w:t>
              </w:r>
              <w:r w:rsidR="00CF6EB0" w:rsidRPr="00CF6EB0">
                <w:rPr>
                  <w:noProof/>
                  <w:webHidden/>
                  <w:sz w:val="22"/>
                </w:rPr>
                <w:fldChar w:fldCharType="end"/>
              </w:r>
            </w:hyperlink>
          </w:p>
          <w:p w14:paraId="0869C953"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2" w:history="1">
              <w:r w:rsidR="00CF6EB0" w:rsidRPr="00CF6EB0">
                <w:rPr>
                  <w:rStyle w:val="Hyperlink"/>
                  <w:rFonts w:eastAsia="SimSun" w:cs="Times New Roman"/>
                  <w:bCs/>
                  <w:noProof/>
                  <w:sz w:val="22"/>
                </w:rPr>
                <w:t>Personal Development Planning</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_Toc515528922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8</w:t>
              </w:r>
              <w:r w:rsidR="00CF6EB0" w:rsidRPr="00CF6EB0">
                <w:rPr>
                  <w:noProof/>
                  <w:webHidden/>
                  <w:sz w:val="22"/>
                </w:rPr>
                <w:fldChar w:fldCharType="end"/>
              </w:r>
            </w:hyperlink>
          </w:p>
          <w:p w14:paraId="5D5D2D0C"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3" w:history="1">
              <w:r w:rsidR="00CF6EB0" w:rsidRPr="00CF6EB0">
                <w:rPr>
                  <w:rStyle w:val="Hyperlink"/>
                  <w:rFonts w:eastAsia="SimSun" w:cs="Times New Roman"/>
                  <w:bCs/>
                  <w:noProof/>
                  <w:sz w:val="22"/>
                </w:rPr>
                <w:t>Key contacts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_Toc515528923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9</w:t>
              </w:r>
              <w:r w:rsidR="00CF6EB0" w:rsidRPr="00CF6EB0">
                <w:rPr>
                  <w:noProof/>
                  <w:webHidden/>
                  <w:sz w:val="22"/>
                </w:rPr>
                <w:fldChar w:fldCharType="end"/>
              </w:r>
            </w:hyperlink>
          </w:p>
          <w:p w14:paraId="5A961287"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4" w:history="1">
              <w:r w:rsidR="00CF6EB0" w:rsidRPr="00CF6EB0">
                <w:rPr>
                  <w:rStyle w:val="Hyperlink"/>
                  <w:rFonts w:eastAsia="SimSun" w:cs="Times New Roman"/>
                  <w:bCs/>
                  <w:noProof/>
                  <w:sz w:val="22"/>
                </w:rPr>
                <w:t>Modules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_Toc515528924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11</w:t>
              </w:r>
              <w:r w:rsidR="00CF6EB0" w:rsidRPr="00CF6EB0">
                <w:rPr>
                  <w:noProof/>
                  <w:webHidden/>
                  <w:sz w:val="22"/>
                </w:rPr>
                <w:fldChar w:fldCharType="end"/>
              </w:r>
            </w:hyperlink>
          </w:p>
          <w:p w14:paraId="4A51B7D5"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5" w:history="1">
              <w:r w:rsidR="00CF6EB0" w:rsidRPr="00CF6EB0">
                <w:rPr>
                  <w:rStyle w:val="Hyperlink"/>
                  <w:rFonts w:eastAsia="SimSun" w:cs="Times New Roman"/>
                  <w:bCs/>
                  <w:noProof/>
                  <w:sz w:val="22"/>
                </w:rPr>
                <w:t>You and LJMU</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_Toc515528925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13</w:t>
              </w:r>
              <w:r w:rsidR="00CF6EB0" w:rsidRPr="00CF6EB0">
                <w:rPr>
                  <w:noProof/>
                  <w:webHidden/>
                  <w:sz w:val="22"/>
                </w:rPr>
                <w:fldChar w:fldCharType="end"/>
              </w:r>
            </w:hyperlink>
          </w:p>
          <w:p w14:paraId="3C064AB5"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6" w:history="1">
              <w:r w:rsidR="00CF6EB0" w:rsidRPr="00CF6EB0">
                <w:rPr>
                  <w:rStyle w:val="Hyperlink"/>
                  <w:rFonts w:eastAsia="SimSun" w:cs="Times New Roman"/>
                  <w:bCs/>
                  <w:noProof/>
                  <w:sz w:val="22"/>
                </w:rPr>
                <w:t>Libraries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_Toc515528926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13</w:t>
              </w:r>
              <w:r w:rsidR="00CF6EB0" w:rsidRPr="00CF6EB0">
                <w:rPr>
                  <w:noProof/>
                  <w:webHidden/>
                  <w:sz w:val="22"/>
                </w:rPr>
                <w:fldChar w:fldCharType="end"/>
              </w:r>
            </w:hyperlink>
          </w:p>
          <w:p w14:paraId="586CE3E9"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27" w:history="1">
              <w:r w:rsidR="00CF6EB0" w:rsidRPr="00CF6EB0">
                <w:rPr>
                  <w:rStyle w:val="Hyperlink"/>
                  <w:rFonts w:eastAsia="SimSun" w:cs="Times New Roman"/>
                  <w:bCs/>
                  <w:noProof/>
                  <w:sz w:val="22"/>
                </w:rPr>
                <w:t>Libraries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_Toc515528927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13</w:t>
              </w:r>
              <w:r w:rsidR="00CF6EB0" w:rsidRPr="00CF6EB0">
                <w:rPr>
                  <w:noProof/>
                  <w:webHidden/>
                  <w:sz w:val="22"/>
                </w:rPr>
                <w:fldChar w:fldCharType="end"/>
              </w:r>
            </w:hyperlink>
          </w:p>
          <w:p w14:paraId="64703989"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28" w:history="1">
              <w:r w:rsidR="00CF6EB0" w:rsidRPr="00CF6EB0">
                <w:rPr>
                  <w:rStyle w:val="Hyperlink"/>
                  <w:rFonts w:eastAsia="SimSun" w:cs="Times New Roman"/>
                  <w:bCs/>
                  <w:noProof/>
                  <w:sz w:val="22"/>
                </w:rPr>
                <w:t>Student Support and Resources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_Toc515528928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13</w:t>
              </w:r>
              <w:r w:rsidR="00CF6EB0" w:rsidRPr="00CF6EB0">
                <w:rPr>
                  <w:noProof/>
                  <w:webHidden/>
                  <w:sz w:val="22"/>
                </w:rPr>
                <w:fldChar w:fldCharType="end"/>
              </w:r>
            </w:hyperlink>
          </w:p>
          <w:p w14:paraId="405C1915"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29" w:history="1">
              <w:r w:rsidR="00CF6EB0" w:rsidRPr="00CF6EB0">
                <w:rPr>
                  <w:rStyle w:val="Hyperlink"/>
                  <w:rFonts w:eastAsia="SimSun" w:cs="Times New Roman"/>
                  <w:bCs/>
                  <w:noProof/>
                  <w:sz w:val="22"/>
                </w:rPr>
                <w:t>Student Advice and Wellbeing Services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_Toc515528929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14</w:t>
              </w:r>
              <w:r w:rsidR="00CF6EB0" w:rsidRPr="00CF6EB0">
                <w:rPr>
                  <w:noProof/>
                  <w:webHidden/>
                  <w:sz w:val="22"/>
                </w:rPr>
                <w:fldChar w:fldCharType="end"/>
              </w:r>
            </w:hyperlink>
          </w:p>
          <w:p w14:paraId="283B0C14"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0" w:history="1">
              <w:r w:rsidR="00CF6EB0" w:rsidRPr="00CF6EB0">
                <w:rPr>
                  <w:rStyle w:val="Hyperlink"/>
                  <w:rFonts w:eastAsia="SimSun" w:cs="Times New Roman"/>
                  <w:bCs/>
                  <w:noProof/>
                  <w:sz w:val="22"/>
                </w:rPr>
                <w:t>How your studies will enhance your career prospects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_Toc515528930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14</w:t>
              </w:r>
              <w:r w:rsidR="00CF6EB0" w:rsidRPr="00CF6EB0">
                <w:rPr>
                  <w:noProof/>
                  <w:webHidden/>
                  <w:sz w:val="22"/>
                </w:rPr>
                <w:fldChar w:fldCharType="end"/>
              </w:r>
            </w:hyperlink>
          </w:p>
          <w:p w14:paraId="7C4B1FBF"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1" w:history="1">
              <w:r w:rsidR="00CF6EB0" w:rsidRPr="00CF6EB0">
                <w:rPr>
                  <w:rStyle w:val="Hyperlink"/>
                  <w:rFonts w:eastAsia="SimSun" w:cs="Times New Roman"/>
                  <w:bCs/>
                  <w:noProof/>
                  <w:sz w:val="22"/>
                </w:rPr>
                <w:t>Module registration</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_Toc515528931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14</w:t>
              </w:r>
              <w:r w:rsidR="00CF6EB0" w:rsidRPr="00CF6EB0">
                <w:rPr>
                  <w:noProof/>
                  <w:webHidden/>
                  <w:sz w:val="22"/>
                </w:rPr>
                <w:fldChar w:fldCharType="end"/>
              </w:r>
            </w:hyperlink>
          </w:p>
          <w:p w14:paraId="690DE356"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2" w:history="1">
              <w:r w:rsidR="00CF6EB0" w:rsidRPr="00CF6EB0">
                <w:rPr>
                  <w:rStyle w:val="Hyperlink"/>
                  <w:rFonts w:eastAsia="SimSun" w:cs="Times New Roman"/>
                  <w:bCs/>
                  <w:noProof/>
                  <w:sz w:val="22"/>
                </w:rPr>
                <w:t>Submitting coursework</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_Toc515528932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14</w:t>
              </w:r>
              <w:r w:rsidR="00CF6EB0" w:rsidRPr="00CF6EB0">
                <w:rPr>
                  <w:noProof/>
                  <w:webHidden/>
                  <w:sz w:val="22"/>
                </w:rPr>
                <w:fldChar w:fldCharType="end"/>
              </w:r>
            </w:hyperlink>
          </w:p>
          <w:p w14:paraId="54D74B4F"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3" w:history="1">
              <w:r w:rsidR="00CF6EB0" w:rsidRPr="00CF6EB0">
                <w:rPr>
                  <w:rStyle w:val="Hyperlink"/>
                  <w:rFonts w:eastAsia="SimSun" w:cs="Times New Roman"/>
                  <w:bCs/>
                  <w:noProof/>
                  <w:sz w:val="22"/>
                </w:rPr>
                <w:t>Marking criteria</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_Toc515528933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15</w:t>
              </w:r>
              <w:r w:rsidR="00CF6EB0" w:rsidRPr="00CF6EB0">
                <w:rPr>
                  <w:noProof/>
                  <w:webHidden/>
                  <w:sz w:val="22"/>
                </w:rPr>
                <w:fldChar w:fldCharType="end"/>
              </w:r>
            </w:hyperlink>
          </w:p>
          <w:p w14:paraId="6270F335"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4" w:history="1">
              <w:r w:rsidR="00CF6EB0" w:rsidRPr="00CF6EB0">
                <w:rPr>
                  <w:rStyle w:val="Hyperlink"/>
                  <w:rFonts w:eastAsia="SimSun" w:cs="Times New Roman"/>
                  <w:bCs/>
                  <w:noProof/>
                  <w:sz w:val="22"/>
                </w:rPr>
                <w:t>Feedback strategy</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_Toc515528934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15</w:t>
              </w:r>
              <w:r w:rsidR="00CF6EB0" w:rsidRPr="00CF6EB0">
                <w:rPr>
                  <w:noProof/>
                  <w:webHidden/>
                  <w:sz w:val="22"/>
                </w:rPr>
                <w:fldChar w:fldCharType="end"/>
              </w:r>
            </w:hyperlink>
          </w:p>
          <w:p w14:paraId="222F2C78"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5" w:history="1">
              <w:r w:rsidR="00CF6EB0" w:rsidRPr="00CF6EB0">
                <w:rPr>
                  <w:rStyle w:val="Hyperlink"/>
                  <w:rFonts w:eastAsia="SimSun" w:cs="Times New Roman"/>
                  <w:bCs/>
                  <w:noProof/>
                  <w:sz w:val="22"/>
                </w:rPr>
                <w:t>Fairness, consistency and standards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_Toc515528935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16</w:t>
              </w:r>
              <w:r w:rsidR="00CF6EB0" w:rsidRPr="00CF6EB0">
                <w:rPr>
                  <w:noProof/>
                  <w:webHidden/>
                  <w:sz w:val="22"/>
                </w:rPr>
                <w:fldChar w:fldCharType="end"/>
              </w:r>
            </w:hyperlink>
          </w:p>
          <w:p w14:paraId="06C9C6DF"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36" w:history="1">
              <w:r w:rsidR="00CF6EB0" w:rsidRPr="00CF6EB0">
                <w:rPr>
                  <w:rStyle w:val="Hyperlink"/>
                  <w:rFonts w:eastAsia="SimSun" w:cs="Times New Roman"/>
                  <w:bCs/>
                  <w:noProof/>
                  <w:sz w:val="22"/>
                </w:rPr>
                <w:t>The role of external examiners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_Toc515528936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16</w:t>
              </w:r>
              <w:r w:rsidR="00CF6EB0" w:rsidRPr="00CF6EB0">
                <w:rPr>
                  <w:noProof/>
                  <w:webHidden/>
                  <w:sz w:val="22"/>
                </w:rPr>
                <w:fldChar w:fldCharType="end"/>
              </w:r>
            </w:hyperlink>
          </w:p>
          <w:p w14:paraId="05DF133C"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7" w:history="1">
              <w:r w:rsidR="00CF6EB0" w:rsidRPr="00CF6EB0">
                <w:rPr>
                  <w:rStyle w:val="Hyperlink"/>
                  <w:rFonts w:eastAsia="SimSun" w:cs="Times New Roman"/>
                  <w:bCs/>
                  <w:noProof/>
                  <w:sz w:val="22"/>
                </w:rPr>
                <w:t>Progression and classification</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_Toc515528937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17</w:t>
              </w:r>
              <w:r w:rsidR="00CF6EB0" w:rsidRPr="00CF6EB0">
                <w:rPr>
                  <w:noProof/>
                  <w:webHidden/>
                  <w:sz w:val="22"/>
                </w:rPr>
                <w:fldChar w:fldCharType="end"/>
              </w:r>
            </w:hyperlink>
          </w:p>
          <w:p w14:paraId="59F19D71"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8" w:history="1">
              <w:r w:rsidR="00CF6EB0" w:rsidRPr="00CF6EB0">
                <w:rPr>
                  <w:rStyle w:val="Hyperlink"/>
                  <w:rFonts w:eastAsia="SimSun" w:cs="Times New Roman"/>
                  <w:bCs/>
                  <w:noProof/>
                  <w:sz w:val="22"/>
                </w:rPr>
                <w:t>Referrals/deferrals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_Toc515528938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20</w:t>
              </w:r>
              <w:r w:rsidR="00CF6EB0" w:rsidRPr="00CF6EB0">
                <w:rPr>
                  <w:noProof/>
                  <w:webHidden/>
                  <w:sz w:val="22"/>
                </w:rPr>
                <w:fldChar w:fldCharType="end"/>
              </w:r>
            </w:hyperlink>
          </w:p>
          <w:p w14:paraId="2531DE2E"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39" w:history="1">
              <w:r w:rsidR="00CF6EB0" w:rsidRPr="00CF6EB0">
                <w:rPr>
                  <w:rStyle w:val="Hyperlink"/>
                  <w:rFonts w:eastAsia="SimSun" w:cs="Times New Roman"/>
                  <w:bCs/>
                  <w:noProof/>
                  <w:sz w:val="22"/>
                </w:rPr>
                <w:t>Boards of Examiners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_Toc515528939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20</w:t>
              </w:r>
              <w:r w:rsidR="00CF6EB0" w:rsidRPr="00CF6EB0">
                <w:rPr>
                  <w:noProof/>
                  <w:webHidden/>
                  <w:sz w:val="22"/>
                </w:rPr>
                <w:fldChar w:fldCharType="end"/>
              </w:r>
            </w:hyperlink>
          </w:p>
          <w:p w14:paraId="0525544B"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0" w:history="1">
              <w:r w:rsidR="00CF6EB0" w:rsidRPr="00CF6EB0">
                <w:rPr>
                  <w:rStyle w:val="Hyperlink"/>
                  <w:rFonts w:eastAsia="SimSun" w:cs="Times New Roman"/>
                  <w:bCs/>
                  <w:noProof/>
                  <w:sz w:val="22"/>
                </w:rPr>
                <w:t>How you will get your results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_Toc515528940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21</w:t>
              </w:r>
              <w:r w:rsidR="00CF6EB0" w:rsidRPr="00CF6EB0">
                <w:rPr>
                  <w:noProof/>
                  <w:webHidden/>
                  <w:sz w:val="22"/>
                </w:rPr>
                <w:fldChar w:fldCharType="end"/>
              </w:r>
            </w:hyperlink>
          </w:p>
          <w:p w14:paraId="041F82F6"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1" w:history="1">
              <w:r w:rsidR="00CF6EB0" w:rsidRPr="00CF6EB0">
                <w:rPr>
                  <w:rStyle w:val="Hyperlink"/>
                  <w:rFonts w:eastAsia="SimSun" w:cs="Times New Roman"/>
                  <w:bCs/>
                  <w:noProof/>
                  <w:sz w:val="22"/>
                  <w:lang w:val="en"/>
                </w:rPr>
                <w:t>Academic Appeals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_Toc515528941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21</w:t>
              </w:r>
              <w:r w:rsidR="00CF6EB0" w:rsidRPr="00CF6EB0">
                <w:rPr>
                  <w:noProof/>
                  <w:webHidden/>
                  <w:sz w:val="22"/>
                </w:rPr>
                <w:fldChar w:fldCharType="end"/>
              </w:r>
            </w:hyperlink>
          </w:p>
          <w:p w14:paraId="47EFD64F"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2" w:history="1">
              <w:r w:rsidR="00CF6EB0" w:rsidRPr="00CF6EB0">
                <w:rPr>
                  <w:rStyle w:val="Hyperlink"/>
                  <w:rFonts w:eastAsia="SimSun" w:cs="Times New Roman"/>
                  <w:bCs/>
                  <w:noProof/>
                  <w:sz w:val="22"/>
                  <w:lang w:val="en"/>
                </w:rPr>
                <w:t>Complaints</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_Toc515528942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21</w:t>
              </w:r>
              <w:r w:rsidR="00CF6EB0" w:rsidRPr="00CF6EB0">
                <w:rPr>
                  <w:noProof/>
                  <w:webHidden/>
                  <w:sz w:val="22"/>
                </w:rPr>
                <w:fldChar w:fldCharType="end"/>
              </w:r>
            </w:hyperlink>
          </w:p>
          <w:p w14:paraId="56FD5E5A"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3" w:history="1">
              <w:r w:rsidR="00CF6EB0" w:rsidRPr="00CF6EB0">
                <w:rPr>
                  <w:rStyle w:val="Hyperlink"/>
                  <w:rFonts w:eastAsia="SimSun" w:cs="Times New Roman"/>
                  <w:bCs/>
                  <w:noProof/>
                  <w:sz w:val="22"/>
                </w:rPr>
                <w:t>Academic misconduct</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_Toc515528943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22</w:t>
              </w:r>
              <w:r w:rsidR="00CF6EB0" w:rsidRPr="00CF6EB0">
                <w:rPr>
                  <w:noProof/>
                  <w:webHidden/>
                  <w:sz w:val="22"/>
                </w:rPr>
                <w:fldChar w:fldCharType="end"/>
              </w:r>
            </w:hyperlink>
          </w:p>
          <w:p w14:paraId="511991BD"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4" w:history="1">
              <w:r w:rsidR="00CF6EB0" w:rsidRPr="00CF6EB0">
                <w:rPr>
                  <w:rStyle w:val="Hyperlink"/>
                  <w:rFonts w:eastAsia="SimSun" w:cs="Times New Roman"/>
                  <w:bCs/>
                  <w:noProof/>
                  <w:sz w:val="22"/>
                </w:rPr>
                <w:t>Student Feedback</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_Toc515528944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23</w:t>
              </w:r>
              <w:r w:rsidR="00CF6EB0" w:rsidRPr="00CF6EB0">
                <w:rPr>
                  <w:noProof/>
                  <w:webHidden/>
                  <w:sz w:val="22"/>
                </w:rPr>
                <w:fldChar w:fldCharType="end"/>
              </w:r>
            </w:hyperlink>
          </w:p>
          <w:p w14:paraId="5CF8E0D7"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45" w:history="1">
              <w:r w:rsidR="00CF6EB0" w:rsidRPr="00CF6EB0">
                <w:rPr>
                  <w:rStyle w:val="Hyperlink"/>
                  <w:rFonts w:eastAsia="SimSun" w:cs="Times New Roman"/>
                  <w:bCs/>
                  <w:noProof/>
                  <w:sz w:val="22"/>
                </w:rPr>
                <w:t>We want your feedback</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_Toc515528945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23</w:t>
              </w:r>
              <w:r w:rsidR="00CF6EB0" w:rsidRPr="00CF6EB0">
                <w:rPr>
                  <w:noProof/>
                  <w:webHidden/>
                  <w:sz w:val="22"/>
                </w:rPr>
                <w:fldChar w:fldCharType="end"/>
              </w:r>
            </w:hyperlink>
          </w:p>
          <w:p w14:paraId="52D6887F"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46" w:history="1">
              <w:r w:rsidR="00CF6EB0" w:rsidRPr="00CF6EB0">
                <w:rPr>
                  <w:rStyle w:val="Hyperlink"/>
                  <w:rFonts w:eastAsia="SimSun" w:cs="Times New Roman"/>
                  <w:bCs/>
                  <w:noProof/>
                  <w:sz w:val="22"/>
                </w:rPr>
                <w:t>Results of previous student feedback (if applicable)</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_Toc515528946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23</w:t>
              </w:r>
              <w:r w:rsidR="00CF6EB0" w:rsidRPr="00CF6EB0">
                <w:rPr>
                  <w:noProof/>
                  <w:webHidden/>
                  <w:sz w:val="22"/>
                </w:rPr>
                <w:fldChar w:fldCharType="end"/>
              </w:r>
            </w:hyperlink>
          </w:p>
          <w:p w14:paraId="0B3F5BAA"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47" w:history="1">
              <w:r w:rsidR="00CF6EB0" w:rsidRPr="00CF6EB0">
                <w:rPr>
                  <w:rStyle w:val="Hyperlink"/>
                  <w:rFonts w:eastAsia="SimSun" w:cs="Times New Roman"/>
                  <w:bCs/>
                  <w:noProof/>
                  <w:sz w:val="22"/>
                </w:rPr>
                <w:t>Student representation and getting involved</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_Toc515528947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23</w:t>
              </w:r>
              <w:r w:rsidR="00CF6EB0" w:rsidRPr="00CF6EB0">
                <w:rPr>
                  <w:noProof/>
                  <w:webHidden/>
                  <w:sz w:val="22"/>
                </w:rPr>
                <w:fldChar w:fldCharType="end"/>
              </w:r>
            </w:hyperlink>
          </w:p>
          <w:p w14:paraId="18AC2EF9" w14:textId="77777777" w:rsidR="00CF6EB0" w:rsidRPr="00CF6EB0" w:rsidRDefault="001760E4">
            <w:pPr>
              <w:pStyle w:val="TOC2"/>
              <w:tabs>
                <w:tab w:val="right" w:leader="dot" w:pos="10480"/>
              </w:tabs>
              <w:rPr>
                <w:rFonts w:asciiTheme="minorHAnsi" w:hAnsiTheme="minorHAnsi"/>
                <w:noProof/>
                <w:color w:val="auto"/>
                <w:sz w:val="22"/>
                <w:lang w:eastAsia="zh-TW"/>
              </w:rPr>
            </w:pPr>
            <w:hyperlink w:anchor="_Toc515528948" w:history="1">
              <w:r w:rsidR="00CF6EB0" w:rsidRPr="00CF6EB0">
                <w:rPr>
                  <w:rStyle w:val="Hyperlink"/>
                  <w:rFonts w:eastAsia="SimSun" w:cs="Times New Roman"/>
                  <w:bCs/>
                  <w:noProof/>
                  <w:sz w:val="22"/>
                </w:rPr>
                <w:t>What is the Board of Study?</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_Toc515528948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24</w:t>
              </w:r>
              <w:r w:rsidR="00CF6EB0" w:rsidRPr="00CF6EB0">
                <w:rPr>
                  <w:noProof/>
                  <w:webHidden/>
                  <w:sz w:val="22"/>
                </w:rPr>
                <w:fldChar w:fldCharType="end"/>
              </w:r>
            </w:hyperlink>
          </w:p>
          <w:p w14:paraId="2092D25D"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49" w:history="1">
              <w:r w:rsidR="00CF6EB0" w:rsidRPr="00CF6EB0">
                <w:rPr>
                  <w:rStyle w:val="Hyperlink"/>
                  <w:rFonts w:eastAsia="SimSun" w:cs="Times New Roman"/>
                  <w:bCs/>
                  <w:noProof/>
                  <w:sz w:val="22"/>
                </w:rPr>
                <w:t>EQUAL OPPORTUNITIES, DISABILITY AND DATA PROTECTION</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_Toc515528949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25</w:t>
              </w:r>
              <w:r w:rsidR="00CF6EB0" w:rsidRPr="00CF6EB0">
                <w:rPr>
                  <w:noProof/>
                  <w:webHidden/>
                  <w:sz w:val="22"/>
                </w:rPr>
                <w:fldChar w:fldCharType="end"/>
              </w:r>
            </w:hyperlink>
          </w:p>
          <w:p w14:paraId="3B9CED56" w14:textId="77777777" w:rsidR="00CF6EB0" w:rsidRPr="00CF6EB0" w:rsidRDefault="001760E4">
            <w:pPr>
              <w:pStyle w:val="TOC1"/>
              <w:tabs>
                <w:tab w:val="right" w:leader="dot" w:pos="10480"/>
              </w:tabs>
              <w:rPr>
                <w:rFonts w:asciiTheme="minorHAnsi" w:hAnsiTheme="minorHAnsi"/>
                <w:noProof/>
                <w:color w:val="auto"/>
                <w:sz w:val="22"/>
                <w:lang w:eastAsia="zh-TW"/>
              </w:rPr>
            </w:pPr>
            <w:hyperlink w:anchor="_Toc515528950" w:history="1">
              <w:r w:rsidR="00CF6EB0" w:rsidRPr="00CF6EB0">
                <w:rPr>
                  <w:rStyle w:val="Hyperlink"/>
                  <w:noProof/>
                  <w:sz w:val="22"/>
                </w:rPr>
                <w:t>John Moores Students’ Union</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_Toc515528950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28</w:t>
              </w:r>
              <w:r w:rsidR="00CF6EB0" w:rsidRPr="00CF6EB0">
                <w:rPr>
                  <w:noProof/>
                  <w:webHidden/>
                  <w:sz w:val="22"/>
                </w:rPr>
                <w:fldChar w:fldCharType="end"/>
              </w:r>
            </w:hyperlink>
          </w:p>
          <w:p w14:paraId="0E49D4E3" w14:textId="77777777" w:rsidR="00CF6EB0" w:rsidRDefault="001760E4">
            <w:pPr>
              <w:pStyle w:val="TOC1"/>
              <w:tabs>
                <w:tab w:val="right" w:leader="dot" w:pos="10480"/>
              </w:tabs>
              <w:rPr>
                <w:rFonts w:asciiTheme="minorHAnsi" w:hAnsiTheme="minorHAnsi"/>
                <w:noProof/>
                <w:color w:val="auto"/>
                <w:sz w:val="22"/>
                <w:lang w:eastAsia="zh-TW"/>
              </w:rPr>
            </w:pPr>
            <w:hyperlink w:anchor="_Toc515528951" w:history="1">
              <w:r w:rsidR="00CF6EB0" w:rsidRPr="00CF6EB0">
                <w:rPr>
                  <w:rStyle w:val="Hyperlink"/>
                  <w:rFonts w:eastAsia="SimSun" w:cs="Times New Roman"/>
                  <w:bCs/>
                  <w:noProof/>
                  <w:sz w:val="22"/>
                </w:rPr>
                <w:t>Appendix – Programme Specification</w:t>
              </w:r>
              <w:r w:rsidR="00CF6EB0" w:rsidRPr="00CF6EB0">
                <w:rPr>
                  <w:noProof/>
                  <w:webHidden/>
                  <w:sz w:val="22"/>
                </w:rPr>
                <w:tab/>
              </w:r>
              <w:r w:rsidR="00CF6EB0" w:rsidRPr="00CF6EB0">
                <w:rPr>
                  <w:noProof/>
                  <w:webHidden/>
                  <w:sz w:val="22"/>
                </w:rPr>
                <w:fldChar w:fldCharType="begin"/>
              </w:r>
              <w:r w:rsidR="00CF6EB0" w:rsidRPr="00CF6EB0">
                <w:rPr>
                  <w:noProof/>
                  <w:webHidden/>
                  <w:sz w:val="22"/>
                </w:rPr>
                <w:instrText xml:space="preserve"> PAGEREF _Toc515528951 \h </w:instrText>
              </w:r>
              <w:r w:rsidR="00CF6EB0" w:rsidRPr="00CF6EB0">
                <w:rPr>
                  <w:noProof/>
                  <w:webHidden/>
                  <w:sz w:val="22"/>
                </w:rPr>
              </w:r>
              <w:r w:rsidR="00CF6EB0" w:rsidRPr="00CF6EB0">
                <w:rPr>
                  <w:noProof/>
                  <w:webHidden/>
                  <w:sz w:val="22"/>
                </w:rPr>
                <w:fldChar w:fldCharType="separate"/>
              </w:r>
              <w:r w:rsidR="00CF6EB0" w:rsidRPr="00CF6EB0">
                <w:rPr>
                  <w:noProof/>
                  <w:webHidden/>
                  <w:sz w:val="22"/>
                </w:rPr>
                <w:t>29</w:t>
              </w:r>
              <w:r w:rsidR="00CF6EB0" w:rsidRPr="00CF6EB0">
                <w:rPr>
                  <w:noProof/>
                  <w:webHidden/>
                  <w:sz w:val="22"/>
                </w:rPr>
                <w:fldChar w:fldCharType="end"/>
              </w:r>
            </w:hyperlink>
          </w:p>
          <w:p w14:paraId="24071748" w14:textId="77777777" w:rsidR="00EF30B2" w:rsidRPr="00EF30B2" w:rsidRDefault="001D1E13" w:rsidP="00EF30B2">
            <w:r>
              <w:fldChar w:fldCharType="end"/>
            </w:r>
          </w:p>
        </w:tc>
      </w:tr>
    </w:tbl>
    <w:p w14:paraId="2407174A" w14:textId="77777777" w:rsidR="004E27C7" w:rsidRDefault="004E27C7" w:rsidP="004E27C7"/>
    <w:p w14:paraId="2407174B" w14:textId="77777777" w:rsidR="005E1493" w:rsidRPr="004E27C7" w:rsidRDefault="005E1493" w:rsidP="004E27C7">
      <w:pPr>
        <w:sectPr w:rsidR="005E1493" w:rsidRPr="004E27C7" w:rsidSect="00AF46B5">
          <w:footerReference w:type="default" r:id="rId14"/>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743CA6">
        <w:trPr>
          <w:jc w:val="center"/>
        </w:trPr>
        <w:tc>
          <w:tcPr>
            <w:tcW w:w="11141" w:type="dxa"/>
            <w:gridSpan w:val="4"/>
            <w:tcBorders>
              <w:top w:val="nil"/>
              <w:left w:val="nil"/>
              <w:bottom w:val="nil"/>
              <w:right w:val="nil"/>
            </w:tcBorders>
            <w:shd w:val="clear" w:color="auto" w:fill="9FE6FF"/>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743CA6">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9FE6FF"/>
          </w:tcPr>
          <w:p w14:paraId="2407174E" w14:textId="77777777" w:rsidR="005E1493" w:rsidRDefault="005E1493" w:rsidP="005E1493"/>
        </w:tc>
        <w:tc>
          <w:tcPr>
            <w:tcW w:w="10459" w:type="dxa"/>
            <w:gridSpan w:val="2"/>
            <w:tcBorders>
              <w:top w:val="nil"/>
              <w:left w:val="nil"/>
              <w:bottom w:val="nil"/>
              <w:right w:val="nil"/>
            </w:tcBorders>
            <w:shd w:val="clear" w:color="auto" w:fill="FFFFFF" w:themeFill="background1"/>
          </w:tcPr>
          <w:p w14:paraId="2407174F" w14:textId="79F4690B" w:rsidR="005E1493" w:rsidRDefault="00001C28" w:rsidP="00AA073D">
            <w:pPr>
              <w:ind w:left="-108" w:right="-94"/>
              <w:jc w:val="center"/>
            </w:pPr>
            <w:r>
              <w:rPr>
                <w:noProof/>
                <w:lang w:eastAsia="en-GB"/>
              </w:rPr>
              <w:drawing>
                <wp:inline distT="0" distB="0" distL="0" distR="0" wp14:anchorId="306ECF65" wp14:editId="16ABCDD2">
                  <wp:extent cx="6532194" cy="3362325"/>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5" name="Picture 5" descr="M:\My Documents\My Pictures\New Guide Photo.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32194" cy="3362325"/>
                          </a:xfrm>
                          <a:prstGeom prst="rect">
                            <a:avLst/>
                          </a:prstGeom>
                          <a:noFill/>
                          <a:ln>
                            <a:noFill/>
                          </a:ln>
                        </pic:spPr>
                      </pic:pic>
                    </a:graphicData>
                  </a:graphic>
                </wp:inline>
              </w:drawing>
            </w:r>
          </w:p>
        </w:tc>
        <w:tc>
          <w:tcPr>
            <w:tcW w:w="364" w:type="dxa"/>
            <w:tcBorders>
              <w:top w:val="nil"/>
              <w:left w:val="nil"/>
              <w:bottom w:val="nil"/>
              <w:right w:val="nil"/>
            </w:tcBorders>
            <w:shd w:val="clear" w:color="auto" w:fill="9FE6FF"/>
          </w:tcPr>
          <w:p w14:paraId="24071750" w14:textId="77777777" w:rsidR="005E1493" w:rsidRDefault="005E1493" w:rsidP="005E1493"/>
        </w:tc>
      </w:tr>
      <w:tr w:rsidR="005E1493" w14:paraId="2407175F" w14:textId="77777777" w:rsidTr="00743CA6">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16E831D3" w14:textId="77777777" w:rsidR="006F4392" w:rsidRPr="0025163B" w:rsidRDefault="006F4392" w:rsidP="006F4392">
            <w:pPr>
              <w:pStyle w:val="Heading1"/>
              <w:outlineLvl w:val="0"/>
              <w:rPr>
                <w:color w:val="1F497D" w:themeColor="text2"/>
              </w:rPr>
            </w:pPr>
            <w:r w:rsidRPr="0025163B">
              <w:rPr>
                <w:color w:val="1F497D" w:themeColor="text2"/>
              </w:rPr>
              <w:t>Welcome to Liverpool John Moores University</w:t>
            </w:r>
          </w:p>
          <w:p w14:paraId="24071757" w14:textId="1DE5E0A7"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6DB3F632" w14:textId="77777777" w:rsidR="006F4392" w:rsidRDefault="006F4392" w:rsidP="00751997">
            <w:pPr>
              <w:jc w:val="both"/>
              <w:rPr>
                <w:sz w:val="18"/>
                <w:szCs w:val="18"/>
              </w:rPr>
            </w:pPr>
          </w:p>
          <w:p w14:paraId="1E48A390" w14:textId="77777777" w:rsidR="006F4392" w:rsidRDefault="006F4392" w:rsidP="00751997">
            <w:pPr>
              <w:jc w:val="both"/>
              <w:rPr>
                <w:sz w:val="18"/>
                <w:szCs w:val="18"/>
              </w:rPr>
            </w:pPr>
          </w:p>
          <w:p w14:paraId="35EE7241" w14:textId="77777777" w:rsidR="006F4392" w:rsidRDefault="006F4392" w:rsidP="00751997">
            <w:pPr>
              <w:jc w:val="both"/>
              <w:rPr>
                <w:sz w:val="18"/>
                <w:szCs w:val="18"/>
              </w:rPr>
            </w:pPr>
          </w:p>
          <w:p w14:paraId="781F2803" w14:textId="77777777" w:rsidR="007348F7" w:rsidRPr="007348F7" w:rsidRDefault="007348F7" w:rsidP="007348F7">
            <w:pPr>
              <w:contextualSpacing/>
              <w:jc w:val="both"/>
              <w:rPr>
                <w:sz w:val="18"/>
                <w:szCs w:val="18"/>
              </w:rPr>
            </w:pPr>
            <w:r w:rsidRPr="007348F7">
              <w:rPr>
                <w:sz w:val="18"/>
                <w:szCs w:val="18"/>
              </w:rPr>
              <w:t>Liverpool John Moores University (LJMU) offers you an exceptional experience. This next step on your academic and personal journey will shape your future career and the rest of your life.</w:t>
            </w:r>
          </w:p>
          <w:p w14:paraId="46E2AF05" w14:textId="77777777" w:rsidR="007348F7" w:rsidRDefault="007348F7" w:rsidP="007348F7">
            <w:pPr>
              <w:contextualSpacing/>
              <w:jc w:val="both"/>
              <w:rPr>
                <w:sz w:val="18"/>
                <w:szCs w:val="18"/>
              </w:rPr>
            </w:pPr>
          </w:p>
          <w:p w14:paraId="5E4EF30C" w14:textId="4618F7AE" w:rsidR="007348F7" w:rsidRPr="007348F7" w:rsidRDefault="007348F7" w:rsidP="007348F7">
            <w:pPr>
              <w:contextualSpacing/>
              <w:jc w:val="both"/>
              <w:rPr>
                <w:sz w:val="18"/>
                <w:szCs w:val="18"/>
              </w:rPr>
            </w:pPr>
            <w:r w:rsidRPr="007348F7">
              <w:rPr>
                <w:sz w:val="18"/>
                <w:szCs w:val="18"/>
              </w:rPr>
              <w:t xml:space="preserve">Demand for skilled graduates in occupations involving analytical, problem solving, and complex communication activities is increasing. We understand this and that’s why your programme will equip you with the latest knowledge in your chosen academic field plus the essential attributes and experience you’ll need for a successful career after you graduate. </w:t>
            </w:r>
          </w:p>
          <w:p w14:paraId="37B1AA11" w14:textId="77777777" w:rsidR="007348F7" w:rsidRDefault="007348F7" w:rsidP="007348F7">
            <w:pPr>
              <w:contextualSpacing/>
              <w:jc w:val="both"/>
              <w:rPr>
                <w:sz w:val="18"/>
                <w:szCs w:val="18"/>
              </w:rPr>
            </w:pPr>
          </w:p>
          <w:p w14:paraId="15CF0C39" w14:textId="135ED22C" w:rsidR="007348F7" w:rsidRPr="007348F7" w:rsidRDefault="007348F7" w:rsidP="007348F7">
            <w:pPr>
              <w:contextualSpacing/>
              <w:jc w:val="both"/>
              <w:rPr>
                <w:sz w:val="18"/>
                <w:szCs w:val="18"/>
              </w:rPr>
            </w:pPr>
            <w:r w:rsidRPr="007348F7">
              <w:rPr>
                <w:sz w:val="18"/>
                <w:szCs w:val="18"/>
              </w:rPr>
              <w:t xml:space="preserve">LJMU is a fantastic university.  We are lucky to have grown from the origins of the city and our shared history is one of aspiration and endeavour through the generations. We have a distinct place in this lively city with its warm, witty and open people; we share that spirit of adventure with a community striving to make a difference and put something back. </w:t>
            </w:r>
          </w:p>
          <w:p w14:paraId="6D84FBC6" w14:textId="77777777" w:rsidR="007348F7" w:rsidRDefault="007348F7" w:rsidP="007348F7">
            <w:pPr>
              <w:contextualSpacing/>
              <w:jc w:val="both"/>
              <w:rPr>
                <w:sz w:val="18"/>
                <w:szCs w:val="18"/>
              </w:rPr>
            </w:pPr>
          </w:p>
          <w:p w14:paraId="431499A9" w14:textId="7BE7250A" w:rsidR="007348F7" w:rsidRPr="007348F7" w:rsidRDefault="007348F7" w:rsidP="007348F7">
            <w:pPr>
              <w:contextualSpacing/>
              <w:jc w:val="both"/>
              <w:rPr>
                <w:sz w:val="18"/>
                <w:szCs w:val="18"/>
              </w:rPr>
            </w:pPr>
            <w:r w:rsidRPr="007348F7">
              <w:rPr>
                <w:sz w:val="18"/>
                <w:szCs w:val="18"/>
              </w:rPr>
              <w:t xml:space="preserve">Our staff, our students and alumni are our greatest assets, and the impact that the university has in the city goes beyond the usual economic and social metrics. It can also be measured in our footprint and how often you will meet someone who has been transformed by their connection with our university. And making a difference is what a university should be about.  </w:t>
            </w:r>
          </w:p>
          <w:p w14:paraId="2407175E" w14:textId="26FA698B" w:rsidR="001C07FA" w:rsidRPr="001C07FA" w:rsidRDefault="007348F7" w:rsidP="007348F7">
            <w:r w:rsidRPr="007348F7">
              <w:rPr>
                <w:sz w:val="18"/>
                <w:szCs w:val="18"/>
              </w:rPr>
              <w:t xml:space="preserve">Everyone at LJMU is here to help you achieve your ambitions for the future. We are a university rich in resources, facilities, expertise and support that you won’t find at any other time of your life. So make sure you take advantage of every opportunity that comes your way and please don’t be afraid to ask for help and advice should you need it. </w:t>
            </w:r>
          </w:p>
        </w:tc>
      </w:tr>
    </w:tbl>
    <w:p w14:paraId="1AEDD923" w14:textId="77777777" w:rsidR="006F4392" w:rsidRDefault="006F4392" w:rsidP="00743CA6">
      <w:pPr>
        <w:keepNext/>
        <w:keepLines/>
        <w:spacing w:before="480" w:after="0"/>
        <w:outlineLvl w:val="0"/>
        <w:rPr>
          <w:rFonts w:eastAsia="SimSun" w:cs="Times New Roman"/>
          <w:b/>
          <w:bCs/>
          <w:color w:val="00B0F0"/>
          <w:sz w:val="40"/>
          <w:szCs w:val="28"/>
        </w:rPr>
      </w:pPr>
      <w:bookmarkStart w:id="0" w:name="_Toc479071609"/>
      <w:bookmarkStart w:id="1" w:name="_Toc515528913"/>
      <w:bookmarkStart w:id="2" w:name="_Toc343000735"/>
      <w:bookmarkStart w:id="3" w:name="_Toc356289334"/>
      <w:bookmarkStart w:id="4" w:name="_Toc356289419"/>
      <w:bookmarkStart w:id="5" w:name="_Toc356289893"/>
    </w:p>
    <w:p w14:paraId="2663A656" w14:textId="38AE89EB" w:rsidR="00743CA6" w:rsidRPr="00743CA6" w:rsidRDefault="00743CA6" w:rsidP="00743CA6">
      <w:pPr>
        <w:keepNext/>
        <w:keepLines/>
        <w:spacing w:before="480" w:after="0"/>
        <w:outlineLvl w:val="0"/>
        <w:rPr>
          <w:rFonts w:eastAsia="SimSun" w:cs="Times New Roman"/>
          <w:b/>
          <w:bCs/>
          <w:color w:val="00B0F0"/>
          <w:sz w:val="40"/>
          <w:szCs w:val="28"/>
        </w:rPr>
        <w:sectPr w:rsidR="00743CA6" w:rsidRPr="00743CA6" w:rsidSect="00743CA6">
          <w:pgSz w:w="11906" w:h="16838"/>
          <w:pgMar w:top="709" w:right="709" w:bottom="567" w:left="709" w:header="708" w:footer="708" w:gutter="0"/>
          <w:cols w:space="708"/>
          <w:docGrid w:linePitch="360"/>
        </w:sectPr>
      </w:pPr>
      <w:r w:rsidRPr="00743CA6">
        <w:rPr>
          <w:rFonts w:eastAsia="SimSun" w:cs="Times New Roman"/>
          <w:b/>
          <w:bCs/>
          <w:color w:val="00B0F0"/>
          <w:sz w:val="40"/>
          <w:szCs w:val="28"/>
        </w:rPr>
        <w:t>Welcome from Partner/Link Tutor</w:t>
      </w:r>
      <w:bookmarkEnd w:id="0"/>
      <w:bookmarkEnd w:id="1"/>
    </w:p>
    <w:p w14:paraId="5104672F" w14:textId="77777777" w:rsidR="00743CA6" w:rsidRPr="006F1D8D" w:rsidRDefault="00743CA6" w:rsidP="006F1D8D">
      <w:pPr>
        <w:jc w:val="both"/>
        <w:rPr>
          <w:rFonts w:eastAsia="SimSun" w:cs="Times New Roman"/>
          <w:i/>
          <w:color w:val="1F497D"/>
          <w:sz w:val="22"/>
        </w:rPr>
      </w:pPr>
      <w:bookmarkStart w:id="6" w:name="_GoBack"/>
      <w:bookmarkEnd w:id="6"/>
      <w:r w:rsidRPr="006F1D8D">
        <w:rPr>
          <w:rFonts w:eastAsia="SimSun" w:cs="Times New Roman"/>
          <w:i/>
          <w:color w:val="1F497D"/>
          <w:sz w:val="22"/>
          <w:highlight w:val="yellow"/>
        </w:rPr>
        <w:t xml:space="preserve">Please add a welcome message from the partner institution or the Link Tutor </w:t>
      </w:r>
    </w:p>
    <w:p w14:paraId="30F766B1" w14:textId="77777777" w:rsidR="00743CA6" w:rsidRPr="00743CA6" w:rsidRDefault="00743CA6" w:rsidP="00743CA6">
      <w:pPr>
        <w:rPr>
          <w:rFonts w:eastAsia="SimSun" w:cs="Times New Roman"/>
          <w:color w:val="1F497D"/>
        </w:rPr>
      </w:pPr>
    </w:p>
    <w:p w14:paraId="1E2B6E5E" w14:textId="77777777" w:rsidR="00743CA6" w:rsidRPr="00743CA6" w:rsidRDefault="00743CA6" w:rsidP="00743CA6">
      <w:pPr>
        <w:keepNext/>
        <w:keepLines/>
        <w:spacing w:before="480" w:after="0"/>
        <w:outlineLvl w:val="0"/>
        <w:rPr>
          <w:rFonts w:eastAsia="SimSun" w:cs="Times New Roman"/>
          <w:b/>
          <w:bCs/>
          <w:color w:val="00B0F0"/>
          <w:sz w:val="40"/>
          <w:szCs w:val="28"/>
        </w:rPr>
      </w:pPr>
      <w:r w:rsidRPr="00743CA6">
        <w:rPr>
          <w:rFonts w:eastAsia="SimSun" w:cs="Times New Roman"/>
          <w:b/>
          <w:bCs/>
          <w:color w:val="00B0F0"/>
          <w:sz w:val="40"/>
          <w:szCs w:val="28"/>
        </w:rPr>
        <w:br w:type="page"/>
      </w:r>
      <w:bookmarkStart w:id="7" w:name="_Toc479071610"/>
      <w:bookmarkStart w:id="8" w:name="_Toc515528914"/>
      <w:r w:rsidRPr="00743CA6">
        <w:rPr>
          <w:rFonts w:eastAsia="SimSun" w:cs="Times New Roman"/>
          <w:b/>
          <w:bCs/>
          <w:color w:val="00B0F0"/>
          <w:sz w:val="40"/>
          <w:szCs w:val="28"/>
        </w:rPr>
        <w:lastRenderedPageBreak/>
        <w:t>Introduction to the Partner (include partner’s name)</w:t>
      </w:r>
      <w:bookmarkEnd w:id="7"/>
      <w:bookmarkEnd w:id="8"/>
    </w:p>
    <w:p w14:paraId="0335CC5E" w14:textId="77777777" w:rsidR="00743CA6" w:rsidRPr="00743CA6" w:rsidRDefault="00743CA6" w:rsidP="00743CA6">
      <w:pPr>
        <w:rPr>
          <w:rFonts w:eastAsia="SimSun" w:cs="Times New Roman"/>
          <w:color w:val="1F497D"/>
          <w:highlight w:val="yellow"/>
        </w:rPr>
      </w:pPr>
      <w:bookmarkStart w:id="9" w:name="_Toc390433784"/>
    </w:p>
    <w:p w14:paraId="41EDD8D0"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Please include information on the partner institution, its structure and the relationship with LJMU</w:t>
      </w:r>
      <w:bookmarkEnd w:id="9"/>
    </w:p>
    <w:p w14:paraId="5CA372EA" w14:textId="77777777" w:rsidR="00743CA6" w:rsidRPr="00565DF4" w:rsidRDefault="00743CA6" w:rsidP="006F1D8D">
      <w:pPr>
        <w:jc w:val="both"/>
        <w:rPr>
          <w:rFonts w:eastAsia="SimSun" w:cs="Times New Roman"/>
          <w:color w:val="1F497D"/>
          <w:sz w:val="22"/>
        </w:rPr>
      </w:pPr>
      <w:r w:rsidRPr="00565DF4">
        <w:rPr>
          <w:rFonts w:eastAsia="SimSun" w:cs="Times New Roman"/>
          <w:i/>
          <w:color w:val="1F497D"/>
          <w:sz w:val="22"/>
          <w:highlight w:val="yellow"/>
        </w:rPr>
        <w:t>Please include confirmation that LJMU and the partners name will appear on student certificates</w:t>
      </w:r>
      <w:r w:rsidRPr="00565DF4">
        <w:rPr>
          <w:rFonts w:eastAsia="SimSun" w:cs="Times New Roman"/>
          <w:color w:val="1F497D"/>
          <w:sz w:val="22"/>
          <w:highlight w:val="yellow"/>
        </w:rPr>
        <w:t>.</w:t>
      </w:r>
      <w:r w:rsidRPr="00565DF4">
        <w:rPr>
          <w:rFonts w:eastAsia="SimSun" w:cs="Times New Roman"/>
          <w:color w:val="1F497D"/>
          <w:sz w:val="22"/>
        </w:rPr>
        <w:t xml:space="preserve"> </w:t>
      </w:r>
    </w:p>
    <w:p w14:paraId="057C5334" w14:textId="77777777" w:rsidR="00743CA6" w:rsidRPr="00743CA6" w:rsidRDefault="00743CA6" w:rsidP="00743CA6">
      <w:pPr>
        <w:keepNext/>
        <w:keepLines/>
        <w:spacing w:before="480" w:after="0"/>
        <w:outlineLvl w:val="0"/>
        <w:rPr>
          <w:rFonts w:eastAsia="SimSun" w:cs="Times New Roman"/>
          <w:b/>
          <w:bCs/>
          <w:color w:val="00B0F0"/>
          <w:sz w:val="40"/>
          <w:szCs w:val="28"/>
        </w:rPr>
      </w:pPr>
      <w:bookmarkStart w:id="10" w:name="_Toc479071611"/>
      <w:bookmarkStart w:id="11" w:name="_Toc515528915"/>
      <w:r w:rsidRPr="00743CA6">
        <w:rPr>
          <w:rFonts w:eastAsia="SimSun" w:cs="Times New Roman"/>
          <w:b/>
          <w:bCs/>
          <w:color w:val="00B0F0"/>
          <w:sz w:val="40"/>
          <w:szCs w:val="28"/>
        </w:rPr>
        <w:t>Introduction to your programme</w:t>
      </w:r>
      <w:bookmarkEnd w:id="2"/>
      <w:bookmarkEnd w:id="3"/>
      <w:bookmarkEnd w:id="4"/>
      <w:bookmarkEnd w:id="5"/>
      <w:bookmarkEnd w:id="10"/>
      <w:bookmarkEnd w:id="11"/>
    </w:p>
    <w:p w14:paraId="0D909D5A" w14:textId="77777777" w:rsidR="00743CA6" w:rsidRPr="00743CA6" w:rsidRDefault="00743CA6" w:rsidP="00743CA6">
      <w:pPr>
        <w:rPr>
          <w:rFonts w:eastAsia="SimSun" w:cs="Times New Roman"/>
          <w:color w:val="1F497D"/>
        </w:rPr>
      </w:pPr>
    </w:p>
    <w:p w14:paraId="7FF146A8" w14:textId="77777777" w:rsidR="00743CA6" w:rsidRPr="00565DF4" w:rsidRDefault="00743CA6" w:rsidP="006F1D8D">
      <w:pPr>
        <w:jc w:val="both"/>
        <w:rPr>
          <w:rFonts w:eastAsia="SimSun" w:cs="Arial"/>
          <w:i/>
          <w:color w:val="1F497D"/>
          <w:sz w:val="22"/>
        </w:rPr>
      </w:pPr>
      <w:r w:rsidRPr="00565DF4">
        <w:rPr>
          <w:rFonts w:eastAsia="SimSun" w:cs="Arial"/>
          <w:i/>
          <w:color w:val="1F497D"/>
          <w:sz w:val="22"/>
          <w:highlight w:val="yellow"/>
        </w:rPr>
        <w:t>Please insert a short introduction which should be warm, welcoming and convey that the students will be joining and contributing to a learning community.  The introduction should concisely sum up the student experience that students can expect on the programme as well as career prospects etc.</w:t>
      </w:r>
    </w:p>
    <w:p w14:paraId="66308760" w14:textId="77777777" w:rsidR="00743CA6" w:rsidRPr="00565DF4" w:rsidRDefault="00743CA6" w:rsidP="006F1D8D">
      <w:pPr>
        <w:jc w:val="both"/>
        <w:rPr>
          <w:rFonts w:eastAsia="SimSun" w:cs="Arial"/>
          <w:i/>
          <w:color w:val="1F497D"/>
          <w:sz w:val="22"/>
        </w:rPr>
      </w:pPr>
      <w:r w:rsidRPr="00565DF4">
        <w:rPr>
          <w:rFonts w:eastAsia="SimSun" w:cs="Arial"/>
          <w:i/>
          <w:color w:val="1F497D"/>
          <w:sz w:val="22"/>
          <w:highlight w:val="yellow"/>
        </w:rPr>
        <w:t>Please insert the name of the programme leader at the end of this introduction.</w:t>
      </w:r>
    </w:p>
    <w:p w14:paraId="6EC660E3" w14:textId="77777777" w:rsidR="00743CA6" w:rsidRPr="00743CA6" w:rsidRDefault="00743CA6" w:rsidP="00743CA6">
      <w:pPr>
        <w:rPr>
          <w:rFonts w:eastAsia="SimSun" w:cs="Arial"/>
          <w:i/>
          <w:color w:val="1F497D"/>
        </w:rPr>
      </w:pPr>
    </w:p>
    <w:p w14:paraId="4B7FDDB3" w14:textId="77777777" w:rsidR="00743CA6" w:rsidRPr="00743CA6" w:rsidRDefault="00743CA6" w:rsidP="00743CA6">
      <w:pPr>
        <w:keepNext/>
        <w:keepLines/>
        <w:spacing w:before="480" w:after="0"/>
        <w:outlineLvl w:val="0"/>
        <w:rPr>
          <w:rFonts w:eastAsia="SimSun" w:cs="Times New Roman"/>
          <w:b/>
          <w:bCs/>
          <w:color w:val="00B0F0"/>
          <w:sz w:val="40"/>
          <w:szCs w:val="28"/>
        </w:rPr>
      </w:pPr>
      <w:r w:rsidRPr="00743CA6">
        <w:rPr>
          <w:rFonts w:eastAsia="SimSun" w:cs="Arial"/>
          <w:b/>
          <w:bCs/>
          <w:i/>
          <w:color w:val="00B0F0"/>
          <w:sz w:val="40"/>
          <w:szCs w:val="28"/>
        </w:rPr>
        <w:br w:type="page"/>
      </w:r>
      <w:bookmarkStart w:id="12" w:name="_Toc343000737"/>
      <w:bookmarkStart w:id="13" w:name="_Toc356289335"/>
      <w:bookmarkStart w:id="14" w:name="_Toc356289420"/>
      <w:bookmarkStart w:id="15" w:name="_Toc356289894"/>
      <w:bookmarkStart w:id="16" w:name="_Toc479071612"/>
      <w:bookmarkStart w:id="17" w:name="_Toc515528916"/>
      <w:r w:rsidRPr="00743CA6">
        <w:rPr>
          <w:rFonts w:eastAsia="SimSun" w:cs="Times New Roman"/>
          <w:b/>
          <w:bCs/>
          <w:color w:val="00B0F0"/>
          <w:sz w:val="40"/>
          <w:szCs w:val="28"/>
        </w:rPr>
        <w:lastRenderedPageBreak/>
        <w:t>What you need to know about your programme</w:t>
      </w:r>
      <w:bookmarkEnd w:id="12"/>
      <w:bookmarkEnd w:id="13"/>
      <w:bookmarkEnd w:id="14"/>
      <w:bookmarkEnd w:id="15"/>
      <w:bookmarkEnd w:id="16"/>
      <w:bookmarkEnd w:id="17"/>
    </w:p>
    <w:p w14:paraId="0368F1F9" w14:textId="77777777" w:rsidR="00743CA6" w:rsidRPr="00743CA6" w:rsidRDefault="00743CA6" w:rsidP="00743CA6">
      <w:pPr>
        <w:rPr>
          <w:rFonts w:eastAsia="SimSun" w:cs="Times New Roman"/>
          <w:i/>
          <w:color w:val="1F497D"/>
          <w:highlight w:val="yellow"/>
        </w:rPr>
      </w:pPr>
    </w:p>
    <w:p w14:paraId="6C179E0B"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 xml:space="preserve">Please insert information on: </w:t>
      </w:r>
    </w:p>
    <w:p w14:paraId="6116FBDD" w14:textId="1DE100D3" w:rsidR="00743CA6" w:rsidRPr="007D5D3B" w:rsidRDefault="007D5D3B" w:rsidP="006F1D8D">
      <w:pPr>
        <w:numPr>
          <w:ilvl w:val="0"/>
          <w:numId w:val="25"/>
        </w:numPr>
        <w:jc w:val="both"/>
        <w:rPr>
          <w:i/>
          <w:sz w:val="22"/>
          <w:highlight w:val="yellow"/>
        </w:rPr>
      </w:pPr>
      <w:r>
        <w:rPr>
          <w:i/>
          <w:sz w:val="22"/>
          <w:highlight w:val="yellow"/>
        </w:rPr>
        <w:t xml:space="preserve">An outline of the programme and </w:t>
      </w:r>
      <w:r w:rsidRPr="001036CC">
        <w:rPr>
          <w:i/>
          <w:sz w:val="22"/>
          <w:highlight w:val="yellow"/>
        </w:rPr>
        <w:t>of</w:t>
      </w:r>
      <w:r>
        <w:rPr>
          <w:i/>
          <w:sz w:val="22"/>
          <w:highlight w:val="yellow"/>
        </w:rPr>
        <w:t xml:space="preserve"> what students will be learning (avoid simply relisting the programme aims and outcomes).</w:t>
      </w:r>
    </w:p>
    <w:p w14:paraId="49C92E78" w14:textId="77777777" w:rsidR="00743CA6" w:rsidRPr="00565DF4" w:rsidRDefault="00743CA6" w:rsidP="006F1D8D">
      <w:pPr>
        <w:numPr>
          <w:ilvl w:val="0"/>
          <w:numId w:val="25"/>
        </w:numPr>
        <w:jc w:val="both"/>
        <w:rPr>
          <w:rFonts w:eastAsia="SimSun" w:cs="Times New Roman"/>
          <w:i/>
          <w:color w:val="1F497D"/>
          <w:sz w:val="22"/>
          <w:highlight w:val="yellow"/>
        </w:rPr>
      </w:pPr>
      <w:r w:rsidRPr="00565DF4">
        <w:rPr>
          <w:rFonts w:eastAsia="SimSun" w:cs="Times New Roman"/>
          <w:i/>
          <w:color w:val="1F497D"/>
          <w:sz w:val="22"/>
          <w:highlight w:val="yellow"/>
        </w:rPr>
        <w:t>Any specific information on placement opportunities for sandwich students &amp; internships/studying abroad if applicable.</w:t>
      </w:r>
    </w:p>
    <w:p w14:paraId="4E7B6E49" w14:textId="77777777" w:rsidR="00743CA6" w:rsidRPr="00565DF4" w:rsidRDefault="00743CA6" w:rsidP="006F1D8D">
      <w:pPr>
        <w:numPr>
          <w:ilvl w:val="0"/>
          <w:numId w:val="25"/>
        </w:numPr>
        <w:jc w:val="both"/>
        <w:rPr>
          <w:rFonts w:eastAsia="SimSun" w:cs="Times New Roman"/>
          <w:i/>
          <w:color w:val="1F497D"/>
          <w:sz w:val="22"/>
          <w:highlight w:val="yellow"/>
        </w:rPr>
      </w:pPr>
      <w:r w:rsidRPr="00565DF4">
        <w:rPr>
          <w:rFonts w:eastAsia="SimSun" w:cs="Times New Roman"/>
          <w:i/>
          <w:color w:val="1F497D"/>
          <w:sz w:val="22"/>
          <w:highlight w:val="yellow"/>
        </w:rPr>
        <w:t>What buildings they will study in &amp; what facilities will be available to them (can refer to later sections where appropriate).</w:t>
      </w:r>
    </w:p>
    <w:p w14:paraId="7042B318" w14:textId="77777777" w:rsidR="00743CA6" w:rsidRPr="00565DF4" w:rsidRDefault="00743CA6" w:rsidP="006F1D8D">
      <w:pPr>
        <w:numPr>
          <w:ilvl w:val="0"/>
          <w:numId w:val="25"/>
        </w:numPr>
        <w:jc w:val="both"/>
        <w:rPr>
          <w:rFonts w:eastAsia="SimSun" w:cs="Times New Roman"/>
          <w:i/>
          <w:color w:val="1F497D"/>
          <w:sz w:val="22"/>
          <w:highlight w:val="yellow"/>
        </w:rPr>
      </w:pPr>
      <w:r w:rsidRPr="00565DF4">
        <w:rPr>
          <w:rFonts w:eastAsia="SimSun" w:cs="Times New Roman"/>
          <w:i/>
          <w:color w:val="1F497D"/>
          <w:sz w:val="22"/>
          <w:highlight w:val="yellow"/>
        </w:rPr>
        <w:t>Students would also like information on academic support within the programme e.g.: what support can be expected from lecturers in terms of looking at draft work, and help and support outside timetabled lectures &amp; tutorials.</w:t>
      </w:r>
    </w:p>
    <w:p w14:paraId="49DD91FC" w14:textId="77777777" w:rsidR="00743CA6" w:rsidRPr="00565DF4" w:rsidRDefault="00743CA6" w:rsidP="006F1D8D">
      <w:pPr>
        <w:numPr>
          <w:ilvl w:val="0"/>
          <w:numId w:val="25"/>
        </w:numPr>
        <w:jc w:val="both"/>
        <w:rPr>
          <w:rFonts w:eastAsia="SimSun" w:cs="Times New Roman"/>
          <w:i/>
          <w:color w:val="1F497D"/>
          <w:sz w:val="22"/>
          <w:highlight w:val="yellow"/>
        </w:rPr>
      </w:pPr>
      <w:r w:rsidRPr="00565DF4">
        <w:rPr>
          <w:rFonts w:eastAsia="SimSun" w:cs="Times New Roman"/>
          <w:i/>
          <w:color w:val="1F497D"/>
          <w:sz w:val="22"/>
          <w:highlight w:val="yellow"/>
        </w:rPr>
        <w:t>Research activity of staff and how this feeds into the curriculum.</w:t>
      </w:r>
    </w:p>
    <w:p w14:paraId="54364A89" w14:textId="77777777" w:rsidR="00743CA6" w:rsidRPr="00565DF4" w:rsidRDefault="00743CA6" w:rsidP="006F1D8D">
      <w:pPr>
        <w:numPr>
          <w:ilvl w:val="0"/>
          <w:numId w:val="25"/>
        </w:numPr>
        <w:jc w:val="both"/>
        <w:rPr>
          <w:rFonts w:eastAsia="SimSun" w:cs="Times New Roman"/>
          <w:i/>
          <w:color w:val="1F497D"/>
          <w:sz w:val="22"/>
          <w:highlight w:val="yellow"/>
        </w:rPr>
      </w:pPr>
      <w:r w:rsidRPr="00565DF4">
        <w:rPr>
          <w:rFonts w:eastAsia="SimSun" w:cs="Times New Roman"/>
          <w:i/>
          <w:color w:val="1F497D"/>
          <w:sz w:val="22"/>
          <w:highlight w:val="yellow"/>
        </w:rPr>
        <w:t>Employment opportunities that will be open to graduates.</w:t>
      </w:r>
    </w:p>
    <w:p w14:paraId="41D64961" w14:textId="77777777" w:rsidR="00743CA6" w:rsidRPr="00565DF4" w:rsidRDefault="00743CA6" w:rsidP="006F1D8D">
      <w:pPr>
        <w:numPr>
          <w:ilvl w:val="0"/>
          <w:numId w:val="25"/>
        </w:numPr>
        <w:contextualSpacing/>
        <w:jc w:val="both"/>
        <w:rPr>
          <w:rFonts w:eastAsia="SimSun" w:cs="Times New Roman"/>
          <w:i/>
          <w:color w:val="1F497D"/>
          <w:sz w:val="22"/>
          <w:highlight w:val="yellow"/>
        </w:rPr>
      </w:pPr>
      <w:r w:rsidRPr="00565DF4">
        <w:rPr>
          <w:rFonts w:eastAsia="SimSun" w:cs="Times New Roman"/>
          <w:i/>
          <w:color w:val="1F497D"/>
          <w:sz w:val="22"/>
          <w:highlight w:val="yellow"/>
        </w:rPr>
        <w:t xml:space="preserve">An explanation of how the programme will be taught/delivered. i.e. What types of contact sessions should students expect to be involved in? Are there any interesting/innovative ways of delivery?  </w:t>
      </w:r>
    </w:p>
    <w:p w14:paraId="54C9DF62" w14:textId="77777777" w:rsidR="00743CA6" w:rsidRPr="00565DF4" w:rsidRDefault="00743CA6" w:rsidP="006F1D8D">
      <w:pPr>
        <w:ind w:left="720"/>
        <w:contextualSpacing/>
        <w:jc w:val="both"/>
        <w:rPr>
          <w:rFonts w:eastAsia="SimSun" w:cs="Times New Roman"/>
          <w:i/>
          <w:color w:val="1F497D"/>
          <w:sz w:val="22"/>
          <w:highlight w:val="yellow"/>
        </w:rPr>
      </w:pPr>
    </w:p>
    <w:p w14:paraId="5F8BA7F0" w14:textId="77777777" w:rsidR="00743CA6" w:rsidRPr="00565DF4" w:rsidRDefault="00743CA6" w:rsidP="006F1D8D">
      <w:pPr>
        <w:numPr>
          <w:ilvl w:val="0"/>
          <w:numId w:val="25"/>
        </w:numPr>
        <w:contextualSpacing/>
        <w:jc w:val="both"/>
        <w:rPr>
          <w:rFonts w:eastAsia="SimSun" w:cs="Times New Roman"/>
          <w:i/>
          <w:color w:val="1F497D"/>
          <w:sz w:val="22"/>
          <w:highlight w:val="yellow"/>
        </w:rPr>
      </w:pPr>
      <w:r w:rsidRPr="00565DF4">
        <w:rPr>
          <w:rFonts w:eastAsia="SimSun" w:cs="Times New Roman"/>
          <w:i/>
          <w:color w:val="1F497D"/>
          <w:sz w:val="22"/>
          <w:highlight w:val="yellow"/>
        </w:rPr>
        <w:t>How the programme will be assessed: methods, coursework, examination mix etc. Consider referring to Canvas sites.</w:t>
      </w:r>
    </w:p>
    <w:p w14:paraId="0BB68D43" w14:textId="77777777" w:rsidR="00743CA6" w:rsidRPr="00565DF4" w:rsidRDefault="00743CA6" w:rsidP="006F1D8D">
      <w:pPr>
        <w:ind w:left="720"/>
        <w:contextualSpacing/>
        <w:jc w:val="both"/>
        <w:rPr>
          <w:rFonts w:eastAsia="SimSun" w:cs="Times New Roman"/>
          <w:i/>
          <w:color w:val="1F497D"/>
          <w:sz w:val="22"/>
          <w:highlight w:val="yellow"/>
        </w:rPr>
      </w:pPr>
    </w:p>
    <w:p w14:paraId="75560C78" w14:textId="77777777" w:rsidR="00743CA6" w:rsidRPr="00565DF4" w:rsidRDefault="00743CA6" w:rsidP="006F1D8D">
      <w:pPr>
        <w:numPr>
          <w:ilvl w:val="0"/>
          <w:numId w:val="25"/>
        </w:numPr>
        <w:contextualSpacing/>
        <w:jc w:val="both"/>
        <w:rPr>
          <w:rFonts w:eastAsia="SimSun" w:cs="Times New Roman"/>
          <w:i/>
          <w:color w:val="1F497D"/>
          <w:sz w:val="22"/>
          <w:highlight w:val="yellow"/>
        </w:rPr>
      </w:pPr>
      <w:r w:rsidRPr="00565DF4">
        <w:rPr>
          <w:rFonts w:eastAsia="SimSun" w:cs="Times New Roman"/>
          <w:i/>
          <w:color w:val="1F497D"/>
          <w:sz w:val="22"/>
          <w:highlight w:val="yellow"/>
        </w:rPr>
        <w:t>Other information about what students will need e.g. specialist equipment.</w:t>
      </w:r>
    </w:p>
    <w:p w14:paraId="01293C3A" w14:textId="4E2DA9A9"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Please ensure all this information is consistent with that issued in t</w:t>
      </w:r>
      <w:r w:rsidR="002A306B">
        <w:rPr>
          <w:rFonts w:eastAsia="SimSun" w:cs="Times New Roman"/>
          <w:i/>
          <w:color w:val="1F497D"/>
          <w:sz w:val="22"/>
          <w:highlight w:val="yellow"/>
        </w:rPr>
        <w:t>he Programme Specification and Unistats</w:t>
      </w:r>
      <w:r w:rsidRPr="00565DF4">
        <w:rPr>
          <w:rFonts w:eastAsia="SimSun" w:cs="Times New Roman"/>
          <w:i/>
          <w:color w:val="1F497D"/>
          <w:sz w:val="22"/>
          <w:highlight w:val="yellow"/>
        </w:rPr>
        <w:t>.</w:t>
      </w:r>
    </w:p>
    <w:p w14:paraId="25F82E73" w14:textId="77777777" w:rsidR="00743CA6" w:rsidRPr="00743CA6" w:rsidRDefault="00743CA6" w:rsidP="00743CA6">
      <w:pPr>
        <w:rPr>
          <w:rFonts w:eastAsia="SimSun" w:cs="Times New Roman"/>
          <w:i/>
          <w:color w:val="1F497D"/>
        </w:rPr>
      </w:pPr>
    </w:p>
    <w:p w14:paraId="5A57FE7F" w14:textId="336B5B1E" w:rsidR="00743CA6" w:rsidRDefault="00743CA6" w:rsidP="00743CA6">
      <w:pPr>
        <w:keepNext/>
        <w:keepLines/>
        <w:spacing w:before="200" w:after="0"/>
        <w:outlineLvl w:val="1"/>
        <w:rPr>
          <w:rFonts w:eastAsia="SimSun" w:cs="Times New Roman"/>
          <w:b/>
          <w:bCs/>
          <w:color w:val="4F81BD"/>
          <w:sz w:val="26"/>
          <w:szCs w:val="26"/>
        </w:rPr>
      </w:pPr>
      <w:bookmarkStart w:id="18" w:name="_Toc356289336"/>
      <w:bookmarkStart w:id="19" w:name="_Toc356289421"/>
      <w:bookmarkStart w:id="20" w:name="_Toc356289895"/>
      <w:bookmarkStart w:id="21" w:name="_Toc479071613"/>
      <w:bookmarkStart w:id="22" w:name="_Toc515528917"/>
      <w:r w:rsidRPr="00743CA6">
        <w:rPr>
          <w:rFonts w:eastAsia="SimSun" w:cs="Times New Roman"/>
          <w:b/>
          <w:bCs/>
          <w:color w:val="4F81BD"/>
          <w:sz w:val="26"/>
          <w:szCs w:val="26"/>
        </w:rPr>
        <w:t>Using technology to enhance your learning</w:t>
      </w:r>
      <w:bookmarkEnd w:id="18"/>
      <w:bookmarkEnd w:id="19"/>
      <w:bookmarkEnd w:id="20"/>
      <w:bookmarkEnd w:id="21"/>
      <w:bookmarkEnd w:id="22"/>
    </w:p>
    <w:p w14:paraId="32B804D8" w14:textId="57F103F3"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 xml:space="preserve">Please provide details of the </w:t>
      </w:r>
      <w:r w:rsidR="00852A8D" w:rsidRPr="00565DF4">
        <w:rPr>
          <w:rFonts w:eastAsia="SimSun" w:cs="Times New Roman"/>
          <w:i/>
          <w:color w:val="1F497D"/>
          <w:sz w:val="22"/>
          <w:highlight w:val="yellow"/>
        </w:rPr>
        <w:t>Virtual</w:t>
      </w:r>
      <w:r w:rsidRPr="00565DF4">
        <w:rPr>
          <w:rFonts w:eastAsia="SimSun" w:cs="Times New Roman"/>
          <w:i/>
          <w:color w:val="1F497D"/>
          <w:sz w:val="22"/>
          <w:highlight w:val="yellow"/>
        </w:rPr>
        <w:t xml:space="preserve"> Learning Environment (VLE) that will be used for the programme. The following text could be adapted as required:</w:t>
      </w:r>
    </w:p>
    <w:p w14:paraId="589EA4D0"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Canvas is the University’s Virtual Learning Environment giving you access to learning materials, assessment activities, discussion forums and announcements from tutors for each of the modules you study.  Canvas is also fully mobile compatible and a mobile version of it is available for use with iPhone, iPad, iPod Touch, Android and Blackberry devices. You can download the App from your normal App store.</w:t>
      </w:r>
    </w:p>
    <w:p w14:paraId="5925B14D"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The Virtual Learning Environment may also be used as a means of submitting assignments; your tutors will assist you with the process. You may also have access to a Programme site where you will be able to engage with staff and students from all levels of your programme of study. Please make sure you engage with all learning activities both within and outside the curriculum.</w:t>
      </w:r>
    </w:p>
    <w:p w14:paraId="4420482A" w14:textId="77777777" w:rsidR="006F1D8D" w:rsidRDefault="00743CA6" w:rsidP="006F1D8D">
      <w:pPr>
        <w:rPr>
          <w:rFonts w:eastAsia="SimSun" w:cs="Times New Roman"/>
          <w:color w:val="1F497D"/>
          <w:sz w:val="22"/>
        </w:rPr>
      </w:pPr>
      <w:r w:rsidRPr="00565DF4">
        <w:rPr>
          <w:rFonts w:eastAsia="SimSun" w:cs="Times New Roman"/>
          <w:color w:val="1F497D"/>
          <w:sz w:val="22"/>
        </w:rPr>
        <w:t>If you need help with using th</w:t>
      </w:r>
      <w:r w:rsidR="008A654B" w:rsidRPr="00565DF4">
        <w:rPr>
          <w:rFonts w:eastAsia="SimSun" w:cs="Times New Roman"/>
          <w:color w:val="1F497D"/>
          <w:sz w:val="22"/>
        </w:rPr>
        <w:t>e</w:t>
      </w:r>
      <w:r w:rsidRPr="00565DF4">
        <w:rPr>
          <w:rFonts w:eastAsia="SimSun" w:cs="Times New Roman"/>
          <w:color w:val="1F497D"/>
          <w:sz w:val="22"/>
        </w:rPr>
        <w:t xml:space="preserve"> VLE, then a range of online help resources, including written guides and videos is available via the Canvas Student Community </w:t>
      </w:r>
      <w:hyperlink r:id="rId16" w:history="1">
        <w:r w:rsidRPr="00565DF4">
          <w:rPr>
            <w:rStyle w:val="Hyperlink"/>
            <w:rFonts w:eastAsia="SimSun" w:cs="Times New Roman"/>
            <w:sz w:val="22"/>
          </w:rPr>
          <w:t>https://community.canvaslms.com/community/answers/guides</w:t>
        </w:r>
      </w:hyperlink>
      <w:r w:rsidRPr="00565DF4">
        <w:rPr>
          <w:rFonts w:eastAsia="SimSun" w:cs="Times New Roman"/>
          <w:color w:val="1F497D"/>
          <w:sz w:val="22"/>
        </w:rPr>
        <w:t xml:space="preserve">.  </w:t>
      </w:r>
    </w:p>
    <w:p w14:paraId="160FCCD6" w14:textId="2C4A9419" w:rsidR="00743CA6" w:rsidRPr="00565DF4" w:rsidRDefault="00743CA6" w:rsidP="006F1D8D">
      <w:pPr>
        <w:jc w:val="both"/>
        <w:rPr>
          <w:rFonts w:eastAsia="SimSun" w:cs="Times New Roman"/>
          <w:color w:val="1F497D"/>
          <w:sz w:val="22"/>
        </w:rPr>
      </w:pPr>
      <w:r w:rsidRPr="00565DF4">
        <w:rPr>
          <w:rFonts w:eastAsia="SimSun" w:cs="Times New Roman"/>
          <w:color w:val="1F497D"/>
          <w:sz w:val="22"/>
        </w:rPr>
        <w:lastRenderedPageBreak/>
        <w:t xml:space="preserve">If you have technical issues accessing Canvas, you should visit the </w:t>
      </w:r>
      <w:r w:rsidR="00B8332B">
        <w:rPr>
          <w:rFonts w:cs="Arial"/>
          <w:sz w:val="22"/>
        </w:rPr>
        <w:t>Hub and Helpd</w:t>
      </w:r>
      <w:r w:rsidR="00790FCC" w:rsidRPr="00565DF4">
        <w:rPr>
          <w:rFonts w:cs="Arial"/>
          <w:sz w:val="22"/>
        </w:rPr>
        <w:t>esk</w:t>
      </w:r>
      <w:r w:rsidR="00B8332B">
        <w:rPr>
          <w:rFonts w:cs="Arial"/>
          <w:sz w:val="22"/>
        </w:rPr>
        <w:t>s</w:t>
      </w:r>
      <w:r w:rsidR="00790FCC" w:rsidRPr="00565DF4">
        <w:rPr>
          <w:rFonts w:cs="Arial"/>
          <w:sz w:val="22"/>
        </w:rPr>
        <w:t xml:space="preserve"> </w:t>
      </w:r>
      <w:r w:rsidRPr="00565DF4">
        <w:rPr>
          <w:rFonts w:eastAsia="SimSun" w:cs="Times New Roman"/>
          <w:color w:val="1F497D"/>
          <w:sz w:val="22"/>
        </w:rPr>
        <w:t xml:space="preserve">in the Library or complete an Online Help Form, accessed through the LJMU Off Campus support service at </w:t>
      </w:r>
      <w:hyperlink r:id="rId17" w:history="1">
        <w:r w:rsidR="0028622F" w:rsidRPr="00565DF4">
          <w:rPr>
            <w:rStyle w:val="Hyperlink"/>
            <w:rFonts w:eastAsia="SimSun" w:cs="Times New Roman"/>
            <w:sz w:val="22"/>
          </w:rPr>
          <w:t>https://www.ljmu.ac.uk/microsites/library/about-ljmu-libraries/contact-us</w:t>
        </w:r>
      </w:hyperlink>
      <w:r w:rsidRPr="00565DF4">
        <w:rPr>
          <w:rFonts w:eastAsia="SimSun" w:cs="Times New Roman"/>
          <w:color w:val="1F497D"/>
          <w:sz w:val="22"/>
        </w:rPr>
        <w:t>. You can also obtain assistance from Canvas Support which is available 24/7, 365 by telephone, Chat or email. Just click on the Help link in the navigation panel when you are logged in to Canvas.</w:t>
      </w:r>
    </w:p>
    <w:p w14:paraId="7731FCDD"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Please provide details on what will be available on the VLE – what students can expect across the programme (e.g. handbooks/guides, lecture notes, discussion boards), details of any specific VLE approaches used on the programme.</w:t>
      </w:r>
    </w:p>
    <w:p w14:paraId="53BEA34B" w14:textId="77777777" w:rsidR="00743CA6" w:rsidRPr="00565DF4" w:rsidRDefault="00743CA6" w:rsidP="006F1D8D">
      <w:pPr>
        <w:jc w:val="both"/>
        <w:rPr>
          <w:rFonts w:eastAsia="SimSun" w:cs="Times New Roman"/>
          <w:i/>
          <w:color w:val="1F497D"/>
          <w:sz w:val="22"/>
        </w:rPr>
        <w:sectPr w:rsidR="00743CA6" w:rsidRPr="00565DF4" w:rsidSect="00743CA6">
          <w:type w:val="continuous"/>
          <w:pgSz w:w="11906" w:h="16838"/>
          <w:pgMar w:top="709" w:right="709" w:bottom="1560" w:left="709" w:header="708" w:footer="663" w:gutter="0"/>
          <w:cols w:space="708"/>
          <w:formProt w:val="0"/>
          <w:docGrid w:linePitch="360"/>
        </w:sectPr>
      </w:pPr>
      <w:r w:rsidRPr="00565DF4">
        <w:rPr>
          <w:rFonts w:eastAsia="SimSun" w:cs="Times New Roman"/>
          <w:i/>
          <w:color w:val="1F497D"/>
          <w:sz w:val="22"/>
          <w:highlight w:val="yellow"/>
        </w:rPr>
        <w:t>What are the expectations for students relating to the use of the VLE, e.g. how often they should log on/how should they engage with the VLE etc</w:t>
      </w:r>
      <w:r w:rsidRPr="00565DF4">
        <w:rPr>
          <w:rFonts w:eastAsia="SimSun" w:cs="Times New Roman"/>
          <w:i/>
          <w:color w:val="1F497D"/>
          <w:sz w:val="22"/>
        </w:rPr>
        <w:t>.</w:t>
      </w:r>
    </w:p>
    <w:p w14:paraId="538B5B92" w14:textId="77777777" w:rsidR="00743CA6" w:rsidRPr="00743CA6" w:rsidRDefault="00743CA6" w:rsidP="00743CA6">
      <w:pPr>
        <w:rPr>
          <w:rFonts w:eastAsia="SimSun" w:cs="Times New Roman"/>
          <w:i/>
          <w:color w:val="1F497D"/>
        </w:rPr>
        <w:sectPr w:rsidR="00743CA6" w:rsidRPr="00743CA6" w:rsidSect="00743CA6">
          <w:type w:val="continuous"/>
          <w:pgSz w:w="11906" w:h="16838"/>
          <w:pgMar w:top="709" w:right="709" w:bottom="567" w:left="709" w:header="708" w:footer="708" w:gutter="0"/>
          <w:cols w:space="708"/>
          <w:formProt w:val="0"/>
          <w:docGrid w:linePitch="360"/>
        </w:sectPr>
      </w:pPr>
    </w:p>
    <w:p w14:paraId="2444DC63" w14:textId="77777777" w:rsidR="00743CA6" w:rsidRPr="00743CA6" w:rsidRDefault="00743CA6" w:rsidP="00743CA6">
      <w:pPr>
        <w:rPr>
          <w:rFonts w:eastAsia="SimSun" w:cs="Times New Roman"/>
          <w:b/>
          <w:bCs/>
          <w:color w:val="4F81BD"/>
          <w:sz w:val="26"/>
          <w:szCs w:val="26"/>
        </w:rPr>
      </w:pPr>
      <w:bookmarkStart w:id="23" w:name="_Toc356289337"/>
      <w:bookmarkStart w:id="24" w:name="_Toc356289422"/>
      <w:bookmarkStart w:id="25" w:name="_Toc356289896"/>
      <w:bookmarkStart w:id="26" w:name="_Toc343000753"/>
      <w:r w:rsidRPr="00743CA6">
        <w:rPr>
          <w:rFonts w:eastAsia="SimSun" w:cs="Times New Roman"/>
          <w:b/>
          <w:bCs/>
          <w:color w:val="4F81BD"/>
          <w:sz w:val="26"/>
          <w:szCs w:val="26"/>
        </w:rPr>
        <w:t>Accessing your LJMU account</w:t>
      </w:r>
    </w:p>
    <w:p w14:paraId="00C78E79"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In order to access your LJMU email account and webpages on the LJMU intranet, you will need your LJMU Username and Password.</w:t>
      </w:r>
    </w:p>
    <w:p w14:paraId="02B15688"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 xml:space="preserve">Please be aware that the password expires every 60 days. However, as long as you can remember your old password, even though it has expired, you can update it at </w:t>
      </w:r>
      <w:hyperlink r:id="rId18" w:history="1">
        <w:r w:rsidRPr="00565DF4">
          <w:rPr>
            <w:rFonts w:eastAsia="SimSun" w:cs="Times New Roman"/>
            <w:color w:val="0000FF"/>
            <w:sz w:val="22"/>
            <w:u w:val="single"/>
          </w:rPr>
          <w:t>https://myaccount.ljmu.ac.uk/</w:t>
        </w:r>
      </w:hyperlink>
    </w:p>
    <w:p w14:paraId="68515714" w14:textId="77777777" w:rsidR="00743CA6" w:rsidRPr="00743CA6" w:rsidRDefault="00743CA6" w:rsidP="00743CA6">
      <w:pPr>
        <w:rPr>
          <w:rFonts w:eastAsia="SimSun" w:cs="Times New Roman"/>
          <w:color w:val="1F497D"/>
        </w:rPr>
      </w:pPr>
    </w:p>
    <w:p w14:paraId="13867E09" w14:textId="77777777" w:rsidR="00743CA6" w:rsidRPr="00743CA6" w:rsidRDefault="00743CA6" w:rsidP="00743CA6">
      <w:pPr>
        <w:keepNext/>
        <w:keepLines/>
        <w:spacing w:before="200" w:after="0"/>
        <w:outlineLvl w:val="1"/>
        <w:rPr>
          <w:rFonts w:eastAsia="SimSun" w:cs="Times New Roman"/>
          <w:b/>
          <w:bCs/>
          <w:color w:val="4F81BD"/>
          <w:sz w:val="26"/>
          <w:szCs w:val="26"/>
        </w:rPr>
      </w:pPr>
      <w:bookmarkStart w:id="27" w:name="_Toc479071614"/>
      <w:bookmarkStart w:id="28" w:name="_Toc515528918"/>
      <w:r w:rsidRPr="00743CA6">
        <w:rPr>
          <w:rFonts w:eastAsia="SimSun" w:cs="Times New Roman"/>
          <w:b/>
          <w:bCs/>
          <w:color w:val="4F81BD"/>
          <w:sz w:val="26"/>
          <w:szCs w:val="26"/>
        </w:rPr>
        <w:t>Timetabling and attendance</w:t>
      </w:r>
      <w:bookmarkEnd w:id="23"/>
      <w:bookmarkEnd w:id="24"/>
      <w:bookmarkEnd w:id="25"/>
      <w:bookmarkEnd w:id="27"/>
      <w:bookmarkEnd w:id="28"/>
    </w:p>
    <w:p w14:paraId="299DC962"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The more effort you put in, the more you will get out of being on your programme. This will be reflected both in your academic marks and your personal and professional development. Please make every effort to attend all of your timetabled activities.</w:t>
      </w:r>
    </w:p>
    <w:p w14:paraId="25436B3A"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r w:rsidRPr="00565DF4">
        <w:rPr>
          <w:rFonts w:eastAsia="SimSun" w:cs="Times New Roman"/>
          <w:color w:val="1F497D"/>
          <w:sz w:val="22"/>
        </w:rPr>
        <w:t xml:space="preserve">It is your responsibility to attend all your timetabled classes and lectures as well as any tutorials, seminars, fieldtrips or other activities delivered as part of the modules you are studying. </w:t>
      </w:r>
    </w:p>
    <w:p w14:paraId="26755382" w14:textId="77777777" w:rsidR="00743CA6" w:rsidRPr="00565DF4" w:rsidRDefault="00743CA6" w:rsidP="006F1D8D">
      <w:pPr>
        <w:jc w:val="both"/>
        <w:rPr>
          <w:rFonts w:eastAsia="SimSun" w:cs="Times New Roman"/>
          <w:i/>
          <w:color w:val="0000FF"/>
          <w:sz w:val="22"/>
          <w:u w:val="single"/>
        </w:rPr>
      </w:pPr>
      <w:r w:rsidRPr="00565DF4">
        <w:rPr>
          <w:rFonts w:eastAsia="SimSun" w:cs="Times New Roman"/>
          <w:i/>
          <w:color w:val="1F497D"/>
          <w:sz w:val="22"/>
          <w:highlight w:val="yellow"/>
        </w:rPr>
        <w:t>Please include details of any student attendance policy that students will be expected to comply with.</w:t>
      </w:r>
      <w:r w:rsidRPr="00565DF4">
        <w:rPr>
          <w:rFonts w:eastAsia="SimSun" w:cs="Times New Roman"/>
          <w:i/>
          <w:color w:val="1F497D"/>
          <w:sz w:val="22"/>
        </w:rPr>
        <w:t xml:space="preserve"> </w:t>
      </w:r>
    </w:p>
    <w:p w14:paraId="7E1167FB"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Please make the programme teaching timetable available or provide detailed information on how to obtain the timetable. If this information is posted on the VLE please explain how students can access this.</w:t>
      </w:r>
    </w:p>
    <w:p w14:paraId="7CCF0C81"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Please include a brief overview of how the timetable will work, e.g.: timetabled teaching (contact hours), role of independent study, experiential learning and what students can expect on their programme and an explanation of what these terms mean.</w:t>
      </w:r>
    </w:p>
    <w:p w14:paraId="2E1FA8AD" w14:textId="29A336D4"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 xml:space="preserve">Please ensure this information is consistent with that issued in the Programme Specification and </w:t>
      </w:r>
      <w:r w:rsidR="002A306B">
        <w:rPr>
          <w:rFonts w:eastAsia="SimSun" w:cs="Times New Roman"/>
          <w:i/>
          <w:color w:val="1F497D"/>
          <w:sz w:val="22"/>
          <w:highlight w:val="yellow"/>
        </w:rPr>
        <w:t xml:space="preserve">Unistats </w:t>
      </w:r>
      <w:r w:rsidRPr="00565DF4">
        <w:rPr>
          <w:rFonts w:eastAsia="SimSun" w:cs="Times New Roman"/>
          <w:i/>
          <w:color w:val="1F497D"/>
          <w:sz w:val="22"/>
          <w:highlight w:val="yellow"/>
        </w:rPr>
        <w:t>where applicable.</w:t>
      </w:r>
    </w:p>
    <w:p w14:paraId="0F96B969" w14:textId="77777777" w:rsidR="00743CA6" w:rsidRPr="00743CA6" w:rsidRDefault="00743CA6" w:rsidP="00743CA6">
      <w:pPr>
        <w:keepNext/>
        <w:keepLines/>
        <w:spacing w:before="200" w:after="0"/>
        <w:outlineLvl w:val="1"/>
        <w:rPr>
          <w:rFonts w:eastAsia="SimSun" w:cs="Times New Roman"/>
          <w:bCs/>
          <w:i/>
          <w:color w:val="4F81BD"/>
          <w:sz w:val="26"/>
          <w:szCs w:val="26"/>
          <w:highlight w:val="yellow"/>
        </w:rPr>
      </w:pPr>
      <w:bookmarkStart w:id="29" w:name="_Toc356289338"/>
      <w:bookmarkStart w:id="30" w:name="_Toc356289423"/>
      <w:bookmarkStart w:id="31" w:name="_Toc356289897"/>
      <w:bookmarkStart w:id="32" w:name="_Toc479071615"/>
      <w:bookmarkStart w:id="33" w:name="_Toc515528919"/>
      <w:r w:rsidRPr="00743CA6">
        <w:rPr>
          <w:rFonts w:eastAsia="SimSun" w:cs="Times New Roman"/>
          <w:b/>
          <w:bCs/>
          <w:color w:val="4F81BD"/>
          <w:sz w:val="26"/>
          <w:szCs w:val="26"/>
        </w:rPr>
        <w:t>Professional accreditations</w:t>
      </w:r>
      <w:bookmarkEnd w:id="26"/>
      <w:bookmarkEnd w:id="29"/>
      <w:bookmarkEnd w:id="30"/>
      <w:bookmarkEnd w:id="31"/>
      <w:bookmarkEnd w:id="32"/>
      <w:bookmarkEnd w:id="33"/>
      <w:r w:rsidRPr="00743CA6">
        <w:rPr>
          <w:rFonts w:eastAsia="SimSun" w:cs="Times New Roman"/>
          <w:b/>
          <w:bCs/>
          <w:color w:val="4F81BD"/>
          <w:sz w:val="26"/>
          <w:szCs w:val="26"/>
        </w:rPr>
        <w:t xml:space="preserve"> </w:t>
      </w:r>
    </w:p>
    <w:p w14:paraId="2453AC57"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This section can be removed if not applicable.</w:t>
      </w:r>
    </w:p>
    <w:p w14:paraId="39074C1D"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If this section is applicable, please provide an explicit statement regarding any professional body requirements/input etc, including any costs associated with joining this body if applicable.</w:t>
      </w:r>
    </w:p>
    <w:p w14:paraId="67FFCB73" w14:textId="4B1FF8D9"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 xml:space="preserve">Please ensure this information is consistent with that issued in the Programme Specification and </w:t>
      </w:r>
      <w:r w:rsidR="002A306B">
        <w:rPr>
          <w:rFonts w:eastAsia="SimSun" w:cs="Times New Roman"/>
          <w:i/>
          <w:color w:val="1F497D"/>
          <w:sz w:val="22"/>
          <w:highlight w:val="yellow"/>
        </w:rPr>
        <w:t xml:space="preserve">Unistats </w:t>
      </w:r>
      <w:r w:rsidRPr="00565DF4">
        <w:rPr>
          <w:rFonts w:eastAsia="SimSun" w:cs="Times New Roman"/>
          <w:i/>
          <w:color w:val="1F497D"/>
          <w:sz w:val="22"/>
          <w:highlight w:val="yellow"/>
        </w:rPr>
        <w:t>where applicable.</w:t>
      </w:r>
      <w:bookmarkStart w:id="34" w:name="_Toc356289339"/>
      <w:bookmarkStart w:id="35" w:name="_Toc356289424"/>
      <w:bookmarkStart w:id="36" w:name="_Toc356289898"/>
    </w:p>
    <w:p w14:paraId="5B2CEF97" w14:textId="77777777" w:rsidR="00743CA6" w:rsidRPr="00743CA6" w:rsidRDefault="00743CA6" w:rsidP="00743CA6">
      <w:pPr>
        <w:keepNext/>
        <w:keepLines/>
        <w:spacing w:before="200" w:after="0"/>
        <w:outlineLvl w:val="1"/>
        <w:rPr>
          <w:rFonts w:eastAsia="SimSun" w:cs="Times New Roman"/>
          <w:b/>
          <w:bCs/>
          <w:color w:val="4F81BD"/>
          <w:sz w:val="26"/>
          <w:szCs w:val="26"/>
        </w:rPr>
      </w:pPr>
      <w:bookmarkStart w:id="37" w:name="_Toc479071616"/>
      <w:bookmarkStart w:id="38" w:name="_Toc515528920"/>
      <w:r w:rsidRPr="00743CA6">
        <w:rPr>
          <w:rFonts w:eastAsia="SimSun" w:cs="Times New Roman"/>
          <w:b/>
          <w:bCs/>
          <w:color w:val="4F81BD"/>
          <w:sz w:val="26"/>
          <w:szCs w:val="26"/>
        </w:rPr>
        <w:lastRenderedPageBreak/>
        <w:t>Disclosure and Barring Service</w:t>
      </w:r>
      <w:bookmarkEnd w:id="34"/>
      <w:bookmarkEnd w:id="35"/>
      <w:bookmarkEnd w:id="36"/>
      <w:bookmarkEnd w:id="37"/>
      <w:bookmarkEnd w:id="38"/>
    </w:p>
    <w:p w14:paraId="65F05483"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This section can be removed if not applicable; where it is applicable please use the wording below.</w:t>
      </w:r>
    </w:p>
    <w:p w14:paraId="4FE70B91" w14:textId="44409C8B" w:rsidR="00743CA6" w:rsidRPr="00565DF4" w:rsidRDefault="00743CA6" w:rsidP="006F1D8D">
      <w:pPr>
        <w:jc w:val="both"/>
        <w:rPr>
          <w:rFonts w:eastAsia="SimSun" w:cs="Times New Roman"/>
          <w:color w:val="1F497D"/>
          <w:sz w:val="22"/>
        </w:rPr>
      </w:pPr>
      <w:r w:rsidRPr="00565DF4">
        <w:rPr>
          <w:rFonts w:eastAsia="SimSun" w:cs="Times New Roman"/>
          <w:color w:val="1F497D"/>
          <w:sz w:val="22"/>
        </w:rPr>
        <w:t xml:space="preserve">You are registered on a degree programme that brings you into contact with children and/or vulnerable adults. </w:t>
      </w:r>
      <w:r w:rsidR="00852A8D" w:rsidRPr="00565DF4">
        <w:rPr>
          <w:rFonts w:eastAsia="SimSun" w:cs="Times New Roman"/>
          <w:color w:val="1F497D"/>
          <w:sz w:val="22"/>
        </w:rPr>
        <w:t>Therefore,</w:t>
      </w:r>
      <w:r w:rsidRPr="00565DF4">
        <w:rPr>
          <w:rFonts w:eastAsia="SimSun" w:cs="Times New Roman"/>
          <w:color w:val="1F497D"/>
          <w:sz w:val="22"/>
        </w:rPr>
        <w:t xml:space="preserv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6DB39BAE"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Where applicable, please add in relevant contact information.</w:t>
      </w:r>
    </w:p>
    <w:p w14:paraId="1E685288" w14:textId="77777777" w:rsidR="00743CA6" w:rsidRPr="00565DF4" w:rsidRDefault="00743CA6" w:rsidP="006F1D8D">
      <w:pPr>
        <w:jc w:val="both"/>
        <w:rPr>
          <w:rFonts w:eastAsia="SimSun" w:cs="Times New Roman"/>
          <w:i/>
          <w:color w:val="1F497D"/>
          <w:sz w:val="22"/>
        </w:rPr>
      </w:pPr>
    </w:p>
    <w:p w14:paraId="2332E9AC" w14:textId="77777777" w:rsidR="00743CA6" w:rsidRPr="00565DF4" w:rsidRDefault="00743CA6" w:rsidP="006F1D8D">
      <w:pPr>
        <w:jc w:val="both"/>
        <w:rPr>
          <w:rFonts w:eastAsia="SimSun" w:cs="Times New Roman"/>
          <w:i/>
          <w:color w:val="1F497D"/>
          <w:sz w:val="22"/>
        </w:rPr>
      </w:pPr>
      <w:bookmarkStart w:id="39" w:name="_Toc343000738"/>
      <w:bookmarkStart w:id="40" w:name="_Toc356289340"/>
      <w:bookmarkStart w:id="41" w:name="_Toc356289425"/>
      <w:bookmarkStart w:id="42" w:name="_Toc356289899"/>
      <w:r w:rsidRPr="00565DF4">
        <w:rPr>
          <w:rFonts w:eastAsia="SimSun" w:cs="Times New Roman"/>
          <w:i/>
          <w:color w:val="1F497D"/>
          <w:sz w:val="22"/>
          <w:highlight w:val="yellow"/>
        </w:rPr>
        <w:t>Please use the following text and amend the terminology, if appropriate</w:t>
      </w:r>
      <w:r w:rsidRPr="00565DF4">
        <w:rPr>
          <w:rFonts w:eastAsia="SimSun" w:cs="Times New Roman"/>
          <w:i/>
          <w:color w:val="1F497D"/>
          <w:sz w:val="22"/>
        </w:rPr>
        <w:t>:</w:t>
      </w:r>
    </w:p>
    <w:p w14:paraId="733B4326" w14:textId="77777777" w:rsidR="00743CA6" w:rsidRPr="00743CA6" w:rsidRDefault="00743CA6" w:rsidP="00743CA6">
      <w:pPr>
        <w:keepNext/>
        <w:keepLines/>
        <w:spacing w:before="480" w:after="0"/>
        <w:outlineLvl w:val="0"/>
        <w:rPr>
          <w:rFonts w:eastAsia="SimSun" w:cs="Times New Roman"/>
          <w:b/>
          <w:bCs/>
          <w:i/>
          <w:color w:val="00B0F0"/>
          <w:sz w:val="40"/>
          <w:szCs w:val="28"/>
        </w:rPr>
      </w:pPr>
      <w:bookmarkStart w:id="43" w:name="_Toc479071617"/>
      <w:bookmarkStart w:id="44" w:name="_Toc515528921"/>
      <w:r w:rsidRPr="00743CA6">
        <w:rPr>
          <w:rFonts w:eastAsia="SimSun" w:cs="Times New Roman"/>
          <w:b/>
          <w:bCs/>
          <w:color w:val="00B0F0"/>
          <w:sz w:val="40"/>
          <w:szCs w:val="28"/>
        </w:rPr>
        <w:t xml:space="preserve">Your Personal </w:t>
      </w:r>
      <w:bookmarkEnd w:id="39"/>
      <w:bookmarkEnd w:id="40"/>
      <w:bookmarkEnd w:id="41"/>
      <w:bookmarkEnd w:id="42"/>
      <w:r w:rsidRPr="00743CA6">
        <w:rPr>
          <w:rFonts w:eastAsia="SimSun" w:cs="Times New Roman"/>
          <w:b/>
          <w:bCs/>
          <w:color w:val="00B0F0"/>
          <w:sz w:val="40"/>
          <w:szCs w:val="28"/>
        </w:rPr>
        <w:t>Tutor</w:t>
      </w:r>
      <w:bookmarkEnd w:id="43"/>
      <w:bookmarkEnd w:id="44"/>
    </w:p>
    <w:p w14:paraId="438BF693"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 xml:space="preserve">You will have a Personal Tutor whose role is to support and oversee your development and progression through the programme. They will also help you find appropriate support should issues arise that impact on your ability to complete your studies successfully. You will have a scheduled opportunity to meet individually with your Personal Tutor at least twice per year, but you may of course contact them as and when needed. </w:t>
      </w:r>
    </w:p>
    <w:p w14:paraId="6B7F4349"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Please insert information on:</w:t>
      </w:r>
    </w:p>
    <w:p w14:paraId="0C453837" w14:textId="77777777" w:rsidR="00743CA6" w:rsidRPr="00565DF4" w:rsidRDefault="00743CA6" w:rsidP="006F1D8D">
      <w:pPr>
        <w:numPr>
          <w:ilvl w:val="0"/>
          <w:numId w:val="26"/>
        </w:numPr>
        <w:jc w:val="both"/>
        <w:rPr>
          <w:rFonts w:eastAsia="SimSun" w:cs="Times New Roman"/>
          <w:i/>
          <w:color w:val="1F497D"/>
          <w:sz w:val="22"/>
          <w:highlight w:val="yellow"/>
        </w:rPr>
      </w:pPr>
      <w:r w:rsidRPr="00565DF4">
        <w:rPr>
          <w:rFonts w:eastAsia="SimSun" w:cs="Times New Roman"/>
          <w:i/>
          <w:color w:val="1F497D"/>
          <w:sz w:val="22"/>
          <w:highlight w:val="yellow"/>
        </w:rPr>
        <w:t>How students find out who their personal tutor is</w:t>
      </w:r>
    </w:p>
    <w:p w14:paraId="568A50A6" w14:textId="77777777" w:rsidR="00743CA6" w:rsidRPr="00565DF4" w:rsidRDefault="00743CA6" w:rsidP="006F1D8D">
      <w:pPr>
        <w:numPr>
          <w:ilvl w:val="0"/>
          <w:numId w:val="26"/>
        </w:numPr>
        <w:jc w:val="both"/>
        <w:rPr>
          <w:rFonts w:eastAsia="SimSun" w:cs="Times New Roman"/>
          <w:i/>
          <w:color w:val="1F497D"/>
          <w:sz w:val="22"/>
          <w:highlight w:val="yellow"/>
        </w:rPr>
      </w:pPr>
      <w:r w:rsidRPr="00565DF4">
        <w:rPr>
          <w:rFonts w:eastAsia="SimSun" w:cs="Times New Roman"/>
          <w:i/>
          <w:color w:val="1F497D"/>
          <w:sz w:val="22"/>
          <w:highlight w:val="yellow"/>
        </w:rPr>
        <w:t>Where/how to contact: office hours</w:t>
      </w:r>
    </w:p>
    <w:p w14:paraId="1344D2C3" w14:textId="77777777" w:rsidR="00743CA6" w:rsidRPr="00565DF4" w:rsidRDefault="00743CA6" w:rsidP="006F1D8D">
      <w:pPr>
        <w:numPr>
          <w:ilvl w:val="0"/>
          <w:numId w:val="26"/>
        </w:numPr>
        <w:jc w:val="both"/>
        <w:rPr>
          <w:rFonts w:eastAsia="SimSun" w:cs="Times New Roman"/>
          <w:i/>
          <w:color w:val="1F497D"/>
          <w:sz w:val="22"/>
          <w:highlight w:val="yellow"/>
        </w:rPr>
      </w:pPr>
      <w:r w:rsidRPr="00565DF4">
        <w:rPr>
          <w:rFonts w:eastAsia="SimSun" w:cs="Times New Roman"/>
          <w:i/>
          <w:color w:val="1F497D"/>
          <w:sz w:val="22"/>
          <w:highlight w:val="yellow"/>
        </w:rPr>
        <w:t>Email response time</w:t>
      </w:r>
    </w:p>
    <w:p w14:paraId="5256503D" w14:textId="77777777" w:rsidR="00743CA6" w:rsidRPr="00565DF4" w:rsidRDefault="00743CA6" w:rsidP="006F1D8D">
      <w:pPr>
        <w:numPr>
          <w:ilvl w:val="0"/>
          <w:numId w:val="26"/>
        </w:numPr>
        <w:jc w:val="both"/>
        <w:rPr>
          <w:rFonts w:eastAsia="SimSun" w:cs="Times New Roman"/>
          <w:i/>
          <w:color w:val="1F497D"/>
          <w:sz w:val="22"/>
          <w:highlight w:val="yellow"/>
        </w:rPr>
      </w:pPr>
      <w:r w:rsidRPr="00565DF4">
        <w:rPr>
          <w:rFonts w:eastAsia="SimSun" w:cs="Times New Roman"/>
          <w:i/>
          <w:color w:val="1F497D"/>
          <w:sz w:val="22"/>
          <w:highlight w:val="yellow"/>
        </w:rPr>
        <w:t>When they will meet them/how often</w:t>
      </w:r>
    </w:p>
    <w:p w14:paraId="5451265A" w14:textId="77777777" w:rsidR="00743CA6" w:rsidRPr="00743CA6" w:rsidRDefault="00743CA6" w:rsidP="00743CA6">
      <w:pPr>
        <w:rPr>
          <w:rFonts w:eastAsia="SimSun" w:cs="Times New Roman"/>
          <w:color w:val="1F497D"/>
          <w:highlight w:val="yellow"/>
        </w:rPr>
        <w:sectPr w:rsidR="00743CA6" w:rsidRPr="00743CA6" w:rsidSect="00743CA6">
          <w:type w:val="continuous"/>
          <w:pgSz w:w="11906" w:h="16838"/>
          <w:pgMar w:top="709" w:right="709" w:bottom="567" w:left="709" w:header="708" w:footer="708" w:gutter="0"/>
          <w:cols w:space="708"/>
          <w:formProt w:val="0"/>
          <w:docGrid w:linePitch="360"/>
        </w:sectPr>
      </w:pPr>
    </w:p>
    <w:p w14:paraId="48391DA4" w14:textId="77777777" w:rsidR="00743CA6" w:rsidRPr="00743CA6" w:rsidRDefault="00743CA6" w:rsidP="009955F8">
      <w:pPr>
        <w:keepNext/>
        <w:keepLines/>
        <w:spacing w:before="480" w:after="0"/>
        <w:ind w:left="11" w:hanging="11"/>
        <w:outlineLvl w:val="0"/>
        <w:rPr>
          <w:rFonts w:eastAsia="SimSun" w:cs="Times New Roman"/>
          <w:b/>
          <w:bCs/>
          <w:color w:val="00B0F0"/>
          <w:sz w:val="40"/>
          <w:szCs w:val="28"/>
        </w:rPr>
      </w:pPr>
      <w:bookmarkStart w:id="45" w:name="_Toc515528922"/>
      <w:r w:rsidRPr="00743CA6">
        <w:rPr>
          <w:rFonts w:eastAsia="SimSun" w:cs="Times New Roman"/>
          <w:b/>
          <w:bCs/>
          <w:color w:val="00B0F0"/>
          <w:sz w:val="40"/>
          <w:szCs w:val="28"/>
        </w:rPr>
        <w:t>Personal Development Planning</w:t>
      </w:r>
      <w:bookmarkEnd w:id="45"/>
    </w:p>
    <w:p w14:paraId="5232F957" w14:textId="77777777" w:rsidR="00743CA6" w:rsidRPr="00565DF4" w:rsidRDefault="00743CA6" w:rsidP="006F1D8D">
      <w:pPr>
        <w:jc w:val="both"/>
        <w:rPr>
          <w:rFonts w:eastAsia="SimSun" w:cs="Times New Roman"/>
          <w:strike/>
          <w:color w:val="FF0000"/>
          <w:sz w:val="22"/>
        </w:rPr>
      </w:pPr>
      <w:r w:rsidRPr="00565DF4">
        <w:rPr>
          <w:rFonts w:eastAsia="SimSun" w:cs="Times New Roman"/>
          <w:color w:val="1F497D"/>
          <w:sz w:val="22"/>
        </w:rPr>
        <w:t>Personal Development Planning (PDP) is a structured process intended to help you become a more effective, confident and independent learner. It will support you in gaining knowledge of your strengths but also of areas in need of further development related to your academic, personal and professional aspirations. You will be enabled to undertake Personal Development Planning through your programme.</w:t>
      </w:r>
    </w:p>
    <w:p w14:paraId="08945381"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p>
    <w:p w14:paraId="3D54279F" w14:textId="77777777" w:rsidR="00743CA6" w:rsidRPr="00565DF4" w:rsidRDefault="00743CA6" w:rsidP="006F1D8D">
      <w:pPr>
        <w:jc w:val="both"/>
        <w:rPr>
          <w:rFonts w:eastAsia="SimSun" w:cs="Times New Roman"/>
          <w:i/>
          <w:iCs/>
          <w:color w:val="1F497D"/>
          <w:sz w:val="22"/>
        </w:rPr>
        <w:sectPr w:rsidR="00743CA6" w:rsidRPr="00565DF4" w:rsidSect="00743CA6">
          <w:type w:val="continuous"/>
          <w:pgSz w:w="11906" w:h="16838"/>
          <w:pgMar w:top="709" w:right="709" w:bottom="567" w:left="709" w:header="708" w:footer="708" w:gutter="0"/>
          <w:cols w:space="708"/>
          <w:formProt w:val="0"/>
          <w:docGrid w:linePitch="360"/>
        </w:sectPr>
      </w:pPr>
      <w:r w:rsidRPr="00565DF4">
        <w:rPr>
          <w:rFonts w:eastAsia="SimSun" w:cs="Times New Roman"/>
          <w:i/>
          <w:iCs/>
          <w:color w:val="1F497D"/>
          <w:sz w:val="22"/>
          <w:highlight w:val="yellow"/>
        </w:rPr>
        <w:t xml:space="preserve">Please insert information on: </w:t>
      </w:r>
      <w:r w:rsidRPr="00565DF4">
        <w:rPr>
          <w:rFonts w:eastAsia="SimSun" w:cs="Times New Roman"/>
          <w:i/>
          <w:color w:val="1F497D"/>
          <w:sz w:val="22"/>
          <w:highlight w:val="yellow"/>
        </w:rPr>
        <w:t>How will the programme specifically support PDP</w:t>
      </w:r>
      <w:r w:rsidRPr="00565DF4">
        <w:rPr>
          <w:rFonts w:eastAsia="SimSun" w:cs="Times New Roman"/>
          <w:i/>
          <w:iCs/>
          <w:color w:val="1F497D"/>
          <w:sz w:val="22"/>
          <w:highlight w:val="yellow"/>
        </w:rPr>
        <w:t xml:space="preserve">: role of specific modules; peer learning group; the Personal Tutor and progress review opportunities; Skills Support Officers; opportunities for skills development; professional body links and requirements; programme-based links with </w:t>
      </w:r>
      <w:bookmarkStart w:id="46" w:name="_Toc343000736"/>
      <w:r w:rsidRPr="00565DF4">
        <w:rPr>
          <w:rFonts w:eastAsia="SimSun" w:cs="Times New Roman"/>
          <w:i/>
          <w:iCs/>
          <w:color w:val="1F497D"/>
          <w:sz w:val="22"/>
          <w:highlight w:val="yellow"/>
        </w:rPr>
        <w:t>employability and self-awareness</w:t>
      </w:r>
      <w:r w:rsidRPr="00565DF4">
        <w:rPr>
          <w:rFonts w:eastAsia="SimSun" w:cs="Times New Roman"/>
          <w:i/>
          <w:iCs/>
          <w:color w:val="1F497D"/>
          <w:sz w:val="22"/>
        </w:rPr>
        <w:t>.</w:t>
      </w:r>
    </w:p>
    <w:p w14:paraId="6080DB99" w14:textId="77777777" w:rsidR="00743CA6" w:rsidRPr="00743CA6" w:rsidRDefault="00743CA6" w:rsidP="00743CA6">
      <w:pPr>
        <w:keepNext/>
        <w:keepLines/>
        <w:spacing w:before="480" w:after="0"/>
        <w:outlineLvl w:val="0"/>
        <w:rPr>
          <w:rFonts w:eastAsia="SimSun" w:cs="Times New Roman"/>
          <w:b/>
          <w:bCs/>
          <w:color w:val="00B0F0"/>
          <w:sz w:val="40"/>
          <w:szCs w:val="28"/>
        </w:rPr>
      </w:pPr>
      <w:bookmarkStart w:id="47" w:name="_Toc356289341"/>
      <w:bookmarkStart w:id="48" w:name="_Toc356289426"/>
      <w:bookmarkStart w:id="49" w:name="_Toc356289900"/>
      <w:bookmarkStart w:id="50" w:name="_Toc479071618"/>
      <w:bookmarkStart w:id="51" w:name="_Toc515528923"/>
      <w:r w:rsidRPr="00743CA6">
        <w:rPr>
          <w:rFonts w:eastAsia="SimSun" w:cs="Times New Roman"/>
          <w:b/>
          <w:bCs/>
          <w:color w:val="00B0F0"/>
          <w:sz w:val="40"/>
          <w:szCs w:val="28"/>
        </w:rPr>
        <w:lastRenderedPageBreak/>
        <w:t>Key contacts</w:t>
      </w:r>
      <w:bookmarkEnd w:id="46"/>
      <w:bookmarkEnd w:id="47"/>
      <w:bookmarkEnd w:id="48"/>
      <w:bookmarkEnd w:id="49"/>
      <w:bookmarkEnd w:id="50"/>
      <w:bookmarkEnd w:id="51"/>
    </w:p>
    <w:p w14:paraId="4A755872" w14:textId="77777777" w:rsidR="00743CA6" w:rsidRPr="00743CA6" w:rsidRDefault="00743CA6" w:rsidP="00743CA6">
      <w:pPr>
        <w:rPr>
          <w:rFonts w:eastAsia="SimSun" w:cs="Times New Roman"/>
          <w:color w:val="1F497D"/>
        </w:rPr>
        <w:sectPr w:rsidR="00743CA6" w:rsidRPr="00743CA6" w:rsidSect="00743CA6">
          <w:pgSz w:w="11906" w:h="16838"/>
          <w:pgMar w:top="709" w:right="709" w:bottom="567" w:left="709" w:header="708" w:footer="708" w:gutter="0"/>
          <w:cols w:space="708"/>
          <w:docGrid w:linePitch="360"/>
        </w:sectPr>
      </w:pPr>
    </w:p>
    <w:p w14:paraId="12CEDB6B"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 xml:space="preserve">Please provide information about programme level key contacts. </w:t>
      </w:r>
    </w:p>
    <w:p w14:paraId="24C44EB8" w14:textId="77777777" w:rsidR="00743CA6" w:rsidRPr="00565DF4" w:rsidRDefault="00743CA6" w:rsidP="006F1D8D">
      <w:pPr>
        <w:jc w:val="both"/>
        <w:rPr>
          <w:rFonts w:eastAsia="SimSun" w:cs="Times New Roman"/>
          <w:b/>
          <w:i/>
          <w:color w:val="1F497D"/>
          <w:sz w:val="22"/>
        </w:rPr>
      </w:pPr>
      <w:r w:rsidRPr="00565DF4">
        <w:rPr>
          <w:rFonts w:eastAsia="SimSun" w:cs="Times New Roman"/>
          <w:b/>
          <w:i/>
          <w:color w:val="1F497D"/>
          <w:sz w:val="22"/>
          <w:highlight w:val="yellow"/>
        </w:rPr>
        <w:t>Include name and contact details of the programme’s LJMU Link Tutor</w:t>
      </w:r>
    </w:p>
    <w:p w14:paraId="1A0CC130"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Please include information on where students should go for help and advice plus guidance on how each of these members of staff prefers to be contacted. Also outline expectations for responses, i.e. students would like to know if they can expect responses from academic staff over weekends, as this is unclear to them. Minimum response time to emails/phone messages, communication strategy etc</w:t>
      </w:r>
    </w:p>
    <w:p w14:paraId="765C07D4"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For programme team members, students would like to see name, teaching qualification and/or professional background, role, responsibilities, specialism, email address, office location and phone number.</w:t>
      </w:r>
    </w:p>
    <w:p w14:paraId="43A55577"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Students would like information on who to contact if they are having a problem and who the appropriate members of staff are for different problems, i.e. explanation of roles of module leader, personal tutor, etc. Students would like information on who they should go to if they have problems with a particular member of staff.</w:t>
      </w:r>
    </w:p>
    <w:p w14:paraId="38CC7D0A" w14:textId="77777777" w:rsidR="00743CA6" w:rsidRPr="00565DF4" w:rsidRDefault="00743CA6" w:rsidP="006F1D8D">
      <w:pPr>
        <w:jc w:val="both"/>
        <w:rPr>
          <w:rFonts w:eastAsia="SimSun" w:cs="Times New Roman"/>
          <w:i/>
          <w:color w:val="1F497D"/>
          <w:sz w:val="22"/>
          <w:highlight w:val="yellow"/>
        </w:rPr>
      </w:pPr>
    </w:p>
    <w:p w14:paraId="17E5B510"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You may wish to use the text and table below</w:t>
      </w:r>
    </w:p>
    <w:p w14:paraId="625FE4C7" w14:textId="69BA59BB" w:rsidR="00743CA6" w:rsidRPr="00565DF4" w:rsidRDefault="00743CA6" w:rsidP="006F1D8D">
      <w:pPr>
        <w:jc w:val="both"/>
        <w:rPr>
          <w:rFonts w:eastAsia="SimSun" w:cs="Times New Roman"/>
          <w:color w:val="1F497D"/>
          <w:sz w:val="22"/>
        </w:rPr>
      </w:pPr>
      <w:r w:rsidRPr="00565DF4">
        <w:rPr>
          <w:rFonts w:eastAsia="SimSun" w:cs="Times New Roman"/>
          <w:b/>
          <w:color w:val="1F497D"/>
          <w:sz w:val="22"/>
        </w:rPr>
        <w:t>First</w:t>
      </w:r>
      <w:r w:rsidR="00852A8D" w:rsidRPr="00565DF4">
        <w:rPr>
          <w:rFonts w:eastAsia="SimSun" w:cs="Times New Roman"/>
          <w:b/>
          <w:color w:val="1F497D"/>
          <w:sz w:val="22"/>
        </w:rPr>
        <w:t xml:space="preserve"> </w:t>
      </w:r>
      <w:r w:rsidRPr="00565DF4">
        <w:rPr>
          <w:rFonts w:eastAsia="SimSun" w:cs="Times New Roman"/>
          <w:b/>
          <w:color w:val="1F497D"/>
          <w:sz w:val="22"/>
        </w:rPr>
        <w:t>name Last</w:t>
      </w:r>
      <w:r w:rsidR="00852A8D" w:rsidRPr="00565DF4">
        <w:rPr>
          <w:rFonts w:eastAsia="SimSun" w:cs="Times New Roman"/>
          <w:b/>
          <w:color w:val="1F497D"/>
          <w:sz w:val="22"/>
        </w:rPr>
        <w:t xml:space="preserve"> </w:t>
      </w:r>
      <w:r w:rsidRPr="00565DF4">
        <w:rPr>
          <w:rFonts w:eastAsia="SimSun" w:cs="Times New Roman"/>
          <w:b/>
          <w:color w:val="1F497D"/>
          <w:sz w:val="22"/>
        </w:rPr>
        <w:t>name,</w:t>
      </w:r>
      <w:r w:rsidRPr="00565DF4">
        <w:rPr>
          <w:rFonts w:eastAsia="SimSun" w:cs="Times New Roman"/>
          <w:color w:val="1F497D"/>
          <w:sz w:val="22"/>
        </w:rPr>
        <w:t xml:space="preserve"> </w:t>
      </w:r>
      <w:r w:rsidRPr="00565DF4">
        <w:rPr>
          <w:rFonts w:eastAsia="SimSun" w:cs="Times New Roman"/>
          <w:i/>
          <w:color w:val="1F497D"/>
          <w:sz w:val="22"/>
        </w:rPr>
        <w:t>Director of School</w:t>
      </w:r>
    </w:p>
    <w:p w14:paraId="13D88874"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The Director is responsible for overall management of School policy, strategic developments, line-management of School staff and control of School resources. They are responsible for representing the School at Faculty and institutional levels.</w:t>
      </w:r>
    </w:p>
    <w:p w14:paraId="74F77BAA" w14:textId="77777777" w:rsidR="00743CA6" w:rsidRPr="00565DF4" w:rsidRDefault="00743CA6" w:rsidP="00743CA6">
      <w:pPr>
        <w:rPr>
          <w:rFonts w:eastAsia="SimSun" w:cs="Times New Roman"/>
          <w:b/>
          <w:i/>
          <w:color w:val="1F497D"/>
          <w:sz w:val="22"/>
        </w:rPr>
      </w:pPr>
      <w:r w:rsidRPr="00565DF4">
        <w:rPr>
          <w:rFonts w:eastAsia="SimSun" w:cs="Times New Roman"/>
          <w:b/>
          <w:i/>
          <w:color w:val="1F497D"/>
          <w:sz w:val="22"/>
        </w:rPr>
        <w:t>Contact Details</w:t>
      </w:r>
    </w:p>
    <w:p w14:paraId="55502B6F" w14:textId="77777777" w:rsidR="00743CA6" w:rsidRPr="00565DF4" w:rsidRDefault="00743CA6" w:rsidP="00743CA6">
      <w:pPr>
        <w:rPr>
          <w:rFonts w:eastAsia="SimSun" w:cs="Times New Roman"/>
          <w:color w:val="1F497D"/>
          <w:sz w:val="22"/>
        </w:rPr>
      </w:pPr>
      <w:r w:rsidRPr="00565DF4">
        <w:rPr>
          <w:rFonts w:eastAsia="SimSun" w:cs="Times New Roman"/>
          <w:color w:val="1F497D"/>
          <w:sz w:val="22"/>
        </w:rPr>
        <w:t>Room 0.08</w:t>
      </w:r>
      <w:r w:rsidRPr="00565DF4">
        <w:rPr>
          <w:rFonts w:eastAsia="SimSun" w:cs="Times New Roman"/>
          <w:color w:val="1F497D"/>
          <w:sz w:val="22"/>
        </w:rPr>
        <w:br/>
      </w:r>
      <w:hyperlink r:id="rId19" w:history="1">
        <w:r w:rsidRPr="00565DF4">
          <w:rPr>
            <w:rFonts w:eastAsia="SimSun" w:cs="Times New Roman"/>
            <w:color w:val="0000FF"/>
            <w:sz w:val="22"/>
            <w:u w:val="single"/>
          </w:rPr>
          <w:t>a.name@ljmu.ac.uk</w:t>
        </w:r>
      </w:hyperlink>
      <w:r w:rsidRPr="00565DF4">
        <w:rPr>
          <w:rFonts w:eastAsia="SimSun" w:cs="Times New Roman"/>
          <w:color w:val="1F497D"/>
          <w:sz w:val="22"/>
        </w:rPr>
        <w:br/>
        <w:t>01512310000</w:t>
      </w:r>
    </w:p>
    <w:p w14:paraId="7F9F12C5" w14:textId="77777777" w:rsidR="00743CA6" w:rsidRPr="00565DF4" w:rsidRDefault="00743CA6" w:rsidP="00743CA6">
      <w:pPr>
        <w:rPr>
          <w:rFonts w:eastAsia="SimSun" w:cs="Times New Roman"/>
          <w:color w:val="1F497D"/>
          <w:sz w:val="22"/>
        </w:rPr>
      </w:pPr>
    </w:p>
    <w:p w14:paraId="149FFA6B" w14:textId="77777777" w:rsidR="00743CA6" w:rsidRPr="002457D4" w:rsidRDefault="00743CA6" w:rsidP="00743CA6">
      <w:pPr>
        <w:rPr>
          <w:rFonts w:eastAsia="SimSun" w:cs="Times New Roman"/>
          <w:b/>
          <w:color w:val="1F497D"/>
          <w:sz w:val="22"/>
        </w:rPr>
      </w:pPr>
      <w:r w:rsidRPr="002457D4">
        <w:rPr>
          <w:rFonts w:eastAsia="SimSun" w:cs="Times New Roman"/>
          <w:b/>
          <w:color w:val="1F497D"/>
          <w:sz w:val="22"/>
        </w:rPr>
        <w:t>School Contacts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23"/>
        <w:gridCol w:w="1275"/>
        <w:gridCol w:w="1418"/>
        <w:gridCol w:w="2763"/>
      </w:tblGrid>
      <w:tr w:rsidR="00743CA6" w:rsidRPr="00565DF4" w14:paraId="316E6CCA" w14:textId="77777777" w:rsidTr="00743CA6">
        <w:trPr>
          <w:jc w:val="center"/>
        </w:trPr>
        <w:tc>
          <w:tcPr>
            <w:tcW w:w="2623" w:type="dxa"/>
            <w:shd w:val="clear" w:color="auto" w:fill="auto"/>
          </w:tcPr>
          <w:p w14:paraId="58568F3F"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Name</w:t>
            </w:r>
          </w:p>
        </w:tc>
        <w:tc>
          <w:tcPr>
            <w:tcW w:w="1275" w:type="dxa"/>
            <w:shd w:val="clear" w:color="auto" w:fill="auto"/>
          </w:tcPr>
          <w:p w14:paraId="0BC23C75"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Room</w:t>
            </w:r>
          </w:p>
        </w:tc>
        <w:tc>
          <w:tcPr>
            <w:tcW w:w="1418" w:type="dxa"/>
            <w:shd w:val="clear" w:color="auto" w:fill="auto"/>
          </w:tcPr>
          <w:p w14:paraId="3595FC71"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Extension</w:t>
            </w:r>
          </w:p>
        </w:tc>
        <w:tc>
          <w:tcPr>
            <w:tcW w:w="2763" w:type="dxa"/>
            <w:shd w:val="clear" w:color="auto" w:fill="auto"/>
          </w:tcPr>
          <w:p w14:paraId="56024DC5"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 xml:space="preserve">E-mail </w:t>
            </w:r>
            <w:r w:rsidRPr="00565DF4">
              <w:rPr>
                <w:rFonts w:eastAsia="SimSun" w:cs="Times New Roman"/>
                <w:b/>
                <w:color w:val="FF0000"/>
                <w:sz w:val="22"/>
              </w:rPr>
              <w:t>(@partneremail)</w:t>
            </w:r>
          </w:p>
        </w:tc>
      </w:tr>
      <w:tr w:rsidR="00743CA6" w:rsidRPr="00565DF4" w14:paraId="030DADBC" w14:textId="77777777" w:rsidTr="00743CA6">
        <w:trPr>
          <w:jc w:val="center"/>
        </w:trPr>
        <w:tc>
          <w:tcPr>
            <w:tcW w:w="2623" w:type="dxa"/>
            <w:shd w:val="clear" w:color="auto" w:fill="auto"/>
          </w:tcPr>
          <w:p w14:paraId="74503C4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ASurname</w:t>
            </w:r>
          </w:p>
        </w:tc>
        <w:tc>
          <w:tcPr>
            <w:tcW w:w="1275" w:type="dxa"/>
            <w:shd w:val="clear" w:color="auto" w:fill="auto"/>
          </w:tcPr>
          <w:p w14:paraId="452540C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R001</w:t>
            </w:r>
          </w:p>
        </w:tc>
        <w:tc>
          <w:tcPr>
            <w:tcW w:w="1418" w:type="dxa"/>
            <w:shd w:val="clear" w:color="auto" w:fill="auto"/>
          </w:tcPr>
          <w:p w14:paraId="41336CD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6CE407D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6D4057E3" w14:textId="77777777" w:rsidTr="00743CA6">
        <w:trPr>
          <w:jc w:val="center"/>
        </w:trPr>
        <w:tc>
          <w:tcPr>
            <w:tcW w:w="2623" w:type="dxa"/>
            <w:shd w:val="clear" w:color="auto" w:fill="auto"/>
          </w:tcPr>
          <w:p w14:paraId="3ECEA4B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ASurname</w:t>
            </w:r>
          </w:p>
        </w:tc>
        <w:tc>
          <w:tcPr>
            <w:tcW w:w="1275" w:type="dxa"/>
            <w:shd w:val="clear" w:color="auto" w:fill="auto"/>
          </w:tcPr>
          <w:p w14:paraId="1890F844"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R002</w:t>
            </w:r>
          </w:p>
        </w:tc>
        <w:tc>
          <w:tcPr>
            <w:tcW w:w="1418" w:type="dxa"/>
            <w:shd w:val="clear" w:color="auto" w:fill="auto"/>
          </w:tcPr>
          <w:p w14:paraId="0C910AA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3352096D"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2EC4BD8B" w14:textId="77777777" w:rsidTr="00743CA6">
        <w:trPr>
          <w:jc w:val="center"/>
        </w:trPr>
        <w:tc>
          <w:tcPr>
            <w:tcW w:w="2623" w:type="dxa"/>
            <w:shd w:val="clear" w:color="auto" w:fill="auto"/>
          </w:tcPr>
          <w:p w14:paraId="58788FA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BSurname</w:t>
            </w:r>
          </w:p>
        </w:tc>
        <w:tc>
          <w:tcPr>
            <w:tcW w:w="1275" w:type="dxa"/>
            <w:shd w:val="clear" w:color="auto" w:fill="auto"/>
          </w:tcPr>
          <w:p w14:paraId="242B108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2326846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17B2507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4E0DAB1A" w14:textId="77777777" w:rsidTr="00743CA6">
        <w:trPr>
          <w:jc w:val="center"/>
        </w:trPr>
        <w:tc>
          <w:tcPr>
            <w:tcW w:w="2623" w:type="dxa"/>
            <w:shd w:val="clear" w:color="auto" w:fill="auto"/>
          </w:tcPr>
          <w:p w14:paraId="4CA843B4"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BSurname</w:t>
            </w:r>
          </w:p>
        </w:tc>
        <w:tc>
          <w:tcPr>
            <w:tcW w:w="1275" w:type="dxa"/>
            <w:shd w:val="clear" w:color="auto" w:fill="auto"/>
          </w:tcPr>
          <w:p w14:paraId="6E3A31C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49953E0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7D7A0B3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294E07C9" w14:textId="77777777" w:rsidTr="00743CA6">
        <w:trPr>
          <w:jc w:val="center"/>
        </w:trPr>
        <w:tc>
          <w:tcPr>
            <w:tcW w:w="2623" w:type="dxa"/>
            <w:shd w:val="clear" w:color="auto" w:fill="auto"/>
          </w:tcPr>
          <w:p w14:paraId="7D69E82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CSurname</w:t>
            </w:r>
          </w:p>
        </w:tc>
        <w:tc>
          <w:tcPr>
            <w:tcW w:w="1275" w:type="dxa"/>
            <w:shd w:val="clear" w:color="auto" w:fill="auto"/>
          </w:tcPr>
          <w:p w14:paraId="62FCD71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18D592E9"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5471B58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5F22FEEB" w14:textId="77777777" w:rsidTr="00743CA6">
        <w:trPr>
          <w:jc w:val="center"/>
        </w:trPr>
        <w:tc>
          <w:tcPr>
            <w:tcW w:w="2623" w:type="dxa"/>
            <w:shd w:val="clear" w:color="auto" w:fill="auto"/>
          </w:tcPr>
          <w:p w14:paraId="318D7AA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lastRenderedPageBreak/>
              <w:t>Name CSurname</w:t>
            </w:r>
          </w:p>
        </w:tc>
        <w:tc>
          <w:tcPr>
            <w:tcW w:w="1275" w:type="dxa"/>
            <w:shd w:val="clear" w:color="auto" w:fill="auto"/>
          </w:tcPr>
          <w:p w14:paraId="1BA6D08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6999A00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459E25F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375B18A0" w14:textId="77777777" w:rsidTr="00743CA6">
        <w:trPr>
          <w:jc w:val="center"/>
        </w:trPr>
        <w:tc>
          <w:tcPr>
            <w:tcW w:w="2623" w:type="dxa"/>
            <w:shd w:val="clear" w:color="auto" w:fill="auto"/>
          </w:tcPr>
          <w:p w14:paraId="5C9A722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DSurname</w:t>
            </w:r>
          </w:p>
        </w:tc>
        <w:tc>
          <w:tcPr>
            <w:tcW w:w="1275" w:type="dxa"/>
            <w:shd w:val="clear" w:color="auto" w:fill="auto"/>
          </w:tcPr>
          <w:p w14:paraId="2C1B55B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2FB4CCE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4625E8A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242C8531" w14:textId="77777777" w:rsidTr="00743CA6">
        <w:trPr>
          <w:jc w:val="center"/>
        </w:trPr>
        <w:tc>
          <w:tcPr>
            <w:tcW w:w="2623" w:type="dxa"/>
            <w:shd w:val="clear" w:color="auto" w:fill="auto"/>
          </w:tcPr>
          <w:p w14:paraId="3CCC705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DSurname</w:t>
            </w:r>
          </w:p>
        </w:tc>
        <w:tc>
          <w:tcPr>
            <w:tcW w:w="1275" w:type="dxa"/>
            <w:shd w:val="clear" w:color="auto" w:fill="auto"/>
          </w:tcPr>
          <w:p w14:paraId="09FDA42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628E2B2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031A549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11AE86D9" w14:textId="77777777" w:rsidTr="00743CA6">
        <w:trPr>
          <w:jc w:val="center"/>
        </w:trPr>
        <w:tc>
          <w:tcPr>
            <w:tcW w:w="2623" w:type="dxa"/>
            <w:shd w:val="clear" w:color="auto" w:fill="auto"/>
          </w:tcPr>
          <w:p w14:paraId="5AFE7C3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ESurname</w:t>
            </w:r>
          </w:p>
        </w:tc>
        <w:tc>
          <w:tcPr>
            <w:tcW w:w="1275" w:type="dxa"/>
            <w:shd w:val="clear" w:color="auto" w:fill="auto"/>
          </w:tcPr>
          <w:p w14:paraId="6FEF815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5243195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732FF3F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618A64A1" w14:textId="77777777" w:rsidTr="00743CA6">
        <w:trPr>
          <w:jc w:val="center"/>
        </w:trPr>
        <w:tc>
          <w:tcPr>
            <w:tcW w:w="2623" w:type="dxa"/>
            <w:shd w:val="clear" w:color="auto" w:fill="auto"/>
          </w:tcPr>
          <w:p w14:paraId="6F77F71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ESurname</w:t>
            </w:r>
          </w:p>
        </w:tc>
        <w:tc>
          <w:tcPr>
            <w:tcW w:w="1275" w:type="dxa"/>
            <w:shd w:val="clear" w:color="auto" w:fill="auto"/>
          </w:tcPr>
          <w:p w14:paraId="684F196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3D8E5B8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195B604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7A7FF596" w14:textId="77777777" w:rsidTr="00743CA6">
        <w:trPr>
          <w:jc w:val="center"/>
        </w:trPr>
        <w:tc>
          <w:tcPr>
            <w:tcW w:w="2623" w:type="dxa"/>
            <w:shd w:val="clear" w:color="auto" w:fill="auto"/>
          </w:tcPr>
          <w:p w14:paraId="15435B9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FSurname</w:t>
            </w:r>
          </w:p>
        </w:tc>
        <w:tc>
          <w:tcPr>
            <w:tcW w:w="1275" w:type="dxa"/>
            <w:shd w:val="clear" w:color="auto" w:fill="auto"/>
          </w:tcPr>
          <w:p w14:paraId="541D874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0BDC477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1CAED72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255E240B" w14:textId="77777777" w:rsidTr="00743CA6">
        <w:trPr>
          <w:jc w:val="center"/>
        </w:trPr>
        <w:tc>
          <w:tcPr>
            <w:tcW w:w="2623" w:type="dxa"/>
            <w:shd w:val="clear" w:color="auto" w:fill="auto"/>
          </w:tcPr>
          <w:p w14:paraId="19FD6B3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FSurname</w:t>
            </w:r>
          </w:p>
        </w:tc>
        <w:tc>
          <w:tcPr>
            <w:tcW w:w="1275" w:type="dxa"/>
            <w:shd w:val="clear" w:color="auto" w:fill="auto"/>
          </w:tcPr>
          <w:p w14:paraId="2A06C9DD"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617AF58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452B335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5FF497CC" w14:textId="77777777" w:rsidTr="00743CA6">
        <w:trPr>
          <w:jc w:val="center"/>
        </w:trPr>
        <w:tc>
          <w:tcPr>
            <w:tcW w:w="2623" w:type="dxa"/>
            <w:shd w:val="clear" w:color="auto" w:fill="auto"/>
          </w:tcPr>
          <w:p w14:paraId="279988B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GSurname</w:t>
            </w:r>
          </w:p>
        </w:tc>
        <w:tc>
          <w:tcPr>
            <w:tcW w:w="1275" w:type="dxa"/>
            <w:shd w:val="clear" w:color="auto" w:fill="auto"/>
          </w:tcPr>
          <w:p w14:paraId="481FDD8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0983661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10EFF0C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59826C31" w14:textId="77777777" w:rsidTr="00743CA6">
        <w:trPr>
          <w:jc w:val="center"/>
        </w:trPr>
        <w:tc>
          <w:tcPr>
            <w:tcW w:w="2623" w:type="dxa"/>
            <w:shd w:val="clear" w:color="auto" w:fill="auto"/>
          </w:tcPr>
          <w:p w14:paraId="45704BF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GSurname</w:t>
            </w:r>
          </w:p>
        </w:tc>
        <w:tc>
          <w:tcPr>
            <w:tcW w:w="1275" w:type="dxa"/>
            <w:shd w:val="clear" w:color="auto" w:fill="auto"/>
          </w:tcPr>
          <w:p w14:paraId="001F414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4A185F5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240E73E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4CFAF338" w14:textId="77777777" w:rsidTr="00743CA6">
        <w:trPr>
          <w:jc w:val="center"/>
        </w:trPr>
        <w:tc>
          <w:tcPr>
            <w:tcW w:w="2623" w:type="dxa"/>
            <w:shd w:val="clear" w:color="auto" w:fill="auto"/>
          </w:tcPr>
          <w:p w14:paraId="7B7D81D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HSurname</w:t>
            </w:r>
          </w:p>
        </w:tc>
        <w:tc>
          <w:tcPr>
            <w:tcW w:w="1275" w:type="dxa"/>
            <w:shd w:val="clear" w:color="auto" w:fill="auto"/>
          </w:tcPr>
          <w:p w14:paraId="18EC1B5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34E1651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45F1168D"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3A53E631" w14:textId="77777777" w:rsidTr="00743CA6">
        <w:trPr>
          <w:jc w:val="center"/>
        </w:trPr>
        <w:tc>
          <w:tcPr>
            <w:tcW w:w="2623" w:type="dxa"/>
            <w:shd w:val="clear" w:color="auto" w:fill="auto"/>
          </w:tcPr>
          <w:p w14:paraId="5251769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HSurname</w:t>
            </w:r>
          </w:p>
        </w:tc>
        <w:tc>
          <w:tcPr>
            <w:tcW w:w="1275" w:type="dxa"/>
            <w:shd w:val="clear" w:color="auto" w:fill="auto"/>
          </w:tcPr>
          <w:p w14:paraId="1A3EA6F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7098291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186D75F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523EC6D3" w14:textId="77777777" w:rsidTr="00743CA6">
        <w:trPr>
          <w:jc w:val="center"/>
        </w:trPr>
        <w:tc>
          <w:tcPr>
            <w:tcW w:w="2623" w:type="dxa"/>
            <w:shd w:val="clear" w:color="auto" w:fill="auto"/>
          </w:tcPr>
          <w:p w14:paraId="3FB2AEA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ISurname</w:t>
            </w:r>
          </w:p>
        </w:tc>
        <w:tc>
          <w:tcPr>
            <w:tcW w:w="1275" w:type="dxa"/>
            <w:shd w:val="clear" w:color="auto" w:fill="auto"/>
          </w:tcPr>
          <w:p w14:paraId="44E2459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3795337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71E3FBC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1954F7D7" w14:textId="77777777" w:rsidTr="00743CA6">
        <w:trPr>
          <w:jc w:val="center"/>
        </w:trPr>
        <w:tc>
          <w:tcPr>
            <w:tcW w:w="2623" w:type="dxa"/>
            <w:shd w:val="clear" w:color="auto" w:fill="auto"/>
          </w:tcPr>
          <w:p w14:paraId="4D5E7C1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ISurname</w:t>
            </w:r>
          </w:p>
        </w:tc>
        <w:tc>
          <w:tcPr>
            <w:tcW w:w="1275" w:type="dxa"/>
            <w:shd w:val="clear" w:color="auto" w:fill="auto"/>
          </w:tcPr>
          <w:p w14:paraId="3CCA9C33"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43D72C5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30CBE67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1B87A303" w14:textId="77777777" w:rsidTr="00743CA6">
        <w:trPr>
          <w:jc w:val="center"/>
        </w:trPr>
        <w:tc>
          <w:tcPr>
            <w:tcW w:w="2623" w:type="dxa"/>
            <w:shd w:val="clear" w:color="auto" w:fill="auto"/>
          </w:tcPr>
          <w:p w14:paraId="6BB4A4B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JSurname</w:t>
            </w:r>
          </w:p>
        </w:tc>
        <w:tc>
          <w:tcPr>
            <w:tcW w:w="1275" w:type="dxa"/>
            <w:shd w:val="clear" w:color="auto" w:fill="auto"/>
          </w:tcPr>
          <w:p w14:paraId="0C1F970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32F201A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0936EF5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17FBD878" w14:textId="77777777" w:rsidTr="00743CA6">
        <w:trPr>
          <w:jc w:val="center"/>
        </w:trPr>
        <w:tc>
          <w:tcPr>
            <w:tcW w:w="2623" w:type="dxa"/>
            <w:shd w:val="clear" w:color="auto" w:fill="auto"/>
          </w:tcPr>
          <w:p w14:paraId="3D85607D"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JSurname</w:t>
            </w:r>
          </w:p>
        </w:tc>
        <w:tc>
          <w:tcPr>
            <w:tcW w:w="1275" w:type="dxa"/>
            <w:shd w:val="clear" w:color="auto" w:fill="auto"/>
          </w:tcPr>
          <w:p w14:paraId="40D3704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0A88327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26048F5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594522F6" w14:textId="77777777" w:rsidTr="00743CA6">
        <w:trPr>
          <w:jc w:val="center"/>
        </w:trPr>
        <w:tc>
          <w:tcPr>
            <w:tcW w:w="2623" w:type="dxa"/>
            <w:shd w:val="clear" w:color="auto" w:fill="auto"/>
          </w:tcPr>
          <w:p w14:paraId="33AC4198"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KSurname</w:t>
            </w:r>
          </w:p>
        </w:tc>
        <w:tc>
          <w:tcPr>
            <w:tcW w:w="1275" w:type="dxa"/>
            <w:shd w:val="clear" w:color="auto" w:fill="auto"/>
          </w:tcPr>
          <w:p w14:paraId="725D416D"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7EA3F14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726CF6C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r w:rsidR="00743CA6" w:rsidRPr="00565DF4" w14:paraId="7DB2B330" w14:textId="77777777" w:rsidTr="00743CA6">
        <w:trPr>
          <w:jc w:val="center"/>
        </w:trPr>
        <w:tc>
          <w:tcPr>
            <w:tcW w:w="2623" w:type="dxa"/>
            <w:shd w:val="clear" w:color="auto" w:fill="auto"/>
          </w:tcPr>
          <w:p w14:paraId="4C5B276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Name KSurname</w:t>
            </w:r>
          </w:p>
        </w:tc>
        <w:tc>
          <w:tcPr>
            <w:tcW w:w="1275" w:type="dxa"/>
            <w:shd w:val="clear" w:color="auto" w:fill="auto"/>
          </w:tcPr>
          <w:p w14:paraId="6002C9A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R000</w:t>
            </w:r>
          </w:p>
        </w:tc>
        <w:tc>
          <w:tcPr>
            <w:tcW w:w="1418" w:type="dxa"/>
            <w:shd w:val="clear" w:color="auto" w:fill="auto"/>
          </w:tcPr>
          <w:p w14:paraId="65FEA01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1234</w:t>
            </w:r>
          </w:p>
        </w:tc>
        <w:tc>
          <w:tcPr>
            <w:tcW w:w="2763" w:type="dxa"/>
            <w:shd w:val="clear" w:color="auto" w:fill="auto"/>
          </w:tcPr>
          <w:p w14:paraId="7451B5A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I.Surname</w:t>
            </w:r>
          </w:p>
        </w:tc>
      </w:tr>
    </w:tbl>
    <w:p w14:paraId="4B912B74" w14:textId="77777777" w:rsidR="00743CA6" w:rsidRPr="00743CA6" w:rsidRDefault="00743CA6" w:rsidP="00743CA6">
      <w:pPr>
        <w:rPr>
          <w:rFonts w:eastAsia="SimSun" w:cs="Times New Roman"/>
          <w:color w:val="1F497D"/>
        </w:rPr>
      </w:pPr>
    </w:p>
    <w:p w14:paraId="1B3CD417" w14:textId="77777777" w:rsidR="00743CA6" w:rsidRPr="00743CA6" w:rsidRDefault="00743CA6" w:rsidP="00743CA6">
      <w:pPr>
        <w:rPr>
          <w:rFonts w:eastAsia="SimSun" w:cs="Times New Roman"/>
          <w:color w:val="1F497D"/>
        </w:rPr>
      </w:pPr>
    </w:p>
    <w:p w14:paraId="07A12CC2" w14:textId="77777777" w:rsidR="00743CA6" w:rsidRPr="00743CA6" w:rsidRDefault="00743CA6" w:rsidP="00743CA6">
      <w:pPr>
        <w:keepNext/>
        <w:keepLines/>
        <w:spacing w:before="480" w:after="0"/>
        <w:outlineLvl w:val="0"/>
        <w:rPr>
          <w:rFonts w:eastAsia="SimSun" w:cs="Times New Roman"/>
          <w:b/>
          <w:bCs/>
          <w:color w:val="00B0F0"/>
          <w:sz w:val="40"/>
          <w:szCs w:val="28"/>
        </w:rPr>
      </w:pPr>
      <w:bookmarkStart w:id="52" w:name="_Toc343000740"/>
      <w:r w:rsidRPr="00743CA6">
        <w:rPr>
          <w:rFonts w:eastAsia="SimSun" w:cs="Times New Roman"/>
          <w:b/>
          <w:bCs/>
          <w:color w:val="00B0F0"/>
          <w:sz w:val="40"/>
          <w:szCs w:val="28"/>
        </w:rPr>
        <w:br w:type="page"/>
      </w:r>
      <w:bookmarkStart w:id="53" w:name="_Toc356289342"/>
      <w:bookmarkStart w:id="54" w:name="_Toc356289427"/>
      <w:bookmarkStart w:id="55" w:name="_Toc356289901"/>
      <w:bookmarkStart w:id="56" w:name="_Toc479071619"/>
      <w:bookmarkStart w:id="57" w:name="_Toc515528924"/>
      <w:r w:rsidRPr="00743CA6">
        <w:rPr>
          <w:rFonts w:eastAsia="SimSun" w:cs="Times New Roman"/>
          <w:b/>
          <w:bCs/>
          <w:color w:val="00B0F0"/>
          <w:sz w:val="40"/>
          <w:szCs w:val="28"/>
        </w:rPr>
        <w:lastRenderedPageBreak/>
        <w:t>Modules</w:t>
      </w:r>
      <w:bookmarkEnd w:id="53"/>
      <w:bookmarkEnd w:id="54"/>
      <w:bookmarkEnd w:id="55"/>
      <w:bookmarkEnd w:id="56"/>
      <w:bookmarkEnd w:id="57"/>
    </w:p>
    <w:p w14:paraId="4D3EBD02"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If the programme is undergraduate use the following (please amend as appropriate to the programme);</w:t>
      </w:r>
    </w:p>
    <w:p w14:paraId="7AE5C7D8"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Your programme is divided into levels and each level into a series of smaller units of study called modules. Each module explores a subject relevant to your programme of study. What you will learn in each module is described by its intended learning outcomes. These outcomes form the basis for the criteria against which you will be assessed in order to gain credit from the module.</w:t>
      </w:r>
    </w:p>
    <w:p w14:paraId="5C30ACAB"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Core and Option Modules</w:t>
      </w:r>
    </w:p>
    <w:p w14:paraId="525CF80F"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Depending on your programme, modules may be designated as either a Core or an Option:</w:t>
      </w:r>
    </w:p>
    <w:p w14:paraId="53A52C6B" w14:textId="77777777" w:rsidR="00743CA6" w:rsidRPr="00565DF4" w:rsidRDefault="00743CA6" w:rsidP="006F1D8D">
      <w:pPr>
        <w:numPr>
          <w:ilvl w:val="0"/>
          <w:numId w:val="8"/>
        </w:numPr>
        <w:contextualSpacing/>
        <w:jc w:val="both"/>
        <w:rPr>
          <w:rFonts w:eastAsia="SimSun" w:cs="Times New Roman"/>
          <w:color w:val="1F497D"/>
          <w:sz w:val="22"/>
        </w:rPr>
      </w:pPr>
      <w:r w:rsidRPr="00565DF4">
        <w:rPr>
          <w:rFonts w:eastAsia="SimSun" w:cs="Times New Roman"/>
          <w:color w:val="1F497D"/>
          <w:sz w:val="22"/>
        </w:rPr>
        <w:t>Core modules are compulsory. You must complete these in order to proceed to the next level of the programme.</w:t>
      </w:r>
    </w:p>
    <w:p w14:paraId="02A5DDF7" w14:textId="77777777" w:rsidR="00743CA6" w:rsidRPr="00565DF4" w:rsidRDefault="00743CA6" w:rsidP="006F1D8D">
      <w:pPr>
        <w:numPr>
          <w:ilvl w:val="0"/>
          <w:numId w:val="8"/>
        </w:numPr>
        <w:contextualSpacing/>
        <w:jc w:val="both"/>
        <w:rPr>
          <w:rFonts w:eastAsia="SimSun" w:cs="Times New Roman"/>
          <w:color w:val="1F497D"/>
          <w:sz w:val="22"/>
        </w:rPr>
      </w:pPr>
      <w:r w:rsidRPr="00565DF4">
        <w:rPr>
          <w:rFonts w:eastAsia="SimSun" w:cs="Times New Roman"/>
          <w:color w:val="1F497D"/>
          <w:sz w:val="22"/>
        </w:rPr>
        <w:t>Where option modules exist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3040FF15" w14:textId="4DD608D0" w:rsidR="00743CA6" w:rsidRPr="00565DF4" w:rsidRDefault="00743CA6" w:rsidP="006F1D8D">
      <w:pPr>
        <w:jc w:val="both"/>
        <w:rPr>
          <w:rFonts w:eastAsia="SimSun" w:cs="Times New Roman"/>
          <w:color w:val="1F497D"/>
          <w:sz w:val="22"/>
        </w:rPr>
      </w:pPr>
      <w:r w:rsidRPr="00565DF4">
        <w:rPr>
          <w:rFonts w:eastAsia="SimSun" w:cs="Times New Roman"/>
          <w:color w:val="1F497D"/>
          <w:sz w:val="22"/>
        </w:rPr>
        <w:t>The following modules are offe</w:t>
      </w:r>
      <w:r w:rsidR="006F1D8D">
        <w:rPr>
          <w:rFonts w:eastAsia="SimSun" w:cs="Times New Roman"/>
          <w:color w:val="1F497D"/>
          <w:sz w:val="22"/>
        </w:rPr>
        <w:t>red to students studying in 2019/20</w:t>
      </w:r>
      <w:r w:rsidRPr="00565DF4">
        <w:rPr>
          <w:rFonts w:eastAsia="SimSun" w:cs="Times New Roman"/>
          <w:color w:val="1F497D"/>
          <w:sz w:val="22"/>
        </w:rPr>
        <w:t>:</w:t>
      </w:r>
    </w:p>
    <w:p w14:paraId="4886A4DE" w14:textId="77777777" w:rsidR="00743CA6" w:rsidRPr="00565DF4" w:rsidRDefault="00743CA6" w:rsidP="006F1D8D">
      <w:pPr>
        <w:numPr>
          <w:ilvl w:val="0"/>
          <w:numId w:val="27"/>
        </w:numPr>
        <w:jc w:val="both"/>
        <w:rPr>
          <w:rFonts w:eastAsia="SimSun" w:cs="Times New Roman"/>
          <w:i/>
          <w:color w:val="1F497D"/>
          <w:sz w:val="22"/>
          <w:highlight w:val="yellow"/>
        </w:rPr>
      </w:pPr>
      <w:r w:rsidRPr="00565DF4">
        <w:rPr>
          <w:rFonts w:eastAsia="SimSun" w:cs="Times New Roman"/>
          <w:i/>
          <w:color w:val="1F497D"/>
          <w:sz w:val="22"/>
          <w:highlight w:val="yellow"/>
        </w:rPr>
        <w:t xml:space="preserve">You may use the following table to list modules: with credits including core and optional details and staff contacts for each. Please make it clear which modules are compulsory.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3118"/>
      </w:tblGrid>
      <w:tr w:rsidR="00743CA6" w:rsidRPr="00565DF4" w14:paraId="153C54BA" w14:textId="77777777" w:rsidTr="00743CA6">
        <w:tc>
          <w:tcPr>
            <w:tcW w:w="1134" w:type="dxa"/>
            <w:shd w:val="clear" w:color="auto" w:fill="auto"/>
          </w:tcPr>
          <w:p w14:paraId="706FBA21"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Level 4</w:t>
            </w:r>
          </w:p>
        </w:tc>
        <w:tc>
          <w:tcPr>
            <w:tcW w:w="4253" w:type="dxa"/>
            <w:shd w:val="clear" w:color="auto" w:fill="auto"/>
          </w:tcPr>
          <w:p w14:paraId="094469E5"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Modules</w:t>
            </w:r>
          </w:p>
        </w:tc>
        <w:tc>
          <w:tcPr>
            <w:tcW w:w="3118" w:type="dxa"/>
            <w:shd w:val="clear" w:color="auto" w:fill="auto"/>
          </w:tcPr>
          <w:p w14:paraId="209F2ADE"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 Leader(s)</w:t>
            </w:r>
          </w:p>
        </w:tc>
      </w:tr>
      <w:tr w:rsidR="00743CA6" w:rsidRPr="00565DF4" w14:paraId="2581AC51" w14:textId="77777777" w:rsidTr="00743CA6">
        <w:tc>
          <w:tcPr>
            <w:tcW w:w="1134" w:type="dxa"/>
            <w:shd w:val="clear" w:color="auto" w:fill="auto"/>
          </w:tcPr>
          <w:p w14:paraId="468B2163" w14:textId="77777777" w:rsidR="00743CA6" w:rsidRPr="00565DF4" w:rsidRDefault="00743CA6" w:rsidP="00743CA6">
            <w:pPr>
              <w:spacing w:after="0" w:line="240" w:lineRule="auto"/>
              <w:rPr>
                <w:rFonts w:eastAsia="SimSun" w:cs="Times New Roman"/>
                <w:color w:val="1F497D"/>
                <w:sz w:val="22"/>
              </w:rPr>
            </w:pPr>
          </w:p>
        </w:tc>
        <w:tc>
          <w:tcPr>
            <w:tcW w:w="4253" w:type="dxa"/>
            <w:shd w:val="clear" w:color="auto" w:fill="auto"/>
          </w:tcPr>
          <w:p w14:paraId="628CA72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1 (Core)</w:t>
            </w:r>
          </w:p>
          <w:p w14:paraId="48F6963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2 (Core)</w:t>
            </w:r>
          </w:p>
          <w:p w14:paraId="36ED4AD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3 (Core)</w:t>
            </w:r>
          </w:p>
          <w:p w14:paraId="485C0C6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4 (Core)</w:t>
            </w:r>
          </w:p>
          <w:p w14:paraId="0E552C35"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c>
          <w:tcPr>
            <w:tcW w:w="3118" w:type="dxa"/>
            <w:shd w:val="clear" w:color="auto" w:fill="auto"/>
          </w:tcPr>
          <w:p w14:paraId="748D9DB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1</w:t>
            </w:r>
          </w:p>
          <w:p w14:paraId="77E8FCC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2</w:t>
            </w:r>
          </w:p>
          <w:p w14:paraId="40364339"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3</w:t>
            </w:r>
          </w:p>
          <w:p w14:paraId="7CBDAEF4"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4</w:t>
            </w:r>
          </w:p>
          <w:p w14:paraId="13EDD143"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r>
      <w:tr w:rsidR="00743CA6" w:rsidRPr="00565DF4" w14:paraId="4A1E8D94" w14:textId="77777777" w:rsidTr="00743CA6">
        <w:tc>
          <w:tcPr>
            <w:tcW w:w="1134" w:type="dxa"/>
            <w:shd w:val="clear" w:color="auto" w:fill="auto"/>
          </w:tcPr>
          <w:p w14:paraId="7ABC6302"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Level 5</w:t>
            </w:r>
          </w:p>
        </w:tc>
        <w:tc>
          <w:tcPr>
            <w:tcW w:w="4253" w:type="dxa"/>
            <w:shd w:val="clear" w:color="auto" w:fill="auto"/>
          </w:tcPr>
          <w:p w14:paraId="282F3DC9"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Modules</w:t>
            </w:r>
          </w:p>
        </w:tc>
        <w:tc>
          <w:tcPr>
            <w:tcW w:w="3118" w:type="dxa"/>
            <w:shd w:val="clear" w:color="auto" w:fill="auto"/>
          </w:tcPr>
          <w:p w14:paraId="37621DD0"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 Leader(s)</w:t>
            </w:r>
          </w:p>
        </w:tc>
      </w:tr>
      <w:tr w:rsidR="00743CA6" w:rsidRPr="00565DF4" w14:paraId="423A5B6E" w14:textId="77777777" w:rsidTr="00743CA6">
        <w:tc>
          <w:tcPr>
            <w:tcW w:w="1134" w:type="dxa"/>
            <w:shd w:val="clear" w:color="auto" w:fill="auto"/>
          </w:tcPr>
          <w:p w14:paraId="112A3884" w14:textId="77777777" w:rsidR="00743CA6" w:rsidRPr="00565DF4" w:rsidRDefault="00743CA6" w:rsidP="00743CA6">
            <w:pPr>
              <w:spacing w:after="0" w:line="240" w:lineRule="auto"/>
              <w:rPr>
                <w:rFonts w:eastAsia="SimSun" w:cs="Times New Roman"/>
                <w:color w:val="1F497D"/>
                <w:sz w:val="22"/>
              </w:rPr>
            </w:pPr>
          </w:p>
        </w:tc>
        <w:tc>
          <w:tcPr>
            <w:tcW w:w="4253" w:type="dxa"/>
            <w:shd w:val="clear" w:color="auto" w:fill="auto"/>
          </w:tcPr>
          <w:p w14:paraId="1BC6D9F3"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1 (Core)</w:t>
            </w:r>
          </w:p>
          <w:p w14:paraId="36A40962"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2 (Optional)</w:t>
            </w:r>
          </w:p>
          <w:p w14:paraId="4E08C0B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c>
          <w:tcPr>
            <w:tcW w:w="3118" w:type="dxa"/>
            <w:shd w:val="clear" w:color="auto" w:fill="auto"/>
          </w:tcPr>
          <w:p w14:paraId="40D68E64"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1</w:t>
            </w:r>
          </w:p>
          <w:p w14:paraId="02215E9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2</w:t>
            </w:r>
          </w:p>
          <w:p w14:paraId="553736B3"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r>
      <w:tr w:rsidR="00743CA6" w:rsidRPr="00565DF4" w14:paraId="6E28DABC" w14:textId="77777777" w:rsidTr="00743CA6">
        <w:tc>
          <w:tcPr>
            <w:tcW w:w="1134" w:type="dxa"/>
            <w:shd w:val="clear" w:color="auto" w:fill="auto"/>
          </w:tcPr>
          <w:p w14:paraId="53D252BE"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Level 6</w:t>
            </w:r>
          </w:p>
        </w:tc>
        <w:tc>
          <w:tcPr>
            <w:tcW w:w="4253" w:type="dxa"/>
            <w:shd w:val="clear" w:color="auto" w:fill="auto"/>
          </w:tcPr>
          <w:p w14:paraId="46BD1D50"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Core Modules</w:t>
            </w:r>
          </w:p>
        </w:tc>
        <w:tc>
          <w:tcPr>
            <w:tcW w:w="3118" w:type="dxa"/>
            <w:shd w:val="clear" w:color="auto" w:fill="auto"/>
          </w:tcPr>
          <w:p w14:paraId="601A5B2E"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 Leader(s)</w:t>
            </w:r>
          </w:p>
        </w:tc>
      </w:tr>
      <w:tr w:rsidR="00743CA6" w:rsidRPr="00565DF4" w14:paraId="622F7ED3" w14:textId="77777777" w:rsidTr="00743CA6">
        <w:tc>
          <w:tcPr>
            <w:tcW w:w="1134" w:type="dxa"/>
            <w:shd w:val="clear" w:color="auto" w:fill="auto"/>
          </w:tcPr>
          <w:p w14:paraId="305C5522" w14:textId="77777777" w:rsidR="00743CA6" w:rsidRPr="00565DF4" w:rsidRDefault="00743CA6" w:rsidP="00743CA6">
            <w:pPr>
              <w:spacing w:after="0" w:line="240" w:lineRule="auto"/>
              <w:rPr>
                <w:rFonts w:eastAsia="SimSun" w:cs="Times New Roman"/>
                <w:color w:val="1F497D"/>
                <w:sz w:val="22"/>
              </w:rPr>
            </w:pPr>
          </w:p>
        </w:tc>
        <w:tc>
          <w:tcPr>
            <w:tcW w:w="4253" w:type="dxa"/>
            <w:shd w:val="clear" w:color="auto" w:fill="auto"/>
          </w:tcPr>
          <w:p w14:paraId="613AD67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1 (Core)</w:t>
            </w:r>
          </w:p>
          <w:p w14:paraId="29434AC9"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2 (Optional)</w:t>
            </w:r>
          </w:p>
          <w:p w14:paraId="1598BE8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c>
          <w:tcPr>
            <w:tcW w:w="3118" w:type="dxa"/>
            <w:shd w:val="clear" w:color="auto" w:fill="auto"/>
          </w:tcPr>
          <w:p w14:paraId="1FD26C7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1</w:t>
            </w:r>
          </w:p>
          <w:p w14:paraId="669874EF"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2</w:t>
            </w:r>
          </w:p>
          <w:p w14:paraId="01CAF541"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r>
    </w:tbl>
    <w:p w14:paraId="5321580B" w14:textId="77777777" w:rsidR="00743CA6" w:rsidRPr="00565DF4" w:rsidRDefault="00743CA6" w:rsidP="00743CA6">
      <w:pPr>
        <w:rPr>
          <w:rFonts w:eastAsia="SimSun" w:cs="Times New Roman"/>
          <w:i/>
          <w:color w:val="1F497D"/>
          <w:sz w:val="22"/>
        </w:rPr>
      </w:pPr>
    </w:p>
    <w:p w14:paraId="413B8459" w14:textId="77777777" w:rsidR="00743CA6" w:rsidRPr="00565DF4" w:rsidRDefault="00743CA6" w:rsidP="006F1D8D">
      <w:pPr>
        <w:numPr>
          <w:ilvl w:val="0"/>
          <w:numId w:val="27"/>
        </w:numPr>
        <w:contextualSpacing/>
        <w:jc w:val="both"/>
        <w:rPr>
          <w:rFonts w:eastAsia="SimSun" w:cs="Times New Roman"/>
          <w:bCs/>
          <w:i/>
          <w:color w:val="1F497D"/>
          <w:sz w:val="22"/>
          <w:highlight w:val="yellow"/>
        </w:rPr>
      </w:pPr>
      <w:r w:rsidRPr="00565DF4">
        <w:rPr>
          <w:rFonts w:eastAsia="SimSun" w:cs="Times New Roman"/>
          <w:i/>
          <w:color w:val="1F497D"/>
          <w:sz w:val="22"/>
          <w:highlight w:val="yellow"/>
        </w:rPr>
        <w:t>Please include details of where students can go to find more detailed information about their modules, such as module guides,</w:t>
      </w:r>
      <w:r w:rsidRPr="00565DF4">
        <w:rPr>
          <w:rFonts w:eastAsia="SimSun" w:cs="Times New Roman"/>
          <w:bCs/>
          <w:i/>
          <w:color w:val="1F497D"/>
          <w:sz w:val="22"/>
          <w:highlight w:val="yellow"/>
        </w:rPr>
        <w:t xml:space="preserve"> including how students will undertake the employability and self-awareness skills at Level 4.</w:t>
      </w:r>
    </w:p>
    <w:p w14:paraId="235128D2" w14:textId="77777777" w:rsidR="00743CA6" w:rsidRPr="00565DF4" w:rsidRDefault="00743CA6" w:rsidP="006F1D8D">
      <w:pPr>
        <w:numPr>
          <w:ilvl w:val="0"/>
          <w:numId w:val="27"/>
        </w:numPr>
        <w:contextualSpacing/>
        <w:jc w:val="both"/>
        <w:rPr>
          <w:rFonts w:eastAsia="SimSun" w:cs="Times New Roman"/>
          <w:color w:val="1F497D"/>
          <w:sz w:val="22"/>
          <w:highlight w:val="yellow"/>
        </w:rPr>
      </w:pPr>
      <w:r w:rsidRPr="00565DF4">
        <w:rPr>
          <w:rFonts w:eastAsia="SimSun" w:cs="Times New Roman"/>
          <w:bCs/>
          <w:i/>
          <w:color w:val="1F497D"/>
          <w:sz w:val="22"/>
          <w:highlight w:val="yellow"/>
        </w:rPr>
        <w:t>Please provide any additional costs associated with any modules: e.g. equipment the University doesn’t provide/cost of additional/optional field trips</w:t>
      </w:r>
    </w:p>
    <w:p w14:paraId="7B97B5A2" w14:textId="77777777" w:rsidR="00743CA6" w:rsidRPr="00565DF4" w:rsidRDefault="00743CA6" w:rsidP="006F1D8D">
      <w:pPr>
        <w:numPr>
          <w:ilvl w:val="0"/>
          <w:numId w:val="27"/>
        </w:numPr>
        <w:contextualSpacing/>
        <w:jc w:val="both"/>
        <w:rPr>
          <w:rFonts w:eastAsia="SimSun" w:cs="Times New Roman"/>
          <w:color w:val="1F497D"/>
          <w:sz w:val="22"/>
          <w:highlight w:val="yellow"/>
        </w:rPr>
      </w:pPr>
      <w:r w:rsidRPr="00565DF4">
        <w:rPr>
          <w:rFonts w:eastAsia="SimSun" w:cs="Times New Roman"/>
          <w:bCs/>
          <w:i/>
          <w:color w:val="1F497D"/>
          <w:sz w:val="22"/>
          <w:highlight w:val="yellow"/>
        </w:rPr>
        <w:lastRenderedPageBreak/>
        <w:t>Please include information about where students should go to find more information about Academic Referencing.</w:t>
      </w:r>
    </w:p>
    <w:p w14:paraId="062014A5" w14:textId="77777777" w:rsidR="00743CA6" w:rsidRPr="00565DF4" w:rsidRDefault="00743CA6" w:rsidP="006F1D8D">
      <w:pPr>
        <w:jc w:val="both"/>
        <w:rPr>
          <w:rFonts w:eastAsia="SimSun" w:cs="Times New Roman"/>
          <w:color w:val="1F497D"/>
          <w:sz w:val="22"/>
          <w:highlight w:val="yellow"/>
        </w:rPr>
      </w:pPr>
    </w:p>
    <w:p w14:paraId="17C4BD1C" w14:textId="77777777" w:rsidR="00743CA6" w:rsidRPr="00565DF4" w:rsidRDefault="00743CA6" w:rsidP="006F1D8D">
      <w:pPr>
        <w:jc w:val="both"/>
        <w:rPr>
          <w:rFonts w:eastAsia="SimSun" w:cs="Times New Roman"/>
          <w:color w:val="1F497D"/>
          <w:sz w:val="22"/>
          <w:highlight w:val="yellow"/>
        </w:rPr>
      </w:pPr>
    </w:p>
    <w:p w14:paraId="09F41134" w14:textId="77777777" w:rsidR="009955F8" w:rsidRPr="00565DF4" w:rsidRDefault="009955F8" w:rsidP="006F1D8D">
      <w:pPr>
        <w:jc w:val="both"/>
        <w:rPr>
          <w:rFonts w:eastAsia="SimSun" w:cs="Times New Roman"/>
          <w:i/>
          <w:color w:val="1F497D"/>
          <w:sz w:val="22"/>
          <w:highlight w:val="yellow"/>
        </w:rPr>
      </w:pPr>
    </w:p>
    <w:p w14:paraId="7197935E"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If the programme is postgraduate use the following (please amend as appropriate to the programme</w:t>
      </w:r>
      <w:bookmarkStart w:id="58" w:name="_Toc343000759"/>
      <w:bookmarkEnd w:id="52"/>
      <w:r w:rsidRPr="00565DF4">
        <w:rPr>
          <w:rFonts w:eastAsia="SimSun" w:cs="Times New Roman"/>
          <w:i/>
          <w:color w:val="1F497D"/>
          <w:sz w:val="22"/>
          <w:highlight w:val="yellow"/>
        </w:rPr>
        <w:t>);</w:t>
      </w:r>
    </w:p>
    <w:p w14:paraId="5EFD5FD4" w14:textId="5C10BD51" w:rsidR="00743CA6" w:rsidRPr="00565DF4" w:rsidRDefault="00743CA6" w:rsidP="006F1D8D">
      <w:pPr>
        <w:jc w:val="both"/>
        <w:rPr>
          <w:rFonts w:eastAsia="SimSun" w:cs="Times New Roman"/>
          <w:color w:val="1F497D"/>
          <w:sz w:val="22"/>
        </w:rPr>
      </w:pPr>
      <w:r w:rsidRPr="00565DF4">
        <w:rPr>
          <w:rFonts w:eastAsia="SimSun" w:cs="Times New Roman"/>
          <w:color w:val="1F497D"/>
          <w:sz w:val="22"/>
        </w:rPr>
        <w:t>Your programme is divided into units of study called modules. Each module explores a subject relevant to your programme of study. What you will learn in each module is described by its inten</w:t>
      </w:r>
      <w:r w:rsidR="008A654B" w:rsidRPr="00565DF4">
        <w:rPr>
          <w:rFonts w:eastAsia="SimSun" w:cs="Times New Roman"/>
          <w:color w:val="1F497D"/>
          <w:sz w:val="22"/>
        </w:rPr>
        <w:t>ded learning out</w:t>
      </w:r>
      <w:r w:rsidRPr="00565DF4">
        <w:rPr>
          <w:rFonts w:eastAsia="SimSun" w:cs="Times New Roman"/>
          <w:color w:val="1F497D"/>
          <w:sz w:val="22"/>
        </w:rPr>
        <w:t xml:space="preserve">comes. These outcomes form the basis for the criteria against </w:t>
      </w:r>
      <w:r w:rsidR="008A654B" w:rsidRPr="00565DF4">
        <w:rPr>
          <w:rFonts w:eastAsia="SimSun" w:cs="Times New Roman"/>
          <w:color w:val="1F497D"/>
          <w:sz w:val="22"/>
        </w:rPr>
        <w:t>which you will be assessed in or</w:t>
      </w:r>
      <w:r w:rsidRPr="00565DF4">
        <w:rPr>
          <w:rFonts w:eastAsia="SimSun" w:cs="Times New Roman"/>
          <w:color w:val="1F497D"/>
          <w:sz w:val="22"/>
        </w:rPr>
        <w:t>der to gain credit from the module.</w:t>
      </w:r>
    </w:p>
    <w:p w14:paraId="39522A66" w14:textId="77777777" w:rsidR="00743CA6" w:rsidRPr="00565DF4" w:rsidRDefault="00743CA6" w:rsidP="00743CA6">
      <w:pPr>
        <w:spacing w:before="0"/>
        <w:rPr>
          <w:rFonts w:eastAsia="SimSun" w:cs="Times New Roman"/>
          <w:color w:val="1F497D"/>
          <w:sz w:val="22"/>
        </w:rPr>
      </w:pPr>
    </w:p>
    <w:p w14:paraId="2031517D" w14:textId="77777777" w:rsidR="00743CA6" w:rsidRPr="002457D4" w:rsidRDefault="00743CA6" w:rsidP="00743CA6">
      <w:pPr>
        <w:spacing w:before="0"/>
        <w:rPr>
          <w:rFonts w:eastAsia="SimSun" w:cs="Times New Roman"/>
          <w:color w:val="1F497D"/>
          <w:sz w:val="22"/>
        </w:rPr>
      </w:pPr>
      <w:r w:rsidRPr="002457D4">
        <w:rPr>
          <w:rFonts w:eastAsia="SimSun" w:cs="Times New Roman"/>
          <w:b/>
          <w:color w:val="1F497D"/>
          <w:sz w:val="22"/>
        </w:rPr>
        <w:t>Core and Option Modules</w:t>
      </w:r>
    </w:p>
    <w:p w14:paraId="1F0FF85C" w14:textId="54DE5CE7" w:rsidR="00743CA6" w:rsidRPr="00565DF4" w:rsidRDefault="00743CA6" w:rsidP="006F1D8D">
      <w:pPr>
        <w:spacing w:before="0"/>
        <w:jc w:val="both"/>
        <w:rPr>
          <w:rFonts w:eastAsia="SimSun" w:cs="Times New Roman"/>
          <w:color w:val="1F497D"/>
          <w:sz w:val="22"/>
        </w:rPr>
      </w:pPr>
      <w:r w:rsidRPr="00565DF4">
        <w:rPr>
          <w:rFonts w:eastAsia="SimSun" w:cs="Times New Roman"/>
          <w:color w:val="1F497D"/>
          <w:sz w:val="22"/>
        </w:rPr>
        <w:t>Depending on your program</w:t>
      </w:r>
      <w:r w:rsidR="008A654B" w:rsidRPr="00565DF4">
        <w:rPr>
          <w:rFonts w:eastAsia="SimSun" w:cs="Times New Roman"/>
          <w:color w:val="1F497D"/>
          <w:sz w:val="22"/>
        </w:rPr>
        <w:t>me modules may be designated as</w:t>
      </w:r>
      <w:r w:rsidRPr="00565DF4">
        <w:rPr>
          <w:rFonts w:eastAsia="SimSun" w:cs="Times New Roman"/>
          <w:color w:val="1F497D"/>
          <w:sz w:val="22"/>
        </w:rPr>
        <w:t xml:space="preserve"> either a Core of an Option.</w:t>
      </w:r>
    </w:p>
    <w:p w14:paraId="42B7B3FE" w14:textId="77777777" w:rsidR="00743CA6" w:rsidRPr="00565DF4" w:rsidRDefault="00743CA6" w:rsidP="006F1D8D">
      <w:pPr>
        <w:numPr>
          <w:ilvl w:val="0"/>
          <w:numId w:val="39"/>
        </w:numPr>
        <w:spacing w:before="0"/>
        <w:contextualSpacing/>
        <w:jc w:val="both"/>
        <w:rPr>
          <w:rFonts w:eastAsia="SimSun" w:cs="Times New Roman"/>
          <w:bCs/>
          <w:color w:val="1F497D"/>
          <w:sz w:val="22"/>
        </w:rPr>
      </w:pPr>
      <w:r w:rsidRPr="00565DF4">
        <w:rPr>
          <w:rFonts w:eastAsia="SimSun" w:cs="Times New Roman"/>
          <w:bCs/>
          <w:color w:val="1F497D"/>
          <w:sz w:val="22"/>
        </w:rPr>
        <w:t>Core modules are compulsory.</w:t>
      </w:r>
    </w:p>
    <w:p w14:paraId="1C80F78F" w14:textId="77777777" w:rsidR="00743CA6" w:rsidRPr="00565DF4" w:rsidRDefault="00743CA6" w:rsidP="006F1D8D">
      <w:pPr>
        <w:numPr>
          <w:ilvl w:val="0"/>
          <w:numId w:val="39"/>
        </w:numPr>
        <w:spacing w:before="0"/>
        <w:contextualSpacing/>
        <w:jc w:val="both"/>
        <w:rPr>
          <w:rFonts w:eastAsia="SimSun" w:cs="Times New Roman"/>
          <w:bCs/>
          <w:color w:val="1F497D"/>
          <w:sz w:val="22"/>
        </w:rPr>
      </w:pPr>
      <w:r w:rsidRPr="00565DF4">
        <w:rPr>
          <w:rFonts w:eastAsia="SimSun" w:cs="Times New Roman"/>
          <w:bCs/>
          <w:color w:val="1F497D"/>
          <w:sz w:val="22"/>
        </w:rPr>
        <w:t>Where option modules exist they offer choice from within a range of modules to be studied. Choice of modules may enable you to pursue particular areas of interest or to develop particular subject specialisms. In making a choice you may find it useful to think about future study and career aspirations.</w:t>
      </w:r>
    </w:p>
    <w:p w14:paraId="1AA5EC16" w14:textId="0949886F" w:rsidR="00743CA6" w:rsidRPr="00565DF4" w:rsidRDefault="00743CA6" w:rsidP="006F1D8D">
      <w:pPr>
        <w:jc w:val="both"/>
        <w:rPr>
          <w:rFonts w:eastAsia="SimSun" w:cs="Times New Roman"/>
          <w:color w:val="1F497D"/>
          <w:sz w:val="22"/>
        </w:rPr>
      </w:pPr>
      <w:r w:rsidRPr="00565DF4">
        <w:rPr>
          <w:rFonts w:eastAsia="SimSun" w:cs="Times New Roman"/>
          <w:color w:val="1F497D"/>
          <w:sz w:val="22"/>
        </w:rPr>
        <w:t>The following modules are offe</w:t>
      </w:r>
      <w:r w:rsidR="006F1D8D">
        <w:rPr>
          <w:rFonts w:eastAsia="SimSun" w:cs="Times New Roman"/>
          <w:color w:val="1F497D"/>
          <w:sz w:val="22"/>
        </w:rPr>
        <w:t>red to students studying in 2019/20</w:t>
      </w:r>
      <w:r w:rsidRPr="00565DF4">
        <w:rPr>
          <w:rFonts w:eastAsia="SimSun" w:cs="Times New Roman"/>
          <w:color w:val="1F497D"/>
          <w:sz w:val="22"/>
        </w:rPr>
        <w:t>:</w:t>
      </w:r>
    </w:p>
    <w:p w14:paraId="6A5ED83D" w14:textId="77777777" w:rsidR="00743CA6" w:rsidRPr="00565DF4" w:rsidRDefault="00743CA6" w:rsidP="006F1D8D">
      <w:pPr>
        <w:numPr>
          <w:ilvl w:val="0"/>
          <w:numId w:val="39"/>
        </w:numPr>
        <w:spacing w:before="0"/>
        <w:contextualSpacing/>
        <w:jc w:val="both"/>
        <w:rPr>
          <w:rFonts w:eastAsia="SimSun" w:cs="Times New Roman"/>
          <w:bCs/>
          <w:i/>
          <w:color w:val="1F497D"/>
          <w:sz w:val="22"/>
        </w:rPr>
      </w:pPr>
      <w:r w:rsidRPr="00565DF4">
        <w:rPr>
          <w:rFonts w:eastAsia="SimSun" w:cs="Times New Roman"/>
          <w:bCs/>
          <w:i/>
          <w:color w:val="1F497D"/>
          <w:sz w:val="22"/>
          <w:highlight w:val="yellow"/>
        </w:rPr>
        <w:t>You may use the following table to list modules: with credit including core and optional details of modules and staff contacts for each. Please make it clear which modules are compulsory.</w:t>
      </w:r>
    </w:p>
    <w:p w14:paraId="539A8A9B" w14:textId="77777777" w:rsidR="00743CA6" w:rsidRPr="00565DF4" w:rsidRDefault="00743CA6" w:rsidP="006F1D8D">
      <w:pPr>
        <w:ind w:left="720"/>
        <w:contextualSpacing/>
        <w:jc w:val="both"/>
        <w:rPr>
          <w:rFonts w:eastAsia="SimSun" w:cs="Times New Roman"/>
          <w:bCs/>
          <w:color w:val="1F497D"/>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3118"/>
      </w:tblGrid>
      <w:tr w:rsidR="00743CA6" w:rsidRPr="00565DF4" w14:paraId="65AFFF2C" w14:textId="77777777" w:rsidTr="00743CA6">
        <w:tc>
          <w:tcPr>
            <w:tcW w:w="1134" w:type="dxa"/>
            <w:shd w:val="clear" w:color="auto" w:fill="auto"/>
          </w:tcPr>
          <w:p w14:paraId="6AC42C1B"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Level 7</w:t>
            </w:r>
          </w:p>
        </w:tc>
        <w:tc>
          <w:tcPr>
            <w:tcW w:w="4253" w:type="dxa"/>
            <w:shd w:val="clear" w:color="auto" w:fill="auto"/>
          </w:tcPr>
          <w:p w14:paraId="02DCF2CF"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Modules</w:t>
            </w:r>
          </w:p>
        </w:tc>
        <w:tc>
          <w:tcPr>
            <w:tcW w:w="3118" w:type="dxa"/>
            <w:shd w:val="clear" w:color="auto" w:fill="auto"/>
          </w:tcPr>
          <w:p w14:paraId="715BB15C" w14:textId="77777777" w:rsidR="00743CA6" w:rsidRPr="00565DF4" w:rsidRDefault="00743CA6" w:rsidP="00743CA6">
            <w:pPr>
              <w:spacing w:after="0" w:line="240" w:lineRule="auto"/>
              <w:rPr>
                <w:rFonts w:eastAsia="SimSun" w:cs="Times New Roman"/>
                <w:b/>
                <w:color w:val="1F497D"/>
                <w:sz w:val="22"/>
              </w:rPr>
            </w:pPr>
            <w:r w:rsidRPr="00565DF4">
              <w:rPr>
                <w:rFonts w:eastAsia="SimSun" w:cs="Times New Roman"/>
                <w:b/>
                <w:color w:val="1F497D"/>
                <w:sz w:val="22"/>
              </w:rPr>
              <w:t>Module Leader (s)</w:t>
            </w:r>
          </w:p>
        </w:tc>
      </w:tr>
      <w:tr w:rsidR="00743CA6" w:rsidRPr="00565DF4" w14:paraId="5AA077CD" w14:textId="77777777" w:rsidTr="00743CA6">
        <w:tc>
          <w:tcPr>
            <w:tcW w:w="1134" w:type="dxa"/>
            <w:shd w:val="clear" w:color="auto" w:fill="auto"/>
          </w:tcPr>
          <w:p w14:paraId="2BDD295B" w14:textId="77777777" w:rsidR="00743CA6" w:rsidRPr="00565DF4" w:rsidRDefault="00743CA6" w:rsidP="00743CA6">
            <w:pPr>
              <w:spacing w:after="0" w:line="240" w:lineRule="auto"/>
              <w:rPr>
                <w:rFonts w:eastAsia="SimSun" w:cs="Times New Roman"/>
                <w:color w:val="1F497D"/>
                <w:sz w:val="22"/>
              </w:rPr>
            </w:pPr>
          </w:p>
        </w:tc>
        <w:tc>
          <w:tcPr>
            <w:tcW w:w="4253" w:type="dxa"/>
            <w:shd w:val="clear" w:color="auto" w:fill="auto"/>
          </w:tcPr>
          <w:p w14:paraId="5E8850E3"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1 (Core)</w:t>
            </w:r>
          </w:p>
          <w:p w14:paraId="2E94039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2 (Core)</w:t>
            </w:r>
          </w:p>
          <w:p w14:paraId="7F5A5347"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3 (Core)</w:t>
            </w:r>
          </w:p>
          <w:p w14:paraId="4739B710"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Name 4 (Core)</w:t>
            </w:r>
          </w:p>
          <w:p w14:paraId="0C30CCC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c>
          <w:tcPr>
            <w:tcW w:w="3118" w:type="dxa"/>
            <w:shd w:val="clear" w:color="auto" w:fill="auto"/>
          </w:tcPr>
          <w:p w14:paraId="472D0B0B"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1</w:t>
            </w:r>
          </w:p>
          <w:p w14:paraId="260D7E8A"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2</w:t>
            </w:r>
          </w:p>
          <w:p w14:paraId="6EBC29EE"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3</w:t>
            </w:r>
          </w:p>
          <w:p w14:paraId="43A17956"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Module Leader 4</w:t>
            </w:r>
          </w:p>
          <w:p w14:paraId="24B8A50C" w14:textId="77777777" w:rsidR="00743CA6" w:rsidRPr="00565DF4" w:rsidRDefault="00743CA6" w:rsidP="00743CA6">
            <w:pPr>
              <w:spacing w:after="0" w:line="240" w:lineRule="auto"/>
              <w:rPr>
                <w:rFonts w:eastAsia="SimSun" w:cs="Times New Roman"/>
                <w:color w:val="1F497D"/>
                <w:sz w:val="22"/>
              </w:rPr>
            </w:pPr>
            <w:r w:rsidRPr="00565DF4">
              <w:rPr>
                <w:rFonts w:eastAsia="SimSun" w:cs="Times New Roman"/>
                <w:color w:val="1F497D"/>
                <w:sz w:val="22"/>
              </w:rPr>
              <w:t>etc</w:t>
            </w:r>
          </w:p>
        </w:tc>
      </w:tr>
    </w:tbl>
    <w:p w14:paraId="5920E763" w14:textId="77777777" w:rsidR="00743CA6" w:rsidRPr="00565DF4" w:rsidRDefault="00743CA6" w:rsidP="00743CA6">
      <w:pPr>
        <w:spacing w:before="0"/>
        <w:rPr>
          <w:rFonts w:eastAsia="SimSun" w:cs="Times New Roman"/>
          <w:bCs/>
          <w:color w:val="1F497D"/>
          <w:sz w:val="22"/>
        </w:rPr>
      </w:pPr>
    </w:p>
    <w:p w14:paraId="5E599ABA" w14:textId="77777777" w:rsidR="00743CA6" w:rsidRPr="00565DF4" w:rsidRDefault="00743CA6" w:rsidP="006F1D8D">
      <w:pPr>
        <w:numPr>
          <w:ilvl w:val="0"/>
          <w:numId w:val="40"/>
        </w:numPr>
        <w:spacing w:before="0"/>
        <w:contextualSpacing/>
        <w:jc w:val="both"/>
        <w:rPr>
          <w:rFonts w:eastAsia="SimSun" w:cs="Times New Roman"/>
          <w:bCs/>
          <w:i/>
          <w:color w:val="1F497D"/>
          <w:sz w:val="22"/>
          <w:highlight w:val="yellow"/>
        </w:rPr>
      </w:pPr>
      <w:r w:rsidRPr="00565DF4">
        <w:rPr>
          <w:rFonts w:eastAsia="SimSun" w:cs="Times New Roman"/>
          <w:bCs/>
          <w:i/>
          <w:color w:val="1F497D"/>
          <w:sz w:val="22"/>
          <w:highlight w:val="yellow"/>
        </w:rPr>
        <w:t>Include details of where to get more detailed information about the module content (could possibly include module synopsis, or refer to the Module Guides)</w:t>
      </w:r>
    </w:p>
    <w:p w14:paraId="2E91C2A3" w14:textId="77777777" w:rsidR="00743CA6" w:rsidRPr="00565DF4" w:rsidRDefault="00743CA6" w:rsidP="006F1D8D">
      <w:pPr>
        <w:numPr>
          <w:ilvl w:val="0"/>
          <w:numId w:val="40"/>
        </w:numPr>
        <w:spacing w:before="0"/>
        <w:contextualSpacing/>
        <w:jc w:val="both"/>
        <w:rPr>
          <w:rFonts w:eastAsia="SimSun" w:cs="Times New Roman"/>
          <w:bCs/>
          <w:i/>
          <w:color w:val="1F497D"/>
          <w:sz w:val="22"/>
          <w:highlight w:val="yellow"/>
        </w:rPr>
      </w:pPr>
      <w:r w:rsidRPr="00565DF4">
        <w:rPr>
          <w:rFonts w:eastAsia="SimSun" w:cs="Times New Roman"/>
          <w:bCs/>
          <w:i/>
          <w:color w:val="1F497D"/>
          <w:sz w:val="22"/>
          <w:highlight w:val="yellow"/>
        </w:rPr>
        <w:t>Please provide information on any additional costs associated with any modules, e.g. equipment the University doesn’t provide/cost of additional/optional field trips.</w:t>
      </w:r>
    </w:p>
    <w:p w14:paraId="28E4C4BA" w14:textId="77777777" w:rsidR="00743CA6" w:rsidRPr="00565DF4" w:rsidRDefault="00743CA6" w:rsidP="006F1D8D">
      <w:pPr>
        <w:numPr>
          <w:ilvl w:val="0"/>
          <w:numId w:val="40"/>
        </w:numPr>
        <w:contextualSpacing/>
        <w:jc w:val="both"/>
        <w:rPr>
          <w:rFonts w:eastAsia="SimSun" w:cs="Times New Roman"/>
          <w:color w:val="1F497D"/>
          <w:sz w:val="22"/>
          <w:highlight w:val="yellow"/>
        </w:rPr>
      </w:pPr>
      <w:r w:rsidRPr="00565DF4">
        <w:rPr>
          <w:rFonts w:eastAsia="SimSun" w:cs="Times New Roman"/>
          <w:bCs/>
          <w:i/>
          <w:color w:val="1F497D"/>
          <w:sz w:val="22"/>
          <w:highlight w:val="yellow"/>
        </w:rPr>
        <w:t>Please include information about where students should go to find more information about Academic Referencing.</w:t>
      </w:r>
    </w:p>
    <w:p w14:paraId="6B5BE16B" w14:textId="77777777" w:rsidR="00743CA6" w:rsidRPr="00743CA6" w:rsidRDefault="00743CA6" w:rsidP="00743CA6">
      <w:pPr>
        <w:spacing w:before="0"/>
        <w:ind w:left="360"/>
        <w:contextualSpacing/>
        <w:rPr>
          <w:rFonts w:eastAsia="SimSun" w:cs="Times New Roman"/>
          <w:bCs/>
          <w:i/>
          <w:color w:val="1F497D"/>
          <w:szCs w:val="20"/>
          <w:highlight w:val="yellow"/>
        </w:rPr>
      </w:pPr>
    </w:p>
    <w:p w14:paraId="3EE3BB82" w14:textId="77777777" w:rsidR="00743CA6" w:rsidRPr="00743CA6" w:rsidRDefault="00743CA6" w:rsidP="00743CA6">
      <w:pPr>
        <w:rPr>
          <w:rFonts w:eastAsia="SimSun" w:cs="Times New Roman"/>
          <w:color w:val="1F497D"/>
        </w:rPr>
        <w:sectPr w:rsidR="00743CA6" w:rsidRPr="00743CA6" w:rsidSect="00743CA6">
          <w:type w:val="continuous"/>
          <w:pgSz w:w="11906" w:h="16838"/>
          <w:pgMar w:top="709" w:right="709" w:bottom="567" w:left="709" w:header="708" w:footer="708" w:gutter="0"/>
          <w:cols w:space="708"/>
          <w:formProt w:val="0"/>
          <w:docGrid w:linePitch="360"/>
        </w:sectPr>
      </w:pPr>
      <w:bookmarkStart w:id="59" w:name="_Toc356289343"/>
      <w:bookmarkStart w:id="60" w:name="_Toc356289428"/>
      <w:bookmarkStart w:id="61" w:name="_Toc356289902"/>
    </w:p>
    <w:p w14:paraId="419D4AF6" w14:textId="77777777" w:rsidR="00743CA6" w:rsidRPr="00743CA6" w:rsidRDefault="00743CA6" w:rsidP="00743CA6">
      <w:pPr>
        <w:keepNext/>
        <w:keepLines/>
        <w:spacing w:before="480" w:after="0"/>
        <w:outlineLvl w:val="0"/>
        <w:rPr>
          <w:rFonts w:eastAsia="SimSun" w:cs="Times New Roman"/>
          <w:b/>
          <w:bCs/>
          <w:color w:val="00B0F0"/>
          <w:sz w:val="40"/>
          <w:szCs w:val="28"/>
        </w:rPr>
      </w:pPr>
      <w:r w:rsidRPr="00743CA6">
        <w:rPr>
          <w:rFonts w:eastAsia="SimSun" w:cs="Times New Roman"/>
          <w:b/>
          <w:bCs/>
          <w:color w:val="00B0F0"/>
          <w:sz w:val="40"/>
          <w:szCs w:val="28"/>
        </w:rPr>
        <w:br w:type="page"/>
      </w:r>
      <w:bookmarkStart w:id="62" w:name="_Toc479071620"/>
      <w:bookmarkStart w:id="63" w:name="_Toc515528925"/>
      <w:r w:rsidRPr="00743CA6">
        <w:rPr>
          <w:rFonts w:eastAsia="SimSun" w:cs="Times New Roman"/>
          <w:b/>
          <w:bCs/>
          <w:color w:val="00B0F0"/>
          <w:sz w:val="40"/>
          <w:szCs w:val="28"/>
        </w:rPr>
        <w:lastRenderedPageBreak/>
        <w:t>You and LJMU</w:t>
      </w:r>
      <w:bookmarkEnd w:id="58"/>
      <w:bookmarkEnd w:id="59"/>
      <w:bookmarkEnd w:id="60"/>
      <w:bookmarkEnd w:id="61"/>
      <w:bookmarkEnd w:id="62"/>
      <w:bookmarkEnd w:id="63"/>
    </w:p>
    <w:p w14:paraId="4A5185F3" w14:textId="77777777" w:rsidR="00743CA6" w:rsidRPr="00565DF4" w:rsidRDefault="00743CA6" w:rsidP="006F1D8D">
      <w:pPr>
        <w:jc w:val="both"/>
        <w:rPr>
          <w:rFonts w:eastAsia="SimSun" w:cs="Times New Roman"/>
          <w:color w:val="1F497D"/>
          <w:sz w:val="22"/>
        </w:rPr>
      </w:pPr>
      <w:r w:rsidRPr="00565DF4">
        <w:rPr>
          <w:rFonts w:eastAsia="SimSun" w:cs="GillSans-Light"/>
          <w:color w:val="1F497D"/>
          <w:sz w:val="22"/>
        </w:rPr>
        <w:t xml:space="preserve">We </w:t>
      </w:r>
      <w:r w:rsidRPr="00565DF4">
        <w:rPr>
          <w:rFonts w:eastAsia="SimSun" w:cs="Times New Roman"/>
          <w:color w:val="1F497D"/>
          <w:sz w:val="22"/>
        </w:rPr>
        <w:t xml:space="preserve">want you to have the best student experience possible so please </w:t>
      </w:r>
      <w:r w:rsidRPr="00565DF4">
        <w:rPr>
          <w:rFonts w:eastAsia="SimSun" w:cs="Arial"/>
          <w:color w:val="1F497D"/>
          <w:sz w:val="22"/>
        </w:rPr>
        <w:t>d</w:t>
      </w:r>
      <w:r w:rsidRPr="00565DF4">
        <w:rPr>
          <w:rFonts w:eastAsia="SimSun" w:cs="Times New Roman"/>
          <w:color w:val="1F497D"/>
          <w:sz w:val="22"/>
        </w:rPr>
        <w:t xml:space="preserve">on’t be afraid to approach LJMU staff if you need any advice.  For information on all the student support services, including study skills workshops, go to: </w:t>
      </w:r>
      <w:hyperlink r:id="rId20" w:history="1">
        <w:r w:rsidRPr="00565DF4">
          <w:rPr>
            <w:rFonts w:eastAsia="SimSun" w:cs="Times New Roman"/>
            <w:color w:val="0000FF"/>
            <w:sz w:val="22"/>
            <w:u w:val="single"/>
          </w:rPr>
          <w:t>www.ljmu.ac.uk/students/supporting-your-study</w:t>
        </w:r>
      </w:hyperlink>
    </w:p>
    <w:p w14:paraId="5373F126" w14:textId="77777777" w:rsidR="006F1D8D" w:rsidRDefault="00743CA6" w:rsidP="006F1D8D">
      <w:pPr>
        <w:jc w:val="both"/>
        <w:rPr>
          <w:rFonts w:eastAsia="SimSun" w:cs="Times New Roman"/>
          <w:color w:val="1F497D"/>
          <w:sz w:val="22"/>
        </w:rPr>
      </w:pPr>
      <w:r w:rsidRPr="00565DF4">
        <w:rPr>
          <w:rFonts w:eastAsia="SimSun" w:cs="Arial"/>
          <w:color w:val="1F497D"/>
          <w:sz w:val="22"/>
        </w:rPr>
        <w:t xml:space="preserve">The University’s rules and regulations cover everything from freedom of speech and dealing with difficult personal circumstances to payment of fees and programme information. Their function is not to limit your experiences on your LJMU programme but rather to protect your rights as a student and to define your responsibilities as a member of the University. Alternatively, you’ll find more details in the </w:t>
      </w:r>
      <w:r w:rsidRPr="00565DF4">
        <w:rPr>
          <w:rFonts w:eastAsia="SimSun" w:cs="Times New Roman"/>
          <w:color w:val="1F497D"/>
          <w:sz w:val="22"/>
        </w:rPr>
        <w:t>Student Handbook:</w:t>
      </w:r>
      <w:r w:rsidR="008A654B" w:rsidRPr="00565DF4">
        <w:rPr>
          <w:rFonts w:eastAsia="SimSun" w:cs="Times New Roman"/>
          <w:color w:val="1F497D"/>
          <w:sz w:val="22"/>
        </w:rPr>
        <w:t xml:space="preserve"> </w:t>
      </w:r>
    </w:p>
    <w:p w14:paraId="348C992A" w14:textId="1FB08F3E" w:rsidR="00743CA6" w:rsidRPr="00565DF4" w:rsidRDefault="001760E4" w:rsidP="006F1D8D">
      <w:pPr>
        <w:jc w:val="both"/>
        <w:rPr>
          <w:rFonts w:eastAsia="SimSun" w:cs="Times New Roman"/>
          <w:color w:val="1F497D"/>
          <w:sz w:val="22"/>
        </w:rPr>
      </w:pPr>
      <w:hyperlink r:id="rId21" w:history="1">
        <w:r w:rsidR="00743CA6" w:rsidRPr="00565DF4">
          <w:rPr>
            <w:rFonts w:eastAsia="SimSun" w:cs="Times New Roman"/>
            <w:color w:val="0000FF"/>
            <w:sz w:val="22"/>
            <w:u w:val="single"/>
          </w:rPr>
          <w:t>www.ljmu.ac.uk/students/supporting-your-study/student-policy-and-regulations</w:t>
        </w:r>
      </w:hyperlink>
    </w:p>
    <w:p w14:paraId="10DCAA97" w14:textId="77777777" w:rsidR="00743CA6" w:rsidRPr="00565DF4" w:rsidRDefault="00743CA6" w:rsidP="006F1D8D">
      <w:pPr>
        <w:jc w:val="both"/>
        <w:rPr>
          <w:rFonts w:eastAsia="SimSun" w:cs="Times New Roman"/>
          <w:color w:val="1F497D"/>
          <w:sz w:val="22"/>
        </w:rPr>
      </w:pPr>
      <w:r w:rsidRPr="00565DF4">
        <w:rPr>
          <w:rFonts w:eastAsia="SimSun" w:cs="Arial"/>
          <w:color w:val="1F497D"/>
          <w:sz w:val="22"/>
        </w:rPr>
        <w:t xml:space="preserve">LJMU promotes an environment where everyone is treated equally and with dignity and respect. We operate a policy of zero tolerance towards any form of discrimination, harassment or bullying, including cyber-bullying. </w:t>
      </w:r>
      <w:r w:rsidRPr="00565DF4">
        <w:rPr>
          <w:rFonts w:eastAsia="SimSun" w:cs="Times New Roman"/>
          <w:bCs/>
          <w:color w:val="1F497D"/>
          <w:sz w:val="22"/>
        </w:rPr>
        <w:t>Any students or staff found to be engaging in this type of activity will be subject to the University’s disciplinary procedures.</w:t>
      </w:r>
      <w:r w:rsidRPr="00565DF4">
        <w:rPr>
          <w:rFonts w:eastAsia="SimSun" w:cs="Arial"/>
          <w:color w:val="1F497D"/>
          <w:sz w:val="22"/>
        </w:rPr>
        <w:t xml:space="preserve"> </w:t>
      </w:r>
    </w:p>
    <w:p w14:paraId="59DE9AE1" w14:textId="77777777" w:rsidR="006F1D8D" w:rsidRDefault="00743CA6" w:rsidP="006F1D8D">
      <w:pPr>
        <w:jc w:val="both"/>
        <w:rPr>
          <w:rFonts w:eastAsia="SimSun" w:cs="Arial"/>
          <w:color w:val="1F497D"/>
          <w:sz w:val="22"/>
        </w:rPr>
      </w:pPr>
      <w:r w:rsidRPr="00565DF4">
        <w:rPr>
          <w:rFonts w:eastAsia="SimSun" w:cs="Arial"/>
          <w:color w:val="1F497D"/>
          <w:sz w:val="22"/>
        </w:rPr>
        <w:t xml:space="preserve">For more information on what LJMU expects with respect to student behaviour, read the Student Code of Behaviour and Disciplinary Procedures: </w:t>
      </w:r>
    </w:p>
    <w:p w14:paraId="7C891D85" w14:textId="61DC420B" w:rsidR="00743CA6" w:rsidRPr="00565DF4" w:rsidRDefault="001760E4" w:rsidP="006F1D8D">
      <w:pPr>
        <w:jc w:val="both"/>
        <w:rPr>
          <w:rFonts w:eastAsia="SimSun" w:cs="Arial"/>
          <w:color w:val="1F497D"/>
          <w:sz w:val="22"/>
        </w:rPr>
        <w:sectPr w:rsidR="00743CA6" w:rsidRPr="00565DF4" w:rsidSect="00743CA6">
          <w:type w:val="continuous"/>
          <w:pgSz w:w="11906" w:h="16838"/>
          <w:pgMar w:top="709" w:right="709" w:bottom="567" w:left="709" w:header="708" w:footer="708" w:gutter="0"/>
          <w:cols w:space="708"/>
          <w:docGrid w:linePitch="360"/>
        </w:sectPr>
      </w:pPr>
      <w:hyperlink r:id="rId22" w:history="1">
        <w:r w:rsidR="00743CA6" w:rsidRPr="00565DF4">
          <w:rPr>
            <w:rFonts w:eastAsia="SimSun" w:cs="Times New Roman"/>
            <w:color w:val="0000FF"/>
            <w:sz w:val="22"/>
            <w:u w:val="single"/>
          </w:rPr>
          <w:t>www.ljmu.ac.uk/about-us/public-information/student-regulations/guidance-policy-and-process</w:t>
        </w:r>
      </w:hyperlink>
    </w:p>
    <w:p w14:paraId="333E8023" w14:textId="77777777" w:rsidR="00743CA6" w:rsidRPr="00565DF4" w:rsidRDefault="00743CA6" w:rsidP="006F1D8D">
      <w:pPr>
        <w:jc w:val="both"/>
        <w:rPr>
          <w:rFonts w:eastAsia="SimSun" w:cs="Times New Roman"/>
          <w:i/>
          <w:color w:val="1F497D"/>
          <w:sz w:val="22"/>
          <w:highlight w:val="yellow"/>
        </w:rPr>
      </w:pPr>
      <w:r w:rsidRPr="00565DF4">
        <w:rPr>
          <w:rFonts w:eastAsia="SimSun" w:cs="Times New Roman"/>
          <w:i/>
          <w:color w:val="1F497D"/>
          <w:sz w:val="22"/>
          <w:highlight w:val="yellow"/>
        </w:rPr>
        <w:t>Include details of any partner policies about expectations of students and what they can expect from the partner institution.</w:t>
      </w:r>
    </w:p>
    <w:p w14:paraId="7FC68C43" w14:textId="77777777" w:rsidR="00743CA6" w:rsidRPr="00743CA6" w:rsidRDefault="00743CA6" w:rsidP="00743CA6">
      <w:pPr>
        <w:keepNext/>
        <w:keepLines/>
        <w:spacing w:before="480" w:after="0"/>
        <w:outlineLvl w:val="0"/>
        <w:rPr>
          <w:rFonts w:eastAsia="SimSun" w:cs="Times New Roman"/>
          <w:b/>
          <w:bCs/>
          <w:color w:val="00B0F0"/>
          <w:sz w:val="40"/>
          <w:szCs w:val="28"/>
        </w:rPr>
      </w:pPr>
      <w:bookmarkStart w:id="64" w:name="_Toc343000760"/>
      <w:bookmarkStart w:id="65" w:name="_Toc356289344"/>
      <w:bookmarkStart w:id="66" w:name="_Toc356289429"/>
      <w:bookmarkStart w:id="67" w:name="_Toc356289903"/>
      <w:bookmarkStart w:id="68" w:name="_Toc479071621"/>
      <w:bookmarkStart w:id="69" w:name="_Toc515528926"/>
      <w:r w:rsidRPr="00743CA6">
        <w:rPr>
          <w:rFonts w:eastAsia="SimSun" w:cs="Times New Roman"/>
          <w:b/>
          <w:bCs/>
          <w:color w:val="00B0F0"/>
          <w:sz w:val="40"/>
          <w:szCs w:val="28"/>
        </w:rPr>
        <w:t>Libraries</w:t>
      </w:r>
      <w:bookmarkEnd w:id="64"/>
      <w:bookmarkEnd w:id="65"/>
      <w:bookmarkEnd w:id="66"/>
      <w:bookmarkEnd w:id="67"/>
      <w:bookmarkEnd w:id="68"/>
      <w:bookmarkEnd w:id="69"/>
    </w:p>
    <w:p w14:paraId="7EFFE677" w14:textId="77777777" w:rsidR="00743CA6" w:rsidRPr="00743CA6" w:rsidRDefault="00743CA6" w:rsidP="006F1D8D">
      <w:pPr>
        <w:keepNext/>
        <w:keepLines/>
        <w:spacing w:before="200" w:after="0"/>
        <w:jc w:val="both"/>
        <w:outlineLvl w:val="1"/>
        <w:rPr>
          <w:rFonts w:eastAsia="SimSun" w:cs="Times New Roman"/>
          <w:b/>
          <w:bCs/>
          <w:color w:val="4F81BD"/>
          <w:sz w:val="26"/>
          <w:szCs w:val="26"/>
        </w:rPr>
      </w:pPr>
      <w:bookmarkStart w:id="70" w:name="_Toc479071622"/>
      <w:bookmarkStart w:id="71" w:name="_Toc515528927"/>
      <w:r w:rsidRPr="00743CA6">
        <w:rPr>
          <w:rFonts w:eastAsia="SimSun" w:cs="Times New Roman"/>
          <w:b/>
          <w:bCs/>
          <w:color w:val="4F81BD"/>
          <w:sz w:val="26"/>
          <w:szCs w:val="26"/>
        </w:rPr>
        <w:t>Libraries</w:t>
      </w:r>
      <w:bookmarkEnd w:id="70"/>
      <w:bookmarkEnd w:id="71"/>
    </w:p>
    <w:p w14:paraId="3A395473"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Include details of the library resources available at the partner</w:t>
      </w:r>
    </w:p>
    <w:p w14:paraId="446984F0" w14:textId="77777777" w:rsidR="00743CA6" w:rsidRPr="00743CA6" w:rsidRDefault="00743CA6" w:rsidP="00743CA6">
      <w:pPr>
        <w:keepNext/>
        <w:keepLines/>
        <w:spacing w:before="200" w:after="0"/>
        <w:outlineLvl w:val="1"/>
        <w:rPr>
          <w:rFonts w:eastAsia="SimSun" w:cs="Times New Roman"/>
          <w:b/>
          <w:bCs/>
          <w:color w:val="4F81BD"/>
          <w:sz w:val="26"/>
          <w:szCs w:val="26"/>
        </w:rPr>
        <w:sectPr w:rsidR="00743CA6" w:rsidRPr="00743CA6" w:rsidSect="00743CA6">
          <w:type w:val="continuous"/>
          <w:pgSz w:w="11906" w:h="16838"/>
          <w:pgMar w:top="709" w:right="709" w:bottom="567" w:left="709" w:header="708" w:footer="708" w:gutter="0"/>
          <w:cols w:space="708"/>
          <w:formProt w:val="0"/>
          <w:docGrid w:linePitch="360"/>
        </w:sectPr>
      </w:pPr>
    </w:p>
    <w:p w14:paraId="1F1DB7C4" w14:textId="76A45938" w:rsidR="00743CA6" w:rsidRPr="00743CA6" w:rsidRDefault="006F1D8D" w:rsidP="006F1D8D">
      <w:pPr>
        <w:keepNext/>
        <w:keepLines/>
        <w:spacing w:before="200" w:after="0"/>
        <w:jc w:val="both"/>
        <w:outlineLvl w:val="1"/>
        <w:rPr>
          <w:rFonts w:eastAsia="SimSun" w:cs="Times New Roman"/>
          <w:b/>
          <w:bCs/>
          <w:color w:val="4F81BD"/>
          <w:sz w:val="26"/>
          <w:szCs w:val="26"/>
        </w:rPr>
      </w:pPr>
      <w:bookmarkStart w:id="72" w:name="_Toc479071623"/>
      <w:bookmarkStart w:id="73" w:name="_Toc515528928"/>
      <w:r>
        <w:rPr>
          <w:rFonts w:eastAsia="SimSun" w:cs="Times New Roman"/>
          <w:b/>
          <w:bCs/>
          <w:color w:val="4F81BD"/>
          <w:sz w:val="26"/>
          <w:szCs w:val="26"/>
        </w:rPr>
        <w:t xml:space="preserve">LJMU </w:t>
      </w:r>
      <w:r w:rsidR="00743CA6" w:rsidRPr="00743CA6">
        <w:rPr>
          <w:rFonts w:eastAsia="SimSun" w:cs="Times New Roman"/>
          <w:b/>
          <w:bCs/>
          <w:color w:val="4F81BD"/>
          <w:sz w:val="26"/>
          <w:szCs w:val="26"/>
        </w:rPr>
        <w:t>Resources</w:t>
      </w:r>
      <w:bookmarkEnd w:id="72"/>
      <w:bookmarkEnd w:id="73"/>
    </w:p>
    <w:p w14:paraId="7AFD5655" w14:textId="77777777" w:rsidR="0013554D" w:rsidRPr="00565DF4" w:rsidRDefault="0013554D" w:rsidP="006F1D8D">
      <w:pPr>
        <w:ind w:right="95"/>
        <w:jc w:val="both"/>
        <w:rPr>
          <w:rFonts w:eastAsia="SimSun" w:cs="Times New Roman"/>
          <w:color w:val="1F497D"/>
          <w:sz w:val="22"/>
        </w:rPr>
      </w:pPr>
      <w:bookmarkStart w:id="74" w:name="_Toc343000761"/>
      <w:bookmarkStart w:id="75" w:name="_Toc356289345"/>
      <w:bookmarkStart w:id="76" w:name="_Toc356289430"/>
      <w:bookmarkStart w:id="77" w:name="_Toc356289904"/>
      <w:r w:rsidRPr="00565DF4">
        <w:rPr>
          <w:rFonts w:eastAsia="SimSun" w:cs="Times New Roman"/>
          <w:color w:val="1F497D"/>
          <w:sz w:val="22"/>
        </w:rPr>
        <w:t xml:space="preserve">As a collaborative LJMU student, you have access to many of LJMU’s electronic library resources. </w:t>
      </w:r>
    </w:p>
    <w:p w14:paraId="63E5F409" w14:textId="77777777" w:rsidR="0013554D" w:rsidRPr="00565DF4" w:rsidRDefault="0013554D" w:rsidP="006F1D8D">
      <w:pPr>
        <w:ind w:right="95"/>
        <w:jc w:val="both"/>
        <w:rPr>
          <w:rFonts w:eastAsia="SimSun" w:cs="Times New Roman"/>
          <w:color w:val="1F497D"/>
          <w:sz w:val="22"/>
        </w:rPr>
      </w:pPr>
      <w:r w:rsidRPr="00565DF4">
        <w:rPr>
          <w:rFonts w:eastAsia="SimSun" w:cs="Times New Roman"/>
          <w:color w:val="1F497D"/>
          <w:sz w:val="22"/>
        </w:rPr>
        <w:t xml:space="preserve">Details of the resources available can be found at the Electronic library page: </w:t>
      </w:r>
      <w:hyperlink r:id="rId23" w:history="1">
        <w:r w:rsidRPr="00565DF4">
          <w:rPr>
            <w:rStyle w:val="Hyperlink"/>
            <w:rFonts w:eastAsia="SimSun" w:cs="Times New Roman"/>
            <w:sz w:val="22"/>
          </w:rPr>
          <w:t>www.ljmu.ac.uk/microsites/library/resources/electronic-library</w:t>
        </w:r>
      </w:hyperlink>
      <w:r w:rsidRPr="00565DF4">
        <w:rPr>
          <w:rFonts w:eastAsia="SimSun" w:cs="Times New Roman"/>
          <w:color w:val="1F497D"/>
          <w:sz w:val="22"/>
        </w:rPr>
        <w:t>. Here you will find a link to Discover, the library search engine, which will enable you to find information quickly.</w:t>
      </w:r>
    </w:p>
    <w:p w14:paraId="07CFF289" w14:textId="77777777" w:rsidR="0013554D" w:rsidRPr="00565DF4" w:rsidRDefault="0013554D" w:rsidP="006F1D8D">
      <w:pPr>
        <w:ind w:right="95"/>
        <w:jc w:val="both"/>
        <w:rPr>
          <w:rFonts w:eastAsia="SimSun" w:cs="Times New Roman"/>
          <w:color w:val="1F497D"/>
          <w:sz w:val="22"/>
        </w:rPr>
      </w:pPr>
      <w:r w:rsidRPr="00565DF4">
        <w:rPr>
          <w:rFonts w:eastAsia="SimSun" w:cs="Times New Roman"/>
          <w:color w:val="1F497D"/>
          <w:sz w:val="22"/>
        </w:rPr>
        <w:t xml:space="preserve">Another way to access information is through the Off Campus Applications Service. You can log onto this via the webpage: </w:t>
      </w:r>
      <w:hyperlink r:id="rId24" w:history="1">
        <w:r w:rsidRPr="00565DF4">
          <w:rPr>
            <w:rFonts w:eastAsia="SimSun" w:cs="Arial"/>
            <w:color w:val="0000FF"/>
            <w:sz w:val="22"/>
            <w:u w:val="single"/>
          </w:rPr>
          <w:t>www2.ljmu.ac.uk/ITHelp/software/118551.htm</w:t>
        </w:r>
        <w:r w:rsidRPr="00565DF4">
          <w:rPr>
            <w:rFonts w:eastAsia="SimSun" w:cs="Times New Roman"/>
            <w:color w:val="0000FF"/>
            <w:sz w:val="22"/>
            <w:u w:val="single"/>
          </w:rPr>
          <w:t>.</w:t>
        </w:r>
      </w:hyperlink>
      <w:r w:rsidRPr="00565DF4">
        <w:rPr>
          <w:rFonts w:eastAsia="SimSun" w:cs="Times New Roman"/>
          <w:color w:val="1F497D"/>
          <w:sz w:val="22"/>
        </w:rPr>
        <w:t xml:space="preserve"> </w:t>
      </w:r>
    </w:p>
    <w:p w14:paraId="384239B0" w14:textId="77777777" w:rsidR="003C19B2" w:rsidRDefault="003C19B2" w:rsidP="006F1D8D">
      <w:pPr>
        <w:ind w:right="95"/>
        <w:jc w:val="both"/>
        <w:rPr>
          <w:sz w:val="22"/>
        </w:rPr>
      </w:pPr>
      <w:r w:rsidRPr="00135CF7">
        <w:rPr>
          <w:rFonts w:eastAsia="SimSun" w:cs="Times New Roman"/>
          <w:color w:val="1F497D"/>
          <w:sz w:val="22"/>
        </w:rPr>
        <w:t>If you have a query with using the electronic library, the library staff</w:t>
      </w:r>
      <w:r w:rsidRPr="00135CF7">
        <w:rPr>
          <w:rFonts w:cs="Arial"/>
          <w:sz w:val="22"/>
        </w:rPr>
        <w:t xml:space="preserve"> </w:t>
      </w:r>
      <w:r w:rsidRPr="00135CF7">
        <w:rPr>
          <w:rFonts w:eastAsia="SimSun" w:cs="Times New Roman"/>
          <w:color w:val="1F497D"/>
          <w:sz w:val="22"/>
        </w:rPr>
        <w:t>are always happy to help. You ca</w:t>
      </w:r>
      <w:r>
        <w:rPr>
          <w:rFonts w:eastAsia="SimSun" w:cs="Times New Roman"/>
          <w:color w:val="1F497D"/>
          <w:sz w:val="22"/>
        </w:rPr>
        <w:t>n contact them in person at the</w:t>
      </w:r>
      <w:r>
        <w:rPr>
          <w:rFonts w:cs="Arial"/>
          <w:sz w:val="22"/>
        </w:rPr>
        <w:t xml:space="preserve"> Hub or Helpdesk</w:t>
      </w:r>
      <w:r w:rsidRPr="00135CF7">
        <w:rPr>
          <w:rFonts w:eastAsia="SimSun" w:cs="Times New Roman"/>
          <w:color w:val="1F497D"/>
          <w:sz w:val="22"/>
        </w:rPr>
        <w:t xml:space="preserve">, by telephone: (0151) 231 3179 or online: </w:t>
      </w:r>
      <w:hyperlink r:id="rId25" w:history="1">
        <w:r w:rsidRPr="00135CF7">
          <w:rPr>
            <w:rStyle w:val="Hyperlink"/>
            <w:rFonts w:cs="Arial"/>
            <w:sz w:val="22"/>
          </w:rPr>
          <w:t>www.ljmu.ac.uk/microsites/library/about-ljmu-libraries/contact-us</w:t>
        </w:r>
      </w:hyperlink>
      <w:r>
        <w:rPr>
          <w:rStyle w:val="Hyperlink"/>
          <w:rFonts w:cs="Arial"/>
          <w:sz w:val="22"/>
          <w:u w:val="none"/>
        </w:rPr>
        <w:t xml:space="preserve">. </w:t>
      </w:r>
      <w:r w:rsidRPr="000855C6">
        <w:rPr>
          <w:sz w:val="22"/>
        </w:rPr>
        <w:t>There</w:t>
      </w:r>
      <w:r>
        <w:rPr>
          <w:sz w:val="22"/>
        </w:rPr>
        <w:t xml:space="preserve"> is an online chat service on the web pages and library staff can also respond to enquiries on Twitter: @ljmulibrary during normal service hours</w:t>
      </w:r>
    </w:p>
    <w:p w14:paraId="1C6381D8" w14:textId="5B7BD25E" w:rsidR="0013554D" w:rsidRPr="00565DF4" w:rsidRDefault="0013554D" w:rsidP="006F1D8D">
      <w:pPr>
        <w:ind w:right="95"/>
        <w:jc w:val="both"/>
        <w:rPr>
          <w:rFonts w:eastAsia="SimSun" w:cs="Times New Roman"/>
          <w:color w:val="1F497D"/>
          <w:sz w:val="22"/>
        </w:rPr>
      </w:pPr>
      <w:r w:rsidRPr="00565DF4">
        <w:rPr>
          <w:rFonts w:eastAsia="SimSun" w:cs="Times New Roman"/>
          <w:color w:val="1F497D"/>
          <w:sz w:val="22"/>
        </w:rPr>
        <w:t xml:space="preserve">If you visit Liverpool, you also have access to the LJMU libraries with your LJMU student card. In each of LJMU’s three campuses – IM Marsh, City and Mount Pleasant – you’ll find a library. These provide access to many services available to assist you as an LJMU student. Libraries contain general and special </w:t>
      </w:r>
      <w:r w:rsidRPr="00565DF4">
        <w:rPr>
          <w:rFonts w:eastAsia="SimSun" w:cs="Times New Roman"/>
          <w:color w:val="1F497D"/>
          <w:sz w:val="22"/>
        </w:rPr>
        <w:lastRenderedPageBreak/>
        <w:t xml:space="preserve">collections, study spaces, computing resources as well as specialist staff for academic, administrative and personal support. </w:t>
      </w:r>
    </w:p>
    <w:p w14:paraId="53D7F097" w14:textId="571C8283" w:rsidR="00743CA6" w:rsidRPr="00565DF4" w:rsidRDefault="0013554D" w:rsidP="006F1D8D">
      <w:pPr>
        <w:ind w:right="95"/>
        <w:jc w:val="both"/>
        <w:rPr>
          <w:rFonts w:eastAsia="SimSun" w:cs="Times New Roman"/>
          <w:color w:val="1F497D"/>
          <w:sz w:val="22"/>
        </w:rPr>
      </w:pPr>
      <w:r w:rsidRPr="00565DF4">
        <w:rPr>
          <w:rFonts w:eastAsia="SimSun" w:cs="Times New Roman"/>
          <w:color w:val="1F497D"/>
          <w:sz w:val="22"/>
        </w:rPr>
        <w:t xml:space="preserve">For the location, opening hours and further details about the Libraries, please visit the website: </w:t>
      </w:r>
      <w:hyperlink r:id="rId26" w:history="1">
        <w:r w:rsidRPr="00565DF4">
          <w:rPr>
            <w:rStyle w:val="Hyperlink"/>
            <w:sz w:val="22"/>
          </w:rPr>
          <w:t>www.ljmu.ac.uk/microsites/library</w:t>
        </w:r>
      </w:hyperlink>
    </w:p>
    <w:p w14:paraId="26537336" w14:textId="6BE13125" w:rsidR="00743CA6" w:rsidRDefault="003C19B2" w:rsidP="006F1D8D">
      <w:pPr>
        <w:ind w:right="95"/>
        <w:jc w:val="both"/>
        <w:rPr>
          <w:rFonts w:eastAsia="SimSun" w:cs="Times New Roman"/>
          <w:color w:val="1F497D"/>
          <w:sz w:val="22"/>
        </w:rPr>
      </w:pPr>
      <w:r>
        <w:rPr>
          <w:rFonts w:eastAsia="SimSun" w:cs="Times New Roman"/>
          <w:color w:val="1F497D"/>
          <w:sz w:val="22"/>
        </w:rPr>
        <w:t xml:space="preserve">From May 2019 until the end of 2020, the Avril and Aldham Robarts libraries will both be refurbished in stages. Floors may be closed at times for building work and the latest information will be posted on our Library Enhancement Project web page: </w:t>
      </w:r>
      <w:hyperlink r:id="rId27" w:history="1">
        <w:r w:rsidRPr="00D1608A">
          <w:rPr>
            <w:rStyle w:val="Hyperlink"/>
            <w:rFonts w:eastAsia="SimSun" w:cs="Times New Roman"/>
            <w:sz w:val="22"/>
          </w:rPr>
          <w:t>https://www.ljmu.ac.uk/microsites/library/lep</w:t>
        </w:r>
      </w:hyperlink>
      <w:r>
        <w:rPr>
          <w:rFonts w:eastAsia="SimSun" w:cs="Times New Roman"/>
          <w:color w:val="1F497D"/>
          <w:sz w:val="22"/>
        </w:rPr>
        <w:t xml:space="preserve">. </w:t>
      </w:r>
    </w:p>
    <w:p w14:paraId="392742EA" w14:textId="77777777" w:rsidR="003C19B2" w:rsidRPr="003C19B2" w:rsidRDefault="003C19B2" w:rsidP="003C19B2">
      <w:pPr>
        <w:ind w:right="95"/>
        <w:rPr>
          <w:rFonts w:eastAsia="SimSun" w:cs="Times New Roman"/>
          <w:color w:val="1F497D"/>
          <w:sz w:val="22"/>
        </w:rPr>
      </w:pPr>
    </w:p>
    <w:p w14:paraId="1E35B39D" w14:textId="77777777" w:rsidR="00743CA6" w:rsidRPr="00743CA6" w:rsidRDefault="00743CA6" w:rsidP="00743CA6">
      <w:pPr>
        <w:keepNext/>
        <w:keepLines/>
        <w:spacing w:before="0" w:after="0" w:line="240" w:lineRule="auto"/>
        <w:outlineLvl w:val="0"/>
        <w:rPr>
          <w:rFonts w:eastAsia="SimSun" w:cs="Times New Roman"/>
          <w:b/>
          <w:bCs/>
          <w:color w:val="00B0F0"/>
          <w:sz w:val="40"/>
          <w:szCs w:val="28"/>
        </w:rPr>
        <w:sectPr w:rsidR="00743CA6" w:rsidRPr="00743CA6" w:rsidSect="00743CA6">
          <w:type w:val="continuous"/>
          <w:pgSz w:w="11906" w:h="16838"/>
          <w:pgMar w:top="709" w:right="709" w:bottom="567" w:left="709" w:header="708" w:footer="708" w:gutter="0"/>
          <w:cols w:space="708"/>
          <w:docGrid w:linePitch="360"/>
        </w:sectPr>
      </w:pPr>
      <w:bookmarkStart w:id="78" w:name="_Toc479071624"/>
      <w:bookmarkStart w:id="79" w:name="_Toc515528929"/>
      <w:r w:rsidRPr="00743CA6">
        <w:rPr>
          <w:rFonts w:eastAsia="SimSun" w:cs="Times New Roman"/>
          <w:b/>
          <w:bCs/>
          <w:color w:val="00B0F0"/>
          <w:sz w:val="40"/>
          <w:szCs w:val="28"/>
        </w:rPr>
        <w:t>Student Advice and Wellbeing</w:t>
      </w:r>
      <w:bookmarkEnd w:id="74"/>
      <w:bookmarkEnd w:id="75"/>
      <w:bookmarkEnd w:id="76"/>
      <w:bookmarkEnd w:id="77"/>
      <w:r w:rsidRPr="00743CA6">
        <w:rPr>
          <w:rFonts w:eastAsia="SimSun" w:cs="Times New Roman"/>
          <w:b/>
          <w:bCs/>
          <w:color w:val="00B0F0"/>
          <w:sz w:val="40"/>
          <w:szCs w:val="28"/>
        </w:rPr>
        <w:t xml:space="preserve"> Services</w:t>
      </w:r>
      <w:bookmarkEnd w:id="78"/>
      <w:bookmarkEnd w:id="79"/>
      <w:r w:rsidRPr="00743CA6">
        <w:rPr>
          <w:rFonts w:eastAsia="SimSun" w:cs="Times New Roman"/>
          <w:b/>
          <w:bCs/>
          <w:color w:val="00B0F0"/>
          <w:sz w:val="40"/>
          <w:szCs w:val="28"/>
        </w:rPr>
        <w:t xml:space="preserve"> </w:t>
      </w:r>
    </w:p>
    <w:p w14:paraId="0D3850F3" w14:textId="77777777" w:rsidR="00743CA6" w:rsidRPr="00565DF4" w:rsidRDefault="00743CA6" w:rsidP="006F1D8D">
      <w:pPr>
        <w:jc w:val="both"/>
        <w:rPr>
          <w:rFonts w:eastAsia="SimSun" w:cs="Times New Roman"/>
          <w:i/>
          <w:color w:val="1F497D"/>
          <w:sz w:val="22"/>
          <w:highlight w:val="yellow"/>
        </w:rPr>
        <w:sectPr w:rsidR="00743CA6" w:rsidRPr="00565DF4" w:rsidSect="00743CA6">
          <w:type w:val="continuous"/>
          <w:pgSz w:w="11906" w:h="16838"/>
          <w:pgMar w:top="709" w:right="709" w:bottom="567" w:left="709" w:header="708" w:footer="708" w:gutter="0"/>
          <w:cols w:space="708"/>
          <w:formProt w:val="0"/>
          <w:docGrid w:linePitch="360"/>
        </w:sectPr>
      </w:pPr>
      <w:r w:rsidRPr="00565DF4">
        <w:rPr>
          <w:rFonts w:eastAsia="SimSun" w:cs="Times New Roman"/>
          <w:i/>
          <w:color w:val="1F497D"/>
          <w:sz w:val="22"/>
          <w:highlight w:val="yellow"/>
        </w:rPr>
        <w:t>Include information on support and services provided at the partner.</w:t>
      </w:r>
    </w:p>
    <w:p w14:paraId="38AE7E75" w14:textId="77777777" w:rsidR="00542B49" w:rsidRPr="00565DF4" w:rsidRDefault="00542B49" w:rsidP="006F1D8D">
      <w:pPr>
        <w:jc w:val="both"/>
        <w:rPr>
          <w:rFonts w:ascii="Calibri" w:hAnsi="Calibri"/>
          <w:color w:val="1F497D"/>
          <w:sz w:val="22"/>
        </w:rPr>
      </w:pPr>
      <w:bookmarkStart w:id="80" w:name="_Toc343000763"/>
      <w:bookmarkStart w:id="81" w:name="_Toc343000872"/>
      <w:bookmarkStart w:id="82" w:name="_Toc356289346"/>
      <w:bookmarkStart w:id="83" w:name="_Toc356289431"/>
      <w:bookmarkStart w:id="84" w:name="_Toc356289905"/>
      <w:bookmarkStart w:id="85" w:name="_Toc479071625"/>
      <w:bookmarkStart w:id="86" w:name="_Toc343000742"/>
      <w:r w:rsidRPr="00565DF4">
        <w:rPr>
          <w:color w:val="1F497D"/>
          <w:sz w:val="22"/>
        </w:rPr>
        <w:t xml:space="preserve">LJMU students studying at Collaborative Partner institutions are expected to refer to local services at the partner in the first instance. LJMU Student Advice and Wellbeing Services are committed to ensuring that students benefit from their studies by having access to appropriate and timely information, support and guidance, and advice on practical aspects of study. There is a wide range of services available covering all aspects of student life (personal, financial, emotional and academic) and we are here to help if the problem cannot be resolved locally. For further information on the range of support available, check out </w:t>
      </w:r>
      <w:hyperlink r:id="rId28" w:history="1">
        <w:r w:rsidRPr="00565DF4">
          <w:rPr>
            <w:rStyle w:val="Hyperlink"/>
            <w:sz w:val="22"/>
          </w:rPr>
          <w:t>https://www.ljmu.ac.uk/discover/student-support</w:t>
        </w:r>
      </w:hyperlink>
      <w:r w:rsidRPr="00565DF4">
        <w:rPr>
          <w:color w:val="1F497D"/>
          <w:sz w:val="22"/>
        </w:rPr>
        <w:t>.</w:t>
      </w:r>
    </w:p>
    <w:p w14:paraId="193613D1" w14:textId="6B79A162" w:rsidR="00542B49" w:rsidRPr="00565DF4" w:rsidRDefault="00542B49" w:rsidP="006F1D8D">
      <w:pPr>
        <w:jc w:val="both"/>
        <w:rPr>
          <w:color w:val="FF0000"/>
          <w:sz w:val="22"/>
        </w:rPr>
      </w:pPr>
      <w:r w:rsidRPr="00565DF4">
        <w:rPr>
          <w:color w:val="1F497D"/>
          <w:sz w:val="22"/>
        </w:rPr>
        <w:t>If you visit Liverpool, Student Advice and Wellbeing Services are located in the Aquina</w:t>
      </w:r>
      <w:r w:rsidR="007B7C68" w:rsidRPr="00565DF4">
        <w:rPr>
          <w:color w:val="1F497D"/>
          <w:sz w:val="22"/>
        </w:rPr>
        <w:t xml:space="preserve">s building, next door to Aldham </w:t>
      </w:r>
      <w:r w:rsidRPr="00565DF4">
        <w:rPr>
          <w:color w:val="1F497D"/>
          <w:sz w:val="22"/>
        </w:rPr>
        <w:t xml:space="preserve">Robarts Library. Contact can either be informal (i.e. by dropping in), or by appointment. For further information please visit </w:t>
      </w:r>
      <w:hyperlink r:id="rId29" w:history="1">
        <w:r w:rsidRPr="00565DF4">
          <w:rPr>
            <w:rStyle w:val="Hyperlink"/>
            <w:sz w:val="22"/>
          </w:rPr>
          <w:t>https://www.ljmu.ac.uk/discover/student-support</w:t>
        </w:r>
      </w:hyperlink>
      <w:r w:rsidRPr="00565DF4">
        <w:rPr>
          <w:sz w:val="22"/>
        </w:rPr>
        <w:t>.</w:t>
      </w:r>
      <w:r w:rsidRPr="00565DF4">
        <w:rPr>
          <w:color w:val="1F497D"/>
          <w:sz w:val="22"/>
        </w:rPr>
        <w:t xml:space="preserve"> </w:t>
      </w:r>
    </w:p>
    <w:p w14:paraId="55D664ED" w14:textId="77777777" w:rsidR="00743CA6" w:rsidRPr="00743CA6" w:rsidRDefault="00743CA6" w:rsidP="00743CA6">
      <w:pPr>
        <w:keepNext/>
        <w:keepLines/>
        <w:spacing w:before="480" w:after="0"/>
        <w:outlineLvl w:val="0"/>
        <w:rPr>
          <w:rFonts w:eastAsia="SimSun" w:cs="Times New Roman"/>
          <w:b/>
          <w:bCs/>
          <w:color w:val="00B0F0"/>
          <w:sz w:val="40"/>
          <w:szCs w:val="28"/>
        </w:rPr>
      </w:pPr>
      <w:bookmarkStart w:id="87" w:name="_Toc515528930"/>
      <w:r w:rsidRPr="00743CA6">
        <w:rPr>
          <w:rFonts w:eastAsia="SimSun" w:cs="Times New Roman"/>
          <w:b/>
          <w:bCs/>
          <w:color w:val="00B0F0"/>
          <w:sz w:val="40"/>
          <w:szCs w:val="28"/>
        </w:rPr>
        <w:t>How your studies will enhance your career prospects</w:t>
      </w:r>
      <w:bookmarkEnd w:id="80"/>
      <w:bookmarkEnd w:id="81"/>
      <w:bookmarkEnd w:id="82"/>
      <w:bookmarkEnd w:id="83"/>
      <w:bookmarkEnd w:id="84"/>
      <w:bookmarkEnd w:id="85"/>
      <w:bookmarkEnd w:id="87"/>
    </w:p>
    <w:p w14:paraId="1CEACDD0" w14:textId="77777777" w:rsidR="00743CA6" w:rsidRPr="00743CA6" w:rsidRDefault="00743CA6" w:rsidP="00743CA6">
      <w:pPr>
        <w:rPr>
          <w:rFonts w:eastAsia="SimSun" w:cs="Times New Roman"/>
          <w:b/>
          <w:color w:val="1F497D"/>
          <w:u w:val="single"/>
        </w:rPr>
        <w:sectPr w:rsidR="00743CA6" w:rsidRPr="00743CA6" w:rsidSect="00743CA6">
          <w:type w:val="continuous"/>
          <w:pgSz w:w="11906" w:h="16838"/>
          <w:pgMar w:top="709" w:right="709" w:bottom="567" w:left="709" w:header="708" w:footer="708" w:gutter="0"/>
          <w:cols w:space="708"/>
          <w:docGrid w:linePitch="360"/>
        </w:sectPr>
      </w:pPr>
    </w:p>
    <w:p w14:paraId="76E665BF"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Work Related Learning</w:t>
      </w:r>
    </w:p>
    <w:p w14:paraId="7FDA51A2"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p>
    <w:p w14:paraId="757AC0CA" w14:textId="77777777" w:rsidR="00743CA6" w:rsidRPr="00565DF4" w:rsidRDefault="00743CA6" w:rsidP="006F1D8D">
      <w:pPr>
        <w:jc w:val="both"/>
        <w:rPr>
          <w:rFonts w:eastAsia="SimSun" w:cs="Times New Roman"/>
          <w:bCs/>
          <w:i/>
          <w:color w:val="1F497D"/>
          <w:sz w:val="22"/>
        </w:rPr>
      </w:pPr>
      <w:r w:rsidRPr="00565DF4">
        <w:rPr>
          <w:rFonts w:eastAsia="SimSun" w:cs="Times New Roman"/>
          <w:bCs/>
          <w:i/>
          <w:color w:val="1F497D"/>
          <w:sz w:val="22"/>
          <w:highlight w:val="yellow"/>
        </w:rPr>
        <w:t>Please provide programme specific WRL information</w:t>
      </w:r>
    </w:p>
    <w:p w14:paraId="0142F8DA" w14:textId="77777777" w:rsidR="00743CA6" w:rsidRPr="00565DF4" w:rsidRDefault="00743CA6" w:rsidP="006F1D8D">
      <w:pPr>
        <w:jc w:val="both"/>
        <w:rPr>
          <w:rFonts w:eastAsia="SimSun" w:cs="Times New Roman"/>
          <w:bCs/>
          <w:i/>
          <w:color w:val="1F497D"/>
          <w:sz w:val="22"/>
        </w:rPr>
      </w:pPr>
      <w:r w:rsidRPr="00565DF4">
        <w:rPr>
          <w:rFonts w:eastAsia="SimSun" w:cs="Times New Roman"/>
          <w:bCs/>
          <w:i/>
          <w:color w:val="1F497D"/>
          <w:sz w:val="22"/>
          <w:highlight w:val="yellow"/>
        </w:rPr>
        <w:t>For undergraduate programmes of 240 credits or more, some discussion of the employability and self-awareness skills incorporated at Level 4.</w:t>
      </w:r>
      <w:bookmarkStart w:id="88" w:name="_Toc343000743"/>
      <w:bookmarkStart w:id="89" w:name="_Toc356289347"/>
      <w:bookmarkStart w:id="90" w:name="_Toc356289432"/>
      <w:bookmarkStart w:id="91" w:name="_Toc356289906"/>
      <w:bookmarkEnd w:id="86"/>
    </w:p>
    <w:p w14:paraId="0151733A"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92" w:name="_Toc479071626"/>
      <w:bookmarkStart w:id="93" w:name="_Toc515528931"/>
      <w:r w:rsidRPr="00743CA6">
        <w:rPr>
          <w:rFonts w:eastAsia="SimSun" w:cs="Times New Roman"/>
          <w:b/>
          <w:bCs/>
          <w:color w:val="00B0F0"/>
          <w:sz w:val="40"/>
          <w:szCs w:val="28"/>
        </w:rPr>
        <w:t>Module registration</w:t>
      </w:r>
      <w:bookmarkEnd w:id="88"/>
      <w:bookmarkEnd w:id="89"/>
      <w:bookmarkEnd w:id="90"/>
      <w:bookmarkEnd w:id="91"/>
      <w:bookmarkEnd w:id="92"/>
      <w:bookmarkEnd w:id="93"/>
    </w:p>
    <w:p w14:paraId="2CBE3C1C"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Please include information on how students will register for modules.</w:t>
      </w:r>
    </w:p>
    <w:p w14:paraId="1914BA74"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Checking your Details</w:t>
      </w:r>
    </w:p>
    <w:p w14:paraId="4B41A8C7"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Prior to the start of the next academic year, you will be invited to complete a Student Registration form to check the personal information that the University holds about you and make any necessary amendments. This process indicates your intention to return to the next level of your programme of study. At this stage you will also be asked to confirm how you will pay tuition fees for the next academic year. You will also be able to view the modules that you will be registered for in the next academic year.</w:t>
      </w:r>
    </w:p>
    <w:p w14:paraId="30F4B811"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Where to get help</w:t>
      </w:r>
    </w:p>
    <w:p w14:paraId="37463732"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lastRenderedPageBreak/>
        <w:t xml:space="preserve">LJMU has a dedicated Student Registration Helpline you can contact should you encounter any problems or have any queries – tel: +44 (0) 151 231 3289 email: </w:t>
      </w:r>
      <w:hyperlink r:id="rId30" w:history="1">
        <w:r w:rsidRPr="00565DF4">
          <w:rPr>
            <w:rFonts w:eastAsia="SimSun" w:cs="Times New Roman"/>
            <w:color w:val="0000FF"/>
            <w:sz w:val="22"/>
            <w:u w:val="single"/>
          </w:rPr>
          <w:t>studentregistration@ljmu.ac.uk</w:t>
        </w:r>
      </w:hyperlink>
    </w:p>
    <w:p w14:paraId="1BC05CE5"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94" w:name="_Toc343000744"/>
      <w:bookmarkStart w:id="95" w:name="_Toc356289348"/>
      <w:bookmarkStart w:id="96" w:name="_Toc356289433"/>
      <w:bookmarkStart w:id="97" w:name="_Toc356289907"/>
      <w:bookmarkStart w:id="98" w:name="_Toc479071627"/>
      <w:bookmarkStart w:id="99" w:name="_Toc515528932"/>
      <w:r w:rsidRPr="00743CA6">
        <w:rPr>
          <w:rFonts w:eastAsia="SimSun" w:cs="Times New Roman"/>
          <w:b/>
          <w:bCs/>
          <w:color w:val="00B0F0"/>
          <w:sz w:val="40"/>
          <w:szCs w:val="28"/>
        </w:rPr>
        <w:t>Submitting coursework</w:t>
      </w:r>
      <w:bookmarkEnd w:id="94"/>
      <w:bookmarkEnd w:id="95"/>
      <w:bookmarkEnd w:id="96"/>
      <w:bookmarkEnd w:id="97"/>
      <w:bookmarkEnd w:id="98"/>
      <w:bookmarkEnd w:id="99"/>
    </w:p>
    <w:p w14:paraId="3DB88DF7" w14:textId="77777777" w:rsidR="00743CA6" w:rsidRPr="00565DF4" w:rsidRDefault="00743CA6" w:rsidP="006F1D8D">
      <w:pPr>
        <w:jc w:val="both"/>
        <w:rPr>
          <w:rFonts w:eastAsia="SimSun" w:cs="Times New Roman"/>
          <w:i/>
          <w:color w:val="1F497D"/>
          <w:sz w:val="22"/>
        </w:rPr>
      </w:pPr>
      <w:r w:rsidRPr="00565DF4">
        <w:rPr>
          <w:rFonts w:eastAsia="SimSun" w:cs="Times New Roman"/>
          <w:i/>
          <w:color w:val="1F497D"/>
          <w:sz w:val="22"/>
          <w:highlight w:val="yellow"/>
        </w:rPr>
        <w:t>Please insert specific details of how and where course work is to be submitted.</w:t>
      </w:r>
    </w:p>
    <w:p w14:paraId="6C2B0F39" w14:textId="77777777" w:rsidR="00743CA6" w:rsidRPr="00565DF4" w:rsidRDefault="00743CA6" w:rsidP="006F1D8D">
      <w:pPr>
        <w:jc w:val="both"/>
        <w:rPr>
          <w:rFonts w:eastAsia="SimSun" w:cs="Times New Roman"/>
          <w:i/>
          <w:color w:val="1F497D"/>
          <w:sz w:val="22"/>
        </w:rPr>
        <w:sectPr w:rsidR="00743CA6" w:rsidRPr="00565DF4" w:rsidSect="00743CA6">
          <w:type w:val="continuous"/>
          <w:pgSz w:w="11906" w:h="16838"/>
          <w:pgMar w:top="709" w:right="709" w:bottom="567" w:left="709" w:header="708" w:footer="708" w:gutter="0"/>
          <w:cols w:space="708"/>
          <w:formProt w:val="0"/>
          <w:docGrid w:linePitch="360"/>
        </w:sectPr>
      </w:pPr>
      <w:r w:rsidRPr="00565DF4">
        <w:rPr>
          <w:rFonts w:eastAsia="SimSun" w:cs="Times New Roman"/>
          <w:i/>
          <w:color w:val="1F497D"/>
          <w:sz w:val="22"/>
          <w:highlight w:val="yellow"/>
        </w:rPr>
        <w:t>Please include details of how students can apply for an extension.</w:t>
      </w:r>
    </w:p>
    <w:p w14:paraId="4AF3FD62" w14:textId="7DF7031A" w:rsidR="00743CA6" w:rsidRDefault="00743CA6" w:rsidP="006F1D8D">
      <w:pPr>
        <w:jc w:val="both"/>
        <w:rPr>
          <w:rFonts w:eastAsia="SimSun" w:cs="Times New Roman"/>
          <w:color w:val="1F497D"/>
          <w:sz w:val="22"/>
        </w:rPr>
      </w:pPr>
      <w:r w:rsidRPr="00565DF4">
        <w:rPr>
          <w:rFonts w:eastAsia="SimSun" w:cs="Times New Roman"/>
          <w:color w:val="1F497D"/>
          <w:sz w:val="22"/>
        </w:rPr>
        <w:t xml:space="preserve">The University acknowledges that there may be occasions when a student’s performance in assessment may be </w:t>
      </w:r>
      <w:r w:rsidR="00C70284">
        <w:rPr>
          <w:sz w:val="22"/>
        </w:rPr>
        <w:t>adverse</w:t>
      </w:r>
      <w:r w:rsidR="00C70284" w:rsidRPr="001036CC">
        <w:rPr>
          <w:sz w:val="22"/>
        </w:rPr>
        <w:t>ly affected by</w:t>
      </w:r>
      <w:r w:rsidR="00C70284">
        <w:rPr>
          <w:sz w:val="22"/>
        </w:rPr>
        <w:t xml:space="preserve"> serious and exceptional factors outside of their control</w:t>
      </w:r>
      <w:r w:rsidRPr="00565DF4">
        <w:rPr>
          <w:rFonts w:eastAsia="SimSun" w:cs="Times New Roman"/>
          <w:color w:val="1F497D"/>
          <w:sz w:val="22"/>
        </w:rPr>
        <w:t>. Such events include sudden acute illness or close personal bereavement.</w:t>
      </w:r>
    </w:p>
    <w:p w14:paraId="68E653AA" w14:textId="0FB3C234" w:rsidR="00BD1C0F" w:rsidRPr="00BD1C0F" w:rsidRDefault="00BD1C0F" w:rsidP="006F1D8D">
      <w:pPr>
        <w:jc w:val="both"/>
        <w:rPr>
          <w:sz w:val="22"/>
        </w:rPr>
      </w:pPr>
      <w:r w:rsidRPr="005C33D0">
        <w:rPr>
          <w:sz w:val="22"/>
        </w:rPr>
        <w:t xml:space="preserve">The </w:t>
      </w:r>
      <w:r w:rsidR="00C70284">
        <w:rPr>
          <w:sz w:val="22"/>
        </w:rPr>
        <w:t>Personal</w:t>
      </w:r>
      <w:r w:rsidRPr="005C33D0">
        <w:rPr>
          <w:sz w:val="22"/>
        </w:rPr>
        <w:t xml:space="preserve"> Circumstances procedure operates within </w:t>
      </w:r>
      <w:r>
        <w:rPr>
          <w:sz w:val="22"/>
        </w:rPr>
        <w:t xml:space="preserve">specific </w:t>
      </w:r>
      <w:r w:rsidRPr="005C33D0">
        <w:rPr>
          <w:sz w:val="22"/>
        </w:rPr>
        <w:t>deadlines</w:t>
      </w:r>
      <w:r>
        <w:rPr>
          <w:sz w:val="22"/>
        </w:rPr>
        <w:t xml:space="preserve"> following</w:t>
      </w:r>
      <w:r w:rsidRPr="005C33D0">
        <w:rPr>
          <w:sz w:val="22"/>
        </w:rPr>
        <w:t xml:space="preserve"> the affected assessment event.</w:t>
      </w:r>
    </w:p>
    <w:p w14:paraId="0D4C863A" w14:textId="0B1599E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 xml:space="preserve">For information about the </w:t>
      </w:r>
      <w:r w:rsidR="00C70284">
        <w:rPr>
          <w:sz w:val="22"/>
        </w:rPr>
        <w:t>Personal</w:t>
      </w:r>
      <w:r w:rsidRPr="00565DF4">
        <w:rPr>
          <w:rFonts w:eastAsia="SimSun" w:cs="Times New Roman"/>
          <w:color w:val="1F497D"/>
          <w:sz w:val="22"/>
        </w:rPr>
        <w:t xml:space="preserve"> Circumstances process please visit: </w:t>
      </w:r>
      <w:bookmarkStart w:id="100" w:name="_Toc343000745"/>
      <w:bookmarkStart w:id="101" w:name="_Toc356289349"/>
      <w:bookmarkStart w:id="102" w:name="_Toc356289434"/>
      <w:bookmarkStart w:id="103" w:name="_Toc356289908"/>
      <w:r w:rsidR="00400AEC">
        <w:rPr>
          <w:sz w:val="22"/>
        </w:rPr>
        <w:fldChar w:fldCharType="begin"/>
      </w:r>
      <w:r w:rsidR="00400AEC">
        <w:rPr>
          <w:sz w:val="22"/>
        </w:rPr>
        <w:instrText xml:space="preserve"> HYPERLINK "https://www.ljmu.ac.uk/academic-registry/student/registry-services/assessment-coursework-and-examination/problems-completing-your-assessment" </w:instrText>
      </w:r>
      <w:r w:rsidR="00400AEC">
        <w:rPr>
          <w:sz w:val="22"/>
        </w:rPr>
        <w:fldChar w:fldCharType="separate"/>
      </w:r>
      <w:r w:rsidR="00400AEC" w:rsidRPr="00B1244B">
        <w:rPr>
          <w:rStyle w:val="Hyperlink"/>
          <w:sz w:val="22"/>
        </w:rPr>
        <w:t>www.ljmu.ac.uk/academic-registry/student/registry-services/assessment-coursework-and-examination/problems-completing-your-assessment</w:t>
      </w:r>
      <w:r w:rsidR="00400AEC">
        <w:rPr>
          <w:sz w:val="22"/>
        </w:rPr>
        <w:fldChar w:fldCharType="end"/>
      </w:r>
    </w:p>
    <w:p w14:paraId="4BC60895"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04" w:name="_Toc479071628"/>
      <w:bookmarkStart w:id="105" w:name="_Toc515528933"/>
      <w:r w:rsidRPr="00743CA6">
        <w:rPr>
          <w:rFonts w:eastAsia="SimSun" w:cs="Times New Roman"/>
          <w:b/>
          <w:bCs/>
          <w:color w:val="00B0F0"/>
          <w:sz w:val="40"/>
          <w:szCs w:val="28"/>
        </w:rPr>
        <w:t>Marking criteria</w:t>
      </w:r>
      <w:bookmarkEnd w:id="100"/>
      <w:bookmarkEnd w:id="101"/>
      <w:bookmarkEnd w:id="102"/>
      <w:bookmarkEnd w:id="103"/>
      <w:bookmarkEnd w:id="104"/>
      <w:bookmarkEnd w:id="105"/>
    </w:p>
    <w:p w14:paraId="074407BC"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Marking/Assessment criteria set out the knowledge, understanding and skills that you are expected to demonstrate in the particular assessment task(s). These criteria are based on the intended learning outcomes and should help you in identifying what you need to do in order to achieve a particular mark in the given assessment task. Tutors use these criteria when marking your assignments to determine the mark given and to provide feedback to you on your performance.</w:t>
      </w:r>
    </w:p>
    <w:p w14:paraId="57E97556" w14:textId="77777777" w:rsidR="00743CA6" w:rsidRPr="00565DF4" w:rsidRDefault="00743CA6" w:rsidP="006F1D8D">
      <w:pPr>
        <w:jc w:val="both"/>
        <w:rPr>
          <w:rFonts w:eastAsia="SimSun" w:cs="Times New Roman"/>
          <w:color w:val="1F497D"/>
          <w:sz w:val="22"/>
        </w:rPr>
      </w:pPr>
    </w:p>
    <w:p w14:paraId="32474D5E"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p>
    <w:p w14:paraId="746FE2EA" w14:textId="77777777" w:rsidR="00743CA6" w:rsidRPr="00565DF4" w:rsidRDefault="00743CA6" w:rsidP="006F1D8D">
      <w:pPr>
        <w:jc w:val="both"/>
        <w:rPr>
          <w:rFonts w:eastAsia="SimSun" w:cs="Times New Roman"/>
          <w:i/>
          <w:color w:val="1F497D"/>
          <w:sz w:val="22"/>
        </w:rPr>
        <w:sectPr w:rsidR="00743CA6" w:rsidRPr="00565DF4" w:rsidSect="00743CA6">
          <w:type w:val="continuous"/>
          <w:pgSz w:w="11906" w:h="16838"/>
          <w:pgMar w:top="709" w:right="709" w:bottom="567" w:left="709" w:header="708" w:footer="708" w:gutter="0"/>
          <w:cols w:space="708"/>
          <w:formProt w:val="0"/>
          <w:docGrid w:linePitch="360"/>
        </w:sectPr>
      </w:pPr>
      <w:r w:rsidRPr="00565DF4">
        <w:rPr>
          <w:rFonts w:eastAsia="SimSun" w:cs="Times New Roman"/>
          <w:i/>
          <w:color w:val="1F497D"/>
          <w:sz w:val="22"/>
          <w:highlight w:val="yellow"/>
        </w:rPr>
        <w:t>Please provide an explanation of grading criteria, what you need to do to achieve a 1</w:t>
      </w:r>
      <w:r w:rsidRPr="00565DF4">
        <w:rPr>
          <w:rFonts w:eastAsia="SimSun" w:cs="Times New Roman"/>
          <w:i/>
          <w:color w:val="1F497D"/>
          <w:sz w:val="22"/>
          <w:highlight w:val="yellow"/>
          <w:vertAlign w:val="superscript"/>
        </w:rPr>
        <w:t>st</w:t>
      </w:r>
      <w:r w:rsidRPr="00565DF4">
        <w:rPr>
          <w:rFonts w:eastAsia="SimSun" w:cs="Times New Roman"/>
          <w:i/>
          <w:color w:val="1F497D"/>
          <w:sz w:val="22"/>
          <w:highlight w:val="yellow"/>
        </w:rPr>
        <w:t>, 2.1 etc.</w:t>
      </w:r>
      <w:r w:rsidRPr="00565DF4">
        <w:rPr>
          <w:rFonts w:eastAsia="SimSun" w:cs="Times New Roman"/>
          <w:i/>
          <w:color w:val="1F497D"/>
          <w:sz w:val="22"/>
          <w:highlight w:val="yellow"/>
        </w:rPr>
        <w:br/>
        <w:t>Please provide grade descriptors for written work and for exam grades.</w:t>
      </w:r>
      <w:r w:rsidRPr="00565DF4">
        <w:rPr>
          <w:rFonts w:eastAsia="SimSun" w:cs="Times New Roman"/>
          <w:i/>
          <w:color w:val="1F497D"/>
          <w:sz w:val="22"/>
        </w:rPr>
        <w:tab/>
      </w:r>
    </w:p>
    <w:p w14:paraId="03612E10"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06" w:name="_Toc343000747"/>
      <w:bookmarkStart w:id="107" w:name="_Toc356289350"/>
      <w:bookmarkStart w:id="108" w:name="_Toc356289435"/>
      <w:bookmarkStart w:id="109" w:name="_Toc356289909"/>
      <w:bookmarkStart w:id="110" w:name="_Toc479071629"/>
      <w:bookmarkStart w:id="111" w:name="_Toc515528934"/>
      <w:r w:rsidRPr="00743CA6">
        <w:rPr>
          <w:rFonts w:eastAsia="SimSun" w:cs="Times New Roman"/>
          <w:b/>
          <w:bCs/>
          <w:color w:val="00B0F0"/>
          <w:sz w:val="40"/>
          <w:szCs w:val="28"/>
        </w:rPr>
        <w:t>Feedback strategy</w:t>
      </w:r>
      <w:bookmarkEnd w:id="106"/>
      <w:bookmarkEnd w:id="107"/>
      <w:bookmarkEnd w:id="108"/>
      <w:bookmarkEnd w:id="109"/>
      <w:bookmarkEnd w:id="110"/>
      <w:bookmarkEnd w:id="111"/>
    </w:p>
    <w:p w14:paraId="4230C373" w14:textId="49C07278" w:rsidR="00743CA6" w:rsidRPr="00565DF4" w:rsidRDefault="00743CA6" w:rsidP="006F1D8D">
      <w:pPr>
        <w:jc w:val="both"/>
        <w:rPr>
          <w:rFonts w:eastAsia="SimSun" w:cs="Times New Roman"/>
          <w:color w:val="1F497D"/>
          <w:sz w:val="22"/>
        </w:rPr>
      </w:pPr>
      <w:r w:rsidRPr="00565DF4">
        <w:rPr>
          <w:rFonts w:eastAsia="SimSun" w:cs="Times New Roman"/>
          <w:color w:val="1F497D"/>
          <w:sz w:val="22"/>
        </w:rPr>
        <w:t>Feedback is a critical part of the learning process. The purpose of feedback is not restricted to providing information on your performance</w:t>
      </w:r>
      <w:r w:rsidR="00BA4775">
        <w:rPr>
          <w:rFonts w:eastAsia="SimSun" w:cs="Times New Roman"/>
          <w:color w:val="1F497D"/>
          <w:sz w:val="22"/>
        </w:rPr>
        <w:t xml:space="preserve"> on a single assignment but is also</w:t>
      </w:r>
      <w:r w:rsidRPr="00565DF4">
        <w:rPr>
          <w:rFonts w:eastAsia="SimSun" w:cs="Times New Roman"/>
          <w:color w:val="1F497D"/>
          <w:sz w:val="22"/>
        </w:rPr>
        <w:t xml:space="preserve"> to support your development in future assessments.</w:t>
      </w:r>
    </w:p>
    <w:p w14:paraId="63C6EFFC"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LJMU’s policy on feedback determines that:</w:t>
      </w:r>
    </w:p>
    <w:p w14:paraId="61F19540" w14:textId="77777777" w:rsidR="00743CA6" w:rsidRPr="00565DF4" w:rsidRDefault="00743CA6" w:rsidP="006F1D8D">
      <w:pPr>
        <w:numPr>
          <w:ilvl w:val="0"/>
          <w:numId w:val="10"/>
        </w:numPr>
        <w:contextualSpacing/>
        <w:jc w:val="both"/>
        <w:rPr>
          <w:rFonts w:eastAsia="SimSun" w:cs="Times New Roman"/>
          <w:color w:val="1F497D"/>
          <w:sz w:val="22"/>
        </w:rPr>
      </w:pPr>
      <w:r w:rsidRPr="00565DF4">
        <w:rPr>
          <w:rFonts w:eastAsia="SimSun" w:cs="Times New Roman"/>
          <w:b/>
          <w:bCs/>
          <w:color w:val="1F497D"/>
          <w:sz w:val="22"/>
        </w:rPr>
        <w:t>Student assessment deadlines will be published alongside University feedback deadlines</w:t>
      </w:r>
    </w:p>
    <w:p w14:paraId="0BF79803"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Details of assessment submission deadlines and feedback return will be provided in programme and module guides.</w:t>
      </w:r>
    </w:p>
    <w:p w14:paraId="00A74699" w14:textId="77777777" w:rsidR="00565DF4" w:rsidRPr="00157F97" w:rsidRDefault="00565DF4" w:rsidP="006F1D8D">
      <w:pPr>
        <w:numPr>
          <w:ilvl w:val="0"/>
          <w:numId w:val="10"/>
        </w:numPr>
        <w:contextualSpacing/>
        <w:jc w:val="both"/>
        <w:rPr>
          <w:rFonts w:eastAsia="SimSun" w:cs="Times New Roman"/>
          <w:b/>
          <w:bCs/>
          <w:color w:val="1F497D"/>
          <w:sz w:val="22"/>
        </w:rPr>
      </w:pPr>
      <w:r w:rsidRPr="00157F97">
        <w:rPr>
          <w:rFonts w:eastAsia="SimSun" w:cs="Times New Roman"/>
          <w:b/>
          <w:bCs/>
          <w:color w:val="1F497D"/>
          <w:sz w:val="22"/>
        </w:rPr>
        <w:t>Feedback will be available 15 working days after the assessment deadline</w:t>
      </w:r>
    </w:p>
    <w:p w14:paraId="2C4C0DA3" w14:textId="77777777" w:rsidR="00565DF4" w:rsidRPr="0078717C" w:rsidRDefault="00565DF4" w:rsidP="006F1D8D">
      <w:pPr>
        <w:contextualSpacing/>
        <w:jc w:val="both"/>
        <w:rPr>
          <w:sz w:val="22"/>
        </w:rPr>
      </w:pPr>
      <w:r w:rsidRPr="00157F97">
        <w:rPr>
          <w:rFonts w:eastAsia="SimSun" w:cs="Times New Roman"/>
          <w:bCs/>
          <w:color w:val="1F497D"/>
          <w:sz w:val="22"/>
        </w:rPr>
        <w:t>Unless otherwise stated, you should expect to receive feedback on assessed written coursework (not</w:t>
      </w:r>
      <w:r w:rsidRPr="00157F97">
        <w:rPr>
          <w:sz w:val="22"/>
        </w:rPr>
        <w:t xml:space="preserve"> examinations or dissertations) 15 working days after the assessment deadline. Feedback may mean marks </w:t>
      </w:r>
      <w:r w:rsidRPr="00157F97">
        <w:rPr>
          <w:sz w:val="22"/>
        </w:rPr>
        <w:lastRenderedPageBreak/>
        <w:t>as well as more detailed written comments; the marks will be subject to moderation, so should not be taken as the final mark</w:t>
      </w:r>
      <w:r w:rsidRPr="0078717C">
        <w:rPr>
          <w:sz w:val="22"/>
        </w:rPr>
        <w:t xml:space="preserve">. </w:t>
      </w:r>
    </w:p>
    <w:p w14:paraId="7CB3E693" w14:textId="4A7F50F0" w:rsidR="00565DF4" w:rsidRPr="0078717C" w:rsidRDefault="00565DF4" w:rsidP="006F1D8D">
      <w:pPr>
        <w:jc w:val="both"/>
        <w:rPr>
          <w:sz w:val="22"/>
        </w:rPr>
      </w:pPr>
      <w:r w:rsidRPr="0078717C">
        <w:rPr>
          <w:i/>
          <w:sz w:val="22"/>
        </w:rPr>
        <w:t xml:space="preserve">Working days exclude Saturday and Sunday, bank holidays and any other day on which </w:t>
      </w:r>
      <w:r w:rsidR="00422E4A">
        <w:rPr>
          <w:i/>
          <w:sz w:val="22"/>
        </w:rPr>
        <w:t>the University is closed.</w:t>
      </w:r>
    </w:p>
    <w:p w14:paraId="7DA6CE11" w14:textId="77777777" w:rsidR="00743CA6" w:rsidRPr="00565DF4" w:rsidRDefault="00743CA6" w:rsidP="006F1D8D">
      <w:pPr>
        <w:numPr>
          <w:ilvl w:val="0"/>
          <w:numId w:val="10"/>
        </w:numPr>
        <w:contextualSpacing/>
        <w:jc w:val="both"/>
        <w:rPr>
          <w:rFonts w:eastAsia="SimSun" w:cs="Times New Roman"/>
          <w:color w:val="1F497D"/>
          <w:sz w:val="22"/>
        </w:rPr>
      </w:pPr>
      <w:r w:rsidRPr="00565DF4">
        <w:rPr>
          <w:rFonts w:eastAsia="SimSun" w:cs="Times New Roman"/>
          <w:b/>
          <w:bCs/>
          <w:color w:val="1F497D"/>
          <w:sz w:val="22"/>
        </w:rPr>
        <w:t>Feedback will relate to the assessment criteria</w:t>
      </w:r>
    </w:p>
    <w:p w14:paraId="033C4AB4" w14:textId="1C0FC788" w:rsidR="00743CA6" w:rsidRPr="00565DF4" w:rsidRDefault="00743CA6" w:rsidP="006F1D8D">
      <w:pPr>
        <w:jc w:val="both"/>
        <w:rPr>
          <w:rFonts w:eastAsia="SimSun" w:cs="Times New Roman"/>
          <w:color w:val="1F497D"/>
          <w:sz w:val="22"/>
        </w:rPr>
      </w:pPr>
      <w:r w:rsidRPr="00565DF4">
        <w:rPr>
          <w:rFonts w:eastAsia="SimSun" w:cs="Times New Roman"/>
          <w:color w:val="1F497D"/>
          <w:sz w:val="22"/>
        </w:rPr>
        <w:t xml:space="preserve">All assessment tasks are marked according to </w:t>
      </w:r>
      <w:r w:rsidR="003B3E30">
        <w:rPr>
          <w:rFonts w:eastAsia="SimSun" w:cs="Times New Roman"/>
          <w:color w:val="1F497D"/>
          <w:sz w:val="22"/>
        </w:rPr>
        <w:t xml:space="preserve">published </w:t>
      </w:r>
      <w:r w:rsidRPr="00565DF4">
        <w:rPr>
          <w:rFonts w:eastAsia="SimSun" w:cs="Times New Roman"/>
          <w:color w:val="1F497D"/>
          <w:sz w:val="22"/>
        </w:rPr>
        <w:t>assessment criteria, as described above. Tutors will use these criteria when providing you with feedback to help you to understand how well you have done and why. In this way, feedback should be helpful to you in subsequent similar assessment tasks in any modules.</w:t>
      </w:r>
    </w:p>
    <w:p w14:paraId="3B0A9DDA" w14:textId="77777777" w:rsidR="00743CA6" w:rsidRPr="00565DF4" w:rsidRDefault="00743CA6" w:rsidP="006F1D8D">
      <w:pPr>
        <w:numPr>
          <w:ilvl w:val="0"/>
          <w:numId w:val="10"/>
        </w:numPr>
        <w:contextualSpacing/>
        <w:jc w:val="both"/>
        <w:rPr>
          <w:rFonts w:eastAsia="SimSun" w:cs="Times New Roman"/>
          <w:b/>
          <w:bCs/>
          <w:color w:val="1F497D"/>
          <w:sz w:val="22"/>
        </w:rPr>
      </w:pPr>
      <w:r w:rsidRPr="00565DF4">
        <w:rPr>
          <w:rFonts w:eastAsia="SimSun" w:cs="Times New Roman"/>
          <w:b/>
          <w:bCs/>
          <w:color w:val="1F497D"/>
          <w:sz w:val="22"/>
        </w:rPr>
        <w:t>Students will be entitled to face-to-face feedback on their first piece of assessed work</w:t>
      </w:r>
    </w:p>
    <w:p w14:paraId="21569276" w14:textId="77777777" w:rsidR="00743CA6" w:rsidRPr="00565DF4" w:rsidRDefault="00743CA6" w:rsidP="006F1D8D">
      <w:pPr>
        <w:jc w:val="both"/>
        <w:rPr>
          <w:rFonts w:eastAsia="SimSun" w:cs="Times New Roman"/>
          <w:color w:val="1F497D"/>
          <w:sz w:val="22"/>
        </w:rPr>
      </w:pPr>
      <w:r w:rsidRPr="00565DF4">
        <w:rPr>
          <w:rFonts w:eastAsia="SimSun" w:cs="Times New Roman"/>
          <w:color w:val="1F497D"/>
          <w:sz w:val="22"/>
        </w:rPr>
        <w:t>Early on in each year of study you will have an opportunity for face to face feedback on a piece of assessed work. This will not necessarily be in a one to one meeting with your tutor but may be done in a group setting, such as a tutorial.</w:t>
      </w:r>
    </w:p>
    <w:p w14:paraId="113D7051"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p>
    <w:p w14:paraId="7D0A96C8" w14:textId="77777777" w:rsidR="00743CA6" w:rsidRPr="00565DF4" w:rsidRDefault="00743CA6" w:rsidP="006F1D8D">
      <w:pPr>
        <w:jc w:val="both"/>
        <w:rPr>
          <w:rFonts w:eastAsia="SimSun" w:cs="Times New Roman"/>
          <w:color w:val="1F497D"/>
          <w:sz w:val="22"/>
        </w:rPr>
        <w:sectPr w:rsidR="00743CA6" w:rsidRPr="00565DF4" w:rsidSect="00743CA6">
          <w:type w:val="continuous"/>
          <w:pgSz w:w="11906" w:h="16838"/>
          <w:pgMar w:top="709" w:right="709" w:bottom="567" w:left="709" w:header="708" w:footer="708" w:gutter="0"/>
          <w:cols w:space="708"/>
          <w:docGrid w:linePitch="360"/>
        </w:sectPr>
      </w:pPr>
    </w:p>
    <w:p w14:paraId="023D4922" w14:textId="77777777" w:rsidR="00274B21" w:rsidRPr="00274B21" w:rsidRDefault="00274B21" w:rsidP="006F1D8D">
      <w:pPr>
        <w:jc w:val="both"/>
        <w:rPr>
          <w:rFonts w:eastAsia="SimSun" w:cs="Times New Roman"/>
          <w:i/>
          <w:color w:val="1F497D"/>
          <w:sz w:val="22"/>
          <w:highlight w:val="yellow"/>
        </w:rPr>
      </w:pPr>
      <w:r w:rsidRPr="00274B21">
        <w:rPr>
          <w:rFonts w:eastAsia="SimSun" w:cs="Times New Roman"/>
          <w:i/>
          <w:color w:val="1F497D"/>
          <w:sz w:val="22"/>
          <w:highlight w:val="yellow"/>
        </w:rPr>
        <w:t>For programmes with Standard Semester 1 modules, please include the following in the feedback strategy;</w:t>
      </w:r>
    </w:p>
    <w:p w14:paraId="3270A9A8" w14:textId="77777777" w:rsidR="00274B21" w:rsidRDefault="00274B21" w:rsidP="006F1D8D">
      <w:pPr>
        <w:jc w:val="both"/>
        <w:rPr>
          <w:rFonts w:eastAsia="SimSun" w:cs="Times New Roman"/>
          <w:i/>
          <w:color w:val="1F497D"/>
          <w:sz w:val="22"/>
        </w:rPr>
      </w:pPr>
      <w:r w:rsidRPr="00274B21">
        <w:rPr>
          <w:rFonts w:eastAsia="SimSun" w:cs="Times New Roman"/>
          <w:i/>
          <w:color w:val="1F497D"/>
          <w:sz w:val="22"/>
          <w:highlight w:val="yellow"/>
        </w:rPr>
        <w:t>‘You will be offered a one-to-one Personal Tutorial (Assessment Performance) early in Semester 2 to discuss assessment performance and ways to improve</w:t>
      </w:r>
      <w:r w:rsidRPr="00274B21">
        <w:rPr>
          <w:rFonts w:eastAsia="SimSun" w:cs="Times New Roman"/>
          <w:i/>
          <w:color w:val="1F497D"/>
          <w:sz w:val="22"/>
        </w:rPr>
        <w:t>.’</w:t>
      </w:r>
    </w:p>
    <w:p w14:paraId="1A47822D" w14:textId="27295146" w:rsidR="00743CA6" w:rsidRPr="00565DF4" w:rsidRDefault="00743CA6" w:rsidP="006F1D8D">
      <w:pPr>
        <w:jc w:val="both"/>
        <w:rPr>
          <w:rFonts w:eastAsia="SimSun" w:cs="Times New Roman"/>
          <w:i/>
          <w:color w:val="1F497D"/>
          <w:sz w:val="22"/>
          <w:highlight w:val="yellow"/>
        </w:rPr>
        <w:sectPr w:rsidR="00743CA6" w:rsidRPr="00565DF4" w:rsidSect="00743CA6">
          <w:type w:val="continuous"/>
          <w:pgSz w:w="11906" w:h="16838"/>
          <w:pgMar w:top="709" w:right="709" w:bottom="567" w:left="709" w:header="708" w:footer="708" w:gutter="0"/>
          <w:cols w:space="708"/>
          <w:formProt w:val="0"/>
          <w:docGrid w:linePitch="360"/>
        </w:sectPr>
      </w:pPr>
      <w:r w:rsidRPr="00565DF4">
        <w:rPr>
          <w:rFonts w:eastAsia="SimSun" w:cs="Times New Roman"/>
          <w:i/>
          <w:color w:val="1F497D"/>
          <w:sz w:val="22"/>
          <w:highlight w:val="yellow"/>
        </w:rPr>
        <w:t>Please provide advice to students on how and when feedback will be provided and how they should use their feedback.</w:t>
      </w:r>
      <w:r w:rsidRPr="00565DF4">
        <w:rPr>
          <w:rFonts w:eastAsia="SimSun" w:cs="Times New Roman"/>
          <w:i/>
          <w:color w:val="1F497D"/>
          <w:sz w:val="22"/>
          <w:highlight w:val="yellow"/>
        </w:rPr>
        <w:br/>
        <w:t>Students would like to see information on how they can receive feedback on their examinations.</w:t>
      </w:r>
      <w:r w:rsidRPr="00565DF4">
        <w:rPr>
          <w:rFonts w:eastAsia="SimSun" w:cs="Times New Roman"/>
          <w:i/>
          <w:color w:val="1F497D"/>
          <w:sz w:val="22"/>
          <w:highlight w:val="yellow"/>
        </w:rPr>
        <w:br/>
        <w:t>Please add any programme specific guidance.</w:t>
      </w:r>
    </w:p>
    <w:p w14:paraId="4459B437" w14:textId="77777777" w:rsidR="00743CA6" w:rsidRPr="00743CA6" w:rsidRDefault="00743CA6" w:rsidP="006F1D8D">
      <w:pPr>
        <w:jc w:val="both"/>
        <w:rPr>
          <w:rFonts w:eastAsia="SimSun" w:cs="Times New Roman"/>
          <w:i/>
          <w:color w:val="1F497D"/>
        </w:rPr>
      </w:pPr>
    </w:p>
    <w:p w14:paraId="406380D7"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12" w:name="_Toc356289351"/>
      <w:bookmarkStart w:id="113" w:name="_Toc356289436"/>
      <w:bookmarkStart w:id="114" w:name="_Toc356289910"/>
      <w:bookmarkStart w:id="115" w:name="_Toc479071630"/>
      <w:bookmarkStart w:id="116" w:name="_Toc515528935"/>
      <w:r w:rsidRPr="00743CA6">
        <w:rPr>
          <w:rFonts w:eastAsia="SimSun" w:cs="Times New Roman"/>
          <w:b/>
          <w:bCs/>
          <w:color w:val="00B0F0"/>
          <w:sz w:val="40"/>
          <w:szCs w:val="28"/>
        </w:rPr>
        <w:t>Fairness, consistency and standards</w:t>
      </w:r>
      <w:bookmarkEnd w:id="112"/>
      <w:bookmarkEnd w:id="113"/>
      <w:bookmarkEnd w:id="114"/>
      <w:bookmarkEnd w:id="115"/>
      <w:bookmarkEnd w:id="116"/>
    </w:p>
    <w:p w14:paraId="4452904C" w14:textId="47EF220A" w:rsidR="00743CA6" w:rsidRPr="002457D4" w:rsidRDefault="00EB3B26" w:rsidP="006F1D8D">
      <w:pPr>
        <w:jc w:val="both"/>
        <w:rPr>
          <w:sz w:val="22"/>
        </w:rPr>
      </w:pPr>
      <w:bookmarkStart w:id="117" w:name="_Toc343000751"/>
      <w:bookmarkStart w:id="118" w:name="_Toc356289352"/>
      <w:bookmarkStart w:id="119" w:name="_Toc356289437"/>
      <w:bookmarkStart w:id="120" w:name="_Toc356289911"/>
      <w:r w:rsidRPr="002457D4">
        <w:rPr>
          <w:sz w:val="22"/>
        </w:rPr>
        <w:t>For every piece of work that is formally marked there will be procedures in place to ensure that the marking is fair, consistent and upholds academic standards. For most assessments, including examinations, there is anonymous marking so that the marker does not know the student who has produced the work. A proportion of the work will be marked by a second member of staff. External examiners, experts in the subject from outside the University, are appointed to every programme and will look at samples of work from across the programme. These procedures will ensure that students work is properly and fairly marked, and any potential bias are removed. Once the marks for all the assessments on your programme have been moderated and finalised a Board of Examiners can meet</w:t>
      </w:r>
      <w:r w:rsidR="00743CA6" w:rsidRPr="002457D4">
        <w:rPr>
          <w:rFonts w:eastAsia="SimSun" w:cs="Times New Roman"/>
          <w:color w:val="1F497D"/>
          <w:sz w:val="22"/>
        </w:rPr>
        <w:t>.</w:t>
      </w:r>
    </w:p>
    <w:p w14:paraId="2E76856F" w14:textId="77777777" w:rsidR="00743CA6" w:rsidRPr="00743CA6" w:rsidRDefault="00743CA6" w:rsidP="006F1D8D">
      <w:pPr>
        <w:jc w:val="both"/>
        <w:rPr>
          <w:rFonts w:eastAsia="SimSun" w:cs="Times New Roman"/>
          <w:color w:val="1F497D"/>
        </w:rPr>
      </w:pPr>
    </w:p>
    <w:p w14:paraId="13E9B44A" w14:textId="77777777" w:rsidR="00743CA6" w:rsidRPr="00743CA6" w:rsidRDefault="00743CA6" w:rsidP="006F1D8D">
      <w:pPr>
        <w:keepNext/>
        <w:keepLines/>
        <w:spacing w:before="200" w:after="0"/>
        <w:jc w:val="both"/>
        <w:outlineLvl w:val="1"/>
        <w:rPr>
          <w:rFonts w:eastAsia="SimSun" w:cs="Times New Roman"/>
          <w:b/>
          <w:bCs/>
          <w:color w:val="4F81BD"/>
          <w:sz w:val="26"/>
          <w:szCs w:val="26"/>
        </w:rPr>
      </w:pPr>
      <w:bookmarkStart w:id="121" w:name="_Toc479071631"/>
      <w:bookmarkStart w:id="122" w:name="_Toc515528936"/>
      <w:r w:rsidRPr="00743CA6">
        <w:rPr>
          <w:rFonts w:eastAsia="SimSun" w:cs="Times New Roman"/>
          <w:b/>
          <w:bCs/>
          <w:color w:val="4F81BD"/>
          <w:sz w:val="26"/>
          <w:szCs w:val="26"/>
        </w:rPr>
        <w:t>The role of external examiners</w:t>
      </w:r>
      <w:bookmarkEnd w:id="117"/>
      <w:bookmarkEnd w:id="118"/>
      <w:bookmarkEnd w:id="119"/>
      <w:bookmarkEnd w:id="120"/>
      <w:bookmarkEnd w:id="121"/>
      <w:bookmarkEnd w:id="122"/>
    </w:p>
    <w:p w14:paraId="07B640DF"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The University appoints an external examiner to all its programmes. They will either be from another University or Higher Education Institution, or from industry where that plays a major role in your programme. The role of the external examiner is to provide informative comment and recommendations upon whether or not:  </w:t>
      </w:r>
    </w:p>
    <w:p w14:paraId="75E35126" w14:textId="77777777" w:rsidR="00743CA6" w:rsidRPr="002457D4" w:rsidRDefault="00743CA6" w:rsidP="006F1D8D">
      <w:pPr>
        <w:numPr>
          <w:ilvl w:val="1"/>
          <w:numId w:val="29"/>
        </w:numPr>
        <w:ind w:left="709" w:hanging="425"/>
        <w:contextualSpacing/>
        <w:jc w:val="both"/>
        <w:rPr>
          <w:rFonts w:eastAsia="SimSun" w:cs="Times New Roman"/>
          <w:color w:val="1F497D"/>
          <w:sz w:val="22"/>
        </w:rPr>
      </w:pPr>
      <w:r w:rsidRPr="002457D4">
        <w:rPr>
          <w:rFonts w:eastAsia="SimSun" w:cs="Times New Roman"/>
          <w:color w:val="1F497D"/>
          <w:sz w:val="22"/>
        </w:rPr>
        <w:t>the University is maintaining the threshold academic standards set for awards in accordance with the frameworks for higher education qualifications and applicable subject benchmark statements</w:t>
      </w:r>
    </w:p>
    <w:p w14:paraId="2CAD0A1A" w14:textId="77777777" w:rsidR="00743CA6" w:rsidRPr="002457D4" w:rsidRDefault="00743CA6" w:rsidP="006F1D8D">
      <w:pPr>
        <w:numPr>
          <w:ilvl w:val="1"/>
          <w:numId w:val="29"/>
        </w:numPr>
        <w:ind w:left="709" w:hanging="425"/>
        <w:contextualSpacing/>
        <w:jc w:val="both"/>
        <w:rPr>
          <w:rFonts w:eastAsia="SimSun" w:cs="Times New Roman"/>
          <w:color w:val="1F497D"/>
          <w:sz w:val="22"/>
        </w:rPr>
      </w:pPr>
      <w:r w:rsidRPr="002457D4">
        <w:rPr>
          <w:rFonts w:eastAsia="SimSun" w:cs="Times New Roman"/>
          <w:color w:val="1F497D"/>
          <w:sz w:val="22"/>
        </w:rPr>
        <w:lastRenderedPageBreak/>
        <w:t>the assessment process measures student achievement rigorously and fairly against the intended outcomes of the programme(s) and is conducted in line with the University policies and regulations</w:t>
      </w:r>
    </w:p>
    <w:p w14:paraId="0569657C" w14:textId="77777777" w:rsidR="00743CA6" w:rsidRPr="002457D4" w:rsidRDefault="00743CA6" w:rsidP="006F1D8D">
      <w:pPr>
        <w:numPr>
          <w:ilvl w:val="1"/>
          <w:numId w:val="29"/>
        </w:numPr>
        <w:ind w:left="709" w:hanging="425"/>
        <w:contextualSpacing/>
        <w:jc w:val="both"/>
        <w:rPr>
          <w:rFonts w:eastAsia="SimSun" w:cs="Times New Roman"/>
          <w:color w:val="1F497D"/>
          <w:sz w:val="22"/>
        </w:rPr>
      </w:pPr>
      <w:r w:rsidRPr="002457D4">
        <w:rPr>
          <w:rFonts w:eastAsia="SimSun" w:cs="Times New Roman"/>
          <w:color w:val="1F497D"/>
          <w:sz w:val="22"/>
        </w:rPr>
        <w:t>the academic standards are comparable with those in other UK higher education institutions and that programme content is current and up-to-date</w:t>
      </w:r>
    </w:p>
    <w:p w14:paraId="3766F7F3" w14:textId="77777777" w:rsidR="00743CA6" w:rsidRPr="002457D4" w:rsidRDefault="00743CA6" w:rsidP="006F1D8D">
      <w:pPr>
        <w:numPr>
          <w:ilvl w:val="1"/>
          <w:numId w:val="29"/>
        </w:numPr>
        <w:ind w:left="709" w:hanging="425"/>
        <w:contextualSpacing/>
        <w:jc w:val="both"/>
        <w:rPr>
          <w:rFonts w:eastAsia="SimSun" w:cs="Times New Roman"/>
          <w:color w:val="1F497D"/>
          <w:sz w:val="22"/>
        </w:rPr>
      </w:pPr>
      <w:r w:rsidRPr="002457D4">
        <w:rPr>
          <w:rFonts w:eastAsia="SimSun" w:cs="Times New Roman"/>
          <w:color w:val="1F497D"/>
          <w:sz w:val="22"/>
        </w:rPr>
        <w:t xml:space="preserve">the achievements of students are comparable with those in other UK higher education institutions. </w:t>
      </w:r>
    </w:p>
    <w:p w14:paraId="0442FE12" w14:textId="77777777" w:rsidR="00743CA6" w:rsidRPr="002457D4" w:rsidRDefault="00743CA6" w:rsidP="006F1D8D">
      <w:pPr>
        <w:numPr>
          <w:ilvl w:val="1"/>
          <w:numId w:val="29"/>
        </w:numPr>
        <w:ind w:left="709" w:hanging="425"/>
        <w:contextualSpacing/>
        <w:jc w:val="both"/>
        <w:rPr>
          <w:rFonts w:eastAsia="SimSun" w:cs="Times New Roman"/>
          <w:color w:val="1F497D"/>
          <w:sz w:val="22"/>
        </w:rPr>
      </w:pPr>
      <w:r w:rsidRPr="002457D4">
        <w:rPr>
          <w:rFonts w:eastAsia="SimSun" w:cs="Times New Roman"/>
          <w:color w:val="1F497D"/>
          <w:sz w:val="22"/>
        </w:rPr>
        <w:t>the external examiner also provides informative comment and recommendations on:</w:t>
      </w:r>
    </w:p>
    <w:p w14:paraId="1919B562" w14:textId="77777777" w:rsidR="00743CA6" w:rsidRPr="002457D4" w:rsidRDefault="00743CA6" w:rsidP="006F1D8D">
      <w:pPr>
        <w:numPr>
          <w:ilvl w:val="1"/>
          <w:numId w:val="30"/>
        </w:numPr>
        <w:ind w:left="709" w:firstLine="0"/>
        <w:contextualSpacing/>
        <w:jc w:val="both"/>
        <w:rPr>
          <w:rFonts w:eastAsia="SimSun" w:cs="Times New Roman"/>
          <w:color w:val="1F497D"/>
          <w:sz w:val="22"/>
        </w:rPr>
      </w:pPr>
      <w:r w:rsidRPr="002457D4">
        <w:rPr>
          <w:rFonts w:eastAsia="SimSun" w:cs="Times New Roman"/>
          <w:color w:val="1F497D"/>
          <w:sz w:val="22"/>
        </w:rPr>
        <w:t xml:space="preserve">good practice and innovation relating to learning, teaching and assessment </w:t>
      </w:r>
    </w:p>
    <w:p w14:paraId="0A5036F6" w14:textId="77777777" w:rsidR="00743CA6" w:rsidRPr="002457D4" w:rsidRDefault="00743CA6" w:rsidP="006F1D8D">
      <w:pPr>
        <w:numPr>
          <w:ilvl w:val="1"/>
          <w:numId w:val="30"/>
        </w:numPr>
        <w:ind w:left="709" w:firstLine="0"/>
        <w:contextualSpacing/>
        <w:jc w:val="both"/>
        <w:rPr>
          <w:rFonts w:eastAsia="SimSun" w:cs="Times New Roman"/>
          <w:color w:val="1F497D"/>
          <w:sz w:val="22"/>
        </w:rPr>
      </w:pPr>
      <w:r w:rsidRPr="002457D4">
        <w:rPr>
          <w:rFonts w:eastAsia="SimSun" w:cs="Times New Roman"/>
          <w:color w:val="1F497D"/>
          <w:sz w:val="22"/>
        </w:rPr>
        <w:t>opportunities to enhance the quality of the learning opportunities.</w:t>
      </w:r>
    </w:p>
    <w:p w14:paraId="42594459" w14:textId="77777777" w:rsidR="00743CA6" w:rsidRPr="002457D4" w:rsidRDefault="00743CA6" w:rsidP="006F1D8D">
      <w:pPr>
        <w:ind w:left="284"/>
        <w:contextualSpacing/>
        <w:jc w:val="both"/>
        <w:rPr>
          <w:rFonts w:eastAsia="SimSun" w:cs="Times New Roman"/>
          <w:color w:val="1F497D"/>
          <w:sz w:val="22"/>
        </w:rPr>
      </w:pPr>
    </w:p>
    <w:p w14:paraId="759FE105"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External examiners report to LJMU annually. This report is discussed and available to student representatives at Board of Study meetings. The External Examiner report will be made available to all students. Please ask your Programme Leader or Student Representative for further information.</w:t>
      </w:r>
    </w:p>
    <w:p w14:paraId="11888317" w14:textId="144C4045"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External Examiners are appointed to ensure the quality management of HE programmes and it is not part of their remit to communicate with individual students. For this </w:t>
      </w:r>
      <w:r w:rsidR="00852A8D" w:rsidRPr="002457D4">
        <w:rPr>
          <w:rFonts w:eastAsia="SimSun" w:cs="Times New Roman"/>
          <w:color w:val="1F497D"/>
          <w:sz w:val="22"/>
        </w:rPr>
        <w:t>reason,</w:t>
      </w:r>
      <w:r w:rsidRPr="002457D4">
        <w:rPr>
          <w:rFonts w:eastAsia="SimSun" w:cs="Times New Roman"/>
          <w:color w:val="1F497D"/>
          <w:sz w:val="22"/>
        </w:rPr>
        <w:t xml:space="preserve"> please do not make direct contact with External Examiners in respect of your assessed work or performance. Any issues should be relayed directly to the Module or Programme Leader.</w:t>
      </w:r>
    </w:p>
    <w:p w14:paraId="3D19D003" w14:textId="77777777" w:rsidR="00743CA6" w:rsidRPr="002457D4" w:rsidRDefault="00743CA6" w:rsidP="006F1D8D">
      <w:pPr>
        <w:jc w:val="both"/>
        <w:rPr>
          <w:rFonts w:eastAsia="SimSun" w:cs="Times New Roman"/>
          <w:color w:val="1F497D"/>
          <w:sz w:val="22"/>
        </w:rPr>
        <w:sectPr w:rsidR="00743CA6" w:rsidRPr="002457D4" w:rsidSect="00743CA6">
          <w:type w:val="continuous"/>
          <w:pgSz w:w="11906" w:h="16838"/>
          <w:pgMar w:top="709" w:right="709" w:bottom="567" w:left="709" w:header="708" w:footer="708" w:gutter="0"/>
          <w:cols w:space="708"/>
          <w:docGrid w:linePitch="360"/>
        </w:sectPr>
      </w:pPr>
    </w:p>
    <w:p w14:paraId="224DE7F2" w14:textId="77777777" w:rsidR="00743CA6" w:rsidRPr="002457D4" w:rsidRDefault="00743CA6" w:rsidP="006F1D8D">
      <w:pPr>
        <w:jc w:val="both"/>
        <w:rPr>
          <w:rFonts w:eastAsia="SimSun" w:cs="Times New Roman"/>
          <w:b/>
          <w:bCs/>
          <w:i/>
          <w:color w:val="1F497D"/>
          <w:sz w:val="22"/>
        </w:rPr>
        <w:sectPr w:rsidR="00743CA6" w:rsidRPr="002457D4" w:rsidSect="00743CA6">
          <w:type w:val="continuous"/>
          <w:pgSz w:w="11906" w:h="16838"/>
          <w:pgMar w:top="709" w:right="709" w:bottom="567" w:left="709" w:header="708" w:footer="708" w:gutter="0"/>
          <w:cols w:space="708"/>
          <w:formProt w:val="0"/>
          <w:docGrid w:linePitch="360"/>
        </w:sectPr>
      </w:pPr>
      <w:r w:rsidRPr="002457D4">
        <w:rPr>
          <w:rFonts w:eastAsia="SimSun" w:cs="Times New Roman"/>
          <w:b/>
          <w:i/>
          <w:color w:val="1F497D"/>
          <w:sz w:val="22"/>
          <w:highlight w:val="yellow"/>
        </w:rPr>
        <w:t>You must insert information on External Examiners for the programme, this should include name, position and institution/workplace.</w:t>
      </w:r>
      <w:bookmarkStart w:id="123" w:name="_Toc343000748"/>
      <w:bookmarkStart w:id="124" w:name="_Toc356289353"/>
      <w:bookmarkStart w:id="125" w:name="_Toc356289438"/>
      <w:bookmarkStart w:id="126" w:name="_Toc356289912"/>
    </w:p>
    <w:p w14:paraId="21C7F520" w14:textId="77777777" w:rsidR="00743CA6" w:rsidRPr="00743CA6" w:rsidRDefault="00743CA6" w:rsidP="006F1D8D">
      <w:pPr>
        <w:keepNext/>
        <w:keepLines/>
        <w:spacing w:before="480" w:after="0"/>
        <w:jc w:val="both"/>
        <w:outlineLvl w:val="0"/>
        <w:rPr>
          <w:rFonts w:eastAsia="SimSun" w:cs="Times New Roman"/>
          <w:b/>
          <w:bCs/>
          <w:color w:val="00B0F0"/>
          <w:sz w:val="40"/>
          <w:szCs w:val="28"/>
        </w:rPr>
        <w:sectPr w:rsidR="00743CA6" w:rsidRPr="00743CA6" w:rsidSect="00743CA6">
          <w:type w:val="continuous"/>
          <w:pgSz w:w="11906" w:h="16838"/>
          <w:pgMar w:top="709" w:right="709" w:bottom="567" w:left="709" w:header="708" w:footer="708" w:gutter="0"/>
          <w:cols w:space="708"/>
          <w:docGrid w:linePitch="360"/>
        </w:sectPr>
      </w:pPr>
      <w:bookmarkStart w:id="127" w:name="_Toc479071632"/>
      <w:bookmarkStart w:id="128" w:name="_Toc515528937"/>
      <w:r w:rsidRPr="00743CA6">
        <w:rPr>
          <w:rFonts w:eastAsia="SimSun" w:cs="Times New Roman"/>
          <w:b/>
          <w:bCs/>
          <w:color w:val="00B0F0"/>
          <w:sz w:val="40"/>
          <w:szCs w:val="28"/>
        </w:rPr>
        <w:t>Progression and classificati</w:t>
      </w:r>
      <w:bookmarkEnd w:id="123"/>
      <w:bookmarkEnd w:id="124"/>
      <w:bookmarkEnd w:id="125"/>
      <w:bookmarkEnd w:id="126"/>
      <w:r w:rsidRPr="00743CA6">
        <w:rPr>
          <w:rFonts w:eastAsia="SimSun" w:cs="Times New Roman"/>
          <w:b/>
          <w:bCs/>
          <w:color w:val="00B0F0"/>
          <w:sz w:val="40"/>
          <w:szCs w:val="28"/>
        </w:rPr>
        <w:t>on</w:t>
      </w:r>
      <w:bookmarkEnd w:id="127"/>
      <w:bookmarkEnd w:id="128"/>
    </w:p>
    <w:p w14:paraId="0F1387AC" w14:textId="77777777" w:rsidR="00743CA6" w:rsidRPr="002457D4" w:rsidRDefault="00743CA6" w:rsidP="006F1D8D">
      <w:pPr>
        <w:jc w:val="both"/>
        <w:rPr>
          <w:rFonts w:eastAsia="SimSun" w:cs="Times New Roman"/>
          <w:i/>
          <w:color w:val="1F497D"/>
          <w:sz w:val="22"/>
          <w:highlight w:val="yellow"/>
        </w:rPr>
      </w:pPr>
      <w:r w:rsidRPr="002457D4">
        <w:rPr>
          <w:rFonts w:eastAsia="SimSun" w:cs="Times New Roman"/>
          <w:i/>
          <w:color w:val="1F497D"/>
          <w:sz w:val="22"/>
          <w:highlight w:val="yellow"/>
        </w:rPr>
        <w:t>For honours programmes use the following text:</w:t>
      </w:r>
    </w:p>
    <w:p w14:paraId="7F88B6A9" w14:textId="7DEC1DB4" w:rsidR="00182C2A" w:rsidRPr="00EF1723" w:rsidRDefault="00182C2A" w:rsidP="006F1D8D">
      <w:pPr>
        <w:jc w:val="both"/>
        <w:rPr>
          <w:rFonts w:eastAsia="SimSun" w:cs="Times New Roman"/>
          <w:color w:val="1F497D"/>
          <w:sz w:val="22"/>
        </w:rPr>
      </w:pPr>
      <w:r w:rsidRPr="00EF1723">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C70284">
        <w:rPr>
          <w:sz w:val="22"/>
        </w:rPr>
        <w:t>Personal</w:t>
      </w:r>
      <w:r w:rsidRPr="00EF1723">
        <w:rPr>
          <w:rFonts w:eastAsia="SimSun" w:cs="Times New Roman"/>
          <w:color w:val="1F497D"/>
          <w:sz w:val="22"/>
        </w:rPr>
        <w:t xml:space="preserve"> Circumstances or Special Mitigation is found valid.  See the Undergraduate Academic Framew</w:t>
      </w:r>
      <w:r w:rsidR="00C70284">
        <w:rPr>
          <w:rFonts w:eastAsia="SimSun" w:cs="Times New Roman"/>
          <w:color w:val="1F497D"/>
          <w:sz w:val="22"/>
        </w:rPr>
        <w:t>ork Regulations, section UG.C4.3 and UG.C4.4</w:t>
      </w:r>
      <w:r w:rsidRPr="00EF1723">
        <w:rPr>
          <w:rFonts w:eastAsia="SimSun" w:cs="Times New Roman"/>
          <w:color w:val="1F497D"/>
          <w:sz w:val="22"/>
        </w:rPr>
        <w:t xml:space="preserve"> for further details. </w:t>
      </w:r>
      <w:hyperlink r:id="rId31" w:history="1">
        <w:r w:rsidRPr="0047019E">
          <w:rPr>
            <w:rStyle w:val="Hyperlink"/>
            <w:rFonts w:eastAsia="SimSun" w:cs="Times New Roman"/>
            <w:sz w:val="22"/>
          </w:rPr>
          <w:t>www.ljmu.ac.uk/~/media/sample-sharepoint-libraries/policy-documents/181.pdf</w:t>
        </w:r>
      </w:hyperlink>
    </w:p>
    <w:p w14:paraId="7B488A0D" w14:textId="38C2A713"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If you are following an undergraduate degree programme and you pass all your modules at Level 4 you will have 120 credits and will progress to Level 5. </w:t>
      </w:r>
      <w:r w:rsidR="00852A8D" w:rsidRPr="002457D4">
        <w:rPr>
          <w:rFonts w:eastAsia="SimSun" w:cs="Times New Roman"/>
          <w:color w:val="1F497D"/>
          <w:sz w:val="22"/>
        </w:rPr>
        <w:t>Similarly,</w:t>
      </w:r>
      <w:r w:rsidRPr="002457D4">
        <w:rPr>
          <w:rFonts w:eastAsia="SimSun" w:cs="Times New Roman"/>
          <w:color w:val="1F497D"/>
          <w:sz w:val="22"/>
        </w:rPr>
        <w:t xml:space="preserve"> at Level 5 if you achieve 120 credits at this level you will progress to Level 6.</w:t>
      </w:r>
    </w:p>
    <w:p w14:paraId="28E51A3F"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If you have not achieved 120 credits at the first attempt, you may be allowed a referral in the modules you have failed. </w:t>
      </w:r>
    </w:p>
    <w:p w14:paraId="782CB0BC"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In certain circumstances it may be possible to ‘compensate’ for failure within a level to allow you to progress to the next level or to gain your overall award.</w:t>
      </w:r>
      <w:bookmarkStart w:id="129" w:name="_Toc343000749"/>
      <w:bookmarkStart w:id="130" w:name="_Toc356289354"/>
      <w:bookmarkStart w:id="131" w:name="_Toc356289439"/>
      <w:bookmarkStart w:id="132" w:name="_Toc356289913"/>
      <w:r w:rsidRPr="002457D4">
        <w:rPr>
          <w:rFonts w:eastAsia="SimSun" w:cs="Times New Roman"/>
          <w:color w:val="1F497D"/>
          <w:sz w:val="22"/>
        </w:rPr>
        <w:t xml:space="preserve">  This will be done by taking account of your overall performance at that level according to specific criteria. Please note that in some programmes and for some modules compensation for failure is not permissible. This is usually as a result of professional body requirements and may relate to fitness to practise considerations.</w:t>
      </w:r>
    </w:p>
    <w:p w14:paraId="658511EF" w14:textId="77777777" w:rsidR="00743CA6" w:rsidRPr="002457D4" w:rsidRDefault="00743CA6" w:rsidP="006F1D8D">
      <w:pPr>
        <w:jc w:val="both"/>
        <w:rPr>
          <w:rFonts w:eastAsia="SimSun" w:cs="Times New Roman"/>
          <w:color w:val="0000FF"/>
          <w:sz w:val="22"/>
          <w:u w:val="single"/>
        </w:rPr>
      </w:pPr>
      <w:r w:rsidRPr="002457D4">
        <w:rPr>
          <w:rFonts w:eastAsia="SimSun" w:cs="Times New Roman"/>
          <w:color w:val="1F497D"/>
          <w:sz w:val="22"/>
        </w:rPr>
        <w:t xml:space="preserve">Full details of the criteria for compensation are included in the Undergraduate Academic Framework Regulations. This may be viewed here: </w:t>
      </w:r>
      <w:hyperlink r:id="rId32" w:history="1">
        <w:r w:rsidRPr="002457D4">
          <w:rPr>
            <w:rFonts w:eastAsia="SimSun" w:cs="Times New Roman"/>
            <w:color w:val="0000FF"/>
            <w:sz w:val="22"/>
            <w:u w:val="single"/>
          </w:rPr>
          <w:t>www.ljmu.ac.uk/~/media/sample-sharepoint-libraries/policy-documents/181.pdf</w:t>
        </w:r>
      </w:hyperlink>
    </w:p>
    <w:p w14:paraId="3D0DDE8F" w14:textId="77777777" w:rsidR="00743CA6" w:rsidRPr="002457D4" w:rsidRDefault="00743CA6" w:rsidP="006F1D8D">
      <w:pPr>
        <w:rPr>
          <w:rFonts w:eastAsia="SimSun" w:cs="Times New Roman"/>
          <w:color w:val="1F497D"/>
          <w:sz w:val="22"/>
        </w:rPr>
      </w:pPr>
      <w:r w:rsidRPr="002457D4">
        <w:rPr>
          <w:rFonts w:eastAsia="SimSun" w:cs="Times New Roman"/>
          <w:b/>
          <w:color w:val="1F497D"/>
          <w:sz w:val="22"/>
        </w:rPr>
        <w:t>Classification of final Bachelor’s degree award</w:t>
      </w:r>
      <w:r w:rsidRPr="002457D4">
        <w:rPr>
          <w:rFonts w:eastAsia="SimSun" w:cs="Times New Roman"/>
          <w:b/>
          <w:color w:val="1F497D"/>
          <w:sz w:val="22"/>
        </w:rPr>
        <w:br/>
      </w:r>
      <w:r w:rsidRPr="002457D4">
        <w:rPr>
          <w:rFonts w:eastAsia="SimSun" w:cs="Times New Roman"/>
          <w:color w:val="1F497D"/>
          <w:sz w:val="22"/>
        </w:rPr>
        <w:t xml:space="preserve">Under the University’s Academic Framework, you need to achieve 120 credits at each level in order to get a </w:t>
      </w:r>
      <w:r w:rsidRPr="002457D4">
        <w:rPr>
          <w:rFonts w:eastAsia="SimSun" w:cs="Times New Roman"/>
          <w:color w:val="1F497D"/>
          <w:sz w:val="22"/>
        </w:rPr>
        <w:lastRenderedPageBreak/>
        <w:t xml:space="preserve">traditional Bachelor’s degree (for other programmes please refer to the Undergraduate Academic Framework Regulations at </w:t>
      </w:r>
      <w:hyperlink r:id="rId33" w:history="1">
        <w:r w:rsidRPr="002457D4">
          <w:rPr>
            <w:rFonts w:eastAsia="SimSun" w:cs="Times New Roman"/>
            <w:color w:val="0000FF"/>
            <w:sz w:val="22"/>
            <w:u w:val="single"/>
          </w:rPr>
          <w:t>www.ljmu.ac.uk/~/media/sample-sharepoint-libraries/policy-documents/181.pdf</w:t>
        </w:r>
      </w:hyperlink>
    </w:p>
    <w:p w14:paraId="581FDA88"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You must pass Level 4, your first year, but the marks you obtain are not taken into consideration for your degree classification. Classification of your degree will be calculated by counting your overall Level 5 mark as 25% of your final award mark, with the remaining 75% coming from your Level 6 marks. At Level 6, provided you have 120 credits, the 24 credits with the lowest marks will be discounted, with your other Level 6 module marks making up 75% of the final award mark. Please note that where the lowest mark does not relate to a single 24 credit module, the relevant proportion of the lowest module mark will be discounted.</w:t>
      </w:r>
    </w:p>
    <w:p w14:paraId="590F714A"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407A1493"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Award marks determine what class of degree you will be given as follows:</w:t>
      </w:r>
    </w:p>
    <w:p w14:paraId="26742C70"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First – overall mark of 70% or above</w:t>
      </w:r>
    </w:p>
    <w:p w14:paraId="51D980C7"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2:1 – overall mark between 60 and 69%</w:t>
      </w:r>
    </w:p>
    <w:p w14:paraId="202E460F"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2:2 – overall mark between 50 and 59%</w:t>
      </w:r>
    </w:p>
    <w:p w14:paraId="2A427947"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3rd – overall mark between 40 and 49%</w:t>
      </w:r>
    </w:p>
    <w:p w14:paraId="53336BBD" w14:textId="2C8FF4DB"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In </w:t>
      </w:r>
      <w:r w:rsidR="00F25056" w:rsidRPr="002457D4">
        <w:rPr>
          <w:rFonts w:eastAsia="SimSun" w:cs="Times New Roman"/>
          <w:color w:val="1F497D"/>
          <w:sz w:val="22"/>
        </w:rPr>
        <w:t>addition,</w:t>
      </w:r>
      <w:r w:rsidRPr="002457D4">
        <w:rPr>
          <w:rFonts w:eastAsia="SimSun" w:cs="Times New Roman"/>
          <w:color w:val="1F497D"/>
          <w:sz w:val="22"/>
        </w:rPr>
        <w:t xml:space="preserve"> you will be awarded the higher classification of degree where:</w:t>
      </w:r>
    </w:p>
    <w:p w14:paraId="76B90E6B" w14:textId="77777777" w:rsidR="00743CA6" w:rsidRPr="002457D4" w:rsidRDefault="00743CA6" w:rsidP="006F1D8D">
      <w:pPr>
        <w:numPr>
          <w:ilvl w:val="0"/>
          <w:numId w:val="12"/>
        </w:numPr>
        <w:contextualSpacing/>
        <w:jc w:val="both"/>
        <w:rPr>
          <w:rFonts w:eastAsia="SimSun" w:cs="Times New Roman"/>
          <w:color w:val="1F497D"/>
          <w:sz w:val="22"/>
        </w:rPr>
      </w:pPr>
      <w:r w:rsidRPr="002457D4">
        <w:rPr>
          <w:rFonts w:eastAsia="SimSun" w:cs="Times New Roman"/>
          <w:color w:val="1F497D"/>
          <w:sz w:val="22"/>
        </w:rPr>
        <w:t>your Award Mark is 1% below the classification boundary and;</w:t>
      </w:r>
    </w:p>
    <w:p w14:paraId="346B1A21" w14:textId="77777777" w:rsidR="00743CA6" w:rsidRPr="002457D4" w:rsidRDefault="00743CA6" w:rsidP="006F1D8D">
      <w:pPr>
        <w:numPr>
          <w:ilvl w:val="0"/>
          <w:numId w:val="12"/>
        </w:numPr>
        <w:contextualSpacing/>
        <w:jc w:val="both"/>
        <w:rPr>
          <w:rFonts w:eastAsia="SimSun" w:cs="Times New Roman"/>
          <w:color w:val="1F497D"/>
          <w:sz w:val="22"/>
        </w:rPr>
      </w:pPr>
      <w:r w:rsidRPr="002457D4">
        <w:rPr>
          <w:rFonts w:eastAsia="SimSun" w:cs="Times New Roman"/>
          <w:color w:val="1F497D"/>
          <w:sz w:val="22"/>
        </w:rPr>
        <w:t>more than half of the 96 contributing credits at Level 6 are in a class above that indicated by the Award Mark.</w:t>
      </w:r>
    </w:p>
    <w:p w14:paraId="0BD63630"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you do not fit these criteria, you will not be considered for a higher classification.</w:t>
      </w:r>
    </w:p>
    <w:p w14:paraId="33E98CE1" w14:textId="78143B2F" w:rsidR="00743CA6" w:rsidRPr="002457D4" w:rsidRDefault="00743CA6" w:rsidP="006F1D8D">
      <w:pPr>
        <w:jc w:val="both"/>
        <w:rPr>
          <w:rFonts w:eastAsia="SimSun" w:cs="Times New Roman"/>
          <w:color w:val="1F497D"/>
          <w:sz w:val="22"/>
        </w:rPr>
      </w:pPr>
      <w:r w:rsidRPr="002457D4">
        <w:rPr>
          <w:rFonts w:eastAsia="SimSun" w:cs="Times New Roman"/>
          <w:b/>
          <w:color w:val="1F497D"/>
          <w:sz w:val="22"/>
        </w:rPr>
        <w:t>Classification of final integrated masters degree award</w:t>
      </w:r>
      <w:r w:rsidR="00182C2A">
        <w:rPr>
          <w:rFonts w:eastAsia="SimSun" w:cs="Times New Roman"/>
          <w:b/>
          <w:color w:val="1F497D"/>
          <w:sz w:val="22"/>
        </w:rPr>
        <w:t xml:space="preserve"> </w:t>
      </w:r>
      <w:r w:rsidR="00182C2A" w:rsidRPr="00182C2A">
        <w:rPr>
          <w:rFonts w:eastAsia="SimSun" w:cs="Times New Roman"/>
          <w:color w:val="1F497D"/>
          <w:sz w:val="22"/>
        </w:rPr>
        <w:t>(MArt, MChem, MComp, Meng, MNurse, MPharm, MPhys)</w:t>
      </w:r>
      <w:r w:rsidRPr="002457D4">
        <w:rPr>
          <w:rFonts w:eastAsia="SimSun" w:cs="Times New Roman"/>
          <w:b/>
          <w:color w:val="1F497D"/>
          <w:sz w:val="22"/>
        </w:rPr>
        <w:br/>
      </w:r>
      <w:r w:rsidRPr="002457D4">
        <w:rPr>
          <w:rFonts w:eastAsia="SimSun" w:cs="Times New Roman"/>
          <w:color w:val="1F497D"/>
          <w:sz w:val="22"/>
        </w:rPr>
        <w:t xml:space="preserve">If you are studying an integrated masters degree, classification of your degree will be calculated by using marks from the best 80% of the 120 credits achieved at Level 7, from all 120 credits achieved at Level 6 and from all 120 credits achieved at Level 5. </w:t>
      </w:r>
    </w:p>
    <w:p w14:paraId="21CE6B7B"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Where marks from fewer than 120 Level 5 credits are available the average from those mark bearing credits at Level 5 that are available becomes the Level Mark unless marks from fewer than 60 Level 5 credits are available, in which case Level 5 is discounted and the Award Mark is calculated on the basis of a 1:2 ratio from Levels 6 and 7 respectively.</w:t>
      </w:r>
    </w:p>
    <w:p w14:paraId="06FE1C10"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The class of degree will be based upon the Award Mark (as above). The Award Mark is a weighted average of Level 5, Level 6 and Level 7 marks. Marks achieved at Level 5 will be weighted at 10%, from Level 6 at 30% and those at Level 7 at 60%.</w:t>
      </w:r>
    </w:p>
    <w:p w14:paraId="5D874523" w14:textId="24FD9E8A"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In </w:t>
      </w:r>
      <w:r w:rsidR="00F25056" w:rsidRPr="002457D4">
        <w:rPr>
          <w:rFonts w:eastAsia="SimSun" w:cs="Times New Roman"/>
          <w:color w:val="1F497D"/>
          <w:sz w:val="22"/>
        </w:rPr>
        <w:t>addition,</w:t>
      </w:r>
      <w:r w:rsidRPr="002457D4">
        <w:rPr>
          <w:rFonts w:eastAsia="SimSun" w:cs="Times New Roman"/>
          <w:color w:val="1F497D"/>
          <w:sz w:val="22"/>
        </w:rPr>
        <w:t xml:space="preserve"> you will be awarded the higher classification of degree where:</w:t>
      </w:r>
    </w:p>
    <w:p w14:paraId="297439D1" w14:textId="77777777" w:rsidR="00743CA6" w:rsidRPr="002457D4" w:rsidRDefault="00743CA6" w:rsidP="006F1D8D">
      <w:pPr>
        <w:numPr>
          <w:ilvl w:val="0"/>
          <w:numId w:val="46"/>
        </w:numPr>
        <w:contextualSpacing/>
        <w:jc w:val="both"/>
        <w:rPr>
          <w:rFonts w:eastAsia="SimSun" w:cs="Times New Roman"/>
          <w:color w:val="1F497D"/>
          <w:sz w:val="22"/>
        </w:rPr>
      </w:pPr>
      <w:r w:rsidRPr="002457D4">
        <w:rPr>
          <w:rFonts w:eastAsia="SimSun" w:cs="Times New Roman"/>
          <w:color w:val="1F497D"/>
          <w:sz w:val="22"/>
        </w:rPr>
        <w:t>the Award Mark is 1% below the higher classification boundary and;</w:t>
      </w:r>
    </w:p>
    <w:p w14:paraId="6ADAC231" w14:textId="77777777" w:rsidR="00743CA6" w:rsidRPr="002457D4" w:rsidRDefault="00743CA6" w:rsidP="006F1D8D">
      <w:pPr>
        <w:numPr>
          <w:ilvl w:val="0"/>
          <w:numId w:val="46"/>
        </w:numPr>
        <w:contextualSpacing/>
        <w:jc w:val="both"/>
        <w:rPr>
          <w:rFonts w:eastAsia="SimSun" w:cs="Times New Roman"/>
          <w:color w:val="1F497D"/>
          <w:sz w:val="22"/>
        </w:rPr>
      </w:pPr>
      <w:r w:rsidRPr="002457D4">
        <w:rPr>
          <w:rFonts w:eastAsia="SimSun" w:cs="Times New Roman"/>
          <w:color w:val="1F497D"/>
          <w:sz w:val="22"/>
        </w:rPr>
        <w:t>the majority of the contributing 80% of the 120 credits at Level 7 are in a class above that indicated by the Award Mark.</w:t>
      </w:r>
    </w:p>
    <w:p w14:paraId="6558C5A3" w14:textId="77777777" w:rsidR="00743CA6" w:rsidRPr="002457D4" w:rsidRDefault="00743CA6" w:rsidP="006F1D8D">
      <w:pPr>
        <w:jc w:val="both"/>
        <w:rPr>
          <w:rFonts w:eastAsia="SimSun" w:cs="Times New Roman"/>
          <w:color w:val="0000FF"/>
          <w:sz w:val="22"/>
          <w:u w:val="single"/>
        </w:rPr>
      </w:pPr>
      <w:r w:rsidRPr="002457D4">
        <w:rPr>
          <w:rFonts w:eastAsia="SimSun" w:cs="Times New Roman"/>
          <w:color w:val="1F497D"/>
          <w:sz w:val="22"/>
        </w:rPr>
        <w:t xml:space="preserve">For further information, the Undergraduate Academic Framework Regulations are available at </w:t>
      </w:r>
      <w:hyperlink r:id="rId34" w:history="1">
        <w:r w:rsidRPr="002457D4">
          <w:rPr>
            <w:rFonts w:eastAsia="SimSun" w:cs="Times New Roman"/>
            <w:color w:val="0000FF"/>
            <w:sz w:val="22"/>
            <w:u w:val="single"/>
          </w:rPr>
          <w:t>www.ljmu.ac.uk/~/media/sample-sharepoint-libraries/policy-documents/181.pdf</w:t>
        </w:r>
      </w:hyperlink>
    </w:p>
    <w:p w14:paraId="19A2F787"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For Foundation Degrees/Foundation Certificates use the following text:</w:t>
      </w:r>
    </w:p>
    <w:p w14:paraId="1BFEAC72" w14:textId="77777777" w:rsidR="00743CA6" w:rsidRPr="002457D4" w:rsidRDefault="00743CA6" w:rsidP="006F1D8D">
      <w:pPr>
        <w:jc w:val="both"/>
        <w:rPr>
          <w:rFonts w:eastAsia="SimSun" w:cs="Times New Roman"/>
          <w:color w:val="1F497D"/>
          <w:sz w:val="22"/>
        </w:rPr>
      </w:pPr>
      <w:r w:rsidRPr="002457D4">
        <w:rPr>
          <w:rFonts w:eastAsia="SimSun" w:cs="Times New Roman"/>
          <w:b/>
          <w:color w:val="1F497D"/>
          <w:sz w:val="22"/>
        </w:rPr>
        <w:t>Grading of Foundation Degrees/Foundation Certificates</w:t>
      </w:r>
    </w:p>
    <w:p w14:paraId="142A3FF3"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lastRenderedPageBreak/>
        <w:t>Award marks determine the grade of the award as follows:</w:t>
      </w:r>
    </w:p>
    <w:p w14:paraId="33E3F909"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Distinction – overall mark of 70% or above</w:t>
      </w:r>
    </w:p>
    <w:p w14:paraId="4BD5AB1B"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Merit – overall mark between 60 and 69%</w:t>
      </w:r>
    </w:p>
    <w:p w14:paraId="5F1206AB"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Pass – overall mark between 40 and 59%</w:t>
      </w:r>
    </w:p>
    <w:p w14:paraId="5196C27C" w14:textId="1014C42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For further information, the </w:t>
      </w:r>
      <w:r w:rsidR="00FC0056" w:rsidRPr="002457D4">
        <w:rPr>
          <w:rFonts w:eastAsia="SimSun" w:cs="Times New Roman"/>
          <w:color w:val="1F497D"/>
          <w:sz w:val="22"/>
        </w:rPr>
        <w:t xml:space="preserve">Undergraduate </w:t>
      </w:r>
      <w:r w:rsidRPr="002457D4">
        <w:rPr>
          <w:rFonts w:eastAsia="SimSun" w:cs="Times New Roman"/>
          <w:color w:val="1F497D"/>
          <w:sz w:val="22"/>
        </w:rPr>
        <w:t xml:space="preserve">Academic Framework Regulations are available at </w:t>
      </w:r>
    </w:p>
    <w:p w14:paraId="1FAFEC43" w14:textId="77777777" w:rsidR="00743CA6" w:rsidRPr="002457D4" w:rsidRDefault="001760E4" w:rsidP="006F1D8D">
      <w:pPr>
        <w:jc w:val="both"/>
        <w:rPr>
          <w:rFonts w:eastAsia="SimSun" w:cs="Times New Roman"/>
          <w:color w:val="1F497D"/>
          <w:sz w:val="22"/>
        </w:rPr>
      </w:pPr>
      <w:hyperlink r:id="rId35" w:history="1">
        <w:r w:rsidR="00743CA6" w:rsidRPr="002457D4">
          <w:rPr>
            <w:rFonts w:eastAsia="SimSun" w:cs="Times New Roman"/>
            <w:color w:val="0000FF"/>
            <w:sz w:val="22"/>
            <w:u w:val="single"/>
          </w:rPr>
          <w:t>www.ljmu.ac.uk/~/media/sample-sharepoint-libraries/policy-documents/181.pdf</w:t>
        </w:r>
      </w:hyperlink>
    </w:p>
    <w:p w14:paraId="3B077851"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289F9B30"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you have not achieved the full amount of credits for your award at the first attempt, you will be allowed a referral in the modules you have failed. In certain circumstances it may be possible to ‘compensate’ for failure to allow you gain your award. This will be done by taking account of your overall performance according to specific criteria. Please note that in some programmes and for some modules compensation for failure is not permissible. This is usually as a result of professional body requirements and may relate to fitness to practice considerations.</w:t>
      </w:r>
    </w:p>
    <w:p w14:paraId="345824D1" w14:textId="77777777" w:rsidR="006F1D8D" w:rsidRDefault="00743CA6" w:rsidP="006F1D8D">
      <w:pPr>
        <w:jc w:val="both"/>
        <w:rPr>
          <w:rFonts w:eastAsia="SimSun" w:cs="Times New Roman"/>
          <w:color w:val="1F497D"/>
          <w:sz w:val="22"/>
        </w:rPr>
      </w:pPr>
      <w:r w:rsidRPr="002457D4">
        <w:rPr>
          <w:rFonts w:eastAsia="SimSun" w:cs="Times New Roman"/>
          <w:color w:val="1F497D"/>
          <w:sz w:val="22"/>
        </w:rPr>
        <w:t>Full details of the criteria for compensation are inc</w:t>
      </w:r>
      <w:r w:rsidR="00FC0056" w:rsidRPr="002457D4">
        <w:rPr>
          <w:rFonts w:eastAsia="SimSun" w:cs="Times New Roman"/>
          <w:color w:val="1F497D"/>
          <w:sz w:val="22"/>
        </w:rPr>
        <w:t>luded in the Undergraduate Academic Framework</w:t>
      </w:r>
      <w:r w:rsidRPr="002457D4">
        <w:rPr>
          <w:rFonts w:eastAsia="SimSun" w:cs="Times New Roman"/>
          <w:color w:val="1F497D"/>
          <w:sz w:val="22"/>
        </w:rPr>
        <w:t xml:space="preserve"> Regulations. This may be viewed here. </w:t>
      </w:r>
    </w:p>
    <w:p w14:paraId="0E113929" w14:textId="4BDB3A4B" w:rsidR="00743CA6" w:rsidRPr="002457D4" w:rsidRDefault="001760E4" w:rsidP="006F1D8D">
      <w:pPr>
        <w:jc w:val="both"/>
        <w:rPr>
          <w:rFonts w:eastAsia="SimSun" w:cs="Times New Roman"/>
          <w:color w:val="0000FF"/>
          <w:sz w:val="22"/>
          <w:u w:val="single"/>
        </w:rPr>
      </w:pPr>
      <w:hyperlink r:id="rId36" w:history="1">
        <w:r w:rsidR="00743CA6" w:rsidRPr="002457D4">
          <w:rPr>
            <w:rFonts w:eastAsia="SimSun" w:cs="Times New Roman"/>
            <w:color w:val="0000FF"/>
            <w:sz w:val="22"/>
            <w:u w:val="single"/>
          </w:rPr>
          <w:t>www.ljmu.ac.uk/~/media/sample-sharepoint-libraries/policy-documents/181.pdf</w:t>
        </w:r>
      </w:hyperlink>
    </w:p>
    <w:p w14:paraId="45CAA0A0" w14:textId="77777777" w:rsidR="00743CA6" w:rsidRPr="002457D4" w:rsidRDefault="00743CA6" w:rsidP="006F1D8D">
      <w:pPr>
        <w:jc w:val="both"/>
        <w:rPr>
          <w:rFonts w:eastAsia="SimSun" w:cs="Times New Roman"/>
          <w:i/>
          <w:color w:val="1F497D"/>
          <w:sz w:val="22"/>
          <w:highlight w:val="yellow"/>
        </w:rPr>
      </w:pPr>
      <w:r w:rsidRPr="002457D4">
        <w:rPr>
          <w:rFonts w:eastAsia="SimSun" w:cs="Times New Roman"/>
          <w:i/>
          <w:color w:val="1F497D"/>
          <w:sz w:val="22"/>
          <w:highlight w:val="yellow"/>
        </w:rPr>
        <w:t>For Postgraduate awards use the following text:</w:t>
      </w:r>
    </w:p>
    <w:p w14:paraId="098105F3"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Grading of postgraduate awards</w:t>
      </w:r>
    </w:p>
    <w:p w14:paraId="35CDFD5D"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Award marks determine the grade of the award as follows:</w:t>
      </w:r>
    </w:p>
    <w:p w14:paraId="3A7DBA91"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Distinction – overall mark of 70% or above</w:t>
      </w:r>
    </w:p>
    <w:p w14:paraId="046B2818"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Merit – overall mark between 60 and 69%</w:t>
      </w:r>
    </w:p>
    <w:p w14:paraId="1DEDC4E9" w14:textId="77777777" w:rsidR="00743CA6" w:rsidRPr="002457D4" w:rsidRDefault="00743CA6" w:rsidP="006F1D8D">
      <w:pPr>
        <w:numPr>
          <w:ilvl w:val="0"/>
          <w:numId w:val="11"/>
        </w:numPr>
        <w:contextualSpacing/>
        <w:jc w:val="both"/>
        <w:rPr>
          <w:rFonts w:eastAsia="SimSun" w:cs="Times New Roman"/>
          <w:color w:val="1F497D"/>
          <w:sz w:val="22"/>
        </w:rPr>
      </w:pPr>
      <w:r w:rsidRPr="002457D4">
        <w:rPr>
          <w:rFonts w:eastAsia="SimSun" w:cs="Times New Roman"/>
          <w:color w:val="1F497D"/>
          <w:sz w:val="22"/>
        </w:rPr>
        <w:t>Pass – overall mark between 40 and 59%</w:t>
      </w:r>
    </w:p>
    <w:p w14:paraId="45A7EE38" w14:textId="4729D595"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For further information, the </w:t>
      </w:r>
      <w:r w:rsidR="00FC0056" w:rsidRPr="002457D4">
        <w:rPr>
          <w:rFonts w:eastAsia="SimSun" w:cs="Times New Roman"/>
          <w:color w:val="1F497D"/>
          <w:sz w:val="22"/>
        </w:rPr>
        <w:t xml:space="preserve">Postgraduate </w:t>
      </w:r>
      <w:r w:rsidRPr="002457D4">
        <w:rPr>
          <w:rFonts w:eastAsia="SimSun" w:cs="Times New Roman"/>
          <w:color w:val="1F497D"/>
          <w:sz w:val="22"/>
        </w:rPr>
        <w:t xml:space="preserve">Academic Framework Regulations are available at </w:t>
      </w:r>
    </w:p>
    <w:p w14:paraId="566AB06F" w14:textId="77777777" w:rsidR="00743CA6" w:rsidRPr="002457D4" w:rsidRDefault="001760E4" w:rsidP="006F1D8D">
      <w:pPr>
        <w:jc w:val="both"/>
        <w:rPr>
          <w:rFonts w:eastAsia="SimSun" w:cs="Times New Roman"/>
          <w:color w:val="1F497D"/>
          <w:sz w:val="22"/>
        </w:rPr>
      </w:pPr>
      <w:hyperlink r:id="rId37" w:history="1">
        <w:r w:rsidR="00743CA6" w:rsidRPr="002457D4">
          <w:rPr>
            <w:rFonts w:eastAsia="SimSun" w:cs="Times New Roman"/>
            <w:color w:val="0000FF"/>
            <w:sz w:val="22"/>
            <w:u w:val="single"/>
          </w:rPr>
          <w:t>www.ljmu.ac.uk/~/media/sample-sharepoint-libraries/policy-documents/182.pdf</w:t>
        </w:r>
      </w:hyperlink>
    </w:p>
    <w:p w14:paraId="55FF8736"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46F30A3E"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you have not achieved the full amount of credits for your award at the first attempt, you will be allowed a referral in the modules you have failed. In certain circumstances it may be possible to ‘compensate’ for failure to allow you gain your award. This will be done by taking account of your overall performance according to specific criteria. Please note that in some programmes and for some modules compensation for failure is not permissible. This is usually as a result of professional body requirements and may relate to fitness to practice considerations.</w:t>
      </w:r>
    </w:p>
    <w:p w14:paraId="379FBD26" w14:textId="77777777" w:rsidR="006F1D8D" w:rsidRDefault="00743CA6" w:rsidP="006F1D8D">
      <w:pPr>
        <w:jc w:val="both"/>
        <w:rPr>
          <w:rFonts w:eastAsia="SimSun" w:cs="Times New Roman"/>
          <w:color w:val="1F497D"/>
          <w:sz w:val="22"/>
        </w:rPr>
      </w:pPr>
      <w:r w:rsidRPr="002457D4">
        <w:rPr>
          <w:rFonts w:eastAsia="SimSun" w:cs="Times New Roman"/>
          <w:color w:val="1F497D"/>
          <w:sz w:val="22"/>
        </w:rPr>
        <w:t xml:space="preserve">Full details of the criteria for compensation are included in the </w:t>
      </w:r>
      <w:r w:rsidR="00FC0056" w:rsidRPr="002457D4">
        <w:rPr>
          <w:rFonts w:eastAsia="SimSun" w:cs="Times New Roman"/>
          <w:color w:val="1F497D"/>
          <w:sz w:val="22"/>
        </w:rPr>
        <w:t xml:space="preserve">Postgraduate </w:t>
      </w:r>
      <w:r w:rsidRPr="002457D4">
        <w:rPr>
          <w:rFonts w:eastAsia="SimSun" w:cs="Times New Roman"/>
          <w:color w:val="1F497D"/>
          <w:sz w:val="22"/>
        </w:rPr>
        <w:t xml:space="preserve">Academic Framework, Regulations. This may be viewed here. </w:t>
      </w:r>
    </w:p>
    <w:p w14:paraId="74DCCE60" w14:textId="734D2C45" w:rsidR="00743CA6" w:rsidRPr="002457D4" w:rsidRDefault="001760E4" w:rsidP="006F1D8D">
      <w:pPr>
        <w:jc w:val="both"/>
        <w:rPr>
          <w:rFonts w:eastAsia="SimSun" w:cs="Times New Roman"/>
          <w:color w:val="1F497D"/>
          <w:sz w:val="22"/>
        </w:rPr>
      </w:pPr>
      <w:hyperlink r:id="rId38" w:history="1">
        <w:r w:rsidR="006F1D8D">
          <w:rPr>
            <w:rFonts w:eastAsia="SimSun" w:cs="Times New Roman"/>
            <w:color w:val="0000FF"/>
            <w:sz w:val="22"/>
            <w:u w:val="single"/>
          </w:rPr>
          <w:t>www.ljmu.ac.uk/~/media/sample-sharepoint-libraries/policy-documents/182.pdf</w:t>
        </w:r>
      </w:hyperlink>
    </w:p>
    <w:p w14:paraId="55E6419E" w14:textId="77777777" w:rsidR="00743CA6" w:rsidRPr="00743CA6" w:rsidRDefault="00743CA6" w:rsidP="00743CA6">
      <w:pPr>
        <w:rPr>
          <w:rFonts w:eastAsia="SimSun" w:cs="Times New Roman"/>
          <w:color w:val="1F497D"/>
        </w:rPr>
        <w:sectPr w:rsidR="00743CA6" w:rsidRPr="00743CA6" w:rsidSect="00743CA6">
          <w:type w:val="continuous"/>
          <w:pgSz w:w="11906" w:h="16838"/>
          <w:pgMar w:top="709" w:right="709" w:bottom="567" w:left="709" w:header="708" w:footer="708" w:gutter="0"/>
          <w:cols w:space="708"/>
          <w:formProt w:val="0"/>
          <w:docGrid w:linePitch="360"/>
        </w:sectPr>
      </w:pPr>
    </w:p>
    <w:p w14:paraId="7D703744"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33" w:name="_Toc479071633"/>
      <w:bookmarkStart w:id="134" w:name="_Toc515528938"/>
      <w:r w:rsidRPr="00743CA6">
        <w:rPr>
          <w:rFonts w:eastAsia="SimSun" w:cs="Times New Roman"/>
          <w:b/>
          <w:bCs/>
          <w:color w:val="00B0F0"/>
          <w:sz w:val="40"/>
          <w:szCs w:val="28"/>
        </w:rPr>
        <w:lastRenderedPageBreak/>
        <w:t>Referrals/deferrals</w:t>
      </w:r>
      <w:bookmarkEnd w:id="129"/>
      <w:bookmarkEnd w:id="130"/>
      <w:bookmarkEnd w:id="131"/>
      <w:bookmarkEnd w:id="132"/>
      <w:bookmarkEnd w:id="133"/>
      <w:bookmarkEnd w:id="134"/>
    </w:p>
    <w:p w14:paraId="550528FB"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Referrals and exceptional second referrals</w:t>
      </w:r>
    </w:p>
    <w:p w14:paraId="420219FF" w14:textId="122D7085" w:rsidR="00743CA6" w:rsidRPr="002457D4" w:rsidRDefault="000A7D50" w:rsidP="006F1D8D">
      <w:pPr>
        <w:jc w:val="both"/>
        <w:rPr>
          <w:rFonts w:eastAsia="SimSun" w:cs="Times New Roman"/>
          <w:color w:val="FF0000"/>
          <w:sz w:val="22"/>
        </w:rPr>
      </w:pPr>
      <w:r w:rsidRPr="002457D4">
        <w:rPr>
          <w:sz w:val="22"/>
        </w:rPr>
        <w:t>A referral is the opportunity to re-take assessment in a module in which you attained no credit after your first attempt</w:t>
      </w:r>
      <w:r w:rsidR="00743CA6" w:rsidRPr="002457D4">
        <w:rPr>
          <w:rFonts w:eastAsia="SimSun" w:cs="Times New Roman"/>
          <w:color w:val="1F497D"/>
          <w:sz w:val="22"/>
        </w:rPr>
        <w:t>. You only get one referral opportunity in each module. If you fail to gain the credits for a module at the second attempt, you may be eligible for an Exceptional Second Referral (ESR) for up to 24 credits, but in order to be eligible for an ESR you need to have achieved 96 credits at that level. See the Academic Framework regulations, section C7.17 for further details.</w:t>
      </w:r>
      <w:r w:rsidR="00743CA6" w:rsidRPr="002457D4">
        <w:rPr>
          <w:rFonts w:eastAsia="SimSun" w:cs="Times New Roman"/>
          <w:color w:val="FF0000"/>
          <w:sz w:val="22"/>
        </w:rPr>
        <w:t xml:space="preserve"> </w:t>
      </w:r>
      <w:hyperlink r:id="rId39" w:history="1">
        <w:r w:rsidR="00743CA6" w:rsidRPr="002457D4">
          <w:rPr>
            <w:rFonts w:eastAsia="SimSun" w:cs="Times New Roman"/>
            <w:color w:val="0000FF"/>
            <w:sz w:val="22"/>
            <w:u w:val="single"/>
          </w:rPr>
          <w:t>www.ljmu.ac.uk/~/media/sample-sharepoint-libraries/policy-documents/181.pdf</w:t>
        </w:r>
      </w:hyperlink>
    </w:p>
    <w:p w14:paraId="65AC2C4B" w14:textId="0C0B49F4"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you are eligible, you will have a third attempt at the assessment. You will be advised about the options available to you and this may include an o</w:t>
      </w:r>
      <w:r w:rsidR="008434EC" w:rsidRPr="002457D4">
        <w:rPr>
          <w:rFonts w:eastAsia="SimSun" w:cs="Times New Roman"/>
          <w:color w:val="1F497D"/>
          <w:sz w:val="22"/>
        </w:rPr>
        <w:t>pportunity to re-register for a</w:t>
      </w:r>
      <w:r w:rsidRPr="002457D4">
        <w:rPr>
          <w:rFonts w:eastAsia="SimSun" w:cs="Times New Roman"/>
          <w:color w:val="1F497D"/>
          <w:sz w:val="22"/>
        </w:rPr>
        <w:t xml:space="preserve"> </w:t>
      </w:r>
      <w:r w:rsidR="008434EC" w:rsidRPr="002457D4">
        <w:rPr>
          <w:sz w:val="22"/>
        </w:rPr>
        <w:t xml:space="preserve">Final Module Attempt (FMA </w:t>
      </w:r>
      <w:r w:rsidRPr="002457D4">
        <w:rPr>
          <w:rFonts w:eastAsia="SimSun" w:cs="Times New Roman"/>
          <w:color w:val="1F497D"/>
          <w:sz w:val="22"/>
        </w:rPr>
        <w:t>– see C7.15). The maximum mark obta</w:t>
      </w:r>
      <w:r w:rsidR="008434EC" w:rsidRPr="002457D4">
        <w:rPr>
          <w:rFonts w:eastAsia="SimSun" w:cs="Times New Roman"/>
          <w:color w:val="1F497D"/>
          <w:sz w:val="22"/>
        </w:rPr>
        <w:t xml:space="preserve">inable from a referral, ESR or </w:t>
      </w:r>
      <w:r w:rsidRPr="002457D4">
        <w:rPr>
          <w:rFonts w:eastAsia="SimSun" w:cs="Times New Roman"/>
          <w:color w:val="1F497D"/>
          <w:sz w:val="22"/>
        </w:rPr>
        <w:t>F</w:t>
      </w:r>
      <w:r w:rsidR="008434EC" w:rsidRPr="002457D4">
        <w:rPr>
          <w:rFonts w:eastAsia="SimSun" w:cs="Times New Roman"/>
          <w:color w:val="1F497D"/>
          <w:sz w:val="22"/>
        </w:rPr>
        <w:t>M</w:t>
      </w:r>
      <w:r w:rsidRPr="002457D4">
        <w:rPr>
          <w:rFonts w:eastAsia="SimSun" w:cs="Times New Roman"/>
          <w:color w:val="1F497D"/>
          <w:sz w:val="22"/>
        </w:rPr>
        <w:t>A is the minimum pass mark for the module.</w:t>
      </w:r>
    </w:p>
    <w:p w14:paraId="192C1F3A" w14:textId="56BDEBC2" w:rsidR="00743CA6" w:rsidRPr="002457D4" w:rsidRDefault="00743CA6" w:rsidP="006F1D8D">
      <w:pPr>
        <w:jc w:val="both"/>
        <w:rPr>
          <w:rFonts w:eastAsia="SimSun" w:cs="Times New Roman"/>
          <w:color w:val="1F497D"/>
          <w:sz w:val="22"/>
        </w:rPr>
        <w:sectPr w:rsidR="00743CA6" w:rsidRPr="002457D4" w:rsidSect="00743CA6">
          <w:pgSz w:w="11906" w:h="16838"/>
          <w:pgMar w:top="709" w:right="709" w:bottom="567" w:left="709" w:header="708" w:footer="708" w:gutter="0"/>
          <w:cols w:space="708"/>
          <w:docGrid w:linePitch="360"/>
        </w:sectPr>
      </w:pPr>
      <w:r w:rsidRPr="002457D4">
        <w:rPr>
          <w:rFonts w:eastAsia="SimSun" w:cs="Times New Roman"/>
          <w:color w:val="1F497D"/>
          <w:sz w:val="22"/>
        </w:rPr>
        <w:t xml:space="preserve">Some modules may not be eligible for Exceptional Second Referrals or </w:t>
      </w:r>
      <w:r w:rsidR="008434EC" w:rsidRPr="002457D4">
        <w:rPr>
          <w:sz w:val="22"/>
        </w:rPr>
        <w:t>Final Module Attempts</w:t>
      </w:r>
      <w:r w:rsidRPr="002457D4">
        <w:rPr>
          <w:rFonts w:eastAsia="SimSun" w:cs="Times New Roman"/>
          <w:color w:val="1F497D"/>
          <w:sz w:val="22"/>
        </w:rPr>
        <w:t>. These are usually modules related to professional competency requirements.</w:t>
      </w:r>
    </w:p>
    <w:p w14:paraId="4CB6AFB6"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For undergraduate programmes only, please use the following text:</w:t>
      </w:r>
    </w:p>
    <w:p w14:paraId="177FC970"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At the start of the academic year you will be told the date of the referral week, when referral assessments will take place. A Referral Board of Examiners takes place before the start of the following academic year and your progress is considered again. If after referrals you have 120 credits, you will be allowed to progress to the next level. If you are not eligible for compensation you may be eligible for an Exceptional Second Referral, which would allow you to progress with 24 credits outstanding and the opportunity to attempt the assessment for a third and last time. </w:t>
      </w:r>
    </w:p>
    <w:p w14:paraId="1C5F8BE1" w14:textId="5F166946" w:rsidR="00743CA6" w:rsidRPr="002457D4" w:rsidRDefault="00743CA6" w:rsidP="006F1D8D">
      <w:pPr>
        <w:jc w:val="both"/>
        <w:rPr>
          <w:rFonts w:eastAsia="SimSun" w:cs="Times New Roman"/>
          <w:color w:val="1F497D"/>
          <w:sz w:val="22"/>
        </w:rPr>
        <w:sectPr w:rsidR="00743CA6" w:rsidRPr="002457D4" w:rsidSect="00743CA6">
          <w:type w:val="continuous"/>
          <w:pgSz w:w="11906" w:h="16838"/>
          <w:pgMar w:top="709" w:right="709" w:bottom="567" w:left="709" w:header="708" w:footer="708" w:gutter="0"/>
          <w:cols w:space="708"/>
          <w:formProt w:val="0"/>
          <w:docGrid w:linePitch="360"/>
        </w:sectPr>
      </w:pPr>
      <w:r w:rsidRPr="002457D4">
        <w:rPr>
          <w:rFonts w:eastAsia="SimSun" w:cs="Times New Roman"/>
          <w:color w:val="1F497D"/>
          <w:sz w:val="22"/>
        </w:rPr>
        <w:t>If after referrals you do not have 96 credits, you will not be able to progress. However, there may be an o</w:t>
      </w:r>
      <w:r w:rsidR="008434EC" w:rsidRPr="002457D4">
        <w:rPr>
          <w:rFonts w:eastAsia="SimSun" w:cs="Times New Roman"/>
          <w:color w:val="1F497D"/>
          <w:sz w:val="22"/>
        </w:rPr>
        <w:t>pportunity to re-register for a</w:t>
      </w:r>
      <w:r w:rsidRPr="002457D4">
        <w:rPr>
          <w:rFonts w:eastAsia="SimSun" w:cs="Times New Roman"/>
          <w:color w:val="1F497D"/>
          <w:sz w:val="22"/>
        </w:rPr>
        <w:t xml:space="preserve"> </w:t>
      </w:r>
      <w:r w:rsidR="008434EC" w:rsidRPr="002457D4">
        <w:rPr>
          <w:sz w:val="22"/>
        </w:rPr>
        <w:t xml:space="preserve">Final Module Attempt </w:t>
      </w:r>
      <w:r w:rsidRPr="002457D4">
        <w:rPr>
          <w:rFonts w:eastAsia="SimSun" w:cs="Times New Roman"/>
          <w:color w:val="1F497D"/>
          <w:sz w:val="22"/>
        </w:rPr>
        <w:t>(see C7.15)</w:t>
      </w:r>
      <w:r w:rsidR="00626C1E" w:rsidRPr="00626C1E">
        <w:rPr>
          <w:sz w:val="22"/>
        </w:rPr>
        <w:t xml:space="preserve"> </w:t>
      </w:r>
      <w:r w:rsidR="00626C1E">
        <w:rPr>
          <w:sz w:val="22"/>
        </w:rPr>
        <w:t>provided that you have not completed a previous level via this mechanism</w:t>
      </w:r>
      <w:r w:rsidRPr="002457D4">
        <w:rPr>
          <w:rFonts w:eastAsia="SimSun" w:cs="Times New Roman"/>
          <w:color w:val="1F497D"/>
          <w:sz w:val="22"/>
        </w:rPr>
        <w:t>.</w:t>
      </w:r>
    </w:p>
    <w:p w14:paraId="18860770" w14:textId="77777777" w:rsidR="00743CA6" w:rsidRPr="002457D4" w:rsidRDefault="00743CA6" w:rsidP="006F1D8D">
      <w:pPr>
        <w:jc w:val="both"/>
        <w:rPr>
          <w:rFonts w:eastAsia="SimSun" w:cs="Times New Roman"/>
          <w:b/>
          <w:color w:val="1F497D"/>
          <w:sz w:val="22"/>
        </w:rPr>
      </w:pPr>
      <w:r w:rsidRPr="002457D4">
        <w:rPr>
          <w:rFonts w:eastAsia="SimSun" w:cs="Times New Roman"/>
          <w:b/>
          <w:color w:val="1F497D"/>
          <w:sz w:val="22"/>
        </w:rPr>
        <w:t>Deferral</w:t>
      </w:r>
    </w:p>
    <w:p w14:paraId="03C4B3FE" w14:textId="77777777" w:rsidR="00626C1E" w:rsidRPr="001036CC" w:rsidRDefault="00626C1E" w:rsidP="00626C1E">
      <w:pPr>
        <w:jc w:val="both"/>
        <w:rPr>
          <w:sz w:val="22"/>
        </w:rPr>
      </w:pPr>
      <w:r w:rsidRPr="001036CC">
        <w:rPr>
          <w:sz w:val="22"/>
        </w:rPr>
        <w:t xml:space="preserve">A deferral is the opportunity to undertake </w:t>
      </w:r>
      <w:r>
        <w:rPr>
          <w:sz w:val="22"/>
        </w:rPr>
        <w:t xml:space="preserve">an </w:t>
      </w:r>
      <w:r w:rsidRPr="001036CC">
        <w:rPr>
          <w:sz w:val="22"/>
        </w:rPr>
        <w:t>assessment</w:t>
      </w:r>
      <w:r>
        <w:rPr>
          <w:sz w:val="22"/>
        </w:rPr>
        <w:t xml:space="preserve"> at the next assessment opportunity. This can only happen if </w:t>
      </w:r>
      <w:r w:rsidRPr="001036CC">
        <w:rPr>
          <w:sz w:val="22"/>
        </w:rPr>
        <w:t xml:space="preserve">you </w:t>
      </w:r>
      <w:r>
        <w:rPr>
          <w:sz w:val="22"/>
        </w:rPr>
        <w:t>follow the Personal C</w:t>
      </w:r>
      <w:r w:rsidRPr="001036CC">
        <w:rPr>
          <w:sz w:val="22"/>
        </w:rPr>
        <w:t>ircumstances procedure</w:t>
      </w:r>
      <w:r w:rsidRPr="00F96153">
        <w:rPr>
          <w:sz w:val="22"/>
        </w:rPr>
        <w:t xml:space="preserve"> </w:t>
      </w:r>
      <w:r>
        <w:rPr>
          <w:sz w:val="22"/>
        </w:rPr>
        <w:t>within the specified timeframe</w:t>
      </w:r>
      <w:r w:rsidRPr="001036CC">
        <w:rPr>
          <w:sz w:val="22"/>
        </w:rPr>
        <w:t xml:space="preserve"> – see </w:t>
      </w:r>
      <w:hyperlink r:id="rId40" w:history="1">
        <w:r w:rsidRPr="00B1244B">
          <w:rPr>
            <w:rStyle w:val="Hyperlink"/>
            <w:sz w:val="22"/>
          </w:rPr>
          <w:t>https://myservices.ljmu.ac.uk</w:t>
        </w:r>
      </w:hyperlink>
      <w:r w:rsidRPr="001036CC">
        <w:rPr>
          <w:color w:val="0000FF" w:themeColor="hyperlink"/>
          <w:sz w:val="22"/>
        </w:rPr>
        <w:t>.</w:t>
      </w:r>
    </w:p>
    <w:p w14:paraId="46325E6A" w14:textId="36D83009" w:rsidR="00743CA6" w:rsidRPr="002457D4" w:rsidRDefault="00626C1E" w:rsidP="00626C1E">
      <w:pPr>
        <w:jc w:val="both"/>
        <w:rPr>
          <w:rFonts w:eastAsia="SimSun" w:cs="Times New Roman"/>
          <w:color w:val="1F497D"/>
          <w:sz w:val="22"/>
        </w:rPr>
      </w:pPr>
      <w:r>
        <w:rPr>
          <w:sz w:val="22"/>
        </w:rPr>
        <w:t>Deferred assessment attempts are marked as if you were attempting them for the first time i.e. no</w:t>
      </w:r>
      <w:r w:rsidR="00291142">
        <w:rPr>
          <w:sz w:val="22"/>
        </w:rPr>
        <w:t>t capped to the minimum pass mar</w:t>
      </w:r>
      <w:r>
        <w:rPr>
          <w:sz w:val="22"/>
        </w:rPr>
        <w:t>k</w:t>
      </w:r>
      <w:r w:rsidR="00743CA6" w:rsidRPr="002457D4">
        <w:rPr>
          <w:rFonts w:eastAsia="SimSun" w:cs="Times New Roman"/>
          <w:color w:val="1F497D"/>
          <w:sz w:val="22"/>
        </w:rPr>
        <w:t xml:space="preserve">. </w:t>
      </w:r>
    </w:p>
    <w:p w14:paraId="155CF5C2"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35" w:name="_Toc343000750"/>
      <w:bookmarkStart w:id="136" w:name="_Toc356289355"/>
      <w:bookmarkStart w:id="137" w:name="_Toc356289440"/>
      <w:bookmarkStart w:id="138" w:name="_Toc356289914"/>
      <w:bookmarkStart w:id="139" w:name="_Toc450904603"/>
      <w:bookmarkStart w:id="140" w:name="_Toc479071634"/>
      <w:bookmarkStart w:id="141" w:name="_Toc515528939"/>
      <w:bookmarkStart w:id="142" w:name="_Toc343000752"/>
      <w:bookmarkStart w:id="143" w:name="_Toc356289356"/>
      <w:bookmarkStart w:id="144" w:name="_Toc356289441"/>
      <w:bookmarkStart w:id="145" w:name="_Toc356289915"/>
      <w:r w:rsidRPr="00743CA6">
        <w:rPr>
          <w:rFonts w:eastAsia="SimSun" w:cs="Times New Roman"/>
          <w:b/>
          <w:bCs/>
          <w:color w:val="00B0F0"/>
          <w:sz w:val="40"/>
          <w:szCs w:val="28"/>
        </w:rPr>
        <w:t>Boards</w:t>
      </w:r>
      <w:bookmarkEnd w:id="135"/>
      <w:bookmarkEnd w:id="136"/>
      <w:bookmarkEnd w:id="137"/>
      <w:bookmarkEnd w:id="138"/>
      <w:r w:rsidRPr="00743CA6">
        <w:rPr>
          <w:rFonts w:eastAsia="SimSun" w:cs="Times New Roman"/>
          <w:b/>
          <w:bCs/>
          <w:color w:val="00B0F0"/>
          <w:sz w:val="40"/>
          <w:szCs w:val="28"/>
        </w:rPr>
        <w:t xml:space="preserve"> of Examiners</w:t>
      </w:r>
      <w:bookmarkEnd w:id="139"/>
      <w:bookmarkEnd w:id="140"/>
      <w:bookmarkEnd w:id="141"/>
    </w:p>
    <w:p w14:paraId="2A4CC083" w14:textId="77777777" w:rsidR="00743CA6" w:rsidRPr="002457D4" w:rsidRDefault="00743CA6" w:rsidP="006F1D8D">
      <w:pPr>
        <w:jc w:val="both"/>
        <w:rPr>
          <w:rFonts w:eastAsia="SimSun" w:cs="Times New Roman"/>
          <w:color w:val="1F497D"/>
          <w:sz w:val="22"/>
        </w:rPr>
      </w:pPr>
      <w:r w:rsidRPr="002457D4">
        <w:rPr>
          <w:rFonts w:eastAsia="SimSun" w:cs="Times New Roman"/>
          <w:b/>
          <w:color w:val="1F497D"/>
          <w:sz w:val="22"/>
        </w:rPr>
        <w:t>Boards of Examiners</w:t>
      </w:r>
      <w:r w:rsidRPr="002457D4">
        <w:rPr>
          <w:rFonts w:eastAsia="SimSun" w:cs="Times New Roman"/>
          <w:color w:val="1F497D"/>
          <w:sz w:val="22"/>
        </w:rPr>
        <w:t xml:space="preserve"> meet to consider the progress of every student at least once a year. The Boards make decisions on level completion, progression and awards. The Board ensures the maintenance of appropriate standards of assessment and that all students are assessed fairly in accordance with the approved regulations and procedures.</w:t>
      </w:r>
    </w:p>
    <w:p w14:paraId="5D821B6F"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46" w:name="_Toc479071635"/>
      <w:bookmarkStart w:id="147" w:name="_Toc515528940"/>
      <w:r w:rsidRPr="00743CA6">
        <w:rPr>
          <w:rFonts w:eastAsia="SimSun" w:cs="Times New Roman"/>
          <w:b/>
          <w:bCs/>
          <w:color w:val="00B0F0"/>
          <w:sz w:val="40"/>
          <w:szCs w:val="28"/>
        </w:rPr>
        <w:t>How you will get your results</w:t>
      </w:r>
      <w:bookmarkEnd w:id="142"/>
      <w:bookmarkEnd w:id="143"/>
      <w:bookmarkEnd w:id="144"/>
      <w:bookmarkEnd w:id="145"/>
      <w:bookmarkEnd w:id="146"/>
      <w:bookmarkEnd w:id="147"/>
    </w:p>
    <w:p w14:paraId="636353DA" w14:textId="77777777" w:rsidR="00743CA6" w:rsidRPr="00743CA6" w:rsidRDefault="00743CA6" w:rsidP="006F1D8D">
      <w:pPr>
        <w:spacing w:before="0" w:after="0" w:line="240" w:lineRule="auto"/>
        <w:jc w:val="both"/>
        <w:rPr>
          <w:rFonts w:eastAsia="Times New Roman" w:cs="Arial"/>
          <w:i/>
          <w:color w:val="auto"/>
          <w:szCs w:val="21"/>
        </w:rPr>
        <w:sectPr w:rsidR="00743CA6" w:rsidRPr="00743CA6" w:rsidSect="00743CA6">
          <w:type w:val="continuous"/>
          <w:pgSz w:w="11906" w:h="16838"/>
          <w:pgMar w:top="709" w:right="709" w:bottom="567" w:left="709" w:header="708" w:footer="708" w:gutter="0"/>
          <w:cols w:space="708"/>
          <w:docGrid w:linePitch="360"/>
        </w:sectPr>
      </w:pPr>
    </w:p>
    <w:p w14:paraId="7494CCED" w14:textId="77777777" w:rsidR="00743CA6" w:rsidRPr="002457D4" w:rsidRDefault="00743CA6" w:rsidP="006F1D8D">
      <w:pPr>
        <w:spacing w:before="0" w:after="0" w:line="240" w:lineRule="auto"/>
        <w:jc w:val="both"/>
        <w:rPr>
          <w:rFonts w:eastAsia="SimSun" w:cs="Times New Roman"/>
          <w:i/>
          <w:color w:val="1F497D"/>
          <w:sz w:val="22"/>
          <w:highlight w:val="yellow"/>
        </w:rPr>
      </w:pPr>
      <w:r w:rsidRPr="002457D4">
        <w:rPr>
          <w:rFonts w:eastAsia="SimSun" w:cs="Times New Roman"/>
          <w:i/>
          <w:color w:val="1F497D"/>
          <w:sz w:val="22"/>
          <w:highlight w:val="yellow"/>
        </w:rPr>
        <w:t>Please insert when and how students will get their results.</w:t>
      </w:r>
    </w:p>
    <w:p w14:paraId="0B868E2C" w14:textId="77777777" w:rsidR="00743CA6" w:rsidRPr="002457D4" w:rsidRDefault="00743CA6" w:rsidP="006F1D8D">
      <w:pPr>
        <w:spacing w:before="0" w:after="0" w:line="240" w:lineRule="auto"/>
        <w:jc w:val="both"/>
        <w:rPr>
          <w:rFonts w:eastAsia="SimSun" w:cs="Times New Roman"/>
          <w:i/>
          <w:color w:val="1F497D"/>
          <w:sz w:val="22"/>
          <w:highlight w:val="yellow"/>
        </w:rPr>
      </w:pPr>
    </w:p>
    <w:p w14:paraId="4408DB04" w14:textId="507124B0" w:rsidR="00743CA6" w:rsidRPr="002457D4" w:rsidRDefault="00743CA6" w:rsidP="006F1D8D">
      <w:pPr>
        <w:spacing w:before="0" w:after="0" w:line="240" w:lineRule="auto"/>
        <w:jc w:val="both"/>
        <w:rPr>
          <w:rFonts w:eastAsia="SimSun" w:cs="Times New Roman"/>
          <w:i/>
          <w:color w:val="1F497D"/>
          <w:sz w:val="22"/>
          <w:highlight w:val="yellow"/>
        </w:rPr>
        <w:sectPr w:rsidR="00743CA6" w:rsidRPr="002457D4" w:rsidSect="00743CA6">
          <w:type w:val="continuous"/>
          <w:pgSz w:w="11906" w:h="16838"/>
          <w:pgMar w:top="709" w:right="709" w:bottom="567" w:left="709" w:header="708" w:footer="708" w:gutter="0"/>
          <w:cols w:space="708"/>
          <w:formProt w:val="0"/>
          <w:docGrid w:linePitch="360"/>
        </w:sectPr>
      </w:pPr>
      <w:r w:rsidRPr="002457D4">
        <w:rPr>
          <w:rFonts w:eastAsia="SimSun" w:cs="Times New Roman"/>
          <w:i/>
          <w:color w:val="1F497D"/>
          <w:sz w:val="22"/>
          <w:highlight w:val="yellow"/>
        </w:rPr>
        <w:t>Please insert what students should do if they have a referral or deferral, or if they haven’t got enough credit to proceed who they should speak to for help.</w:t>
      </w:r>
    </w:p>
    <w:p w14:paraId="22C708AA" w14:textId="77777777" w:rsidR="00743CA6" w:rsidRPr="00743CA6" w:rsidRDefault="00743CA6" w:rsidP="006F1D8D">
      <w:pPr>
        <w:keepNext/>
        <w:keepLines/>
        <w:spacing w:before="480" w:after="0"/>
        <w:jc w:val="both"/>
        <w:outlineLvl w:val="0"/>
        <w:rPr>
          <w:rFonts w:eastAsia="SimSun" w:cs="Times New Roman"/>
          <w:b/>
          <w:bCs/>
          <w:color w:val="00B0F0"/>
          <w:sz w:val="40"/>
          <w:szCs w:val="28"/>
          <w:lang w:val="en"/>
        </w:rPr>
      </w:pPr>
      <w:bookmarkStart w:id="148" w:name="_Toc479071636"/>
      <w:bookmarkStart w:id="149" w:name="_Toc515528941"/>
      <w:r w:rsidRPr="00743CA6">
        <w:rPr>
          <w:rFonts w:eastAsia="SimSun" w:cs="Times New Roman"/>
          <w:b/>
          <w:bCs/>
          <w:color w:val="00B0F0"/>
          <w:sz w:val="40"/>
          <w:szCs w:val="28"/>
          <w:lang w:val="en"/>
        </w:rPr>
        <w:t>Academic Appeals</w:t>
      </w:r>
      <w:bookmarkEnd w:id="148"/>
      <w:bookmarkEnd w:id="149"/>
    </w:p>
    <w:p w14:paraId="48A41DED" w14:textId="77777777" w:rsidR="00743CA6" w:rsidRPr="002457D4" w:rsidRDefault="00743CA6" w:rsidP="006F1D8D">
      <w:pPr>
        <w:jc w:val="both"/>
        <w:rPr>
          <w:rFonts w:eastAsia="SimSun" w:cs="Times New Roman"/>
          <w:b/>
          <w:bCs/>
          <w:color w:val="1F497D"/>
          <w:sz w:val="22"/>
          <w:lang w:val="en"/>
        </w:rPr>
      </w:pPr>
      <w:r w:rsidRPr="002457D4">
        <w:rPr>
          <w:rFonts w:eastAsia="SimSun" w:cs="Times New Roman"/>
          <w:b/>
          <w:bCs/>
          <w:color w:val="1F497D"/>
          <w:sz w:val="22"/>
          <w:lang w:val="en"/>
        </w:rPr>
        <w:t xml:space="preserve">All students have the right to appeal against the decision(s) of Boards of Examiners and Academic Misconduct Panels (AMP). </w:t>
      </w:r>
    </w:p>
    <w:p w14:paraId="5B1CE177" w14:textId="53411237" w:rsidR="00743CA6" w:rsidRPr="002457D4" w:rsidRDefault="00743CA6" w:rsidP="006F1D8D">
      <w:pPr>
        <w:jc w:val="both"/>
        <w:rPr>
          <w:rFonts w:eastAsia="SimSun" w:cs="Times New Roman"/>
          <w:color w:val="1F497D"/>
          <w:sz w:val="22"/>
          <w:lang w:val="en"/>
        </w:rPr>
      </w:pPr>
      <w:r w:rsidRPr="002457D4">
        <w:rPr>
          <w:rFonts w:eastAsia="SimSun" w:cs="Times New Roman"/>
          <w:color w:val="1F497D"/>
          <w:sz w:val="22"/>
          <w:lang w:val="en"/>
        </w:rPr>
        <w:t xml:space="preserve">The Boards of Examiners receive individual student assessment profiles (module marks, level progression), make decisions on level completion and progression and make recommendations for awards. In </w:t>
      </w:r>
      <w:r w:rsidR="00F25056" w:rsidRPr="002457D4">
        <w:rPr>
          <w:rFonts w:eastAsia="SimSun" w:cs="Times New Roman"/>
          <w:color w:val="1F497D"/>
          <w:sz w:val="22"/>
          <w:lang w:val="en"/>
        </w:rPr>
        <w:t>addition,</w:t>
      </w:r>
      <w:r w:rsidRPr="002457D4">
        <w:rPr>
          <w:rFonts w:eastAsia="SimSun" w:cs="Times New Roman"/>
          <w:color w:val="1F497D"/>
          <w:sz w:val="22"/>
          <w:lang w:val="en"/>
        </w:rPr>
        <w:t xml:space="preserve"> Boards of Examiners determine any requirements for deferred assessments and any referral requirements for students failing module(s) in accordance with the Academic Framework regulations. Boards of Examiners also receive</w:t>
      </w:r>
      <w:r w:rsidR="00626C1E">
        <w:rPr>
          <w:rFonts w:eastAsia="SimSun" w:cs="Times New Roman"/>
          <w:color w:val="1F497D"/>
          <w:sz w:val="22"/>
          <w:lang w:val="en"/>
        </w:rPr>
        <w:t xml:space="preserve"> decisions from the Faculty Approval </w:t>
      </w:r>
      <w:r w:rsidRPr="002457D4">
        <w:rPr>
          <w:rFonts w:eastAsia="SimSun" w:cs="Times New Roman"/>
          <w:color w:val="1F497D"/>
          <w:sz w:val="22"/>
          <w:lang w:val="en"/>
        </w:rPr>
        <w:t xml:space="preserve">Panels, note any decisions from Academic Misconduct Panels and act accordingly. </w:t>
      </w:r>
    </w:p>
    <w:p w14:paraId="7E02804C" w14:textId="77777777" w:rsidR="00743CA6" w:rsidRPr="002457D4" w:rsidRDefault="00743CA6" w:rsidP="006F1D8D">
      <w:pPr>
        <w:jc w:val="both"/>
        <w:rPr>
          <w:rFonts w:eastAsia="SimSun" w:cs="Times New Roman"/>
          <w:color w:val="1F497D"/>
          <w:sz w:val="22"/>
          <w:lang w:val="en"/>
        </w:rPr>
      </w:pPr>
      <w:r w:rsidRPr="002457D4">
        <w:rPr>
          <w:rFonts w:eastAsia="SimSun" w:cs="Times New Roman"/>
          <w:color w:val="1F497D"/>
          <w:sz w:val="22"/>
          <w:lang w:val="en"/>
        </w:rPr>
        <w:t xml:space="preserve">The grounds for appeal are strictly limited to the criteria outlined in the Academic Framework Regulations – students cannot submit an Academic or AMP Appeal just because they don’t agree with the mark or the decision of the Panel. </w:t>
      </w:r>
    </w:p>
    <w:p w14:paraId="4100DD4B"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lang w:val="en"/>
        </w:rPr>
        <w:t xml:space="preserve">Appeals will only be considered on the grounds that there has been a material administrative error, or that assessment was not conducted in accordance with the regulations or that some other material irregularity has occurred. There are also strict time limits for lodging an Appeal – </w:t>
      </w:r>
      <w:r w:rsidRPr="002457D4">
        <w:rPr>
          <w:rFonts w:eastAsia="SimSun" w:cs="Times New Roman"/>
          <w:color w:val="1F497D"/>
          <w:sz w:val="22"/>
        </w:rPr>
        <w:t>within 10 working days after the publication of the decision of the Board of Examiners or the date of the decision of the Academic Misconduct Panel.</w:t>
      </w:r>
    </w:p>
    <w:p w14:paraId="59365F7C" w14:textId="77777777" w:rsidR="00743CA6" w:rsidRPr="002457D4" w:rsidRDefault="00743CA6" w:rsidP="006F1D8D">
      <w:pPr>
        <w:jc w:val="both"/>
        <w:rPr>
          <w:rFonts w:eastAsia="SimSun" w:cs="Times New Roman"/>
          <w:color w:val="1F497D"/>
          <w:sz w:val="22"/>
          <w:lang w:val="en"/>
        </w:rPr>
      </w:pPr>
      <w:r w:rsidRPr="002457D4">
        <w:rPr>
          <w:rFonts w:eastAsia="SimSun" w:cs="Times New Roman"/>
          <w:color w:val="1F497D"/>
          <w:sz w:val="22"/>
          <w:lang w:val="en"/>
        </w:rPr>
        <w:t>Students on collaborative programmes follow the same appeal procedures as local LJMU students and should ensure that they submit their appeals to the LJMU Student Governance Office. Follow the link below for full details.</w:t>
      </w:r>
    </w:p>
    <w:p w14:paraId="14A7F054" w14:textId="09BB71C1" w:rsidR="005D377A" w:rsidRPr="005D377A" w:rsidRDefault="00743CA6" w:rsidP="006F1D8D">
      <w:pPr>
        <w:jc w:val="both"/>
        <w:rPr>
          <w:rFonts w:eastAsia="SimSun" w:cs="Times New Roman"/>
          <w:color w:val="1F497D"/>
          <w:sz w:val="22"/>
          <w:lang w:val="en"/>
        </w:rPr>
      </w:pPr>
      <w:r w:rsidRPr="002457D4">
        <w:rPr>
          <w:rFonts w:eastAsia="SimSun" w:cs="Times New Roman"/>
          <w:color w:val="1F497D"/>
          <w:sz w:val="22"/>
          <w:lang w:val="en"/>
        </w:rPr>
        <w:t>Further information about Appeals can be found at:</w:t>
      </w:r>
      <w:r w:rsidR="005D377A" w:rsidRPr="005D377A">
        <w:rPr>
          <w:rFonts w:eastAsia="SimSun" w:cs="Times New Roman"/>
          <w:color w:val="1F497D"/>
          <w:sz w:val="22"/>
          <w:lang w:val="en"/>
        </w:rPr>
        <w:t xml:space="preserve"> </w:t>
      </w:r>
      <w:hyperlink r:id="rId41" w:history="1">
        <w:r w:rsidR="005D377A" w:rsidRPr="005D377A">
          <w:rPr>
            <w:rStyle w:val="Hyperlink"/>
            <w:rFonts w:eastAsia="SimSun" w:cs="Times New Roman"/>
            <w:sz w:val="22"/>
            <w:lang w:val="en"/>
          </w:rPr>
          <w:t>www.ljmu.ac.uk/about-us/public-information/student-regulations/appeals-and-complaints</w:t>
        </w:r>
      </w:hyperlink>
    </w:p>
    <w:p w14:paraId="32ACED06" w14:textId="77777777" w:rsidR="00743CA6" w:rsidRPr="00743CA6" w:rsidRDefault="00743CA6" w:rsidP="00743CA6">
      <w:pPr>
        <w:rPr>
          <w:rFonts w:eastAsia="SimSun" w:cs="Times New Roman"/>
          <w:color w:val="0000FF"/>
          <w:u w:val="single"/>
          <w:lang w:val="en"/>
        </w:rPr>
        <w:sectPr w:rsidR="00743CA6" w:rsidRPr="00743CA6" w:rsidSect="00743CA6">
          <w:type w:val="continuous"/>
          <w:pgSz w:w="11906" w:h="16838"/>
          <w:pgMar w:top="709" w:right="709" w:bottom="567" w:left="709" w:header="708" w:footer="708" w:gutter="0"/>
          <w:cols w:space="708"/>
          <w:docGrid w:linePitch="360"/>
        </w:sectPr>
      </w:pPr>
    </w:p>
    <w:p w14:paraId="2F0DCA69" w14:textId="77777777" w:rsidR="00743CA6" w:rsidRPr="00743CA6" w:rsidRDefault="00743CA6" w:rsidP="00743CA6">
      <w:pPr>
        <w:rPr>
          <w:rFonts w:eastAsia="SimSun" w:cs="Times New Roman"/>
          <w:color w:val="1F497D"/>
          <w:lang w:val="en"/>
        </w:rPr>
        <w:sectPr w:rsidR="00743CA6" w:rsidRPr="00743CA6" w:rsidSect="00743CA6">
          <w:type w:val="continuous"/>
          <w:pgSz w:w="11906" w:h="16838"/>
          <w:pgMar w:top="709" w:right="709" w:bottom="567" w:left="709" w:header="708" w:footer="708" w:gutter="0"/>
          <w:cols w:space="708"/>
          <w:formProt w:val="0"/>
          <w:docGrid w:linePitch="360"/>
        </w:sectPr>
      </w:pPr>
    </w:p>
    <w:p w14:paraId="3F1ADFB5" w14:textId="77777777" w:rsidR="00743CA6" w:rsidRPr="00743CA6" w:rsidRDefault="00743CA6" w:rsidP="006F1D8D">
      <w:pPr>
        <w:keepNext/>
        <w:keepLines/>
        <w:spacing w:before="480" w:after="0"/>
        <w:jc w:val="both"/>
        <w:outlineLvl w:val="0"/>
        <w:rPr>
          <w:rFonts w:eastAsia="SimSun" w:cs="Times New Roman"/>
          <w:b/>
          <w:bCs/>
          <w:color w:val="00B0F0"/>
          <w:sz w:val="40"/>
          <w:szCs w:val="28"/>
          <w:lang w:val="en"/>
        </w:rPr>
      </w:pPr>
      <w:bookmarkStart w:id="150" w:name="_Toc479071637"/>
      <w:bookmarkStart w:id="151" w:name="_Toc515528942"/>
      <w:r w:rsidRPr="00743CA6">
        <w:rPr>
          <w:rFonts w:eastAsia="SimSun" w:cs="Times New Roman"/>
          <w:b/>
          <w:bCs/>
          <w:color w:val="00B0F0"/>
          <w:sz w:val="40"/>
          <w:szCs w:val="28"/>
          <w:lang w:val="en"/>
        </w:rPr>
        <w:t>Complaints</w:t>
      </w:r>
      <w:bookmarkEnd w:id="150"/>
      <w:bookmarkEnd w:id="151"/>
      <w:r w:rsidRPr="00743CA6">
        <w:rPr>
          <w:rFonts w:eastAsia="SimSun" w:cs="Times New Roman"/>
          <w:b/>
          <w:bCs/>
          <w:color w:val="00B0F0"/>
          <w:sz w:val="40"/>
          <w:szCs w:val="28"/>
          <w:lang w:val="en"/>
        </w:rPr>
        <w:t xml:space="preserve"> </w:t>
      </w:r>
    </w:p>
    <w:p w14:paraId="0504FA20" w14:textId="77777777" w:rsidR="00743CA6" w:rsidRPr="002457D4" w:rsidRDefault="00743CA6" w:rsidP="006F1D8D">
      <w:pPr>
        <w:jc w:val="both"/>
        <w:rPr>
          <w:rFonts w:eastAsia="SimSun" w:cs="Times New Roman"/>
          <w:color w:val="1F497D"/>
          <w:sz w:val="22"/>
          <w:lang w:val="en"/>
        </w:rPr>
        <w:sectPr w:rsidR="00743CA6" w:rsidRPr="002457D4" w:rsidSect="00743CA6">
          <w:type w:val="continuous"/>
          <w:pgSz w:w="11906" w:h="16838"/>
          <w:pgMar w:top="709" w:right="709" w:bottom="567" w:left="709" w:header="708" w:footer="708" w:gutter="0"/>
          <w:cols w:space="708"/>
          <w:docGrid w:linePitch="360"/>
        </w:sectPr>
      </w:pPr>
      <w:r w:rsidRPr="002457D4">
        <w:rPr>
          <w:rFonts w:eastAsia="SimSun" w:cs="Times New Roman"/>
          <w:color w:val="1F497D"/>
          <w:sz w:val="22"/>
          <w:lang w:val="en"/>
        </w:rPr>
        <w:t>LJMU students studying at Collaborative Partner institutions are expected to refer their complaint to the Partner institution’s Complaints procedure in the first instance.</w:t>
      </w:r>
    </w:p>
    <w:p w14:paraId="2AFC4929" w14:textId="77777777" w:rsidR="00743CA6" w:rsidRPr="002457D4" w:rsidRDefault="00743CA6" w:rsidP="006F1D8D">
      <w:pPr>
        <w:jc w:val="both"/>
        <w:rPr>
          <w:rFonts w:eastAsia="SimSun" w:cs="Times New Roman"/>
          <w:i/>
          <w:color w:val="1F497D"/>
          <w:sz w:val="22"/>
          <w:highlight w:val="yellow"/>
          <w:lang w:val="en"/>
        </w:rPr>
        <w:sectPr w:rsidR="00743CA6" w:rsidRPr="002457D4" w:rsidSect="00743CA6">
          <w:type w:val="continuous"/>
          <w:pgSz w:w="11906" w:h="16838"/>
          <w:pgMar w:top="709" w:right="709" w:bottom="567" w:left="709" w:header="708" w:footer="708" w:gutter="0"/>
          <w:cols w:space="708"/>
          <w:formProt w:val="0"/>
          <w:docGrid w:linePitch="360"/>
        </w:sectPr>
      </w:pPr>
      <w:r w:rsidRPr="002457D4">
        <w:rPr>
          <w:rFonts w:eastAsia="SimSun" w:cs="Times New Roman"/>
          <w:i/>
          <w:color w:val="1F497D"/>
          <w:sz w:val="22"/>
          <w:highlight w:val="yellow"/>
          <w:lang w:val="en"/>
        </w:rPr>
        <w:t>Please include a link to the partner’s complaints process/procedures.</w:t>
      </w:r>
    </w:p>
    <w:p w14:paraId="2B8F71D4" w14:textId="77777777" w:rsidR="00743CA6" w:rsidRPr="002457D4" w:rsidRDefault="00743CA6" w:rsidP="006F1D8D">
      <w:pPr>
        <w:jc w:val="both"/>
        <w:rPr>
          <w:rFonts w:eastAsia="SimSun" w:cs="Times New Roman"/>
          <w:color w:val="1F497D"/>
          <w:sz w:val="22"/>
          <w:lang w:val="en"/>
        </w:rPr>
      </w:pPr>
      <w:r w:rsidRPr="002457D4">
        <w:rPr>
          <w:rFonts w:eastAsia="SimSun" w:cs="Times New Roman"/>
          <w:color w:val="1F497D"/>
          <w:sz w:val="22"/>
          <w:lang w:val="en"/>
        </w:rPr>
        <w:t>If the problem cannot be resolved within your institution, then you have the right to refer your complaint to the LJMU Student Complaints procedure, but only once all local procedures have been completed.</w:t>
      </w:r>
    </w:p>
    <w:p w14:paraId="390E93E1" w14:textId="77777777" w:rsidR="00743CA6" w:rsidRPr="002457D4" w:rsidRDefault="00743CA6" w:rsidP="006F1D8D">
      <w:pPr>
        <w:jc w:val="both"/>
        <w:rPr>
          <w:rFonts w:eastAsia="SimSun" w:cs="Times New Roman"/>
          <w:color w:val="1F497D"/>
          <w:sz w:val="22"/>
          <w:lang w:val="en"/>
        </w:rPr>
      </w:pPr>
      <w:r w:rsidRPr="002457D4">
        <w:rPr>
          <w:rFonts w:eastAsia="SimSun" w:cs="Times New Roman"/>
          <w:color w:val="1F497D"/>
          <w:sz w:val="22"/>
          <w:lang w:val="en"/>
        </w:rPr>
        <w:t>Details of the LJMU Student Complaints procedure can be found at:</w:t>
      </w:r>
    </w:p>
    <w:p w14:paraId="060DE8D9" w14:textId="57FC6C66" w:rsidR="006F0810" w:rsidRPr="005D377A" w:rsidRDefault="001760E4" w:rsidP="006F1D8D">
      <w:pPr>
        <w:jc w:val="both"/>
        <w:rPr>
          <w:rFonts w:eastAsia="SimSun" w:cs="Times New Roman"/>
          <w:color w:val="1F497D"/>
          <w:sz w:val="22"/>
          <w:lang w:val="en"/>
        </w:rPr>
      </w:pPr>
      <w:hyperlink r:id="rId42" w:history="1">
        <w:r w:rsidR="005D377A" w:rsidRPr="005D377A">
          <w:rPr>
            <w:rStyle w:val="Hyperlink"/>
            <w:rFonts w:eastAsia="SimSun" w:cs="Times New Roman"/>
            <w:sz w:val="22"/>
            <w:lang w:val="en"/>
          </w:rPr>
          <w:t>www.ljmu.ac.uk/about-us/public-information/student-regulations/appeals-and-complaints</w:t>
        </w:r>
      </w:hyperlink>
    </w:p>
    <w:p w14:paraId="1E9ACDD0" w14:textId="410C0AFA" w:rsidR="00743CA6" w:rsidRPr="002457D4" w:rsidRDefault="00743CA6" w:rsidP="006F1D8D">
      <w:pPr>
        <w:jc w:val="both"/>
        <w:rPr>
          <w:rFonts w:eastAsia="SimSun" w:cs="Arial"/>
          <w:color w:val="1F497D"/>
          <w:sz w:val="22"/>
        </w:rPr>
      </w:pPr>
      <w:r w:rsidRPr="002457D4">
        <w:rPr>
          <w:rFonts w:eastAsia="SimSun" w:cs="Times New Roman"/>
          <w:color w:val="1F497D"/>
          <w:sz w:val="22"/>
          <w:lang w:val="en"/>
        </w:rPr>
        <w:t xml:space="preserve">If you have any queries about the LJMU Student Complaints procedure then please email the Student Governance Office at: </w:t>
      </w:r>
      <w:hyperlink r:id="rId43" w:history="1">
        <w:r w:rsidRPr="002457D4">
          <w:rPr>
            <w:rFonts w:eastAsia="SimSun" w:cs="Times New Roman"/>
            <w:color w:val="0000FF"/>
            <w:sz w:val="22"/>
            <w:u w:val="single"/>
            <w:lang w:val="en"/>
          </w:rPr>
          <w:t>StudentGovernance@ljmu.ac.uk</w:t>
        </w:r>
      </w:hyperlink>
      <w:r w:rsidRPr="002457D4">
        <w:rPr>
          <w:rFonts w:eastAsia="SimSun" w:cs="Arial"/>
          <w:color w:val="1F497D"/>
          <w:sz w:val="22"/>
        </w:rPr>
        <w:t xml:space="preserve"> </w:t>
      </w:r>
    </w:p>
    <w:p w14:paraId="33D66E11" w14:textId="77777777"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52" w:name="_Toc479071638"/>
      <w:bookmarkStart w:id="153" w:name="_Toc515528943"/>
      <w:r w:rsidRPr="00743CA6">
        <w:rPr>
          <w:rFonts w:eastAsia="SimSun" w:cs="Times New Roman"/>
          <w:b/>
          <w:bCs/>
          <w:color w:val="00B0F0"/>
          <w:sz w:val="40"/>
          <w:szCs w:val="28"/>
        </w:rPr>
        <w:lastRenderedPageBreak/>
        <w:t>Academic misconduct</w:t>
      </w:r>
      <w:bookmarkEnd w:id="152"/>
      <w:bookmarkEnd w:id="153"/>
    </w:p>
    <w:p w14:paraId="44496348" w14:textId="77777777" w:rsidR="00743CA6" w:rsidRPr="002457D4" w:rsidRDefault="00743CA6" w:rsidP="006F1D8D">
      <w:pPr>
        <w:suppressAutoHyphens/>
        <w:spacing w:afterLines="240" w:after="576" w:line="240" w:lineRule="auto"/>
        <w:jc w:val="both"/>
        <w:rPr>
          <w:rFonts w:eastAsia="SimSun" w:cs="Arial"/>
          <w:color w:val="1F497D"/>
          <w:spacing w:val="-2"/>
          <w:sz w:val="22"/>
        </w:rPr>
      </w:pPr>
      <w:r w:rsidRPr="002457D4">
        <w:rPr>
          <w:rFonts w:eastAsia="SimSun" w:cs="Arial"/>
          <w:color w:val="1F497D"/>
          <w:spacing w:val="-2"/>
          <w:sz w:val="22"/>
        </w:rPr>
        <w:t>Academic Misconduct is deemed to cover deliberate attempts to gain an unfair advantage in assessments. This includes attempts to cheat, plagiarise, unauthorised collusion or any other deliberate attempt to gain an unfair advantage in summatively assessed work.  Summative assessment includes all forms of written work (including in-class tests), e-assessments, presentations, demonstrations, viva voces, recognition of prior learning portfolios and all forms of examination.</w:t>
      </w:r>
    </w:p>
    <w:p w14:paraId="4E72AA94" w14:textId="77777777" w:rsidR="00743CA6" w:rsidRPr="002457D4" w:rsidRDefault="00743CA6" w:rsidP="006F1D8D">
      <w:pPr>
        <w:jc w:val="both"/>
        <w:rPr>
          <w:rFonts w:eastAsia="SimSun" w:cs="Arial"/>
          <w:b/>
          <w:color w:val="1F497D"/>
          <w:sz w:val="22"/>
        </w:rPr>
      </w:pPr>
      <w:r w:rsidRPr="002457D4">
        <w:rPr>
          <w:rFonts w:eastAsia="SimSun" w:cs="Arial"/>
          <w:b/>
          <w:color w:val="1F497D"/>
          <w:sz w:val="22"/>
        </w:rPr>
        <w:t>Cheating includes:</w:t>
      </w:r>
    </w:p>
    <w:p w14:paraId="2006DF69" w14:textId="77777777" w:rsidR="00743CA6" w:rsidRPr="002457D4" w:rsidRDefault="00743CA6" w:rsidP="006F1D8D">
      <w:pPr>
        <w:jc w:val="both"/>
        <w:rPr>
          <w:rFonts w:eastAsia="SimSun" w:cs="Arial"/>
          <w:color w:val="1F497D"/>
          <w:sz w:val="22"/>
        </w:rPr>
      </w:pPr>
      <w:r w:rsidRPr="002457D4">
        <w:rPr>
          <w:rFonts w:eastAsia="SimSun" w:cs="Arial"/>
          <w:color w:val="1F497D"/>
          <w:sz w:val="22"/>
        </w:rPr>
        <w:t>(i)</w:t>
      </w:r>
      <w:r w:rsidRPr="002457D4">
        <w:rPr>
          <w:rFonts w:eastAsia="SimSun" w:cs="Arial"/>
          <w:color w:val="1F497D"/>
          <w:sz w:val="22"/>
        </w:rPr>
        <w:tab/>
        <w:t>any form of communication with, or copying from, any other source during an examination;</w:t>
      </w:r>
    </w:p>
    <w:p w14:paraId="42B58B59" w14:textId="77777777" w:rsidR="00743CA6" w:rsidRPr="002457D4" w:rsidRDefault="00743CA6" w:rsidP="006F1D8D">
      <w:pPr>
        <w:jc w:val="both"/>
        <w:rPr>
          <w:rFonts w:eastAsia="SimSun" w:cs="Arial"/>
          <w:color w:val="1F497D"/>
          <w:sz w:val="22"/>
        </w:rPr>
      </w:pPr>
      <w:r w:rsidRPr="002457D4">
        <w:rPr>
          <w:rFonts w:eastAsia="SimSun" w:cs="Arial"/>
          <w:color w:val="1F497D"/>
          <w:sz w:val="22"/>
        </w:rPr>
        <w:t>(ii)</w:t>
      </w:r>
      <w:r w:rsidRPr="002457D4">
        <w:rPr>
          <w:rFonts w:eastAsia="SimSun" w:cs="Arial"/>
          <w:color w:val="1F497D"/>
          <w:sz w:val="22"/>
        </w:rPr>
        <w:tab/>
        <w:t>communicating during an examination with any person other than an authorised member of staff;</w:t>
      </w:r>
    </w:p>
    <w:p w14:paraId="49AFA4C1" w14:textId="77777777"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(iii)</w:t>
      </w:r>
      <w:r w:rsidRPr="002457D4">
        <w:rPr>
          <w:rFonts w:eastAsia="SimSun" w:cs="Arial"/>
          <w:color w:val="1F497D"/>
          <w:sz w:val="22"/>
        </w:rPr>
        <w:tab/>
        <w:t xml:space="preserve">introducing any written, printed or other material into an examination (including electronically stored information) other than that specified in the rubric of the examination paper; </w:t>
      </w:r>
    </w:p>
    <w:p w14:paraId="72506EA1" w14:textId="77777777" w:rsidR="00743CA6" w:rsidRPr="002457D4" w:rsidRDefault="00743CA6" w:rsidP="006F1D8D">
      <w:pPr>
        <w:jc w:val="both"/>
        <w:rPr>
          <w:rFonts w:eastAsia="SimSun" w:cs="Arial"/>
          <w:color w:val="1F497D"/>
          <w:sz w:val="22"/>
        </w:rPr>
      </w:pPr>
      <w:r w:rsidRPr="002457D4">
        <w:rPr>
          <w:rFonts w:eastAsia="SimSun" w:cs="Arial"/>
          <w:color w:val="1F497D"/>
          <w:sz w:val="22"/>
        </w:rPr>
        <w:t>(iv)</w:t>
      </w:r>
      <w:r w:rsidRPr="002457D4">
        <w:rPr>
          <w:rFonts w:eastAsia="SimSun" w:cs="Arial"/>
          <w:color w:val="1F497D"/>
          <w:sz w:val="22"/>
        </w:rPr>
        <w:tab/>
        <w:t xml:space="preserve">gaining access to unauthorised material in any way during or before an assessment; </w:t>
      </w:r>
    </w:p>
    <w:p w14:paraId="12B1139F" w14:textId="77777777" w:rsidR="00743CA6" w:rsidRPr="002457D4" w:rsidRDefault="00743CA6" w:rsidP="006F1D8D">
      <w:pPr>
        <w:jc w:val="both"/>
        <w:rPr>
          <w:rFonts w:eastAsia="SimSun" w:cs="Arial"/>
          <w:color w:val="1F497D"/>
          <w:sz w:val="22"/>
        </w:rPr>
      </w:pPr>
      <w:r w:rsidRPr="002457D4">
        <w:rPr>
          <w:rFonts w:eastAsia="SimSun" w:cs="Arial"/>
          <w:color w:val="1F497D"/>
          <w:sz w:val="22"/>
        </w:rPr>
        <w:t>(v)</w:t>
      </w:r>
      <w:r w:rsidRPr="002457D4">
        <w:rPr>
          <w:rFonts w:eastAsia="SimSun" w:cs="Arial"/>
          <w:color w:val="1F497D"/>
          <w:sz w:val="22"/>
        </w:rPr>
        <w:tab/>
        <w:t>the use of mobile phones or any other communication device during an assessment or examination;</w:t>
      </w:r>
    </w:p>
    <w:p w14:paraId="2E4A7B6D" w14:textId="3AFC502D"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(vi)</w:t>
      </w:r>
      <w:r w:rsidRPr="002457D4">
        <w:rPr>
          <w:rFonts w:eastAsia="SimSun" w:cs="Arial"/>
          <w:color w:val="1F497D"/>
          <w:sz w:val="22"/>
        </w:rPr>
        <w:tab/>
        <w:t>the submission of false claims of previously gai</w:t>
      </w:r>
      <w:r w:rsidR="00EE19DA" w:rsidRPr="002457D4">
        <w:rPr>
          <w:rFonts w:eastAsia="SimSun" w:cs="Arial"/>
          <w:color w:val="1F497D"/>
          <w:sz w:val="22"/>
        </w:rPr>
        <w:t xml:space="preserve">ned qualifications, research or </w:t>
      </w:r>
      <w:r w:rsidRPr="002457D4">
        <w:rPr>
          <w:rFonts w:eastAsia="SimSun" w:cs="Arial"/>
          <w:color w:val="1F497D"/>
          <w:sz w:val="22"/>
        </w:rPr>
        <w:t>experience in order to gain credit for prior learning;</w:t>
      </w:r>
    </w:p>
    <w:p w14:paraId="7A6DD511" w14:textId="77777777"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(vii)</w:t>
      </w:r>
      <w:r w:rsidRPr="002457D4">
        <w:rPr>
          <w:rFonts w:eastAsia="SimSun" w:cs="Arial"/>
          <w:color w:val="1F497D"/>
          <w:sz w:val="22"/>
        </w:rPr>
        <w:tab/>
        <w:t>the falsification of research data, the presentation of another’s data as one’s own, and any other forms of misrepresentation in order to gain advantage;</w:t>
      </w:r>
    </w:p>
    <w:p w14:paraId="6293F086" w14:textId="52BB3A4C"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(viii)</w:t>
      </w:r>
      <w:r w:rsidRPr="002457D4">
        <w:rPr>
          <w:rFonts w:eastAsia="SimSun" w:cs="Arial"/>
          <w:color w:val="1F497D"/>
          <w:sz w:val="22"/>
        </w:rPr>
        <w:tab/>
        <w:t xml:space="preserve">the submission of work for assessment that has already been submitted as all or part of the assessment for another module </w:t>
      </w:r>
      <w:r w:rsidR="00626C1E">
        <w:rPr>
          <w:rFonts w:cs="Arial"/>
          <w:sz w:val="22"/>
        </w:rPr>
        <w:t>either at the University or another institution for credit</w:t>
      </w:r>
      <w:r w:rsidR="00626C1E" w:rsidRPr="002457D4">
        <w:rPr>
          <w:rFonts w:eastAsia="SimSun" w:cs="Arial"/>
          <w:color w:val="1F497D"/>
          <w:sz w:val="22"/>
        </w:rPr>
        <w:t xml:space="preserve"> </w:t>
      </w:r>
      <w:r w:rsidRPr="002457D4">
        <w:rPr>
          <w:rFonts w:eastAsia="SimSun" w:cs="Arial"/>
          <w:color w:val="1F497D"/>
          <w:sz w:val="22"/>
        </w:rPr>
        <w:t>without the prior knowledge and consent of the Module Leader for the subsequent assessments;</w:t>
      </w:r>
    </w:p>
    <w:p w14:paraId="607F2E8D" w14:textId="77777777"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(ix)</w:t>
      </w:r>
      <w:r w:rsidRPr="002457D4">
        <w:rPr>
          <w:rFonts w:eastAsia="SimSun" w:cs="Arial"/>
          <w:color w:val="1F497D"/>
          <w:sz w:val="22"/>
        </w:rPr>
        <w:tab/>
        <w:t>the submission of material purchased or commissioned from a third party, such as an essay-writing service, as one’s own.</w:t>
      </w:r>
    </w:p>
    <w:p w14:paraId="0A29CA51" w14:textId="77777777" w:rsidR="00743CA6" w:rsidRPr="002457D4" w:rsidRDefault="00743CA6" w:rsidP="006F1D8D">
      <w:pPr>
        <w:jc w:val="both"/>
        <w:rPr>
          <w:rFonts w:eastAsia="SimSun" w:cs="Arial"/>
          <w:color w:val="1F497D"/>
          <w:sz w:val="22"/>
        </w:rPr>
      </w:pPr>
      <w:r w:rsidRPr="002457D4">
        <w:rPr>
          <w:rFonts w:eastAsia="SimSun" w:cs="Arial"/>
          <w:color w:val="1F497D"/>
          <w:sz w:val="22"/>
        </w:rPr>
        <w:t>Plagiarism is defined as the representation of the work, artefacts or designs, written or otherwise, of any other person, from any source whatsoever, as the student's own.  Examples of plagiarism may be as follows:</w:t>
      </w:r>
    </w:p>
    <w:p w14:paraId="004338E8" w14:textId="77777777"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i)</w:t>
      </w:r>
      <w:r w:rsidRPr="002457D4">
        <w:rPr>
          <w:rFonts w:eastAsia="SimSun" w:cs="Arial"/>
          <w:color w:val="1F497D"/>
          <w:sz w:val="22"/>
        </w:rPr>
        <w:tab/>
        <w:t>the verbatim copying of another's work without clear identification and acknowledgement including the downloading of materials from the Internet without proper referencing of materials;</w:t>
      </w:r>
    </w:p>
    <w:p w14:paraId="2DEAC797" w14:textId="77777777" w:rsidR="00743CA6" w:rsidRPr="002457D4" w:rsidRDefault="00743CA6" w:rsidP="006F1D8D">
      <w:pPr>
        <w:ind w:left="720" w:hanging="720"/>
        <w:jc w:val="both"/>
        <w:rPr>
          <w:rFonts w:eastAsia="SimSun" w:cs="Arial"/>
          <w:color w:val="1F497D"/>
          <w:sz w:val="22"/>
        </w:rPr>
      </w:pPr>
      <w:r w:rsidRPr="002457D4">
        <w:rPr>
          <w:rFonts w:eastAsia="SimSun" w:cs="Arial"/>
          <w:color w:val="1F497D"/>
          <w:sz w:val="22"/>
        </w:rPr>
        <w:t>ii)</w:t>
      </w:r>
      <w:r w:rsidRPr="002457D4">
        <w:rPr>
          <w:rFonts w:eastAsia="SimSun" w:cs="Arial"/>
          <w:color w:val="1F497D"/>
          <w:sz w:val="22"/>
        </w:rPr>
        <w:tab/>
        <w:t>the paraphrasing of another's work by simply changing a few words or altering the order of presentation, without clear identification and acknowledgement;</w:t>
      </w:r>
    </w:p>
    <w:p w14:paraId="22F7C540" w14:textId="77777777" w:rsidR="00743CA6" w:rsidRPr="002457D4" w:rsidRDefault="00743CA6" w:rsidP="006F1D8D">
      <w:pPr>
        <w:jc w:val="both"/>
        <w:rPr>
          <w:rFonts w:eastAsia="SimSun" w:cs="Arial"/>
          <w:color w:val="1F497D"/>
          <w:sz w:val="22"/>
        </w:rPr>
      </w:pPr>
      <w:r w:rsidRPr="002457D4">
        <w:rPr>
          <w:rFonts w:eastAsia="SimSun" w:cs="Arial"/>
          <w:color w:val="1F497D"/>
          <w:sz w:val="22"/>
        </w:rPr>
        <w:t>iii)</w:t>
      </w:r>
      <w:r w:rsidRPr="002457D4">
        <w:rPr>
          <w:rFonts w:eastAsia="SimSun" w:cs="Arial"/>
          <w:color w:val="1F497D"/>
          <w:sz w:val="22"/>
        </w:rPr>
        <w:tab/>
        <w:t>the unidentified and unacknowledged quotation of phrases from another's work;</w:t>
      </w:r>
    </w:p>
    <w:p w14:paraId="1656DE80" w14:textId="77777777" w:rsidR="00743CA6" w:rsidRPr="002457D4" w:rsidRDefault="00743CA6" w:rsidP="006F1D8D">
      <w:pPr>
        <w:jc w:val="both"/>
        <w:rPr>
          <w:rFonts w:eastAsia="SimSun" w:cs="Arial"/>
          <w:color w:val="1F497D"/>
          <w:sz w:val="22"/>
        </w:rPr>
      </w:pPr>
      <w:r w:rsidRPr="002457D4">
        <w:rPr>
          <w:rFonts w:eastAsia="SimSun" w:cs="Arial"/>
          <w:color w:val="1F497D"/>
          <w:sz w:val="22"/>
        </w:rPr>
        <w:t>iv)</w:t>
      </w:r>
      <w:r w:rsidRPr="002457D4">
        <w:rPr>
          <w:rFonts w:eastAsia="SimSun" w:cs="Arial"/>
          <w:color w:val="1F497D"/>
          <w:sz w:val="22"/>
        </w:rPr>
        <w:tab/>
        <w:t>the deliberate and detailed presentation of another's concept as one's own.</w:t>
      </w:r>
    </w:p>
    <w:p w14:paraId="1DA29B76" w14:textId="77777777" w:rsidR="00743CA6" w:rsidRPr="002457D4" w:rsidRDefault="00743CA6" w:rsidP="006F1D8D">
      <w:pPr>
        <w:jc w:val="both"/>
        <w:rPr>
          <w:rFonts w:eastAsia="SimSun" w:cs="Arial"/>
          <w:color w:val="1F497D"/>
          <w:sz w:val="22"/>
        </w:rPr>
      </w:pPr>
      <w:r w:rsidRPr="002457D4">
        <w:rPr>
          <w:rFonts w:eastAsia="SimSun" w:cs="Arial"/>
          <w:color w:val="1F497D"/>
          <w:sz w:val="22"/>
        </w:rPr>
        <w:t>Collusion Includes:</w:t>
      </w:r>
    </w:p>
    <w:p w14:paraId="0232B1DF" w14:textId="77777777" w:rsidR="00743CA6" w:rsidRPr="002457D4" w:rsidRDefault="00743CA6" w:rsidP="006F1D8D">
      <w:pPr>
        <w:ind w:left="709" w:hanging="709"/>
        <w:jc w:val="both"/>
        <w:rPr>
          <w:rFonts w:eastAsia="SimSun" w:cs="Arial"/>
          <w:color w:val="1F497D"/>
          <w:sz w:val="22"/>
        </w:rPr>
      </w:pPr>
      <w:r w:rsidRPr="002457D4">
        <w:rPr>
          <w:rFonts w:eastAsia="SimSun" w:cs="Arial"/>
          <w:color w:val="1F497D"/>
          <w:sz w:val="22"/>
        </w:rPr>
        <w:t>(i)</w:t>
      </w:r>
      <w:r w:rsidRPr="002457D4">
        <w:rPr>
          <w:rFonts w:eastAsia="SimSun" w:cs="Arial"/>
          <w:color w:val="1F497D"/>
          <w:sz w:val="22"/>
        </w:rPr>
        <w:tab/>
        <w:t xml:space="preserve">the conscious collaboration, without official approval, between two or more students in the preparation and production of work which is ultimately submitted by each in an identical or substantially similar form and/or is represented by each to be the product of his or her individual efforts; </w:t>
      </w:r>
    </w:p>
    <w:p w14:paraId="6DDE6DBC" w14:textId="77777777" w:rsidR="00743CA6" w:rsidRPr="002457D4" w:rsidRDefault="00743CA6" w:rsidP="006F1D8D">
      <w:pPr>
        <w:ind w:left="709" w:hanging="709"/>
        <w:jc w:val="both"/>
        <w:rPr>
          <w:rFonts w:eastAsia="SimSun" w:cs="Arial"/>
          <w:color w:val="1F497D"/>
          <w:sz w:val="22"/>
        </w:rPr>
      </w:pPr>
      <w:r w:rsidRPr="002457D4">
        <w:rPr>
          <w:rFonts w:eastAsia="SimSun" w:cs="Arial"/>
          <w:color w:val="1F497D"/>
          <w:sz w:val="22"/>
        </w:rPr>
        <w:lastRenderedPageBreak/>
        <w:t>(ii)</w:t>
      </w:r>
      <w:r w:rsidRPr="002457D4">
        <w:rPr>
          <w:rFonts w:eastAsia="SimSun" w:cs="Arial"/>
          <w:color w:val="1F497D"/>
          <w:sz w:val="22"/>
        </w:rPr>
        <w:tab/>
        <w:t xml:space="preserve">where there is unauthorised co-operation between a student and another person in the preparation and production of work which is presented as the student's own. </w:t>
      </w:r>
    </w:p>
    <w:p w14:paraId="0924A835" w14:textId="77777777" w:rsidR="00743CA6" w:rsidRPr="002457D4" w:rsidRDefault="00743CA6" w:rsidP="006F1D8D">
      <w:pPr>
        <w:jc w:val="both"/>
        <w:rPr>
          <w:rFonts w:eastAsia="SimSun" w:cs="Arial"/>
          <w:b/>
          <w:color w:val="1F497D"/>
          <w:sz w:val="22"/>
        </w:rPr>
      </w:pPr>
      <w:r w:rsidRPr="002457D4">
        <w:rPr>
          <w:rFonts w:eastAsia="SimSun" w:cs="Arial"/>
          <w:b/>
          <w:color w:val="1F497D"/>
          <w:sz w:val="22"/>
        </w:rPr>
        <w:t>The LJMU Penalty Tariff</w:t>
      </w:r>
    </w:p>
    <w:p w14:paraId="5E55BAD1" w14:textId="77777777" w:rsidR="00743CA6" w:rsidRPr="002457D4" w:rsidRDefault="00743CA6" w:rsidP="006F1D8D">
      <w:pPr>
        <w:jc w:val="both"/>
        <w:rPr>
          <w:rFonts w:eastAsia="SimSun" w:cs="Arial"/>
          <w:color w:val="1F497D"/>
          <w:sz w:val="22"/>
        </w:rPr>
      </w:pPr>
      <w:r w:rsidRPr="002457D4">
        <w:rPr>
          <w:rFonts w:eastAsia="SimSun" w:cs="Arial"/>
          <w:color w:val="1F497D"/>
          <w:sz w:val="22"/>
        </w:rPr>
        <w:t>The University strives to ensure fairness and consistency in the application of penalties to students across all Faculties and has adopted a standard penalty tariff to be used in all cases of proven academic misconduct.</w:t>
      </w:r>
    </w:p>
    <w:p w14:paraId="19ECBB4B" w14:textId="77777777" w:rsidR="00743CA6" w:rsidRPr="002457D4" w:rsidRDefault="00743CA6" w:rsidP="006F1D8D">
      <w:pPr>
        <w:jc w:val="both"/>
        <w:rPr>
          <w:rFonts w:eastAsia="SimSun" w:cs="Arial"/>
          <w:color w:val="1F497D"/>
          <w:sz w:val="22"/>
        </w:rPr>
      </w:pPr>
      <w:r w:rsidRPr="002457D4">
        <w:rPr>
          <w:rFonts w:eastAsia="SimSun" w:cs="Arial"/>
          <w:color w:val="1F497D"/>
          <w:sz w:val="22"/>
        </w:rPr>
        <w:t>The principle behind the tariff is simple and serves to ensure that all students are aware of the penalties that they will receive if they are found guilty of academic misconduct.</w:t>
      </w:r>
    </w:p>
    <w:p w14:paraId="29D9FE25" w14:textId="4836A3E4" w:rsidR="00743CA6" w:rsidRDefault="00743CA6" w:rsidP="006F1D8D">
      <w:pPr>
        <w:jc w:val="both"/>
        <w:rPr>
          <w:rFonts w:eastAsia="SimSun" w:cs="Times New Roman"/>
          <w:color w:val="1F497D"/>
          <w:sz w:val="22"/>
        </w:rPr>
      </w:pPr>
      <w:r w:rsidRPr="002457D4">
        <w:rPr>
          <w:rFonts w:eastAsia="SimSun" w:cs="Times New Roman"/>
          <w:color w:val="1F497D"/>
          <w:sz w:val="22"/>
        </w:rPr>
        <w:t>For information about Academic Misconduct please visit</w:t>
      </w:r>
    </w:p>
    <w:bookmarkStart w:id="154" w:name="_Toc356289358"/>
    <w:bookmarkStart w:id="155" w:name="_Toc356289443"/>
    <w:bookmarkStart w:id="156" w:name="_Toc356289917"/>
    <w:bookmarkStart w:id="157" w:name="_Toc479071639"/>
    <w:bookmarkStart w:id="158" w:name="_Toc515528944"/>
    <w:p w14:paraId="6010BE77" w14:textId="77777777" w:rsidR="005D377A" w:rsidRPr="005D377A" w:rsidRDefault="005D377A" w:rsidP="006F1D8D">
      <w:pPr>
        <w:jc w:val="both"/>
        <w:rPr>
          <w:rFonts w:eastAsia="SimSun" w:cs="Times New Roman"/>
          <w:color w:val="1F497D"/>
          <w:sz w:val="22"/>
          <w:lang w:val="en"/>
        </w:rPr>
      </w:pPr>
      <w:r>
        <w:rPr>
          <w:rFonts w:eastAsia="SimSun" w:cs="Times New Roman"/>
          <w:color w:val="1F497D"/>
          <w:sz w:val="22"/>
          <w:lang w:val="en"/>
        </w:rPr>
        <w:fldChar w:fldCharType="begin"/>
      </w:r>
      <w:r>
        <w:rPr>
          <w:rFonts w:eastAsia="SimSun" w:cs="Times New Roman"/>
          <w:color w:val="1F497D"/>
          <w:sz w:val="22"/>
          <w:lang w:val="en"/>
        </w:rPr>
        <w:instrText>HYPERLINK "https://www.ljmu.ac.uk/about-us/public-information/student-regulations/appeals-and-complaints"</w:instrText>
      </w:r>
      <w:r>
        <w:rPr>
          <w:rFonts w:eastAsia="SimSun" w:cs="Times New Roman"/>
          <w:color w:val="1F497D"/>
          <w:sz w:val="22"/>
          <w:lang w:val="en"/>
        </w:rPr>
        <w:fldChar w:fldCharType="separate"/>
      </w:r>
      <w:r w:rsidRPr="005D377A">
        <w:rPr>
          <w:rStyle w:val="Hyperlink"/>
          <w:rFonts w:eastAsia="SimSun" w:cs="Times New Roman"/>
          <w:sz w:val="22"/>
          <w:lang w:val="en"/>
        </w:rPr>
        <w:t>www.ljmu.ac.uk/about-us/public-information/student-regulations/appeals-and-complaints</w:t>
      </w:r>
      <w:r>
        <w:rPr>
          <w:rFonts w:eastAsia="SimSun" w:cs="Times New Roman"/>
          <w:color w:val="1F497D"/>
          <w:sz w:val="22"/>
          <w:lang w:val="en"/>
        </w:rPr>
        <w:fldChar w:fldCharType="end"/>
      </w:r>
    </w:p>
    <w:p w14:paraId="77C3B9BC" w14:textId="23A58E55" w:rsidR="00743CA6" w:rsidRPr="00743CA6" w:rsidRDefault="00743CA6" w:rsidP="005D377A">
      <w:pPr>
        <w:keepNext/>
        <w:keepLines/>
        <w:spacing w:before="480" w:after="0"/>
        <w:outlineLvl w:val="0"/>
        <w:rPr>
          <w:rFonts w:eastAsia="SimSun" w:cs="Times New Roman"/>
          <w:b/>
          <w:bCs/>
          <w:color w:val="00B0F0"/>
          <w:sz w:val="40"/>
          <w:szCs w:val="28"/>
        </w:rPr>
      </w:pPr>
      <w:r w:rsidRPr="00743CA6">
        <w:rPr>
          <w:rFonts w:eastAsia="SimSun" w:cs="Times New Roman"/>
          <w:b/>
          <w:bCs/>
          <w:color w:val="00B0F0"/>
          <w:sz w:val="40"/>
          <w:szCs w:val="28"/>
        </w:rPr>
        <w:t xml:space="preserve">Student </w:t>
      </w:r>
      <w:bookmarkEnd w:id="154"/>
      <w:bookmarkEnd w:id="155"/>
      <w:bookmarkEnd w:id="156"/>
      <w:bookmarkEnd w:id="157"/>
      <w:r w:rsidR="00421A01">
        <w:rPr>
          <w:rFonts w:eastAsia="SimSun" w:cs="Times New Roman"/>
          <w:b/>
          <w:bCs/>
          <w:color w:val="00B0F0"/>
          <w:sz w:val="40"/>
          <w:szCs w:val="28"/>
        </w:rPr>
        <w:t>Feedback</w:t>
      </w:r>
      <w:bookmarkEnd w:id="158"/>
    </w:p>
    <w:p w14:paraId="2AB9548A" w14:textId="77777777" w:rsidR="00743CA6" w:rsidRPr="00743CA6" w:rsidRDefault="00743CA6" w:rsidP="006F1D8D">
      <w:pPr>
        <w:keepNext/>
        <w:keepLines/>
        <w:spacing w:before="200" w:after="0"/>
        <w:jc w:val="both"/>
        <w:outlineLvl w:val="1"/>
        <w:rPr>
          <w:rFonts w:eastAsia="SimSun" w:cs="Times New Roman"/>
          <w:b/>
          <w:bCs/>
          <w:color w:val="FF0000"/>
          <w:sz w:val="26"/>
          <w:szCs w:val="26"/>
        </w:rPr>
      </w:pPr>
      <w:bookmarkStart w:id="159" w:name="_Toc356289359"/>
      <w:bookmarkStart w:id="160" w:name="_Toc356289444"/>
      <w:bookmarkStart w:id="161" w:name="_Toc356289918"/>
      <w:bookmarkStart w:id="162" w:name="_Toc479071640"/>
      <w:bookmarkStart w:id="163" w:name="_Toc515528945"/>
      <w:r w:rsidRPr="00743CA6">
        <w:rPr>
          <w:rFonts w:eastAsia="SimSun" w:cs="Times New Roman"/>
          <w:b/>
          <w:bCs/>
          <w:color w:val="4F81BD"/>
          <w:sz w:val="26"/>
          <w:szCs w:val="26"/>
        </w:rPr>
        <w:t>We want your feedback</w:t>
      </w:r>
      <w:bookmarkEnd w:id="159"/>
      <w:bookmarkEnd w:id="160"/>
      <w:bookmarkEnd w:id="161"/>
      <w:bookmarkEnd w:id="162"/>
      <w:bookmarkEnd w:id="163"/>
      <w:r w:rsidRPr="00743CA6">
        <w:rPr>
          <w:rFonts w:eastAsia="SimSun" w:cs="Times New Roman"/>
          <w:b/>
          <w:bCs/>
          <w:color w:val="4F81BD"/>
          <w:sz w:val="26"/>
          <w:szCs w:val="26"/>
        </w:rPr>
        <w:t xml:space="preserve"> </w:t>
      </w:r>
    </w:p>
    <w:p w14:paraId="22ECF3B2" w14:textId="77777777" w:rsidR="00743CA6" w:rsidRPr="002457D4" w:rsidRDefault="00743CA6" w:rsidP="006F1D8D">
      <w:pPr>
        <w:jc w:val="both"/>
        <w:rPr>
          <w:rFonts w:eastAsia="SimSun" w:cs="Times New Roman"/>
          <w:color w:val="1F497D"/>
          <w:sz w:val="22"/>
        </w:rPr>
        <w:sectPr w:rsidR="00743CA6" w:rsidRPr="002457D4" w:rsidSect="00743CA6">
          <w:type w:val="continuous"/>
          <w:pgSz w:w="11906" w:h="16838"/>
          <w:pgMar w:top="709" w:right="709" w:bottom="567" w:left="709" w:header="708" w:footer="708" w:gutter="0"/>
          <w:cols w:space="708"/>
          <w:docGrid w:linePitch="360"/>
        </w:sectPr>
      </w:pPr>
      <w:r w:rsidRPr="002457D4">
        <w:rPr>
          <w:rFonts w:eastAsia="SimSun" w:cs="Times New Roman"/>
          <w:color w:val="1F497D"/>
          <w:sz w:val="22"/>
        </w:rPr>
        <w:t xml:space="preserve">Informal feedback and communication is sought from students on a daily basis. We value your feedback and encourage students to complete any formal surveys you receive. </w:t>
      </w:r>
    </w:p>
    <w:p w14:paraId="774DCB07"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Please provide information about processes, both formal and informal, used at the partner to gather feedback e.g. Staff Student Liaison Committee, surveys</w:t>
      </w:r>
    </w:p>
    <w:p w14:paraId="7E72C3CD" w14:textId="77777777" w:rsidR="00743CA6" w:rsidRPr="002457D4" w:rsidRDefault="00743CA6" w:rsidP="006F1D8D">
      <w:pPr>
        <w:keepNext/>
        <w:keepLines/>
        <w:spacing w:before="200" w:after="0"/>
        <w:jc w:val="both"/>
        <w:outlineLvl w:val="1"/>
        <w:rPr>
          <w:rFonts w:eastAsia="SimSun" w:cs="Times New Roman"/>
          <w:bCs/>
          <w:color w:val="4F81BD"/>
          <w:sz w:val="26"/>
          <w:szCs w:val="26"/>
        </w:rPr>
      </w:pPr>
      <w:bookmarkStart w:id="164" w:name="_Toc356289360"/>
      <w:bookmarkStart w:id="165" w:name="_Toc356289445"/>
      <w:bookmarkStart w:id="166" w:name="_Toc356289919"/>
      <w:bookmarkStart w:id="167" w:name="_Toc479071641"/>
      <w:bookmarkStart w:id="168" w:name="_Toc515528946"/>
      <w:r w:rsidRPr="002457D4">
        <w:rPr>
          <w:rFonts w:eastAsia="SimSun" w:cs="Times New Roman"/>
          <w:b/>
          <w:bCs/>
          <w:color w:val="4F81BD"/>
          <w:sz w:val="26"/>
          <w:szCs w:val="26"/>
        </w:rPr>
        <w:t>Results of previous student feedback</w:t>
      </w:r>
      <w:bookmarkEnd w:id="164"/>
      <w:bookmarkEnd w:id="165"/>
      <w:bookmarkEnd w:id="166"/>
      <w:r w:rsidRPr="002457D4">
        <w:rPr>
          <w:rFonts w:eastAsia="SimSun" w:cs="Times New Roman"/>
          <w:b/>
          <w:bCs/>
          <w:color w:val="4F81BD"/>
          <w:sz w:val="26"/>
          <w:szCs w:val="26"/>
        </w:rPr>
        <w:t xml:space="preserve"> </w:t>
      </w:r>
      <w:r w:rsidRPr="002457D4">
        <w:rPr>
          <w:rFonts w:eastAsia="SimSun" w:cs="Times New Roman"/>
          <w:bCs/>
          <w:color w:val="4F81BD"/>
          <w:sz w:val="26"/>
          <w:szCs w:val="26"/>
        </w:rPr>
        <w:t>(if applicable)</w:t>
      </w:r>
      <w:bookmarkEnd w:id="167"/>
      <w:bookmarkEnd w:id="168"/>
    </w:p>
    <w:p w14:paraId="13CE7DD8"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Please insert the results of previous student feedback, how this has been addressed and what action has been taken. Surveys might include NSS, UKES or PTES.</w:t>
      </w:r>
    </w:p>
    <w:p w14:paraId="73BE905F" w14:textId="77777777" w:rsidR="00743CA6" w:rsidRPr="00743CA6" w:rsidRDefault="00743CA6" w:rsidP="006F1D8D">
      <w:pPr>
        <w:jc w:val="both"/>
        <w:rPr>
          <w:rFonts w:eastAsia="SimSun" w:cs="Times New Roman"/>
          <w:i/>
          <w:color w:val="1F497D"/>
        </w:rPr>
        <w:sectPr w:rsidR="00743CA6" w:rsidRPr="00743CA6" w:rsidSect="00743CA6">
          <w:type w:val="continuous"/>
          <w:pgSz w:w="11906" w:h="16838"/>
          <w:pgMar w:top="709" w:right="709" w:bottom="567" w:left="709" w:header="708" w:footer="708" w:gutter="0"/>
          <w:cols w:space="708"/>
          <w:formProt w:val="0"/>
          <w:docGrid w:linePitch="360"/>
        </w:sectPr>
      </w:pPr>
    </w:p>
    <w:p w14:paraId="70B58299" w14:textId="77777777" w:rsidR="00743CA6" w:rsidRPr="00743CA6" w:rsidRDefault="00743CA6" w:rsidP="006F1D8D">
      <w:pPr>
        <w:keepNext/>
        <w:keepLines/>
        <w:spacing w:before="200" w:after="0"/>
        <w:jc w:val="both"/>
        <w:outlineLvl w:val="1"/>
        <w:rPr>
          <w:rFonts w:eastAsia="SimSun" w:cs="Times New Roman"/>
          <w:b/>
          <w:bCs/>
          <w:color w:val="4F81BD"/>
          <w:sz w:val="26"/>
          <w:szCs w:val="26"/>
        </w:rPr>
      </w:pPr>
      <w:bookmarkStart w:id="169" w:name="_Toc356289361"/>
      <w:bookmarkStart w:id="170" w:name="_Toc356289446"/>
      <w:bookmarkStart w:id="171" w:name="_Toc356289920"/>
      <w:bookmarkStart w:id="172" w:name="_Toc479071642"/>
      <w:bookmarkStart w:id="173" w:name="_Toc515528947"/>
      <w:bookmarkStart w:id="174" w:name="_Toc343000758"/>
      <w:r w:rsidRPr="00743CA6">
        <w:rPr>
          <w:rFonts w:eastAsia="SimSun" w:cs="Times New Roman"/>
          <w:b/>
          <w:bCs/>
          <w:color w:val="4F81BD"/>
          <w:sz w:val="26"/>
          <w:szCs w:val="26"/>
        </w:rPr>
        <w:t>Student representation and getting involved</w:t>
      </w:r>
      <w:bookmarkEnd w:id="169"/>
      <w:bookmarkEnd w:id="170"/>
      <w:bookmarkEnd w:id="171"/>
      <w:bookmarkEnd w:id="172"/>
      <w:bookmarkEnd w:id="173"/>
    </w:p>
    <w:p w14:paraId="7E600B9C"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We aim to make every one of our courses as good as it can possibly be; for that we need students’ help. Every year, each programme elects a Course Reps; fellow students who represent the views of other students on their course. Course reps can influence everything from changes to the course curriculum to improving how the course is organised and supported by lecturers. By working together as equals, Course Reps and Lecturers can have a significant impact on the student experience.</w:t>
      </w:r>
    </w:p>
    <w:p w14:paraId="45AA4C65" w14:textId="77777777" w:rsidR="00743CA6" w:rsidRPr="002457D4" w:rsidRDefault="00743CA6" w:rsidP="006F1D8D">
      <w:pPr>
        <w:jc w:val="both"/>
        <w:rPr>
          <w:rFonts w:eastAsia="SimSun" w:cs="Times New Roman"/>
          <w:color w:val="1F497D"/>
          <w:sz w:val="22"/>
        </w:rPr>
        <w:sectPr w:rsidR="00743CA6" w:rsidRPr="002457D4" w:rsidSect="00743CA6">
          <w:type w:val="continuous"/>
          <w:pgSz w:w="11906" w:h="16838"/>
          <w:pgMar w:top="709" w:right="709" w:bottom="567" w:left="709" w:header="708" w:footer="708" w:gutter="0"/>
          <w:cols w:space="708"/>
          <w:docGrid w:linePitch="360"/>
        </w:sectPr>
      </w:pPr>
      <w:r w:rsidRPr="002457D4">
        <w:rPr>
          <w:rFonts w:eastAsia="SimSun" w:cs="Times New Roman"/>
          <w:color w:val="1F497D"/>
          <w:sz w:val="22"/>
        </w:rPr>
        <w:t>Course Reps are elected at the start of every academic year.  They receive continuous support in their role from relevant programme leaders and lecturing staff, as well as from the Link Tutor.</w:t>
      </w:r>
      <w:r w:rsidRPr="002457D4">
        <w:rPr>
          <w:rFonts w:eastAsia="SimSun" w:cs="Times New Roman"/>
          <w:color w:val="FF0000"/>
          <w:sz w:val="22"/>
        </w:rPr>
        <w:t xml:space="preserve"> </w:t>
      </w:r>
      <w:r w:rsidRPr="002457D4">
        <w:rPr>
          <w:rFonts w:eastAsia="SimSun" w:cs="Times New Roman"/>
          <w:color w:val="1F497D"/>
          <w:sz w:val="22"/>
        </w:rPr>
        <w:t>If you are interested in becoming a Course Rep contact your Programme Leader.</w:t>
      </w:r>
    </w:p>
    <w:p w14:paraId="314187BF"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Please include any opportunities for Course Reps to share information e.g. social media/VLE.</w:t>
      </w:r>
    </w:p>
    <w:p w14:paraId="3A01880C" w14:textId="77777777" w:rsidR="00743CA6" w:rsidRPr="002457D4" w:rsidRDefault="00743CA6" w:rsidP="006F1D8D">
      <w:pPr>
        <w:jc w:val="both"/>
        <w:rPr>
          <w:rFonts w:eastAsia="SimSun" w:cs="Times New Roman"/>
          <w:i/>
          <w:color w:val="1F497D"/>
          <w:sz w:val="22"/>
        </w:rPr>
      </w:pPr>
    </w:p>
    <w:p w14:paraId="67CD1025"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Please use the following text and amend the terminology, if appropriate;</w:t>
      </w:r>
    </w:p>
    <w:p w14:paraId="40F148D6" w14:textId="77777777" w:rsidR="00743CA6" w:rsidRPr="00743CA6" w:rsidRDefault="00743CA6" w:rsidP="006F1D8D">
      <w:pPr>
        <w:keepNext/>
        <w:keepLines/>
        <w:spacing w:before="200" w:after="0"/>
        <w:jc w:val="both"/>
        <w:outlineLvl w:val="1"/>
        <w:rPr>
          <w:rFonts w:eastAsia="SimSun" w:cs="Times New Roman"/>
          <w:b/>
          <w:bCs/>
          <w:color w:val="4F81BD"/>
          <w:sz w:val="26"/>
          <w:szCs w:val="26"/>
        </w:rPr>
      </w:pPr>
      <w:bookmarkStart w:id="175" w:name="_Toc356289363"/>
      <w:bookmarkStart w:id="176" w:name="_Toc356289448"/>
      <w:bookmarkStart w:id="177" w:name="_Toc356289922"/>
      <w:bookmarkStart w:id="178" w:name="_Toc479071643"/>
      <w:bookmarkStart w:id="179" w:name="_Toc515528948"/>
      <w:r w:rsidRPr="00743CA6">
        <w:rPr>
          <w:rFonts w:eastAsia="SimSun" w:cs="Times New Roman"/>
          <w:b/>
          <w:bCs/>
          <w:color w:val="4F81BD"/>
          <w:sz w:val="26"/>
          <w:szCs w:val="26"/>
        </w:rPr>
        <w:t>What is the Board of Study?</w:t>
      </w:r>
      <w:bookmarkEnd w:id="174"/>
      <w:bookmarkEnd w:id="175"/>
      <w:bookmarkEnd w:id="176"/>
      <w:bookmarkEnd w:id="177"/>
      <w:bookmarkEnd w:id="178"/>
      <w:bookmarkEnd w:id="179"/>
    </w:p>
    <w:p w14:paraId="03841B14"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The Board of Study oversees the management and operation of the programme. Membership will consist of all staff teaching on the programme, other staff essential to the running of the programme and student course representatives. The Link Tutor from LJMU may also attend</w:t>
      </w:r>
      <w:r w:rsidRPr="002457D4">
        <w:rPr>
          <w:rFonts w:eastAsia="SimSun" w:cs="Times New Roman"/>
          <w:color w:val="FF0000"/>
          <w:sz w:val="22"/>
        </w:rPr>
        <w:t xml:space="preserve">. </w:t>
      </w:r>
      <w:r w:rsidRPr="002457D4">
        <w:rPr>
          <w:rFonts w:eastAsia="SimSun" w:cs="Times New Roman"/>
          <w:color w:val="1F497D"/>
          <w:sz w:val="22"/>
        </w:rPr>
        <w:t xml:space="preserve">You can discuss any aspects of your programme with your course representative, in this way you can contribute to the formal running of the programme. </w:t>
      </w:r>
      <w:r w:rsidRPr="002457D4">
        <w:rPr>
          <w:rFonts w:eastAsia="SimSun" w:cs="Times New Roman"/>
          <w:color w:val="1F497D"/>
          <w:sz w:val="22"/>
        </w:rPr>
        <w:lastRenderedPageBreak/>
        <w:t>Course representatives have an obligation to then feed back to their fellow students. Programme leaders will ensure that Board of Study papers are available to all students via the VLE.</w:t>
      </w:r>
    </w:p>
    <w:p w14:paraId="7E0F7FDD" w14:textId="77777777" w:rsidR="00743CA6" w:rsidRPr="002457D4" w:rsidRDefault="00743CA6" w:rsidP="006F1D8D">
      <w:pPr>
        <w:jc w:val="both"/>
        <w:rPr>
          <w:rFonts w:eastAsia="SimSun" w:cs="Times New Roman"/>
          <w:i/>
          <w:color w:val="1F497D"/>
          <w:sz w:val="22"/>
        </w:rPr>
      </w:pPr>
      <w:r w:rsidRPr="002457D4">
        <w:rPr>
          <w:rFonts w:eastAsia="SimSun" w:cs="Times New Roman"/>
          <w:i/>
          <w:color w:val="1F497D"/>
          <w:sz w:val="22"/>
          <w:highlight w:val="yellow"/>
        </w:rPr>
        <w:t>Please include dates and times (or where to find information about dates and times), and information on who students should contact for information regarding Board of Study meetings, e.g. administrator, programme leader, course representative.</w:t>
      </w:r>
    </w:p>
    <w:p w14:paraId="33A94AEE" w14:textId="77777777" w:rsidR="00743CA6" w:rsidRPr="002457D4" w:rsidRDefault="00743CA6" w:rsidP="006F1D8D">
      <w:pPr>
        <w:spacing w:after="0"/>
        <w:jc w:val="both"/>
        <w:rPr>
          <w:rFonts w:eastAsia="SimSun" w:cs="Times New Roman"/>
          <w:i/>
          <w:color w:val="1F497D"/>
          <w:sz w:val="22"/>
        </w:rPr>
      </w:pPr>
      <w:r w:rsidRPr="002457D4">
        <w:rPr>
          <w:rFonts w:eastAsia="SimSun" w:cs="Times New Roman"/>
          <w:i/>
          <w:color w:val="1F497D"/>
          <w:sz w:val="22"/>
          <w:highlight w:val="yellow"/>
        </w:rPr>
        <w:t>Also include details of how the outcomes of Boards of Study are reported.</w:t>
      </w:r>
    </w:p>
    <w:p w14:paraId="3276997F" w14:textId="77777777" w:rsidR="00C726C2" w:rsidRDefault="00C726C2" w:rsidP="00743CA6">
      <w:pPr>
        <w:keepNext/>
        <w:keepLines/>
        <w:spacing w:before="480" w:after="0"/>
        <w:outlineLvl w:val="0"/>
        <w:rPr>
          <w:rFonts w:eastAsia="SimSun" w:cs="Times New Roman"/>
          <w:b/>
          <w:bCs/>
          <w:color w:val="00B0F0"/>
          <w:sz w:val="40"/>
          <w:szCs w:val="28"/>
        </w:rPr>
        <w:sectPr w:rsidR="00C726C2" w:rsidSect="000A7D50">
          <w:type w:val="continuous"/>
          <w:pgSz w:w="11906" w:h="16838"/>
          <w:pgMar w:top="709" w:right="709" w:bottom="567" w:left="709" w:header="709" w:footer="709" w:gutter="0"/>
          <w:cols w:space="708"/>
          <w:formProt w:val="0"/>
          <w:docGrid w:linePitch="360"/>
        </w:sectPr>
      </w:pPr>
      <w:bookmarkStart w:id="180" w:name="_Toc479071644"/>
    </w:p>
    <w:p w14:paraId="00AC59DE" w14:textId="3984B092" w:rsidR="00743CA6" w:rsidRPr="00743CA6" w:rsidRDefault="00743CA6" w:rsidP="006F1D8D">
      <w:pPr>
        <w:keepNext/>
        <w:keepLines/>
        <w:spacing w:before="480" w:after="0"/>
        <w:jc w:val="both"/>
        <w:outlineLvl w:val="0"/>
        <w:rPr>
          <w:rFonts w:eastAsia="SimSun" w:cs="Times New Roman"/>
          <w:b/>
          <w:bCs/>
          <w:color w:val="00B0F0"/>
          <w:sz w:val="40"/>
          <w:szCs w:val="28"/>
        </w:rPr>
      </w:pPr>
      <w:bookmarkStart w:id="181" w:name="_Toc515528949"/>
      <w:r w:rsidRPr="00743CA6">
        <w:rPr>
          <w:rFonts w:eastAsia="SimSun" w:cs="Times New Roman"/>
          <w:b/>
          <w:bCs/>
          <w:color w:val="00B0F0"/>
          <w:sz w:val="40"/>
          <w:szCs w:val="28"/>
        </w:rPr>
        <w:lastRenderedPageBreak/>
        <w:t>EQUAL OPPORTUNITIES, DISABILITY AND DATA PROTECTION</w:t>
      </w:r>
      <w:bookmarkEnd w:id="180"/>
      <w:bookmarkEnd w:id="181"/>
    </w:p>
    <w:p w14:paraId="6F003F1C" w14:textId="77777777" w:rsidR="00743CA6" w:rsidRPr="00743CA6" w:rsidRDefault="00743CA6" w:rsidP="006F1D8D">
      <w:pPr>
        <w:jc w:val="both"/>
        <w:rPr>
          <w:rFonts w:eastAsia="SimSun" w:cs="Times New Roman"/>
          <w:b/>
          <w:color w:val="4F81BD"/>
          <w:sz w:val="26"/>
          <w:szCs w:val="26"/>
        </w:rPr>
      </w:pPr>
      <w:r w:rsidRPr="00743CA6">
        <w:rPr>
          <w:rFonts w:eastAsia="SimSun" w:cs="Times New Roman"/>
          <w:b/>
          <w:color w:val="4F81BD"/>
          <w:sz w:val="26"/>
          <w:szCs w:val="26"/>
        </w:rPr>
        <w:t>Equality and Diversity</w:t>
      </w:r>
    </w:p>
    <w:p w14:paraId="77820E7B"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Liverpool John Moores University (LJMU) is committed to creating a learning and working environment which values and recognises the full potential of each person.</w:t>
      </w:r>
    </w:p>
    <w:p w14:paraId="53726D0F"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The University has a comprehensive Equality &amp; Diversity Policy that complies with the national and European Union anti-discriminatory legislation.  The policy articulates the rights and respects for every individual and a clear commitment for challenging discrimination and the distress this causes.  For example, LJMU will not tolerate any form of unfair discriminatory practice, violence and extremist behaviour, hate crime, terrorism activities, or harassment including offensive remarks, language, graffiti, pin-ups and jokes, which are based upon a person‘s protected characteristic(s). The nine (9) protected characteristic identified by the Equality Act 2010 are: age, disability, gender reassignment, pregnancy and maternity, race, religion or belief, sex, sexual orientation and marriage and civil partnership. Unwelcome physical advances also constitute harassment. Students may be disciplined and dismissed where discrimination is proven.  You are advised to familiarise yourself with the LJMU Equality &amp; Diversity Policy, including the Equality Objectives and Action Plans by visiting the website.</w:t>
      </w:r>
    </w:p>
    <w:p w14:paraId="67CEB356" w14:textId="77777777" w:rsidR="00743CA6" w:rsidRPr="002457D4" w:rsidRDefault="00743CA6" w:rsidP="006F1D8D">
      <w:pPr>
        <w:numPr>
          <w:ilvl w:val="0"/>
          <w:numId w:val="50"/>
        </w:numPr>
        <w:jc w:val="both"/>
        <w:rPr>
          <w:rFonts w:eastAsia="SimSun" w:cs="Times New Roman"/>
          <w:color w:val="1F497D"/>
          <w:sz w:val="22"/>
        </w:rPr>
      </w:pPr>
      <w:r w:rsidRPr="002457D4">
        <w:rPr>
          <w:rFonts w:eastAsia="SimSun" w:cs="Times New Roman"/>
          <w:color w:val="1F497D"/>
          <w:sz w:val="22"/>
        </w:rPr>
        <w:t xml:space="preserve">To find out more about LJMU’s equality and diversity policy, click here: </w:t>
      </w:r>
      <w:hyperlink r:id="rId44" w:history="1">
        <w:r w:rsidRPr="002457D4">
          <w:rPr>
            <w:rFonts w:eastAsia="SimSun" w:cs="Times New Roman"/>
            <w:color w:val="0000FF"/>
            <w:sz w:val="22"/>
            <w:u w:val="single"/>
          </w:rPr>
          <w:t>www.ljmu.ac.uk/about-us/public-information/equality-and-diversity</w:t>
        </w:r>
      </w:hyperlink>
    </w:p>
    <w:p w14:paraId="7FC2D0BE" w14:textId="180614C3" w:rsidR="00743CA6" w:rsidRPr="002457D4" w:rsidRDefault="00743CA6" w:rsidP="006F1D8D">
      <w:pPr>
        <w:numPr>
          <w:ilvl w:val="0"/>
          <w:numId w:val="50"/>
        </w:numPr>
        <w:jc w:val="both"/>
        <w:rPr>
          <w:rFonts w:eastAsia="SimSun" w:cs="Times New Roman"/>
          <w:b/>
          <w:color w:val="1F497D"/>
          <w:sz w:val="22"/>
        </w:rPr>
      </w:pPr>
      <w:r w:rsidRPr="002457D4">
        <w:rPr>
          <w:rFonts w:eastAsia="SimSun" w:cs="Times New Roman"/>
          <w:color w:val="1F497D"/>
          <w:sz w:val="22"/>
        </w:rPr>
        <w:t xml:space="preserve">For the University’s Equality Objectives and Action Plans, click here: </w:t>
      </w:r>
      <w:hyperlink r:id="rId45" w:history="1">
        <w:r w:rsidR="00C90BFB" w:rsidRPr="002457D4">
          <w:rPr>
            <w:rStyle w:val="Hyperlink"/>
            <w:sz w:val="22"/>
          </w:rPr>
          <w:t>www.ljmu.ac.uk/~/media/sample-sharepoint-libraries/policy-documents/251.pdf?la=en</w:t>
        </w:r>
      </w:hyperlink>
    </w:p>
    <w:p w14:paraId="6FCEF571" w14:textId="77777777" w:rsidR="00743CA6" w:rsidRPr="00743CA6" w:rsidRDefault="00743CA6" w:rsidP="006F1D8D">
      <w:pPr>
        <w:spacing w:after="0" w:line="240" w:lineRule="auto"/>
        <w:jc w:val="both"/>
        <w:outlineLvl w:val="0"/>
        <w:rPr>
          <w:rFonts w:eastAsia="SimSun" w:cs="Arial"/>
          <w:color w:val="1F497D"/>
        </w:rPr>
      </w:pPr>
    </w:p>
    <w:p w14:paraId="71AAE9F5" w14:textId="77777777" w:rsidR="00743CA6" w:rsidRPr="00743CA6" w:rsidRDefault="00743CA6" w:rsidP="006F1D8D">
      <w:pPr>
        <w:spacing w:after="0" w:line="240" w:lineRule="auto"/>
        <w:jc w:val="both"/>
        <w:rPr>
          <w:rFonts w:eastAsia="SimSun" w:cs="Arial"/>
          <w:b/>
          <w:color w:val="4F81BD"/>
          <w:sz w:val="26"/>
          <w:szCs w:val="26"/>
        </w:rPr>
      </w:pPr>
      <w:r w:rsidRPr="00743CA6">
        <w:rPr>
          <w:rFonts w:eastAsia="SimSun" w:cs="Arial"/>
          <w:b/>
          <w:color w:val="4F81BD"/>
          <w:sz w:val="26"/>
          <w:szCs w:val="26"/>
        </w:rPr>
        <w:t>Data Protection</w:t>
      </w:r>
    </w:p>
    <w:p w14:paraId="44DE4A39" w14:textId="01809BAD"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Liverpool John Moores University (LJMU) </w:t>
      </w:r>
      <w:r w:rsidR="0048557E">
        <w:rPr>
          <w:rFonts w:eastAsia="SimSun" w:cs="Times New Roman"/>
          <w:color w:val="1F497D"/>
          <w:sz w:val="22"/>
        </w:rPr>
        <w:t xml:space="preserve">takes your privacy very seriously. LJMU </w:t>
      </w:r>
      <w:r w:rsidRPr="002457D4">
        <w:rPr>
          <w:rFonts w:eastAsia="SimSun" w:cs="Times New Roman"/>
          <w:color w:val="1F497D"/>
          <w:sz w:val="22"/>
        </w:rPr>
        <w:t>needs to obtain and process certain information about our students to allow us to register students, organise programmes, and to carry out other essential university activities. The University cannot exercise its responsibilities and fulfil its education, training and support obligations to its students, without holding and using this personal data.  We process your personal data for recruitment, admission, enrolment, the administration of our programmes of study and student support and associated funding arrangements, monitoring performance and attendance, supervision, assessment and examination, graduation and alumni relations, advisory, pastoral, health and safety, management, research, statistical and archival purposes.</w:t>
      </w:r>
    </w:p>
    <w:p w14:paraId="7501DEA2" w14:textId="4972468E" w:rsidR="00BA0255" w:rsidRPr="002457D4" w:rsidRDefault="00BA0255" w:rsidP="006F1D8D">
      <w:pPr>
        <w:jc w:val="both"/>
        <w:rPr>
          <w:rFonts w:eastAsia="SimSun" w:cs="Times New Roman"/>
          <w:color w:val="1F497D"/>
          <w:sz w:val="22"/>
        </w:rPr>
      </w:pPr>
      <w:r w:rsidRPr="002457D4">
        <w:rPr>
          <w:rFonts w:eastAsia="SimSun" w:cs="Times New Roman"/>
          <w:color w:val="1F497D"/>
          <w:sz w:val="22"/>
        </w:rPr>
        <w:t xml:space="preserve">The information we collect is stored safely and securely, used fairly, and not disclosed to any other person unlawfully.  To do this we comply with the </w:t>
      </w:r>
      <w:r w:rsidR="00942E8B">
        <w:rPr>
          <w:rFonts w:eastAsia="SimSun" w:cs="Times New Roman"/>
          <w:color w:val="1F497D"/>
          <w:sz w:val="22"/>
        </w:rPr>
        <w:t xml:space="preserve">data protection obligations as set out in the Data Protection Act 2018 (The Act) </w:t>
      </w:r>
      <w:r w:rsidRPr="002457D4">
        <w:rPr>
          <w:rFonts w:eastAsia="SimSun" w:cs="Times New Roman"/>
          <w:color w:val="1F497D"/>
          <w:sz w:val="22"/>
        </w:rPr>
        <w:t xml:space="preserve">and </w:t>
      </w:r>
      <w:r w:rsidR="00942E8B">
        <w:rPr>
          <w:rFonts w:eastAsia="SimSun" w:cs="Times New Roman"/>
          <w:color w:val="1F497D"/>
          <w:sz w:val="22"/>
        </w:rPr>
        <w:t xml:space="preserve">the </w:t>
      </w:r>
      <w:r w:rsidRPr="002457D4">
        <w:rPr>
          <w:rFonts w:eastAsia="SimSun" w:cs="Times New Roman"/>
          <w:color w:val="1F497D"/>
          <w:sz w:val="22"/>
        </w:rPr>
        <w:t>Gen</w:t>
      </w:r>
      <w:r w:rsidR="00942E8B">
        <w:rPr>
          <w:rFonts w:eastAsia="SimSun" w:cs="Times New Roman"/>
          <w:color w:val="1F497D"/>
          <w:sz w:val="22"/>
        </w:rPr>
        <w:t>eral Data Protection Regulation.</w:t>
      </w:r>
    </w:p>
    <w:p w14:paraId="18CD017E" w14:textId="73258643" w:rsidR="00C90BFB" w:rsidRPr="002457D4" w:rsidRDefault="00743CA6" w:rsidP="006F1D8D">
      <w:pPr>
        <w:jc w:val="both"/>
        <w:rPr>
          <w:sz w:val="22"/>
        </w:rPr>
      </w:pPr>
      <w:r w:rsidRPr="002457D4">
        <w:rPr>
          <w:rFonts w:eastAsia="SimSun" w:cs="Times New Roman"/>
          <w:color w:val="1F497D"/>
          <w:sz w:val="22"/>
        </w:rPr>
        <w:t xml:space="preserve">The University and all staff or others who process or use any personal information must ensure that they follow the University’s Data Protection Policy.  You can find a copy of the Data Protection Policy at </w:t>
      </w:r>
      <w:hyperlink r:id="rId46" w:history="1">
        <w:r w:rsidR="00C90BFB" w:rsidRPr="002457D4">
          <w:rPr>
            <w:rStyle w:val="Hyperlink"/>
            <w:sz w:val="22"/>
          </w:rPr>
          <w:t>www.ljmu.ac.uk/about-us/data-protection</w:t>
        </w:r>
      </w:hyperlink>
      <w:r w:rsidR="00432127">
        <w:rPr>
          <w:rStyle w:val="Hyperlink"/>
          <w:sz w:val="22"/>
        </w:rPr>
        <w:t>.</w:t>
      </w:r>
    </w:p>
    <w:p w14:paraId="38F8A9DD" w14:textId="1DAD8688" w:rsidR="00743CA6" w:rsidRPr="002457D4" w:rsidRDefault="00743CA6" w:rsidP="006F1D8D">
      <w:pPr>
        <w:jc w:val="both"/>
        <w:rPr>
          <w:rFonts w:eastAsia="SimSun" w:cs="Times New Roman"/>
          <w:color w:val="1F497D"/>
          <w:sz w:val="22"/>
        </w:rPr>
      </w:pPr>
      <w:r w:rsidRPr="002457D4">
        <w:rPr>
          <w:rFonts w:eastAsia="SimSun" w:cs="Times New Roman"/>
          <w:color w:val="1F497D"/>
          <w:sz w:val="22"/>
        </w:rPr>
        <w:t>If you have any questions about our Data Protection procedures, please contact the Dat</w:t>
      </w:r>
      <w:r w:rsidR="0048557E">
        <w:rPr>
          <w:rFonts w:eastAsia="SimSun" w:cs="Times New Roman"/>
          <w:color w:val="1F497D"/>
          <w:sz w:val="22"/>
        </w:rPr>
        <w:t>a Protection Officer on 0151 904 6134</w:t>
      </w:r>
      <w:r w:rsidRPr="002457D4">
        <w:rPr>
          <w:rFonts w:eastAsia="SimSun" w:cs="Times New Roman"/>
          <w:color w:val="1F497D"/>
          <w:sz w:val="22"/>
        </w:rPr>
        <w:t xml:space="preserve"> or at email: </w:t>
      </w:r>
      <w:hyperlink r:id="rId47" w:history="1">
        <w:r w:rsidR="0048557E" w:rsidRPr="00D1608A">
          <w:rPr>
            <w:rStyle w:val="Hyperlink"/>
            <w:rFonts w:eastAsia="SimSun" w:cs="Arial"/>
            <w:sz w:val="22"/>
          </w:rPr>
          <w:t>DPO-LJMU@ljmu.ac.uk</w:t>
        </w:r>
      </w:hyperlink>
      <w:r w:rsidR="0048557E">
        <w:rPr>
          <w:rFonts w:eastAsia="SimSun" w:cs="Arial"/>
          <w:color w:val="0000FF"/>
          <w:sz w:val="22"/>
          <w:u w:val="single"/>
        </w:rPr>
        <w:t xml:space="preserve">. </w:t>
      </w:r>
    </w:p>
    <w:p w14:paraId="3699509D" w14:textId="5D3E552B" w:rsidR="00743CA6" w:rsidRPr="002457D4" w:rsidRDefault="00743CA6" w:rsidP="006F1D8D">
      <w:pPr>
        <w:jc w:val="both"/>
        <w:rPr>
          <w:rFonts w:eastAsia="SimSun" w:cs="Times New Roman"/>
          <w:color w:val="1F497D"/>
          <w:sz w:val="22"/>
        </w:rPr>
      </w:pPr>
      <w:r w:rsidRPr="002457D4">
        <w:rPr>
          <w:rFonts w:eastAsia="SimSun" w:cs="Times New Roman"/>
          <w:color w:val="1F497D"/>
          <w:sz w:val="22"/>
        </w:rPr>
        <w:lastRenderedPageBreak/>
        <w:t xml:space="preserve">We also process applicant and student data to meet our statutory and other binding obligations.  These may include submission of statistical returns to government or its agencies, including the </w:t>
      </w:r>
      <w:r w:rsidR="00942E8B">
        <w:rPr>
          <w:rFonts w:eastAsia="SimSun" w:cs="Times New Roman"/>
          <w:color w:val="1F497D"/>
          <w:sz w:val="22"/>
        </w:rPr>
        <w:t>Office for Students (OfS</w:t>
      </w:r>
      <w:r w:rsidRPr="002457D4">
        <w:rPr>
          <w:rFonts w:eastAsia="SimSun" w:cs="Times New Roman"/>
          <w:color w:val="1F497D"/>
          <w:sz w:val="22"/>
        </w:rPr>
        <w:t>), and other official bodies, such as the Higher Education Statistics Agency (HESA)</w:t>
      </w:r>
      <w:r w:rsidR="00116E02" w:rsidRPr="002457D4">
        <w:rPr>
          <w:rFonts w:eastAsia="SimSun" w:cs="Times New Roman"/>
          <w:color w:val="1F497D"/>
          <w:sz w:val="22"/>
        </w:rPr>
        <w:t>, the Student Loan Company (SLC), or other equivalent bodies from other countries</w:t>
      </w:r>
      <w:r w:rsidRPr="002457D4">
        <w:rPr>
          <w:rFonts w:eastAsia="SimSun" w:cs="Times New Roman"/>
          <w:color w:val="1F497D"/>
          <w:sz w:val="22"/>
        </w:rPr>
        <w:t xml:space="preserve">.  </w:t>
      </w:r>
      <w:r w:rsidRPr="002457D4">
        <w:rPr>
          <w:rFonts w:eastAsia="SimSun" w:cs="Times New Roman"/>
          <w:b/>
          <w:color w:val="1F497D"/>
          <w:sz w:val="22"/>
        </w:rPr>
        <w:t xml:space="preserve">Please read the Student </w:t>
      </w:r>
      <w:r w:rsidR="00CE4B88">
        <w:rPr>
          <w:rFonts w:eastAsia="SimSun" w:cs="Times New Roman"/>
          <w:b/>
          <w:color w:val="1F497D"/>
          <w:sz w:val="22"/>
        </w:rPr>
        <w:t xml:space="preserve">Data </w:t>
      </w:r>
      <w:r w:rsidRPr="002457D4">
        <w:rPr>
          <w:rFonts w:eastAsia="SimSun" w:cs="Times New Roman"/>
          <w:b/>
          <w:color w:val="1F497D"/>
          <w:sz w:val="22"/>
        </w:rPr>
        <w:t xml:space="preserve">Collection Notice at </w:t>
      </w:r>
      <w:hyperlink r:id="rId48" w:history="1">
        <w:r w:rsidR="00C90BFB" w:rsidRPr="002457D4">
          <w:rPr>
            <w:rStyle w:val="Hyperlink"/>
            <w:rFonts w:eastAsia="SimSun" w:cs="Times New Roman"/>
            <w:sz w:val="22"/>
          </w:rPr>
          <w:t>www.ljmu.ac.uk/about-us/data-protection</w:t>
        </w:r>
      </w:hyperlink>
      <w:r w:rsidR="00CE4B88" w:rsidRPr="00CE4B88">
        <w:rPr>
          <w:color w:val="1F497D"/>
        </w:rPr>
        <w:t xml:space="preserve"> </w:t>
      </w:r>
      <w:r w:rsidR="00CE4B88" w:rsidRPr="00CE4B88">
        <w:rPr>
          <w:rFonts w:eastAsia="SimSun" w:cs="Times New Roman"/>
          <w:color w:val="1F497D"/>
          <w:sz w:val="22"/>
        </w:rPr>
        <w:t>which will explain how HESA also collect and share your information</w:t>
      </w:r>
      <w:r w:rsidRPr="00CE4B88">
        <w:rPr>
          <w:rFonts w:eastAsia="SimSun" w:cs="Times New Roman"/>
          <w:color w:val="1F497D"/>
          <w:sz w:val="22"/>
        </w:rPr>
        <w:t>.</w:t>
      </w:r>
      <w:r w:rsidRPr="002457D4">
        <w:rPr>
          <w:rFonts w:eastAsia="SimSun" w:cs="Times New Roman"/>
          <w:color w:val="1F497D"/>
          <w:sz w:val="22"/>
        </w:rPr>
        <w:t xml:space="preserve">  As a Tier 4 licensed sponsor we may be required to give information to the UK </w:t>
      </w:r>
      <w:r w:rsidR="00116E02" w:rsidRPr="002457D4">
        <w:rPr>
          <w:rFonts w:eastAsia="SimSun" w:cs="Times New Roman"/>
          <w:color w:val="1F497D"/>
          <w:sz w:val="22"/>
        </w:rPr>
        <w:t xml:space="preserve">Visas and Immigration Agency (UKVI) </w:t>
      </w:r>
      <w:r w:rsidRPr="002457D4">
        <w:rPr>
          <w:rFonts w:eastAsia="SimSun" w:cs="Times New Roman"/>
          <w:color w:val="1F497D"/>
          <w:sz w:val="22"/>
        </w:rPr>
        <w:t xml:space="preserve">about students with visas to study.  Our sponsorship duties include informing the </w:t>
      </w:r>
      <w:r w:rsidR="00116E02" w:rsidRPr="002457D4">
        <w:rPr>
          <w:rFonts w:eastAsia="SimSun" w:cs="Times New Roman"/>
          <w:color w:val="1F497D"/>
          <w:sz w:val="22"/>
        </w:rPr>
        <w:t xml:space="preserve">UKVI </w:t>
      </w:r>
      <w:r w:rsidRPr="002457D4">
        <w:rPr>
          <w:rFonts w:eastAsia="SimSun" w:cs="Times New Roman"/>
          <w:color w:val="1F497D"/>
          <w:sz w:val="22"/>
        </w:rPr>
        <w:t>if a student fails to register, withdraws, or fails to attend classes and hand in work.</w:t>
      </w:r>
    </w:p>
    <w:p w14:paraId="32B65BE5" w14:textId="25D674AD" w:rsidR="00743CA6" w:rsidRPr="002457D4" w:rsidRDefault="00743CA6" w:rsidP="006F1D8D">
      <w:pPr>
        <w:jc w:val="both"/>
        <w:rPr>
          <w:rFonts w:eastAsia="SimSun" w:cs="Times New Roman"/>
          <w:color w:val="1F497D"/>
          <w:sz w:val="22"/>
        </w:rPr>
      </w:pPr>
      <w:r w:rsidRPr="002457D4">
        <w:rPr>
          <w:rFonts w:eastAsia="SimSun" w:cs="Times New Roman"/>
          <w:color w:val="1F497D"/>
          <w:sz w:val="22"/>
        </w:rPr>
        <w:t xml:space="preserve">We disclose your personal data to other third parties only with your consent, or if requested by an organisation with a statutory function, such as </w:t>
      </w:r>
      <w:r w:rsidR="00116E02" w:rsidRPr="002457D4">
        <w:rPr>
          <w:rFonts w:eastAsia="SimSun" w:cs="Times New Roman"/>
          <w:color w:val="1F497D"/>
          <w:sz w:val="22"/>
        </w:rPr>
        <w:t>the police, in a case where non-</w:t>
      </w:r>
      <w:r w:rsidRPr="002457D4">
        <w:rPr>
          <w:rFonts w:eastAsia="SimSun" w:cs="Times New Roman"/>
          <w:color w:val="1F497D"/>
          <w:sz w:val="22"/>
        </w:rPr>
        <w:t xml:space="preserve">disclosure would prejudice law enforcement; or to meet a statutory or regulatory obligation e.g. a court order; in a medical emergency or otherwise in accordance with the University’s Notification with the Information </w:t>
      </w:r>
      <w:r w:rsidR="00116E02" w:rsidRPr="002457D4">
        <w:rPr>
          <w:rFonts w:eastAsia="SimSun" w:cs="Times New Roman"/>
          <w:color w:val="1F497D"/>
          <w:sz w:val="22"/>
        </w:rPr>
        <w:t>Commissioner’s Office (ICO), Registration Number Z5616967, and the terms of the General Da</w:t>
      </w:r>
      <w:r w:rsidR="00432127">
        <w:rPr>
          <w:rFonts w:eastAsia="SimSun" w:cs="Times New Roman"/>
          <w:color w:val="1F497D"/>
          <w:sz w:val="22"/>
        </w:rPr>
        <w:t>ta Protection Regulation (GDPR).</w:t>
      </w:r>
    </w:p>
    <w:p w14:paraId="3A6BE029" w14:textId="77777777" w:rsidR="00116E02" w:rsidRPr="00743CA6" w:rsidRDefault="00116E02" w:rsidP="006F1D8D">
      <w:pPr>
        <w:jc w:val="both"/>
        <w:rPr>
          <w:rFonts w:eastAsia="SimSun" w:cs="Times New Roman"/>
          <w:color w:val="1F497D"/>
        </w:rPr>
      </w:pPr>
    </w:p>
    <w:p w14:paraId="5284BB5D" w14:textId="77777777" w:rsidR="00743CA6" w:rsidRPr="00743CA6" w:rsidRDefault="00743CA6" w:rsidP="006F1D8D">
      <w:pPr>
        <w:spacing w:after="0" w:line="240" w:lineRule="auto"/>
        <w:ind w:right="-46"/>
        <w:jc w:val="both"/>
        <w:rPr>
          <w:rFonts w:eastAsia="SimSun" w:cs="Arial"/>
          <w:b/>
          <w:color w:val="4F81BD"/>
          <w:sz w:val="26"/>
          <w:szCs w:val="26"/>
        </w:rPr>
      </w:pPr>
      <w:r w:rsidRPr="00743CA6">
        <w:rPr>
          <w:rFonts w:eastAsia="SimSun" w:cs="Arial"/>
          <w:b/>
          <w:color w:val="4F81BD"/>
          <w:sz w:val="26"/>
          <w:szCs w:val="26"/>
        </w:rPr>
        <w:t>Your Rights:</w:t>
      </w:r>
    </w:p>
    <w:p w14:paraId="4914B733"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You have the right to:</w:t>
      </w:r>
    </w:p>
    <w:p w14:paraId="7977FB6E" w14:textId="0CA910E5" w:rsidR="00116E02" w:rsidRDefault="00116E02" w:rsidP="006F1D8D">
      <w:pPr>
        <w:numPr>
          <w:ilvl w:val="0"/>
          <w:numId w:val="49"/>
        </w:numPr>
        <w:jc w:val="both"/>
        <w:rPr>
          <w:rFonts w:eastAsia="SimSun" w:cs="Times New Roman"/>
          <w:color w:val="1F497D"/>
          <w:sz w:val="22"/>
        </w:rPr>
      </w:pPr>
      <w:r w:rsidRPr="002457D4">
        <w:rPr>
          <w:rFonts w:eastAsia="SimSun" w:cs="Times New Roman"/>
          <w:color w:val="1F497D"/>
          <w:sz w:val="22"/>
        </w:rPr>
        <w:t>Find out what personal data the University holds about you, why it holds it and what it does with it, how long it keeps it and to whom the University discloses it.</w:t>
      </w:r>
    </w:p>
    <w:p w14:paraId="4CF9E800" w14:textId="1349514B" w:rsidR="0048557E" w:rsidRPr="002457D4" w:rsidRDefault="0048557E" w:rsidP="006F1D8D">
      <w:pPr>
        <w:numPr>
          <w:ilvl w:val="0"/>
          <w:numId w:val="49"/>
        </w:numPr>
        <w:jc w:val="both"/>
        <w:rPr>
          <w:rFonts w:eastAsia="SimSun" w:cs="Times New Roman"/>
          <w:color w:val="1F497D"/>
          <w:sz w:val="22"/>
        </w:rPr>
      </w:pPr>
      <w:r>
        <w:rPr>
          <w:rFonts w:eastAsia="SimSun" w:cs="Times New Roman"/>
          <w:color w:val="1F497D"/>
          <w:sz w:val="22"/>
        </w:rPr>
        <w:t>Ask the University to correct inaccurate data.</w:t>
      </w:r>
    </w:p>
    <w:p w14:paraId="338DC694" w14:textId="5837B352" w:rsidR="00743CA6" w:rsidRPr="002457D4" w:rsidRDefault="00743CA6" w:rsidP="006F1D8D">
      <w:pPr>
        <w:numPr>
          <w:ilvl w:val="0"/>
          <w:numId w:val="49"/>
        </w:numPr>
        <w:jc w:val="both"/>
        <w:rPr>
          <w:rFonts w:eastAsia="SimSun" w:cs="Times New Roman"/>
          <w:color w:val="1F497D"/>
          <w:sz w:val="22"/>
        </w:rPr>
      </w:pPr>
      <w:r w:rsidRPr="002457D4">
        <w:rPr>
          <w:rFonts w:eastAsia="SimSun" w:cs="Times New Roman"/>
          <w:color w:val="1F497D"/>
          <w:sz w:val="22"/>
        </w:rPr>
        <w:t xml:space="preserve">Ask </w:t>
      </w:r>
      <w:r w:rsidR="0048557E">
        <w:rPr>
          <w:rFonts w:eastAsia="SimSun" w:cs="Times New Roman"/>
          <w:color w:val="1F497D"/>
          <w:sz w:val="22"/>
        </w:rPr>
        <w:t>that access to your data is limited in certain circumstances</w:t>
      </w:r>
      <w:r w:rsidRPr="002457D4">
        <w:rPr>
          <w:rFonts w:eastAsia="SimSun" w:cs="Times New Roman"/>
          <w:color w:val="1F497D"/>
          <w:sz w:val="22"/>
        </w:rPr>
        <w:t>.</w:t>
      </w:r>
    </w:p>
    <w:p w14:paraId="6107E2DF" w14:textId="00CDD01F" w:rsidR="00743CA6" w:rsidRPr="002457D4" w:rsidRDefault="0048557E" w:rsidP="006F1D8D">
      <w:pPr>
        <w:numPr>
          <w:ilvl w:val="0"/>
          <w:numId w:val="49"/>
        </w:numPr>
        <w:jc w:val="both"/>
        <w:rPr>
          <w:rFonts w:eastAsia="SimSun" w:cs="Times New Roman"/>
          <w:color w:val="1F497D"/>
          <w:sz w:val="22"/>
        </w:rPr>
      </w:pPr>
      <w:r>
        <w:rPr>
          <w:rFonts w:eastAsia="SimSun" w:cs="Times New Roman"/>
          <w:color w:val="1F497D"/>
          <w:sz w:val="22"/>
        </w:rPr>
        <w:t>Object to us processing your personal data if you dispute the justification for the processing or if the processing involves making a decision by computer</w:t>
      </w:r>
      <w:r w:rsidR="00743CA6" w:rsidRPr="002457D4">
        <w:rPr>
          <w:rFonts w:eastAsia="SimSun" w:cs="Times New Roman"/>
          <w:color w:val="1F497D"/>
          <w:sz w:val="22"/>
        </w:rPr>
        <w:t>.</w:t>
      </w:r>
    </w:p>
    <w:p w14:paraId="06976D51" w14:textId="463462BB" w:rsidR="00743CA6" w:rsidRDefault="00743CA6" w:rsidP="006F1D8D">
      <w:pPr>
        <w:numPr>
          <w:ilvl w:val="0"/>
          <w:numId w:val="49"/>
        </w:numPr>
        <w:jc w:val="both"/>
        <w:rPr>
          <w:rFonts w:eastAsia="SimSun" w:cs="Times New Roman"/>
          <w:color w:val="1F497D"/>
          <w:sz w:val="22"/>
        </w:rPr>
      </w:pPr>
      <w:r w:rsidRPr="002457D4">
        <w:rPr>
          <w:rFonts w:eastAsia="SimSun" w:cs="Times New Roman"/>
          <w:color w:val="1F497D"/>
          <w:sz w:val="22"/>
        </w:rPr>
        <w:t xml:space="preserve">Request a copy of your personal information held by the University.  This is known as a subject access </w:t>
      </w:r>
      <w:r w:rsidR="00116E02" w:rsidRPr="002457D4">
        <w:rPr>
          <w:rFonts w:eastAsia="SimSun" w:cs="Times New Roman"/>
          <w:color w:val="1F497D"/>
          <w:sz w:val="22"/>
        </w:rPr>
        <w:t>request (SAR)</w:t>
      </w:r>
      <w:r w:rsidRPr="002457D4">
        <w:rPr>
          <w:rFonts w:eastAsia="SimSun" w:cs="Times New Roman"/>
          <w:color w:val="1F497D"/>
          <w:sz w:val="22"/>
        </w:rPr>
        <w:t xml:space="preserve">.  You can find more information on how to do this at </w:t>
      </w:r>
      <w:hyperlink r:id="rId49" w:history="1">
        <w:r w:rsidR="00C90BFB" w:rsidRPr="002457D4">
          <w:rPr>
            <w:rStyle w:val="Hyperlink"/>
            <w:rFonts w:eastAsia="SimSun" w:cs="Times New Roman"/>
            <w:sz w:val="22"/>
          </w:rPr>
          <w:t>www.ljmu.ac.uk/about-us/data-protection</w:t>
        </w:r>
      </w:hyperlink>
      <w:r w:rsidR="0048557E">
        <w:rPr>
          <w:rFonts w:eastAsia="SimSun" w:cs="Times New Roman"/>
          <w:color w:val="1F497D"/>
          <w:sz w:val="22"/>
        </w:rPr>
        <w:t xml:space="preserve">. </w:t>
      </w:r>
      <w:r w:rsidRPr="002457D4">
        <w:rPr>
          <w:rFonts w:eastAsia="SimSun" w:cs="Times New Roman"/>
          <w:color w:val="1F497D"/>
          <w:sz w:val="22"/>
        </w:rPr>
        <w:t xml:space="preserve">The University </w:t>
      </w:r>
      <w:r w:rsidR="00432127">
        <w:rPr>
          <w:rFonts w:eastAsia="SimSun" w:cs="Times New Roman"/>
          <w:color w:val="1F497D"/>
          <w:sz w:val="22"/>
        </w:rPr>
        <w:t>has one calendar month</w:t>
      </w:r>
      <w:r w:rsidRPr="002457D4">
        <w:rPr>
          <w:rFonts w:eastAsia="SimSun" w:cs="Times New Roman"/>
          <w:color w:val="1F497D"/>
          <w:sz w:val="22"/>
        </w:rPr>
        <w:t xml:space="preserve"> to comply with your request after rec</w:t>
      </w:r>
      <w:r w:rsidR="00432127">
        <w:rPr>
          <w:rFonts w:eastAsia="SimSun" w:cs="Times New Roman"/>
          <w:color w:val="1F497D"/>
          <w:sz w:val="22"/>
        </w:rPr>
        <w:t>eiving your proof of identity</w:t>
      </w:r>
      <w:r w:rsidR="00116E02" w:rsidRPr="002457D4">
        <w:rPr>
          <w:rFonts w:eastAsia="SimSun" w:cs="Times New Roman"/>
          <w:color w:val="1F497D"/>
          <w:sz w:val="22"/>
        </w:rPr>
        <w:t xml:space="preserve"> and there will be no charge</w:t>
      </w:r>
      <w:r w:rsidRPr="002457D4">
        <w:rPr>
          <w:rFonts w:eastAsia="SimSun" w:cs="Times New Roman"/>
          <w:color w:val="1F497D"/>
          <w:sz w:val="22"/>
        </w:rPr>
        <w:t>.</w:t>
      </w:r>
    </w:p>
    <w:p w14:paraId="443C478C" w14:textId="61E32DB3" w:rsidR="0048557E" w:rsidRPr="002457D4" w:rsidRDefault="0048557E" w:rsidP="006F1D8D">
      <w:pPr>
        <w:numPr>
          <w:ilvl w:val="0"/>
          <w:numId w:val="49"/>
        </w:numPr>
        <w:jc w:val="both"/>
        <w:rPr>
          <w:rFonts w:eastAsia="SimSun" w:cs="Times New Roman"/>
          <w:color w:val="1F497D"/>
          <w:sz w:val="22"/>
        </w:rPr>
      </w:pPr>
      <w:r>
        <w:rPr>
          <w:rFonts w:eastAsia="SimSun" w:cs="Times New Roman"/>
          <w:color w:val="1F497D"/>
          <w:sz w:val="22"/>
        </w:rPr>
        <w:t>If your personal data has been provided by consent, you have a right to withdraw that consent at any time.</w:t>
      </w:r>
    </w:p>
    <w:p w14:paraId="7A4969E7" w14:textId="77777777" w:rsidR="00743CA6" w:rsidRPr="002457D4" w:rsidRDefault="00743CA6" w:rsidP="006F1D8D">
      <w:pPr>
        <w:spacing w:after="0" w:line="240" w:lineRule="auto"/>
        <w:ind w:right="-46"/>
        <w:jc w:val="both"/>
        <w:rPr>
          <w:rFonts w:eastAsia="SimSun" w:cs="Arial"/>
          <w:color w:val="1F497D"/>
          <w:sz w:val="22"/>
        </w:rPr>
      </w:pPr>
    </w:p>
    <w:p w14:paraId="6D70CCEF" w14:textId="77777777" w:rsidR="00743CA6" w:rsidRPr="00743CA6" w:rsidRDefault="00743CA6" w:rsidP="006F1D8D">
      <w:pPr>
        <w:spacing w:after="0" w:line="240" w:lineRule="auto"/>
        <w:ind w:right="-46"/>
        <w:jc w:val="both"/>
        <w:rPr>
          <w:rFonts w:eastAsia="SimSun" w:cs="Arial"/>
          <w:b/>
          <w:color w:val="4F81BD"/>
          <w:sz w:val="26"/>
          <w:szCs w:val="26"/>
        </w:rPr>
      </w:pPr>
      <w:r w:rsidRPr="00743CA6">
        <w:rPr>
          <w:rFonts w:eastAsia="SimSun" w:cs="Arial"/>
          <w:b/>
          <w:color w:val="4F81BD"/>
          <w:sz w:val="26"/>
          <w:szCs w:val="26"/>
        </w:rPr>
        <w:t>Further Information:</w:t>
      </w:r>
    </w:p>
    <w:p w14:paraId="1B72DD25" w14:textId="6E1684BB" w:rsidR="00743CA6" w:rsidRPr="002457D4" w:rsidRDefault="00743CA6" w:rsidP="006F1D8D">
      <w:pPr>
        <w:numPr>
          <w:ilvl w:val="0"/>
          <w:numId w:val="48"/>
        </w:numPr>
        <w:jc w:val="both"/>
        <w:rPr>
          <w:rFonts w:eastAsia="SimSun" w:cs="Times New Roman"/>
          <w:color w:val="1F497D"/>
          <w:sz w:val="22"/>
        </w:rPr>
      </w:pPr>
      <w:r w:rsidRPr="002457D4">
        <w:rPr>
          <w:rFonts w:eastAsia="SimSun" w:cs="Times New Roman"/>
          <w:color w:val="1F497D"/>
          <w:sz w:val="22"/>
        </w:rPr>
        <w:t>Conta</w:t>
      </w:r>
      <w:r w:rsidR="003607B8">
        <w:rPr>
          <w:rFonts w:eastAsia="SimSun" w:cs="Times New Roman"/>
          <w:color w:val="1F497D"/>
          <w:sz w:val="22"/>
        </w:rPr>
        <w:t xml:space="preserve">ct the Data Protection Officer </w:t>
      </w:r>
      <w:r w:rsidR="0048557E">
        <w:rPr>
          <w:rFonts w:eastAsia="SimSun" w:cs="Times New Roman"/>
          <w:color w:val="1F497D"/>
          <w:sz w:val="22"/>
        </w:rPr>
        <w:t>on 0151 904 6134</w:t>
      </w:r>
      <w:r w:rsidRPr="002457D4">
        <w:rPr>
          <w:rFonts w:eastAsia="SimSun" w:cs="Times New Roman"/>
          <w:color w:val="1F497D"/>
          <w:sz w:val="22"/>
        </w:rPr>
        <w:t xml:space="preserve"> or by email: </w:t>
      </w:r>
      <w:hyperlink r:id="rId50" w:history="1">
        <w:r w:rsidR="0048557E" w:rsidRPr="00D1608A">
          <w:rPr>
            <w:rStyle w:val="Hyperlink"/>
            <w:rFonts w:eastAsia="SimSun" w:cs="Arial"/>
            <w:sz w:val="22"/>
          </w:rPr>
          <w:t>DPO-LJMU@ljmu.ac.uk</w:t>
        </w:r>
      </w:hyperlink>
    </w:p>
    <w:p w14:paraId="116A18DE" w14:textId="77777777" w:rsidR="00475B0D" w:rsidRDefault="00475B0D" w:rsidP="006F1D8D">
      <w:pPr>
        <w:pStyle w:val="ListParagraph"/>
        <w:numPr>
          <w:ilvl w:val="0"/>
          <w:numId w:val="48"/>
        </w:numPr>
        <w:jc w:val="both"/>
        <w:rPr>
          <w:rFonts w:eastAsia="SimSun" w:cs="Times New Roman"/>
          <w:color w:val="1F497D"/>
          <w:sz w:val="22"/>
        </w:rPr>
      </w:pPr>
      <w:r w:rsidRPr="00EF1723">
        <w:rPr>
          <w:rFonts w:eastAsia="SimSun" w:cs="Times New Roman"/>
          <w:color w:val="1F497D"/>
          <w:sz w:val="22"/>
        </w:rPr>
        <w:t>Follow the links in the University’s Data Protection webpage</w:t>
      </w:r>
    </w:p>
    <w:p w14:paraId="2E48C40E" w14:textId="77777777" w:rsidR="00475B0D" w:rsidRDefault="001760E4" w:rsidP="006F1D8D">
      <w:pPr>
        <w:pStyle w:val="ListParagraph"/>
        <w:jc w:val="both"/>
        <w:rPr>
          <w:rStyle w:val="Hyperlink"/>
          <w:sz w:val="22"/>
        </w:rPr>
      </w:pPr>
      <w:hyperlink r:id="rId51" w:history="1">
        <w:r w:rsidR="00475B0D" w:rsidRPr="00B5263B">
          <w:rPr>
            <w:rStyle w:val="Hyperlink"/>
            <w:sz w:val="22"/>
          </w:rPr>
          <w:t>www.ljmu.ac.uk/about-us/data-protection</w:t>
        </w:r>
      </w:hyperlink>
    </w:p>
    <w:p w14:paraId="0C7253A5" w14:textId="49ACAE3C" w:rsidR="00743CA6" w:rsidRPr="002457D4" w:rsidRDefault="00743CA6" w:rsidP="006F1D8D">
      <w:pPr>
        <w:numPr>
          <w:ilvl w:val="0"/>
          <w:numId w:val="48"/>
        </w:numPr>
        <w:jc w:val="both"/>
        <w:rPr>
          <w:rFonts w:eastAsia="SimSun" w:cs="Times New Roman"/>
          <w:color w:val="1F497D"/>
          <w:sz w:val="22"/>
        </w:rPr>
      </w:pPr>
      <w:r w:rsidRPr="002457D4">
        <w:rPr>
          <w:rFonts w:eastAsia="SimSun" w:cs="Times New Roman"/>
          <w:color w:val="1F497D"/>
          <w:sz w:val="22"/>
        </w:rPr>
        <w:t xml:space="preserve">Student data collection: this explains what student data we share with the Higher Education Statistics Agency </w:t>
      </w:r>
      <w:hyperlink r:id="rId52" w:history="1">
        <w:r w:rsidR="009955A8" w:rsidRPr="002457D4">
          <w:rPr>
            <w:rStyle w:val="Hyperlink"/>
            <w:rFonts w:eastAsia="SimSun" w:cs="Times New Roman"/>
            <w:sz w:val="22"/>
          </w:rPr>
          <w:t>www.hesa.ac.uk/about/regulation/data-protection/noticesh</w:t>
        </w:r>
      </w:hyperlink>
    </w:p>
    <w:p w14:paraId="18FF9864" w14:textId="77777777" w:rsidR="00743CA6" w:rsidRPr="002457D4" w:rsidRDefault="00743CA6" w:rsidP="006F1D8D">
      <w:pPr>
        <w:numPr>
          <w:ilvl w:val="0"/>
          <w:numId w:val="48"/>
        </w:numPr>
        <w:jc w:val="both"/>
        <w:rPr>
          <w:rFonts w:eastAsia="SimSun" w:cs="Times New Roman"/>
          <w:color w:val="1F497D"/>
          <w:sz w:val="22"/>
        </w:rPr>
      </w:pPr>
      <w:r w:rsidRPr="002457D4">
        <w:rPr>
          <w:rFonts w:eastAsia="SimSun" w:cs="Times New Roman"/>
          <w:color w:val="1F497D"/>
          <w:sz w:val="22"/>
        </w:rPr>
        <w:t xml:space="preserve">You can access the University’s entry in the Information Commissioner’s Register of Data Controllers at </w:t>
      </w:r>
      <w:hyperlink r:id="rId53" w:history="1">
        <w:r w:rsidRPr="002457D4">
          <w:rPr>
            <w:rFonts w:eastAsia="SimSun" w:cs="Times New Roman"/>
            <w:color w:val="0000FF"/>
            <w:sz w:val="22"/>
            <w:u w:val="single"/>
          </w:rPr>
          <w:t>https://ico.org.uk/about-the-ico/what-we-do/register-of-data-controllers/</w:t>
        </w:r>
      </w:hyperlink>
      <w:r w:rsidRPr="002457D4">
        <w:rPr>
          <w:rFonts w:eastAsia="SimSun" w:cs="Times New Roman"/>
          <w:color w:val="1F497D"/>
          <w:sz w:val="22"/>
        </w:rPr>
        <w:t>. The University’s Registration Number is: Z5616967.  This register entry describes, in very general terms, what personal data we process and why, how we obtain personal data and to whom we may disclose it.</w:t>
      </w:r>
    </w:p>
    <w:p w14:paraId="4561E29C" w14:textId="545AE5DF" w:rsidR="0048557E" w:rsidRPr="0048557E" w:rsidRDefault="00743CA6" w:rsidP="006F1D8D">
      <w:pPr>
        <w:numPr>
          <w:ilvl w:val="0"/>
          <w:numId w:val="48"/>
        </w:numPr>
        <w:jc w:val="both"/>
        <w:rPr>
          <w:rFonts w:eastAsia="SimSun" w:cs="Times New Roman"/>
          <w:color w:val="1F497D"/>
          <w:sz w:val="22"/>
        </w:rPr>
      </w:pPr>
      <w:r w:rsidRPr="002457D4">
        <w:rPr>
          <w:rFonts w:eastAsia="SimSun" w:cs="Times New Roman"/>
          <w:color w:val="1F497D"/>
          <w:sz w:val="22"/>
        </w:rPr>
        <w:lastRenderedPageBreak/>
        <w:t xml:space="preserve">You can find out further information about who we share your information with at </w:t>
      </w:r>
      <w:hyperlink r:id="rId54" w:history="1">
        <w:r w:rsidR="009955A8" w:rsidRPr="00BE7DDC">
          <w:rPr>
            <w:rStyle w:val="Hyperlink"/>
            <w:sz w:val="22"/>
          </w:rPr>
          <w:t>www.ljmu.ac.uk/about-us/data-protection</w:t>
        </w:r>
      </w:hyperlink>
      <w:r w:rsidR="00116E02" w:rsidRPr="00BE7DDC">
        <w:rPr>
          <w:rFonts w:eastAsia="SimSun" w:cs="Times New Roman"/>
          <w:color w:val="FF0000"/>
          <w:sz w:val="22"/>
        </w:rPr>
        <w:t xml:space="preserve"> </w:t>
      </w:r>
      <w:r w:rsidR="0048557E">
        <w:rPr>
          <w:rFonts w:eastAsia="SimSun" w:cs="Times New Roman"/>
          <w:color w:val="1F497D"/>
          <w:sz w:val="22"/>
        </w:rPr>
        <w:t>or the Data Protection Officer.</w:t>
      </w:r>
    </w:p>
    <w:p w14:paraId="2157329E" w14:textId="680E8E76" w:rsidR="00432127" w:rsidRDefault="00432127" w:rsidP="006F1D8D">
      <w:pPr>
        <w:pStyle w:val="ListParagraph"/>
        <w:spacing w:before="0" w:after="0" w:line="240" w:lineRule="auto"/>
        <w:jc w:val="both"/>
        <w:rPr>
          <w:rFonts w:eastAsia="SimSun" w:cs="Times New Roman"/>
          <w:color w:val="1F497D"/>
          <w:sz w:val="22"/>
        </w:rPr>
      </w:pPr>
    </w:p>
    <w:p w14:paraId="117C20A8" w14:textId="77777777" w:rsidR="0048557E" w:rsidRPr="00432127" w:rsidRDefault="0048557E" w:rsidP="006F1D8D">
      <w:pPr>
        <w:pStyle w:val="ListParagraph"/>
        <w:spacing w:before="0" w:after="0" w:line="240" w:lineRule="auto"/>
        <w:jc w:val="both"/>
        <w:rPr>
          <w:rFonts w:eastAsia="SimSun" w:cs="Times New Roman"/>
          <w:color w:val="1F497D"/>
          <w:sz w:val="22"/>
        </w:rPr>
        <w:sectPr w:rsidR="0048557E" w:rsidRPr="00432127" w:rsidSect="00C726C2">
          <w:pgSz w:w="11906" w:h="16838"/>
          <w:pgMar w:top="709" w:right="709" w:bottom="567" w:left="709" w:header="709" w:footer="709" w:gutter="0"/>
          <w:cols w:space="708"/>
          <w:docGrid w:linePitch="360"/>
        </w:sectPr>
      </w:pPr>
    </w:p>
    <w:p w14:paraId="061C5471" w14:textId="7DFC3476" w:rsidR="00743CA6" w:rsidRPr="002457D4" w:rsidRDefault="00743CA6" w:rsidP="006F1D8D">
      <w:pPr>
        <w:spacing w:before="0" w:after="0" w:line="240" w:lineRule="auto"/>
        <w:jc w:val="both"/>
        <w:rPr>
          <w:rFonts w:eastAsia="SimSun" w:cs="Times New Roman"/>
          <w:color w:val="1F497D"/>
          <w:sz w:val="22"/>
          <w:highlight w:val="yellow"/>
        </w:rPr>
      </w:pPr>
      <w:r w:rsidRPr="002457D4">
        <w:rPr>
          <w:rFonts w:eastAsia="SimSun" w:cs="Times New Roman"/>
          <w:color w:val="1F497D"/>
          <w:sz w:val="22"/>
          <w:highlight w:val="yellow"/>
        </w:rPr>
        <w:t>Include details of:</w:t>
      </w:r>
    </w:p>
    <w:p w14:paraId="07E01D9D" w14:textId="77777777" w:rsidR="00743CA6" w:rsidRPr="002457D4" w:rsidRDefault="00743CA6" w:rsidP="006F1D8D">
      <w:pPr>
        <w:numPr>
          <w:ilvl w:val="0"/>
          <w:numId w:val="47"/>
        </w:numPr>
        <w:spacing w:before="0" w:after="0" w:line="240" w:lineRule="auto"/>
        <w:jc w:val="both"/>
        <w:rPr>
          <w:rFonts w:eastAsia="SimSun" w:cs="Times New Roman"/>
          <w:color w:val="1F497D"/>
          <w:sz w:val="22"/>
          <w:highlight w:val="yellow"/>
        </w:rPr>
      </w:pPr>
      <w:r w:rsidRPr="002457D4">
        <w:rPr>
          <w:rFonts w:eastAsia="SimSun" w:cs="Times New Roman"/>
          <w:color w:val="1F497D"/>
          <w:sz w:val="22"/>
          <w:highlight w:val="yellow"/>
        </w:rPr>
        <w:t>the partner’s approach to equal opportunities</w:t>
      </w:r>
    </w:p>
    <w:p w14:paraId="3BDCCA1B" w14:textId="77777777" w:rsidR="00743CA6" w:rsidRPr="002457D4" w:rsidRDefault="00743CA6" w:rsidP="006F1D8D">
      <w:pPr>
        <w:numPr>
          <w:ilvl w:val="0"/>
          <w:numId w:val="47"/>
        </w:numPr>
        <w:spacing w:before="0" w:after="0" w:line="240" w:lineRule="auto"/>
        <w:jc w:val="both"/>
        <w:rPr>
          <w:rFonts w:eastAsia="SimSun" w:cs="Times New Roman"/>
          <w:color w:val="1F497D"/>
          <w:sz w:val="22"/>
          <w:highlight w:val="yellow"/>
        </w:rPr>
      </w:pPr>
      <w:r w:rsidRPr="002457D4">
        <w:rPr>
          <w:rFonts w:eastAsia="SimSun" w:cs="Times New Roman"/>
          <w:color w:val="1F497D"/>
          <w:sz w:val="22"/>
          <w:highlight w:val="yellow"/>
        </w:rPr>
        <w:t>how partners will support students with disabilities</w:t>
      </w:r>
    </w:p>
    <w:p w14:paraId="20423EE2" w14:textId="77777777" w:rsidR="00743CA6" w:rsidRPr="002457D4" w:rsidRDefault="00743CA6" w:rsidP="006F1D8D">
      <w:pPr>
        <w:numPr>
          <w:ilvl w:val="0"/>
          <w:numId w:val="47"/>
        </w:numPr>
        <w:spacing w:before="0" w:after="0" w:line="240" w:lineRule="auto"/>
        <w:jc w:val="both"/>
        <w:rPr>
          <w:rFonts w:eastAsia="SimSun" w:cs="Times New Roman"/>
          <w:color w:val="1F497D"/>
          <w:sz w:val="22"/>
          <w:highlight w:val="yellow"/>
        </w:rPr>
      </w:pPr>
      <w:r w:rsidRPr="002457D4">
        <w:rPr>
          <w:rFonts w:eastAsia="SimSun" w:cs="Times New Roman"/>
          <w:color w:val="1F497D"/>
          <w:sz w:val="22"/>
          <w:highlight w:val="yellow"/>
        </w:rPr>
        <w:t>what the partner will use student data for and how this is managed</w:t>
      </w:r>
    </w:p>
    <w:p w14:paraId="32F72739" w14:textId="6117C90A" w:rsidR="00C726C2" w:rsidRPr="002457D4" w:rsidRDefault="00743CA6" w:rsidP="006F1D8D">
      <w:pPr>
        <w:numPr>
          <w:ilvl w:val="0"/>
          <w:numId w:val="47"/>
        </w:numPr>
        <w:spacing w:before="0" w:after="0" w:line="240" w:lineRule="auto"/>
        <w:jc w:val="both"/>
        <w:rPr>
          <w:rFonts w:eastAsia="SimSun" w:cs="Times New Roman"/>
          <w:color w:val="1F497D"/>
          <w:sz w:val="22"/>
          <w:highlight w:val="yellow"/>
        </w:rPr>
      </w:pPr>
      <w:r w:rsidRPr="002457D4">
        <w:rPr>
          <w:rFonts w:eastAsia="SimSun" w:cs="Times New Roman"/>
          <w:color w:val="1F497D"/>
          <w:sz w:val="22"/>
          <w:highlight w:val="yellow"/>
        </w:rPr>
        <w:t>any appropriate contact details at the partner for this information</w:t>
      </w:r>
    </w:p>
    <w:p w14:paraId="51CDD336" w14:textId="77777777" w:rsidR="00C726C2" w:rsidRDefault="00C726C2" w:rsidP="00BF6F64">
      <w:pPr>
        <w:spacing w:before="0" w:after="0" w:line="240" w:lineRule="auto"/>
        <w:rPr>
          <w:rFonts w:eastAsia="SimSun" w:cs="Times New Roman"/>
          <w:b/>
          <w:bCs/>
          <w:color w:val="00B0F0"/>
          <w:sz w:val="40"/>
          <w:szCs w:val="28"/>
        </w:rPr>
        <w:sectPr w:rsidR="00C726C2" w:rsidSect="00C726C2">
          <w:type w:val="continuous"/>
          <w:pgSz w:w="11906" w:h="16838"/>
          <w:pgMar w:top="709" w:right="709" w:bottom="567" w:left="709" w:header="709" w:footer="709" w:gutter="0"/>
          <w:cols w:space="708"/>
          <w:formProt w:val="0"/>
          <w:docGrid w:linePitch="360"/>
        </w:sectPr>
      </w:pPr>
      <w:bookmarkStart w:id="182" w:name="_Toc343000764"/>
      <w:bookmarkStart w:id="183" w:name="_Toc356289364"/>
      <w:bookmarkStart w:id="184" w:name="_Toc356289449"/>
      <w:bookmarkStart w:id="185" w:name="_Toc356289923"/>
      <w:bookmarkStart w:id="186" w:name="_Toc479071645"/>
    </w:p>
    <w:p w14:paraId="703CDABE" w14:textId="77777777" w:rsidR="00CF6EB0" w:rsidRDefault="00CF6EB0" w:rsidP="00CF6EB0">
      <w:pPr>
        <w:pStyle w:val="Heading1"/>
        <w:rPr>
          <w:b w:val="0"/>
          <w:bCs w:val="0"/>
        </w:rPr>
      </w:pPr>
      <w:bookmarkStart w:id="187" w:name="_Toc515528625"/>
      <w:bookmarkStart w:id="188" w:name="_Toc515528950"/>
      <w:bookmarkEnd w:id="182"/>
      <w:bookmarkEnd w:id="183"/>
      <w:bookmarkEnd w:id="184"/>
      <w:bookmarkEnd w:id="185"/>
      <w:bookmarkEnd w:id="186"/>
      <w:r w:rsidRPr="00207380">
        <w:lastRenderedPageBreak/>
        <w:t>John Moores Students’ Union</w:t>
      </w:r>
      <w:bookmarkEnd w:id="187"/>
      <w:bookmarkEnd w:id="188"/>
      <w:r w:rsidRPr="00207380">
        <w:t xml:space="preserve"> </w:t>
      </w:r>
    </w:p>
    <w:p w14:paraId="69A0A78D" w14:textId="77777777" w:rsidR="00CF6EB0" w:rsidRPr="00036554" w:rsidRDefault="00CF6EB0" w:rsidP="006F1D8D">
      <w:pPr>
        <w:jc w:val="both"/>
        <w:rPr>
          <w:rFonts w:eastAsia="SimSun" w:cs="Arial"/>
          <w:b/>
          <w:color w:val="4F81BD"/>
          <w:sz w:val="26"/>
          <w:szCs w:val="26"/>
        </w:rPr>
      </w:pPr>
      <w:r w:rsidRPr="00036554">
        <w:rPr>
          <w:rFonts w:eastAsia="SimSun" w:cs="Arial"/>
          <w:b/>
          <w:color w:val="4F81BD"/>
          <w:sz w:val="26"/>
          <w:szCs w:val="26"/>
        </w:rPr>
        <w:t xml:space="preserve">Get more from your LJMU experience with </w:t>
      </w:r>
      <w:r w:rsidRPr="00207380">
        <w:rPr>
          <w:rFonts w:eastAsia="SimSun" w:cs="Arial"/>
          <w:b/>
          <w:color w:val="4F81BD"/>
          <w:sz w:val="26"/>
          <w:szCs w:val="26"/>
        </w:rPr>
        <w:t>John Moores Students’ Union</w:t>
      </w:r>
    </w:p>
    <w:p w14:paraId="5348C83A" w14:textId="77777777" w:rsidR="00CF6EB0" w:rsidRPr="00EF1723" w:rsidRDefault="00CF6EB0" w:rsidP="006F1D8D">
      <w:pPr>
        <w:jc w:val="both"/>
        <w:rPr>
          <w:rFonts w:eastAsia="SimSun" w:cs="Times New Roman"/>
          <w:color w:val="1F497D"/>
          <w:sz w:val="22"/>
        </w:rPr>
      </w:pPr>
      <w:r w:rsidRPr="00EF1723">
        <w:rPr>
          <w:rFonts w:eastAsia="SimSun" w:cs="Times New Roman"/>
          <w:color w:val="1F497D"/>
          <w:sz w:val="22"/>
        </w:rPr>
        <w:t xml:space="preserve">As a LJMU student, </w:t>
      </w:r>
      <w:r w:rsidRPr="00207380">
        <w:rPr>
          <w:rFonts w:eastAsia="SimSun" w:cs="Times New Roman"/>
          <w:color w:val="1F497D"/>
          <w:sz w:val="22"/>
        </w:rPr>
        <w:t xml:space="preserve">John Moores Students’ Union </w:t>
      </w:r>
      <w:r w:rsidRPr="00EF1723">
        <w:rPr>
          <w:rFonts w:eastAsia="SimSun" w:cs="Times New Roman"/>
          <w:color w:val="1F497D"/>
          <w:sz w:val="22"/>
        </w:rPr>
        <w:t>may be able to provide you with support or guidance if you need it.</w:t>
      </w:r>
    </w:p>
    <w:p w14:paraId="2A364A83" w14:textId="77777777" w:rsidR="00CF6EB0" w:rsidRPr="00EF1723" w:rsidRDefault="00CF6EB0" w:rsidP="006F1D8D">
      <w:pPr>
        <w:jc w:val="both"/>
        <w:rPr>
          <w:rFonts w:eastAsia="SimSun" w:cs="Times New Roman"/>
          <w:color w:val="1F497D"/>
          <w:sz w:val="22"/>
        </w:rPr>
      </w:pPr>
      <w:r>
        <w:rPr>
          <w:rFonts w:eastAsia="SimSun" w:cs="Times New Roman"/>
          <w:color w:val="1F497D"/>
          <w:sz w:val="22"/>
        </w:rPr>
        <w:t>Information about what JM</w:t>
      </w:r>
      <w:r w:rsidRPr="00EF1723">
        <w:rPr>
          <w:rFonts w:eastAsia="SimSun" w:cs="Times New Roman"/>
          <w:color w:val="1F497D"/>
          <w:sz w:val="22"/>
        </w:rPr>
        <w:t>SU offers, and how to contact them, is available on the website:</w:t>
      </w:r>
    </w:p>
    <w:p w14:paraId="7FD55D93" w14:textId="77777777" w:rsidR="00CF6EB0" w:rsidRPr="00EF1723" w:rsidRDefault="001760E4" w:rsidP="006F1D8D">
      <w:pPr>
        <w:jc w:val="both"/>
        <w:rPr>
          <w:rFonts w:eastAsia="SimSun" w:cs="Times New Roman"/>
          <w:color w:val="1F497D"/>
          <w:sz w:val="22"/>
        </w:rPr>
      </w:pPr>
      <w:hyperlink r:id="rId55" w:history="1">
        <w:r w:rsidR="00CF6EB0">
          <w:rPr>
            <w:rFonts w:eastAsia="SimSun" w:cs="Times New Roman"/>
            <w:color w:val="0000FF"/>
            <w:sz w:val="22"/>
            <w:u w:val="single"/>
          </w:rPr>
          <w:t>www.jmsu.com</w:t>
        </w:r>
      </w:hyperlink>
    </w:p>
    <w:p w14:paraId="3773D660" w14:textId="77777777" w:rsidR="00CF6EB0" w:rsidRPr="00EF1723" w:rsidRDefault="00CF6EB0" w:rsidP="006F1D8D">
      <w:pPr>
        <w:jc w:val="both"/>
        <w:rPr>
          <w:rFonts w:cs="Arial"/>
          <w:b/>
          <w:sz w:val="22"/>
        </w:rPr>
      </w:pPr>
      <w:r w:rsidRPr="00EF1723">
        <w:rPr>
          <w:rFonts w:cs="Arial"/>
          <w:b/>
          <w:sz w:val="22"/>
        </w:rPr>
        <w:t xml:space="preserve">Connect with us: </w:t>
      </w:r>
    </w:p>
    <w:p w14:paraId="71F3F205" w14:textId="77777777" w:rsidR="00CF6EB0" w:rsidRPr="00EF1723" w:rsidRDefault="00CF6EB0" w:rsidP="006F1D8D">
      <w:pPr>
        <w:jc w:val="both"/>
        <w:rPr>
          <w:rFonts w:cs="Arial"/>
          <w:sz w:val="22"/>
        </w:rPr>
      </w:pPr>
      <w:r w:rsidRPr="00EF1723">
        <w:rPr>
          <w:rFonts w:cs="Arial"/>
          <w:sz w:val="22"/>
        </w:rPr>
        <w:t xml:space="preserve">You can email us at: </w:t>
      </w:r>
      <w:hyperlink r:id="rId56" w:history="1">
        <w:r w:rsidRPr="00EF1723">
          <w:rPr>
            <w:rStyle w:val="Hyperlink"/>
            <w:rFonts w:cs="Arial"/>
            <w:sz w:val="22"/>
          </w:rPr>
          <w:t>studentsunion@ljmu.ac.uk</w:t>
        </w:r>
      </w:hyperlink>
    </w:p>
    <w:p w14:paraId="36989F28" w14:textId="77777777" w:rsidR="00CF6EB0" w:rsidRPr="00EF1723" w:rsidRDefault="00CF6EB0" w:rsidP="006F1D8D">
      <w:pPr>
        <w:jc w:val="both"/>
        <w:rPr>
          <w:rFonts w:cs="Arial"/>
          <w:sz w:val="22"/>
        </w:rPr>
      </w:pPr>
      <w:r w:rsidRPr="00EF1723">
        <w:rPr>
          <w:rFonts w:cs="Arial"/>
          <w:sz w:val="22"/>
        </w:rPr>
        <w:t>Phone: 0151 231 4900</w:t>
      </w:r>
    </w:p>
    <w:p w14:paraId="181E8665" w14:textId="77777777" w:rsidR="00CF6EB0" w:rsidRPr="00EF1723" w:rsidRDefault="00CF6EB0" w:rsidP="006F1D8D">
      <w:pPr>
        <w:jc w:val="both"/>
        <w:rPr>
          <w:rFonts w:cs="Arial"/>
          <w:sz w:val="22"/>
        </w:rPr>
      </w:pPr>
      <w:r w:rsidRPr="00EF1723">
        <w:rPr>
          <w:rFonts w:cs="Arial"/>
          <w:sz w:val="22"/>
        </w:rPr>
        <w:t xml:space="preserve">Have a look at our website: </w:t>
      </w:r>
      <w:hyperlink r:id="rId57" w:history="1">
        <w:r w:rsidRPr="00207380">
          <w:rPr>
            <w:rStyle w:val="Hyperlink"/>
            <w:rFonts w:cs="Arial"/>
            <w:sz w:val="22"/>
          </w:rPr>
          <w:t>www.jmsu.com</w:t>
        </w:r>
      </w:hyperlink>
    </w:p>
    <w:p w14:paraId="66168165" w14:textId="77777777" w:rsidR="00CF6EB0" w:rsidRPr="00EF1723" w:rsidRDefault="00CF6EB0" w:rsidP="006F1D8D">
      <w:pPr>
        <w:jc w:val="both"/>
        <w:rPr>
          <w:rFonts w:cs="Arial"/>
          <w:sz w:val="22"/>
        </w:rPr>
      </w:pPr>
      <w:r w:rsidRPr="00EF1723">
        <w:rPr>
          <w:rFonts w:cs="Arial"/>
          <w:sz w:val="22"/>
        </w:rPr>
        <w:t xml:space="preserve">Follow us on Facebook: </w:t>
      </w:r>
      <w:r w:rsidRPr="00207380">
        <w:rPr>
          <w:rFonts w:cs="Arial"/>
          <w:sz w:val="22"/>
        </w:rPr>
        <w:t>facebook.com/johnmooressu</w:t>
      </w:r>
    </w:p>
    <w:p w14:paraId="086EDC15" w14:textId="77777777" w:rsidR="00CF6EB0" w:rsidRPr="00EF1723" w:rsidRDefault="00CF6EB0" w:rsidP="006F1D8D">
      <w:pPr>
        <w:jc w:val="both"/>
        <w:rPr>
          <w:rFonts w:cs="Arial"/>
          <w:sz w:val="22"/>
        </w:rPr>
      </w:pPr>
      <w:r w:rsidRPr="00EF1723">
        <w:rPr>
          <w:rFonts w:cs="Arial"/>
          <w:sz w:val="22"/>
        </w:rPr>
        <w:t xml:space="preserve">Twitter: </w:t>
      </w:r>
      <w:r w:rsidRPr="00207380">
        <w:rPr>
          <w:rFonts w:cs="Arial"/>
          <w:sz w:val="22"/>
        </w:rPr>
        <w:t>Twitter.com/johnmooressu</w:t>
      </w:r>
    </w:p>
    <w:p w14:paraId="1FFDC3AF" w14:textId="77777777" w:rsidR="00CF6EB0" w:rsidRPr="00EF1723" w:rsidRDefault="00CF6EB0" w:rsidP="006F1D8D">
      <w:pPr>
        <w:jc w:val="both"/>
        <w:rPr>
          <w:rFonts w:cs="Arial"/>
          <w:sz w:val="22"/>
        </w:rPr>
      </w:pPr>
      <w:r w:rsidRPr="00EF1723">
        <w:rPr>
          <w:rFonts w:cs="Arial"/>
          <w:sz w:val="22"/>
        </w:rPr>
        <w:t xml:space="preserve">Snapchat: </w:t>
      </w:r>
      <w:r w:rsidRPr="00207380">
        <w:rPr>
          <w:rFonts w:cs="Arial"/>
          <w:sz w:val="22"/>
        </w:rPr>
        <w:t>johnmooressu</w:t>
      </w:r>
    </w:p>
    <w:p w14:paraId="6548D0F0" w14:textId="77777777" w:rsidR="00CF6EB0" w:rsidRPr="00EF1723" w:rsidRDefault="00CF6EB0" w:rsidP="006F1D8D">
      <w:pPr>
        <w:jc w:val="both"/>
        <w:rPr>
          <w:rFonts w:cs="Arial"/>
          <w:sz w:val="22"/>
        </w:rPr>
        <w:sectPr w:rsidR="00CF6EB0" w:rsidRPr="00EF1723" w:rsidSect="00B8332B">
          <w:pgSz w:w="11906" w:h="16838"/>
          <w:pgMar w:top="709" w:right="709" w:bottom="567" w:left="709" w:header="709" w:footer="709" w:gutter="0"/>
          <w:cols w:space="708"/>
          <w:docGrid w:linePitch="360"/>
        </w:sectPr>
      </w:pPr>
      <w:r w:rsidRPr="00EF1723">
        <w:rPr>
          <w:rFonts w:cs="Arial"/>
          <w:sz w:val="22"/>
        </w:rPr>
        <w:t xml:space="preserve">And Instagram: </w:t>
      </w:r>
      <w:r w:rsidRPr="00207380">
        <w:rPr>
          <w:rFonts w:cs="Arial"/>
          <w:sz w:val="22"/>
        </w:rPr>
        <w:t>Instagram/johnmooressu</w:t>
      </w:r>
    </w:p>
    <w:p w14:paraId="7C460D34" w14:textId="74773C0E" w:rsidR="00743CA6" w:rsidRDefault="00743CA6" w:rsidP="00743CA6">
      <w:pPr>
        <w:rPr>
          <w:rFonts w:eastAsia="SimSun" w:cs="Times New Roman"/>
          <w:color w:val="1F497D"/>
        </w:rPr>
        <w:sectPr w:rsidR="00743CA6" w:rsidSect="00743CA6">
          <w:type w:val="continuous"/>
          <w:pgSz w:w="11906" w:h="16838"/>
          <w:pgMar w:top="709" w:right="709" w:bottom="567" w:left="709" w:header="708" w:footer="708" w:gutter="0"/>
          <w:cols w:space="708"/>
          <w:docGrid w:linePitch="360"/>
        </w:sectPr>
      </w:pPr>
    </w:p>
    <w:p w14:paraId="3C7AB8DF" w14:textId="56265772" w:rsidR="00743CA6" w:rsidRPr="00743CA6" w:rsidRDefault="00743CA6" w:rsidP="00743CA6">
      <w:pPr>
        <w:keepNext/>
        <w:keepLines/>
        <w:spacing w:before="480" w:after="0"/>
        <w:outlineLvl w:val="0"/>
        <w:rPr>
          <w:rFonts w:eastAsia="SimSun" w:cs="Times New Roman"/>
          <w:b/>
          <w:bCs/>
          <w:color w:val="00B0F0"/>
          <w:sz w:val="40"/>
          <w:szCs w:val="28"/>
        </w:rPr>
      </w:pPr>
      <w:bookmarkStart w:id="189" w:name="_Toc343000767"/>
      <w:bookmarkStart w:id="190" w:name="_Toc356289365"/>
      <w:bookmarkStart w:id="191" w:name="_Toc356289450"/>
      <w:bookmarkStart w:id="192" w:name="_Toc356289924"/>
      <w:bookmarkStart w:id="193" w:name="_Toc479071646"/>
      <w:bookmarkStart w:id="194" w:name="_Toc515528951"/>
      <w:r w:rsidRPr="00743CA6">
        <w:rPr>
          <w:rFonts w:eastAsia="SimSun" w:cs="Times New Roman"/>
          <w:b/>
          <w:bCs/>
          <w:color w:val="00B0F0"/>
          <w:sz w:val="40"/>
          <w:szCs w:val="28"/>
        </w:rPr>
        <w:lastRenderedPageBreak/>
        <w:t>Appendix</w:t>
      </w:r>
      <w:bookmarkEnd w:id="189"/>
      <w:r w:rsidRPr="00743CA6">
        <w:rPr>
          <w:rFonts w:eastAsia="SimSun" w:cs="Times New Roman"/>
          <w:b/>
          <w:bCs/>
          <w:color w:val="00B0F0"/>
          <w:sz w:val="40"/>
          <w:szCs w:val="28"/>
        </w:rPr>
        <w:t xml:space="preserve"> – Programme Specification</w:t>
      </w:r>
      <w:bookmarkEnd w:id="190"/>
      <w:bookmarkEnd w:id="191"/>
      <w:bookmarkEnd w:id="192"/>
      <w:bookmarkEnd w:id="193"/>
      <w:bookmarkEnd w:id="194"/>
    </w:p>
    <w:p w14:paraId="4B13149C" w14:textId="77777777" w:rsidR="00743CA6" w:rsidRPr="002457D4" w:rsidRDefault="00743CA6" w:rsidP="006F1D8D">
      <w:pPr>
        <w:jc w:val="both"/>
        <w:rPr>
          <w:rFonts w:eastAsia="SimSun" w:cs="Times New Roman"/>
          <w:color w:val="1F497D"/>
          <w:sz w:val="22"/>
        </w:rPr>
      </w:pPr>
      <w:r w:rsidRPr="002457D4">
        <w:rPr>
          <w:rFonts w:eastAsia="SimSun" w:cs="Times New Roman"/>
          <w:color w:val="1F497D"/>
          <w:sz w:val="22"/>
        </w:rPr>
        <w:t>Your programme specification can be found here....</w:t>
      </w:r>
    </w:p>
    <w:p w14:paraId="0D96FD11" w14:textId="77777777" w:rsidR="00743CA6" w:rsidRPr="002457D4" w:rsidRDefault="00743CA6" w:rsidP="006F1D8D">
      <w:pPr>
        <w:jc w:val="both"/>
        <w:rPr>
          <w:rFonts w:eastAsia="SimSun" w:cs="Times New Roman"/>
          <w:i/>
          <w:color w:val="1F497D"/>
          <w:sz w:val="22"/>
          <w:highlight w:val="yellow"/>
        </w:rPr>
        <w:sectPr w:rsidR="00743CA6" w:rsidRPr="002457D4" w:rsidSect="00EF4732">
          <w:pgSz w:w="11906" w:h="16838"/>
          <w:pgMar w:top="851" w:right="707" w:bottom="993" w:left="709" w:header="708" w:footer="708" w:gutter="0"/>
          <w:cols w:space="708"/>
          <w:docGrid w:linePitch="360"/>
        </w:sectPr>
      </w:pPr>
    </w:p>
    <w:p w14:paraId="47AC298E" w14:textId="77777777" w:rsidR="00A655A4" w:rsidRPr="002457D4" w:rsidRDefault="00A655A4" w:rsidP="006F1D8D">
      <w:pPr>
        <w:jc w:val="both"/>
        <w:rPr>
          <w:i/>
          <w:sz w:val="22"/>
          <w:highlight w:val="yellow"/>
        </w:rPr>
      </w:pPr>
      <w:r w:rsidRPr="002457D4">
        <w:rPr>
          <w:i/>
          <w:sz w:val="22"/>
          <w:highlight w:val="yellow"/>
        </w:rPr>
        <w:t>Please DO NOT PASTE in the Programme Specification document</w:t>
      </w:r>
    </w:p>
    <w:p w14:paraId="32C30A66" w14:textId="79AE974F" w:rsidR="00A655A4" w:rsidRPr="002457D4" w:rsidRDefault="00A655A4" w:rsidP="006F1D8D">
      <w:pPr>
        <w:jc w:val="both"/>
        <w:rPr>
          <w:i/>
          <w:sz w:val="22"/>
          <w:highlight w:val="yellow"/>
        </w:rPr>
      </w:pPr>
      <w:r w:rsidRPr="002457D4">
        <w:rPr>
          <w:i/>
          <w:sz w:val="22"/>
          <w:highlight w:val="yellow"/>
        </w:rPr>
        <w:t>Please insert the URL of the relevant published Programme Specification(s) for the cohorts of students for which this guide applies. This will ensure that students can always access the Programme Specification that applies to them.</w:t>
      </w:r>
    </w:p>
    <w:p w14:paraId="79382349" w14:textId="77777777" w:rsidR="00A655A4" w:rsidRDefault="00A655A4" w:rsidP="00A655A4">
      <w:pPr>
        <w:rPr>
          <w:i/>
          <w:highlight w:val="yellow"/>
        </w:rPr>
      </w:pPr>
    </w:p>
    <w:p w14:paraId="4A835B54" w14:textId="77777777" w:rsidR="00A655A4" w:rsidRDefault="00A655A4" w:rsidP="00A655A4">
      <w:pPr>
        <w:rPr>
          <w:i/>
          <w:highlight w:val="yellow"/>
        </w:rPr>
      </w:pPr>
    </w:p>
    <w:p w14:paraId="223D5E70" w14:textId="77777777" w:rsidR="00A655A4" w:rsidRPr="001042CE" w:rsidRDefault="00A655A4" w:rsidP="00A655A4">
      <w:pPr>
        <w:rPr>
          <w:i/>
        </w:rPr>
        <w:sectPr w:rsidR="00A655A4" w:rsidRPr="001042CE" w:rsidSect="00565DF4">
          <w:type w:val="continuous"/>
          <w:pgSz w:w="11906" w:h="16838"/>
          <w:pgMar w:top="851" w:right="707" w:bottom="993" w:left="709" w:header="708" w:footer="708" w:gutter="0"/>
          <w:cols w:space="708"/>
          <w:formProt w:val="0"/>
          <w:docGrid w:linePitch="360"/>
        </w:sectPr>
      </w:pPr>
    </w:p>
    <w:p w14:paraId="24071945" w14:textId="4ED1B5CA" w:rsidR="00CD74B5" w:rsidRPr="008D4E6E" w:rsidRDefault="00CD74B5" w:rsidP="00EF4732">
      <w:pPr>
        <w:pStyle w:val="Heading1"/>
      </w:pPr>
    </w:p>
    <w:sectPr w:rsidR="00CD74B5" w:rsidRPr="008D4E6E" w:rsidSect="00743CA6">
      <w:type w:val="continuous"/>
      <w:pgSz w:w="11906" w:h="16838"/>
      <w:pgMar w:top="851" w:right="707" w:bottom="993"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A54B" w14:textId="77777777" w:rsidR="00C70284" w:rsidRDefault="00C70284" w:rsidP="00AA073D">
      <w:pPr>
        <w:spacing w:before="0" w:after="0" w:line="240" w:lineRule="auto"/>
      </w:pPr>
      <w:r>
        <w:separator/>
      </w:r>
    </w:p>
  </w:endnote>
  <w:endnote w:type="continuationSeparator" w:id="0">
    <w:p w14:paraId="29A15054" w14:textId="77777777" w:rsidR="00C70284" w:rsidRDefault="00C70284" w:rsidP="00AA073D">
      <w:pPr>
        <w:spacing w:before="0" w:after="0" w:line="240" w:lineRule="auto"/>
      </w:pPr>
      <w:r>
        <w:continuationSeparator/>
      </w:r>
    </w:p>
  </w:endnote>
  <w:endnote w:type="continuationNotice" w:id="1">
    <w:p w14:paraId="2D77255C" w14:textId="77777777" w:rsidR="00C70284" w:rsidRDefault="00C702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1950" w14:textId="1C28FFFF" w:rsidR="00C70284" w:rsidRDefault="00C70284">
    <w:pPr>
      <w:pStyle w:val="Footer"/>
      <w:jc w:val="center"/>
    </w:pPr>
  </w:p>
  <w:tbl>
    <w:tblPr>
      <w:tblStyle w:val="TableGrid"/>
      <w:tblW w:w="10490" w:type="dxa"/>
      <w:tblLook w:val="04A0" w:firstRow="1" w:lastRow="0" w:firstColumn="1" w:lastColumn="0" w:noHBand="0" w:noVBand="1"/>
    </w:tblPr>
    <w:tblGrid>
      <w:gridCol w:w="7055"/>
      <w:gridCol w:w="3435"/>
    </w:tblGrid>
    <w:tr w:rsidR="00C70284" w14:paraId="76B28042" w14:textId="77777777" w:rsidTr="00F253F2">
      <w:tc>
        <w:tcPr>
          <w:tcW w:w="7055" w:type="dxa"/>
          <w:tcBorders>
            <w:top w:val="nil"/>
            <w:left w:val="nil"/>
            <w:bottom w:val="nil"/>
            <w:right w:val="nil"/>
          </w:tcBorders>
          <w:shd w:val="clear" w:color="auto" w:fill="002060"/>
        </w:tcPr>
        <w:p w14:paraId="458E699D" w14:textId="77777777" w:rsidR="00C70284" w:rsidRPr="004E27C7" w:rsidRDefault="00C70284"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0BDB18AF" w:rsidR="00C70284" w:rsidRPr="00737D53" w:rsidRDefault="00C70284"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C70284" w:rsidRDefault="00C7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1952" w14:textId="77777777" w:rsidR="00C70284" w:rsidRDefault="00C70284" w:rsidP="004E27C7">
    <w:pPr>
      <w:pStyle w:val="Footer"/>
    </w:pPr>
  </w:p>
  <w:tbl>
    <w:tblPr>
      <w:tblStyle w:val="TableGrid"/>
      <w:tblW w:w="10490" w:type="dxa"/>
      <w:tblLook w:val="04A0" w:firstRow="1" w:lastRow="0" w:firstColumn="1" w:lastColumn="0" w:noHBand="0" w:noVBand="1"/>
    </w:tblPr>
    <w:tblGrid>
      <w:gridCol w:w="7055"/>
      <w:gridCol w:w="3435"/>
    </w:tblGrid>
    <w:tr w:rsidR="00C70284" w14:paraId="24071955" w14:textId="77777777" w:rsidTr="00F253F2">
      <w:tc>
        <w:tcPr>
          <w:tcW w:w="7055" w:type="dxa"/>
          <w:tcBorders>
            <w:top w:val="nil"/>
            <w:left w:val="nil"/>
            <w:bottom w:val="nil"/>
            <w:right w:val="nil"/>
          </w:tcBorders>
          <w:shd w:val="clear" w:color="auto" w:fill="002060"/>
        </w:tcPr>
        <w:p w14:paraId="24071953" w14:textId="77777777" w:rsidR="00C70284" w:rsidRPr="004E27C7" w:rsidRDefault="00C70284"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4D4D43CA" w:rsidR="00C70284" w:rsidRPr="00737D53" w:rsidRDefault="00C70284"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1760E4">
            <w:rPr>
              <w:noProof/>
              <w:sz w:val="18"/>
              <w:szCs w:val="18"/>
            </w:rPr>
            <w:t>5</w:t>
          </w:r>
          <w:r w:rsidRPr="00737D53">
            <w:rPr>
              <w:sz w:val="18"/>
              <w:szCs w:val="18"/>
            </w:rPr>
            <w:fldChar w:fldCharType="end"/>
          </w:r>
        </w:p>
      </w:tc>
    </w:tr>
  </w:tbl>
  <w:p w14:paraId="24071956" w14:textId="77777777" w:rsidR="00C70284" w:rsidRDefault="00C70284"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0F86" w14:textId="77777777" w:rsidR="00C70284" w:rsidRDefault="00C70284" w:rsidP="00AA073D">
      <w:pPr>
        <w:spacing w:before="0" w:after="0" w:line="240" w:lineRule="auto"/>
      </w:pPr>
      <w:r>
        <w:separator/>
      </w:r>
    </w:p>
  </w:footnote>
  <w:footnote w:type="continuationSeparator" w:id="0">
    <w:p w14:paraId="7825EF97" w14:textId="77777777" w:rsidR="00C70284" w:rsidRDefault="00C70284" w:rsidP="00AA073D">
      <w:pPr>
        <w:spacing w:before="0" w:after="0" w:line="240" w:lineRule="auto"/>
      </w:pPr>
      <w:r>
        <w:continuationSeparator/>
      </w:r>
    </w:p>
  </w:footnote>
  <w:footnote w:type="continuationNotice" w:id="1">
    <w:p w14:paraId="6AC3025E" w14:textId="77777777" w:rsidR="00C70284" w:rsidRDefault="00C7028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A241B"/>
    <w:multiLevelType w:val="hybridMultilevel"/>
    <w:tmpl w:val="B37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6453"/>
    <w:multiLevelType w:val="hybridMultilevel"/>
    <w:tmpl w:val="224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4790C"/>
    <w:multiLevelType w:val="hybridMultilevel"/>
    <w:tmpl w:val="41C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F681C"/>
    <w:multiLevelType w:val="hybridMultilevel"/>
    <w:tmpl w:val="B124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15D9D"/>
    <w:multiLevelType w:val="hybridMultilevel"/>
    <w:tmpl w:val="3F1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B56E3"/>
    <w:multiLevelType w:val="hybridMultilevel"/>
    <w:tmpl w:val="AAA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D373C"/>
    <w:multiLevelType w:val="hybridMultilevel"/>
    <w:tmpl w:val="57C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B7352"/>
    <w:multiLevelType w:val="hybridMultilevel"/>
    <w:tmpl w:val="AE8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92905"/>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22870"/>
    <w:multiLevelType w:val="hybridMultilevel"/>
    <w:tmpl w:val="37342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469F8"/>
    <w:multiLevelType w:val="hybridMultilevel"/>
    <w:tmpl w:val="306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62B04"/>
    <w:multiLevelType w:val="hybridMultilevel"/>
    <w:tmpl w:val="088E8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4056D"/>
    <w:multiLevelType w:val="hybridMultilevel"/>
    <w:tmpl w:val="92287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6"/>
  </w:num>
  <w:num w:numId="4">
    <w:abstractNumId w:val="40"/>
  </w:num>
  <w:num w:numId="5">
    <w:abstractNumId w:val="19"/>
  </w:num>
  <w:num w:numId="6">
    <w:abstractNumId w:val="45"/>
  </w:num>
  <w:num w:numId="7">
    <w:abstractNumId w:val="2"/>
  </w:num>
  <w:num w:numId="8">
    <w:abstractNumId w:val="12"/>
  </w:num>
  <w:num w:numId="9">
    <w:abstractNumId w:val="13"/>
  </w:num>
  <w:num w:numId="10">
    <w:abstractNumId w:val="3"/>
  </w:num>
  <w:num w:numId="11">
    <w:abstractNumId w:val="28"/>
  </w:num>
  <w:num w:numId="12">
    <w:abstractNumId w:val="23"/>
  </w:num>
  <w:num w:numId="13">
    <w:abstractNumId w:val="0"/>
  </w:num>
  <w:num w:numId="14">
    <w:abstractNumId w:val="35"/>
  </w:num>
  <w:num w:numId="15">
    <w:abstractNumId w:val="11"/>
  </w:num>
  <w:num w:numId="16">
    <w:abstractNumId w:val="24"/>
  </w:num>
  <w:num w:numId="17">
    <w:abstractNumId w:val="26"/>
  </w:num>
  <w:num w:numId="18">
    <w:abstractNumId w:val="15"/>
  </w:num>
  <w:num w:numId="19">
    <w:abstractNumId w:val="48"/>
  </w:num>
  <w:num w:numId="20">
    <w:abstractNumId w:val="18"/>
  </w:num>
  <w:num w:numId="21">
    <w:abstractNumId w:val="47"/>
  </w:num>
  <w:num w:numId="22">
    <w:abstractNumId w:val="46"/>
  </w:num>
  <w:num w:numId="23">
    <w:abstractNumId w:val="1"/>
  </w:num>
  <w:num w:numId="24">
    <w:abstractNumId w:val="36"/>
  </w:num>
  <w:num w:numId="25">
    <w:abstractNumId w:val="42"/>
  </w:num>
  <w:num w:numId="26">
    <w:abstractNumId w:val="20"/>
  </w:num>
  <w:num w:numId="27">
    <w:abstractNumId w:val="39"/>
  </w:num>
  <w:num w:numId="28">
    <w:abstractNumId w:val="22"/>
  </w:num>
  <w:num w:numId="29">
    <w:abstractNumId w:val="27"/>
  </w:num>
  <w:num w:numId="30">
    <w:abstractNumId w:val="10"/>
  </w:num>
  <w:num w:numId="31">
    <w:abstractNumId w:val="29"/>
  </w:num>
  <w:num w:numId="32">
    <w:abstractNumId w:val="29"/>
  </w:num>
  <w:num w:numId="33">
    <w:abstractNumId w:val="34"/>
  </w:num>
  <w:num w:numId="34">
    <w:abstractNumId w:val="8"/>
  </w:num>
  <w:num w:numId="35">
    <w:abstractNumId w:val="31"/>
  </w:num>
  <w:num w:numId="36">
    <w:abstractNumId w:val="44"/>
  </w:num>
  <w:num w:numId="37">
    <w:abstractNumId w:val="5"/>
  </w:num>
  <w:num w:numId="38">
    <w:abstractNumId w:val="25"/>
  </w:num>
  <w:num w:numId="39">
    <w:abstractNumId w:val="17"/>
  </w:num>
  <w:num w:numId="40">
    <w:abstractNumId w:val="21"/>
  </w:num>
  <w:num w:numId="41">
    <w:abstractNumId w:val="43"/>
  </w:num>
  <w:num w:numId="42">
    <w:abstractNumId w:val="41"/>
  </w:num>
  <w:num w:numId="43">
    <w:abstractNumId w:val="33"/>
  </w:num>
  <w:num w:numId="44">
    <w:abstractNumId w:val="16"/>
  </w:num>
  <w:num w:numId="45">
    <w:abstractNumId w:val="4"/>
  </w:num>
  <w:num w:numId="46">
    <w:abstractNumId w:val="30"/>
  </w:num>
  <w:num w:numId="47">
    <w:abstractNumId w:val="9"/>
  </w:num>
  <w:num w:numId="48">
    <w:abstractNumId w:val="14"/>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Tuwz7kC53dopdNDStxolkYDq+NpaTVXbzc/57sXPD4k5qdeAp3b34NLXj1Vfuw0kocyeqYJOFDBEoraRBzhmuA==" w:salt="0HhM3+WytTtGMLM2rWE9yw=="/>
  <w:defaultTabStop w:val="720"/>
  <w:drawingGridHorizontalSpacing w:val="100"/>
  <w:displayHorizontalDrawingGridEvery w:val="2"/>
  <w:characterSpacingControl w:val="doNotCompress"/>
  <w:hdrShapeDefaults>
    <o:shapedefaults v:ext="edit" spidmax="1720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17"/>
    <w:rsid w:val="00001891"/>
    <w:rsid w:val="00001C28"/>
    <w:rsid w:val="000034A1"/>
    <w:rsid w:val="00004DDF"/>
    <w:rsid w:val="00010DFF"/>
    <w:rsid w:val="0001267E"/>
    <w:rsid w:val="00014611"/>
    <w:rsid w:val="000160DD"/>
    <w:rsid w:val="00016259"/>
    <w:rsid w:val="000236FD"/>
    <w:rsid w:val="0002572C"/>
    <w:rsid w:val="000304EE"/>
    <w:rsid w:val="00033101"/>
    <w:rsid w:val="00040CC0"/>
    <w:rsid w:val="00041E89"/>
    <w:rsid w:val="00043317"/>
    <w:rsid w:val="00045BA6"/>
    <w:rsid w:val="00047FB2"/>
    <w:rsid w:val="00055640"/>
    <w:rsid w:val="00055CF0"/>
    <w:rsid w:val="000615CF"/>
    <w:rsid w:val="00070971"/>
    <w:rsid w:val="00070A6C"/>
    <w:rsid w:val="000746C1"/>
    <w:rsid w:val="00084760"/>
    <w:rsid w:val="00085A1D"/>
    <w:rsid w:val="00090A6B"/>
    <w:rsid w:val="00092376"/>
    <w:rsid w:val="000A39EA"/>
    <w:rsid w:val="000A547F"/>
    <w:rsid w:val="000A72D9"/>
    <w:rsid w:val="000A7D50"/>
    <w:rsid w:val="000B73CE"/>
    <w:rsid w:val="000D04CF"/>
    <w:rsid w:val="000D1504"/>
    <w:rsid w:val="000D15AE"/>
    <w:rsid w:val="000E4A27"/>
    <w:rsid w:val="000E4CD1"/>
    <w:rsid w:val="000E4ED8"/>
    <w:rsid w:val="000E5DCB"/>
    <w:rsid w:val="000F1DB1"/>
    <w:rsid w:val="000F2875"/>
    <w:rsid w:val="000F63D2"/>
    <w:rsid w:val="0011111A"/>
    <w:rsid w:val="00116E02"/>
    <w:rsid w:val="00124426"/>
    <w:rsid w:val="0013554D"/>
    <w:rsid w:val="00142BE2"/>
    <w:rsid w:val="00144D27"/>
    <w:rsid w:val="001456A9"/>
    <w:rsid w:val="001557AB"/>
    <w:rsid w:val="00167840"/>
    <w:rsid w:val="001760E4"/>
    <w:rsid w:val="0017662F"/>
    <w:rsid w:val="00177DB1"/>
    <w:rsid w:val="0018052D"/>
    <w:rsid w:val="00181A6C"/>
    <w:rsid w:val="00182C2A"/>
    <w:rsid w:val="00182C81"/>
    <w:rsid w:val="00184A28"/>
    <w:rsid w:val="00186B82"/>
    <w:rsid w:val="00186EC5"/>
    <w:rsid w:val="00194064"/>
    <w:rsid w:val="001962A9"/>
    <w:rsid w:val="00197AE3"/>
    <w:rsid w:val="001A01F2"/>
    <w:rsid w:val="001A0605"/>
    <w:rsid w:val="001B31E2"/>
    <w:rsid w:val="001B42F5"/>
    <w:rsid w:val="001C07FA"/>
    <w:rsid w:val="001C5042"/>
    <w:rsid w:val="001C7FE7"/>
    <w:rsid w:val="001D0583"/>
    <w:rsid w:val="001D1E13"/>
    <w:rsid w:val="001D7087"/>
    <w:rsid w:val="001E05F7"/>
    <w:rsid w:val="001E238F"/>
    <w:rsid w:val="001E5BFD"/>
    <w:rsid w:val="001F1DFA"/>
    <w:rsid w:val="001F7C99"/>
    <w:rsid w:val="00201C69"/>
    <w:rsid w:val="00201E9E"/>
    <w:rsid w:val="00205F92"/>
    <w:rsid w:val="002144CC"/>
    <w:rsid w:val="00220E43"/>
    <w:rsid w:val="002305A3"/>
    <w:rsid w:val="00232E6C"/>
    <w:rsid w:val="00233738"/>
    <w:rsid w:val="00233E6B"/>
    <w:rsid w:val="002457D4"/>
    <w:rsid w:val="0025163B"/>
    <w:rsid w:val="00253525"/>
    <w:rsid w:val="002557D0"/>
    <w:rsid w:val="00257BF3"/>
    <w:rsid w:val="00257CB9"/>
    <w:rsid w:val="002608DA"/>
    <w:rsid w:val="00265C3C"/>
    <w:rsid w:val="00267427"/>
    <w:rsid w:val="00270883"/>
    <w:rsid w:val="00273582"/>
    <w:rsid w:val="00274B21"/>
    <w:rsid w:val="0028622F"/>
    <w:rsid w:val="00291142"/>
    <w:rsid w:val="00293F00"/>
    <w:rsid w:val="00297DB1"/>
    <w:rsid w:val="002A1CA2"/>
    <w:rsid w:val="002A306B"/>
    <w:rsid w:val="002B7E74"/>
    <w:rsid w:val="002C00D8"/>
    <w:rsid w:val="002C0191"/>
    <w:rsid w:val="002C512C"/>
    <w:rsid w:val="002C743F"/>
    <w:rsid w:val="002D080A"/>
    <w:rsid w:val="002D183B"/>
    <w:rsid w:val="002D5E7D"/>
    <w:rsid w:val="002D77CF"/>
    <w:rsid w:val="002E1E94"/>
    <w:rsid w:val="002E4AB8"/>
    <w:rsid w:val="002E6DEE"/>
    <w:rsid w:val="002F2F8E"/>
    <w:rsid w:val="003021D1"/>
    <w:rsid w:val="00303CCA"/>
    <w:rsid w:val="0031086A"/>
    <w:rsid w:val="003127CB"/>
    <w:rsid w:val="003225A0"/>
    <w:rsid w:val="00323CF9"/>
    <w:rsid w:val="00327A1B"/>
    <w:rsid w:val="003509B2"/>
    <w:rsid w:val="003541BE"/>
    <w:rsid w:val="00357C19"/>
    <w:rsid w:val="00357F41"/>
    <w:rsid w:val="003607B8"/>
    <w:rsid w:val="0036386B"/>
    <w:rsid w:val="00365589"/>
    <w:rsid w:val="00367140"/>
    <w:rsid w:val="00370A6A"/>
    <w:rsid w:val="00373AF1"/>
    <w:rsid w:val="00374C27"/>
    <w:rsid w:val="0038069E"/>
    <w:rsid w:val="00381F49"/>
    <w:rsid w:val="003903B6"/>
    <w:rsid w:val="00392062"/>
    <w:rsid w:val="003A2364"/>
    <w:rsid w:val="003A68D4"/>
    <w:rsid w:val="003B0347"/>
    <w:rsid w:val="003B22E2"/>
    <w:rsid w:val="003B3AE3"/>
    <w:rsid w:val="003B3E30"/>
    <w:rsid w:val="003C19B2"/>
    <w:rsid w:val="003C42C9"/>
    <w:rsid w:val="003C6D24"/>
    <w:rsid w:val="003D428C"/>
    <w:rsid w:val="003E0E1F"/>
    <w:rsid w:val="003F4F58"/>
    <w:rsid w:val="00400AEC"/>
    <w:rsid w:val="00402379"/>
    <w:rsid w:val="004066A2"/>
    <w:rsid w:val="004162A7"/>
    <w:rsid w:val="00421A01"/>
    <w:rsid w:val="004227E9"/>
    <w:rsid w:val="00422E4A"/>
    <w:rsid w:val="004255C3"/>
    <w:rsid w:val="004271D1"/>
    <w:rsid w:val="004311F6"/>
    <w:rsid w:val="00431F7E"/>
    <w:rsid w:val="00432127"/>
    <w:rsid w:val="004372B1"/>
    <w:rsid w:val="00437BE8"/>
    <w:rsid w:val="004456AF"/>
    <w:rsid w:val="00446714"/>
    <w:rsid w:val="00450EA6"/>
    <w:rsid w:val="0045578F"/>
    <w:rsid w:val="004610BE"/>
    <w:rsid w:val="00463F09"/>
    <w:rsid w:val="00475471"/>
    <w:rsid w:val="00475B0D"/>
    <w:rsid w:val="00475D89"/>
    <w:rsid w:val="004776E6"/>
    <w:rsid w:val="00477856"/>
    <w:rsid w:val="004846B0"/>
    <w:rsid w:val="0048557E"/>
    <w:rsid w:val="004968BD"/>
    <w:rsid w:val="004A082E"/>
    <w:rsid w:val="004A24CA"/>
    <w:rsid w:val="004B11FA"/>
    <w:rsid w:val="004B1B74"/>
    <w:rsid w:val="004B4979"/>
    <w:rsid w:val="004B666E"/>
    <w:rsid w:val="004B6A8A"/>
    <w:rsid w:val="004B6B45"/>
    <w:rsid w:val="004C13E1"/>
    <w:rsid w:val="004E1E02"/>
    <w:rsid w:val="004E27C7"/>
    <w:rsid w:val="004E3C0D"/>
    <w:rsid w:val="004F2218"/>
    <w:rsid w:val="00501930"/>
    <w:rsid w:val="005022E1"/>
    <w:rsid w:val="00510583"/>
    <w:rsid w:val="00512BEF"/>
    <w:rsid w:val="00514FCD"/>
    <w:rsid w:val="00534276"/>
    <w:rsid w:val="005350C3"/>
    <w:rsid w:val="005351A2"/>
    <w:rsid w:val="00542B49"/>
    <w:rsid w:val="005440BF"/>
    <w:rsid w:val="00565DF4"/>
    <w:rsid w:val="00570C45"/>
    <w:rsid w:val="005714AF"/>
    <w:rsid w:val="00591200"/>
    <w:rsid w:val="00593098"/>
    <w:rsid w:val="00593CE5"/>
    <w:rsid w:val="005A59C4"/>
    <w:rsid w:val="005A7961"/>
    <w:rsid w:val="005B6622"/>
    <w:rsid w:val="005C0CB3"/>
    <w:rsid w:val="005C332B"/>
    <w:rsid w:val="005C7EA0"/>
    <w:rsid w:val="005D377A"/>
    <w:rsid w:val="005E10DF"/>
    <w:rsid w:val="005E1493"/>
    <w:rsid w:val="005E4388"/>
    <w:rsid w:val="005E5221"/>
    <w:rsid w:val="005F28DB"/>
    <w:rsid w:val="005F404D"/>
    <w:rsid w:val="005F6B0A"/>
    <w:rsid w:val="0060303A"/>
    <w:rsid w:val="00625B28"/>
    <w:rsid w:val="00626C1E"/>
    <w:rsid w:val="006319A8"/>
    <w:rsid w:val="00632FF3"/>
    <w:rsid w:val="006341B3"/>
    <w:rsid w:val="00640503"/>
    <w:rsid w:val="0064343E"/>
    <w:rsid w:val="00646902"/>
    <w:rsid w:val="00646AF2"/>
    <w:rsid w:val="00646E5B"/>
    <w:rsid w:val="00662E3C"/>
    <w:rsid w:val="00665A26"/>
    <w:rsid w:val="00673712"/>
    <w:rsid w:val="00673862"/>
    <w:rsid w:val="00683C92"/>
    <w:rsid w:val="0068406D"/>
    <w:rsid w:val="00684BFD"/>
    <w:rsid w:val="006863F3"/>
    <w:rsid w:val="00687073"/>
    <w:rsid w:val="006922FE"/>
    <w:rsid w:val="00697141"/>
    <w:rsid w:val="006A2301"/>
    <w:rsid w:val="006C2A1E"/>
    <w:rsid w:val="006C37C8"/>
    <w:rsid w:val="006C4D10"/>
    <w:rsid w:val="006D2E6F"/>
    <w:rsid w:val="006D3139"/>
    <w:rsid w:val="006D7CAB"/>
    <w:rsid w:val="006E5792"/>
    <w:rsid w:val="006F0810"/>
    <w:rsid w:val="006F1D8D"/>
    <w:rsid w:val="006F1E56"/>
    <w:rsid w:val="006F4392"/>
    <w:rsid w:val="006F47EA"/>
    <w:rsid w:val="006F6435"/>
    <w:rsid w:val="006F7C82"/>
    <w:rsid w:val="00707EE6"/>
    <w:rsid w:val="00710B52"/>
    <w:rsid w:val="007204B5"/>
    <w:rsid w:val="00724CE6"/>
    <w:rsid w:val="007348F7"/>
    <w:rsid w:val="00737D53"/>
    <w:rsid w:val="00743CA6"/>
    <w:rsid w:val="00744581"/>
    <w:rsid w:val="00751997"/>
    <w:rsid w:val="0075429C"/>
    <w:rsid w:val="00754607"/>
    <w:rsid w:val="0075491C"/>
    <w:rsid w:val="00755E81"/>
    <w:rsid w:val="00764814"/>
    <w:rsid w:val="007668C6"/>
    <w:rsid w:val="00770995"/>
    <w:rsid w:val="00776CCB"/>
    <w:rsid w:val="007779D4"/>
    <w:rsid w:val="00780419"/>
    <w:rsid w:val="00780F4A"/>
    <w:rsid w:val="00790FCC"/>
    <w:rsid w:val="00795FD5"/>
    <w:rsid w:val="007A0B73"/>
    <w:rsid w:val="007A2DA1"/>
    <w:rsid w:val="007A62DE"/>
    <w:rsid w:val="007B0AEC"/>
    <w:rsid w:val="007B2236"/>
    <w:rsid w:val="007B25BB"/>
    <w:rsid w:val="007B47EC"/>
    <w:rsid w:val="007B53DD"/>
    <w:rsid w:val="007B5D14"/>
    <w:rsid w:val="007B7C68"/>
    <w:rsid w:val="007C7757"/>
    <w:rsid w:val="007D0023"/>
    <w:rsid w:val="007D5D3B"/>
    <w:rsid w:val="007F54B9"/>
    <w:rsid w:val="007F67D2"/>
    <w:rsid w:val="00806402"/>
    <w:rsid w:val="00811747"/>
    <w:rsid w:val="00814695"/>
    <w:rsid w:val="00820105"/>
    <w:rsid w:val="008207DD"/>
    <w:rsid w:val="00824F0D"/>
    <w:rsid w:val="0083181B"/>
    <w:rsid w:val="0083307A"/>
    <w:rsid w:val="008434EC"/>
    <w:rsid w:val="0084527D"/>
    <w:rsid w:val="00852A8D"/>
    <w:rsid w:val="008558A3"/>
    <w:rsid w:val="00863373"/>
    <w:rsid w:val="00866D17"/>
    <w:rsid w:val="00866D3D"/>
    <w:rsid w:val="008718AC"/>
    <w:rsid w:val="00875FCD"/>
    <w:rsid w:val="00880FEB"/>
    <w:rsid w:val="00883542"/>
    <w:rsid w:val="00884207"/>
    <w:rsid w:val="00894474"/>
    <w:rsid w:val="008974CA"/>
    <w:rsid w:val="008A132B"/>
    <w:rsid w:val="008A50C5"/>
    <w:rsid w:val="008A58C3"/>
    <w:rsid w:val="008A654B"/>
    <w:rsid w:val="008C1AC7"/>
    <w:rsid w:val="008C367D"/>
    <w:rsid w:val="008C51B3"/>
    <w:rsid w:val="008D0E02"/>
    <w:rsid w:val="008D1F34"/>
    <w:rsid w:val="008D4E6E"/>
    <w:rsid w:val="008E5C9B"/>
    <w:rsid w:val="008E6350"/>
    <w:rsid w:val="008F0CF6"/>
    <w:rsid w:val="00900280"/>
    <w:rsid w:val="00934BE9"/>
    <w:rsid w:val="00940F4A"/>
    <w:rsid w:val="0094272C"/>
    <w:rsid w:val="00942E8B"/>
    <w:rsid w:val="00944418"/>
    <w:rsid w:val="00945DD7"/>
    <w:rsid w:val="009511F4"/>
    <w:rsid w:val="009527D8"/>
    <w:rsid w:val="00956F8E"/>
    <w:rsid w:val="00962448"/>
    <w:rsid w:val="009657EC"/>
    <w:rsid w:val="0096635E"/>
    <w:rsid w:val="009671BC"/>
    <w:rsid w:val="009713C0"/>
    <w:rsid w:val="00972711"/>
    <w:rsid w:val="00975A9E"/>
    <w:rsid w:val="009777E1"/>
    <w:rsid w:val="00994569"/>
    <w:rsid w:val="009955A8"/>
    <w:rsid w:val="009955F8"/>
    <w:rsid w:val="0099779D"/>
    <w:rsid w:val="009A747D"/>
    <w:rsid w:val="009B3F2F"/>
    <w:rsid w:val="009B60AA"/>
    <w:rsid w:val="009B6E90"/>
    <w:rsid w:val="009B7F77"/>
    <w:rsid w:val="009C3A39"/>
    <w:rsid w:val="009C4817"/>
    <w:rsid w:val="009C78A9"/>
    <w:rsid w:val="009D0949"/>
    <w:rsid w:val="009D1AB7"/>
    <w:rsid w:val="009D75C6"/>
    <w:rsid w:val="009E0350"/>
    <w:rsid w:val="009E223A"/>
    <w:rsid w:val="009F5DA8"/>
    <w:rsid w:val="00A251EB"/>
    <w:rsid w:val="00A277AC"/>
    <w:rsid w:val="00A3545B"/>
    <w:rsid w:val="00A4025E"/>
    <w:rsid w:val="00A475F0"/>
    <w:rsid w:val="00A50C7A"/>
    <w:rsid w:val="00A52612"/>
    <w:rsid w:val="00A57235"/>
    <w:rsid w:val="00A61BE9"/>
    <w:rsid w:val="00A6411D"/>
    <w:rsid w:val="00A655A4"/>
    <w:rsid w:val="00A703CF"/>
    <w:rsid w:val="00A823DB"/>
    <w:rsid w:val="00A8671B"/>
    <w:rsid w:val="00A9599E"/>
    <w:rsid w:val="00AA073D"/>
    <w:rsid w:val="00AA55B8"/>
    <w:rsid w:val="00AB0F70"/>
    <w:rsid w:val="00AB1527"/>
    <w:rsid w:val="00AD4733"/>
    <w:rsid w:val="00AD66CF"/>
    <w:rsid w:val="00AE5D3B"/>
    <w:rsid w:val="00AF46B5"/>
    <w:rsid w:val="00B23A91"/>
    <w:rsid w:val="00B2536B"/>
    <w:rsid w:val="00B35B4B"/>
    <w:rsid w:val="00B52209"/>
    <w:rsid w:val="00B6501E"/>
    <w:rsid w:val="00B662FE"/>
    <w:rsid w:val="00B71043"/>
    <w:rsid w:val="00B745BA"/>
    <w:rsid w:val="00B800ED"/>
    <w:rsid w:val="00B81BC1"/>
    <w:rsid w:val="00B8332B"/>
    <w:rsid w:val="00BA0255"/>
    <w:rsid w:val="00BA3F17"/>
    <w:rsid w:val="00BA4775"/>
    <w:rsid w:val="00BB74EF"/>
    <w:rsid w:val="00BC0BFB"/>
    <w:rsid w:val="00BC0C2B"/>
    <w:rsid w:val="00BC3F6C"/>
    <w:rsid w:val="00BD0754"/>
    <w:rsid w:val="00BD1C0F"/>
    <w:rsid w:val="00BD2518"/>
    <w:rsid w:val="00BD644E"/>
    <w:rsid w:val="00BE2A52"/>
    <w:rsid w:val="00BE4476"/>
    <w:rsid w:val="00BE7DDC"/>
    <w:rsid w:val="00BF6F64"/>
    <w:rsid w:val="00BF751C"/>
    <w:rsid w:val="00C027C2"/>
    <w:rsid w:val="00C1144E"/>
    <w:rsid w:val="00C1335B"/>
    <w:rsid w:val="00C30499"/>
    <w:rsid w:val="00C30E84"/>
    <w:rsid w:val="00C33BD4"/>
    <w:rsid w:val="00C46C6D"/>
    <w:rsid w:val="00C52D5C"/>
    <w:rsid w:val="00C557F9"/>
    <w:rsid w:val="00C5582D"/>
    <w:rsid w:val="00C62532"/>
    <w:rsid w:val="00C625B3"/>
    <w:rsid w:val="00C63CA3"/>
    <w:rsid w:val="00C658FB"/>
    <w:rsid w:val="00C671ED"/>
    <w:rsid w:val="00C70284"/>
    <w:rsid w:val="00C70588"/>
    <w:rsid w:val="00C726C2"/>
    <w:rsid w:val="00C7417F"/>
    <w:rsid w:val="00C751A6"/>
    <w:rsid w:val="00C75D73"/>
    <w:rsid w:val="00C82A52"/>
    <w:rsid w:val="00C87024"/>
    <w:rsid w:val="00C877EA"/>
    <w:rsid w:val="00C90BFB"/>
    <w:rsid w:val="00C93640"/>
    <w:rsid w:val="00CA01A9"/>
    <w:rsid w:val="00CA2401"/>
    <w:rsid w:val="00CA5E0B"/>
    <w:rsid w:val="00CA7B58"/>
    <w:rsid w:val="00CD13C9"/>
    <w:rsid w:val="00CD5740"/>
    <w:rsid w:val="00CD6E9C"/>
    <w:rsid w:val="00CD74B5"/>
    <w:rsid w:val="00CE4B88"/>
    <w:rsid w:val="00CE4F69"/>
    <w:rsid w:val="00CF55CC"/>
    <w:rsid w:val="00CF6EB0"/>
    <w:rsid w:val="00D026F6"/>
    <w:rsid w:val="00D04781"/>
    <w:rsid w:val="00D157C5"/>
    <w:rsid w:val="00D20D0C"/>
    <w:rsid w:val="00D26410"/>
    <w:rsid w:val="00D3704D"/>
    <w:rsid w:val="00D4158F"/>
    <w:rsid w:val="00D42B65"/>
    <w:rsid w:val="00D44E7C"/>
    <w:rsid w:val="00D4652C"/>
    <w:rsid w:val="00D51BB5"/>
    <w:rsid w:val="00D612C4"/>
    <w:rsid w:val="00D62432"/>
    <w:rsid w:val="00D66848"/>
    <w:rsid w:val="00D8044D"/>
    <w:rsid w:val="00D855D4"/>
    <w:rsid w:val="00D85CAD"/>
    <w:rsid w:val="00D867C7"/>
    <w:rsid w:val="00DA4A4B"/>
    <w:rsid w:val="00DC3CAF"/>
    <w:rsid w:val="00DD0C9C"/>
    <w:rsid w:val="00DD1D0E"/>
    <w:rsid w:val="00DE01B0"/>
    <w:rsid w:val="00DF05BB"/>
    <w:rsid w:val="00DF2231"/>
    <w:rsid w:val="00DF40C4"/>
    <w:rsid w:val="00DF60CE"/>
    <w:rsid w:val="00DF648B"/>
    <w:rsid w:val="00E02840"/>
    <w:rsid w:val="00E03C4B"/>
    <w:rsid w:val="00E10E1A"/>
    <w:rsid w:val="00E14FB8"/>
    <w:rsid w:val="00E151FB"/>
    <w:rsid w:val="00E2159E"/>
    <w:rsid w:val="00E304BE"/>
    <w:rsid w:val="00E3093B"/>
    <w:rsid w:val="00E31A1A"/>
    <w:rsid w:val="00E3243E"/>
    <w:rsid w:val="00E32CED"/>
    <w:rsid w:val="00E33D27"/>
    <w:rsid w:val="00E33FD0"/>
    <w:rsid w:val="00E35191"/>
    <w:rsid w:val="00E35BA3"/>
    <w:rsid w:val="00E40009"/>
    <w:rsid w:val="00E4116F"/>
    <w:rsid w:val="00E47F14"/>
    <w:rsid w:val="00E520C3"/>
    <w:rsid w:val="00E617AF"/>
    <w:rsid w:val="00E65283"/>
    <w:rsid w:val="00E7007E"/>
    <w:rsid w:val="00E76834"/>
    <w:rsid w:val="00E82A50"/>
    <w:rsid w:val="00E83BFF"/>
    <w:rsid w:val="00E86DAC"/>
    <w:rsid w:val="00E91BC5"/>
    <w:rsid w:val="00E97237"/>
    <w:rsid w:val="00E975D6"/>
    <w:rsid w:val="00EA0289"/>
    <w:rsid w:val="00EA5F09"/>
    <w:rsid w:val="00EA7CAE"/>
    <w:rsid w:val="00EB32A2"/>
    <w:rsid w:val="00EB3B26"/>
    <w:rsid w:val="00ED0FA9"/>
    <w:rsid w:val="00ED63AB"/>
    <w:rsid w:val="00ED6544"/>
    <w:rsid w:val="00EE19DA"/>
    <w:rsid w:val="00EE2AC7"/>
    <w:rsid w:val="00EE5C9B"/>
    <w:rsid w:val="00EF2A19"/>
    <w:rsid w:val="00EF30B2"/>
    <w:rsid w:val="00EF4732"/>
    <w:rsid w:val="00F001E1"/>
    <w:rsid w:val="00F002FE"/>
    <w:rsid w:val="00F01D6D"/>
    <w:rsid w:val="00F07AC1"/>
    <w:rsid w:val="00F16744"/>
    <w:rsid w:val="00F21455"/>
    <w:rsid w:val="00F21DDD"/>
    <w:rsid w:val="00F25056"/>
    <w:rsid w:val="00F25175"/>
    <w:rsid w:val="00F253F2"/>
    <w:rsid w:val="00F2560D"/>
    <w:rsid w:val="00F30B79"/>
    <w:rsid w:val="00F3191A"/>
    <w:rsid w:val="00F33FED"/>
    <w:rsid w:val="00F3432B"/>
    <w:rsid w:val="00F345FF"/>
    <w:rsid w:val="00F47948"/>
    <w:rsid w:val="00F55590"/>
    <w:rsid w:val="00F6386D"/>
    <w:rsid w:val="00F67BD2"/>
    <w:rsid w:val="00F67BE6"/>
    <w:rsid w:val="00F71FF3"/>
    <w:rsid w:val="00F770A3"/>
    <w:rsid w:val="00F84DB6"/>
    <w:rsid w:val="00F94261"/>
    <w:rsid w:val="00FA25F7"/>
    <w:rsid w:val="00FA2969"/>
    <w:rsid w:val="00FA5A00"/>
    <w:rsid w:val="00FB5408"/>
    <w:rsid w:val="00FB7250"/>
    <w:rsid w:val="00FC0056"/>
    <w:rsid w:val="00FC24FE"/>
    <w:rsid w:val="00FC42AE"/>
    <w:rsid w:val="00FC6444"/>
    <w:rsid w:val="00FE3E4B"/>
    <w:rsid w:val="00FE4A58"/>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eastAsiaTheme="majorEastAsia"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1D1E13"/>
    <w:pPr>
      <w:spacing w:after="100"/>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numbering" w:customStyle="1" w:styleId="NoList1">
    <w:name w:val="No List1"/>
    <w:next w:val="NoList"/>
    <w:uiPriority w:val="99"/>
    <w:semiHidden/>
    <w:unhideWhenUsed/>
    <w:rsid w:val="00743CA6"/>
  </w:style>
  <w:style w:type="table" w:customStyle="1" w:styleId="TableGrid1">
    <w:name w:val="Table Grid1"/>
    <w:basedOn w:val="TableNormal"/>
    <w:next w:val="TableGrid"/>
    <w:uiPriority w:val="59"/>
    <w:rsid w:val="00743CA6"/>
    <w:pPr>
      <w:spacing w:after="0" w:line="240" w:lineRule="auto"/>
    </w:pPr>
    <w:rPr>
      <w:rFonts w:eastAsia="SimSu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3CA6"/>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rsid w:val="00743CA6"/>
    <w:rPr>
      <w:rFonts w:ascii="Tahoma" w:eastAsia="Times New Roman" w:hAnsi="Tahoma" w:cs="Consolas"/>
      <w:sz w:val="20"/>
      <w:szCs w:val="21"/>
    </w:rPr>
  </w:style>
  <w:style w:type="paragraph" w:styleId="BodyText">
    <w:name w:val="Body Text"/>
    <w:basedOn w:val="Normal"/>
    <w:link w:val="BodyTextChar"/>
    <w:rsid w:val="00743CA6"/>
    <w:pPr>
      <w:spacing w:before="0" w:after="0" w:line="240" w:lineRule="auto"/>
      <w:jc w:val="both"/>
    </w:pPr>
    <w:rPr>
      <w:rFonts w:eastAsia="Times New Roman" w:cs="Times New Roman"/>
      <w:color w:val="auto"/>
      <w:sz w:val="24"/>
      <w:szCs w:val="20"/>
      <w:lang w:val="x-none" w:eastAsia="en-US"/>
    </w:rPr>
  </w:style>
  <w:style w:type="character" w:customStyle="1" w:styleId="BodyTextChar">
    <w:name w:val="Body Text Char"/>
    <w:basedOn w:val="DefaultParagraphFont"/>
    <w:link w:val="BodyText"/>
    <w:rsid w:val="00743CA6"/>
    <w:rPr>
      <w:rFonts w:ascii="Arial" w:eastAsia="Times New Roman" w:hAnsi="Arial" w:cs="Times New Roman"/>
      <w:szCs w:val="20"/>
      <w:lang w:val="x-none" w:eastAsia="en-US"/>
    </w:rPr>
  </w:style>
  <w:style w:type="table" w:styleId="GridTable1Light-Accent3">
    <w:name w:val="Grid Table 1 Light Accent 3"/>
    <w:basedOn w:val="TableNormal"/>
    <w:uiPriority w:val="46"/>
    <w:rsid w:val="00743CA6"/>
    <w:pPr>
      <w:spacing w:after="0" w:line="240" w:lineRule="auto"/>
    </w:pPr>
    <w:rPr>
      <w:rFonts w:eastAsia="SimSun" w:cs="Times New Roman"/>
      <w:sz w:val="20"/>
      <w:szCs w:val="20"/>
      <w:lang w:eastAsia="zh-TW"/>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3CA6"/>
    <w:pPr>
      <w:spacing w:after="0" w:line="240" w:lineRule="auto"/>
    </w:pPr>
    <w:rPr>
      <w:rFonts w:eastAsia="SimSun" w:cs="Times New Roman"/>
      <w:sz w:val="20"/>
      <w:szCs w:val="20"/>
      <w:lang w:eastAsia="zh-TW"/>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784878934">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myaccount.ljmu.ac.uk/" TargetMode="External"/><Relationship Id="rId26" Type="http://schemas.openxmlformats.org/officeDocument/2006/relationships/hyperlink" Target="https://www.ljmu.ac.uk/microsites/library%20" TargetMode="External"/><Relationship Id="rId39" Type="http://schemas.openxmlformats.org/officeDocument/2006/relationships/hyperlink" Target="https://www.ljmu.ac.uk/~/media/sample-sharepoint-libraries/policy-documents/181.pdf" TargetMode="External"/><Relationship Id="rId21" Type="http://schemas.openxmlformats.org/officeDocument/2006/relationships/hyperlink" Target="http://www.ljmu.ac.uk/students/supporting-your-study/student-policy-and-regulations" TargetMode="External"/><Relationship Id="rId34" Type="http://schemas.openxmlformats.org/officeDocument/2006/relationships/hyperlink" Target="https://www.ljmu.ac.uk/~/media/sample-sharepoint-libraries/policy-documents/181.pdf" TargetMode="External"/><Relationship Id="rId42" Type="http://schemas.openxmlformats.org/officeDocument/2006/relationships/hyperlink" Target="https://www.ljmu.ac.uk/about-us/public-information/student-regulations/appeals-and-complaints" TargetMode="External"/><Relationship Id="rId47" Type="http://schemas.openxmlformats.org/officeDocument/2006/relationships/hyperlink" Target="mailto:DPO-LJMU@ljmu.ac.uk" TargetMode="External"/><Relationship Id="rId50" Type="http://schemas.openxmlformats.org/officeDocument/2006/relationships/hyperlink" Target="mailto:DPO-LJMU@ljmu.ac.uk" TargetMode="External"/><Relationship Id="rId55" Type="http://schemas.openxmlformats.org/officeDocument/2006/relationships/hyperlink" Target="http://www.jmsu.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https://www.ljmu.ac.uk/microsites/library/about-ljmu-libraries/contact-us" TargetMode="External"/><Relationship Id="rId33" Type="http://schemas.openxmlformats.org/officeDocument/2006/relationships/hyperlink" Target="https://www.ljmu.ac.uk/~/media/sample-sharepoint-libraries/policy-documents/181.pdf" TargetMode="External"/><Relationship Id="rId38" Type="http://schemas.openxmlformats.org/officeDocument/2006/relationships/hyperlink" Target="https://www.ljmu.ac.uk/~/media/sample-sharepoint-libraries/policy-documents/182.pdf" TargetMode="External"/><Relationship Id="rId46" Type="http://schemas.openxmlformats.org/officeDocument/2006/relationships/hyperlink" Target="http://www.ljmu.ac.uk/about-us/data-protection"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canvaslms.com/community/answers/guides" TargetMode="External"/><Relationship Id="rId20" Type="http://schemas.openxmlformats.org/officeDocument/2006/relationships/hyperlink" Target="http://www.ljmu.ac.uk/students/supporting-your-study" TargetMode="External"/><Relationship Id="rId29" Type="http://schemas.openxmlformats.org/officeDocument/2006/relationships/hyperlink" Target="https://www.ljmu.ac.uk/discover/student-support" TargetMode="External"/><Relationship Id="rId41" Type="http://schemas.openxmlformats.org/officeDocument/2006/relationships/hyperlink" Target="https://www.ljmu.ac.uk/about-us/public-information/student-regulations/appeals-and-complaints" TargetMode="External"/><Relationship Id="rId54" Type="http://schemas.openxmlformats.org/officeDocument/2006/relationships/hyperlink" Target="https://www.ljmu.ac.uk/about-us/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2.ljmu.ac.uk/ITHelp/software/118551.htm" TargetMode="External"/><Relationship Id="rId32" Type="http://schemas.openxmlformats.org/officeDocument/2006/relationships/hyperlink" Target="https://www.ljmu.ac.uk/~/media/sample-sharepoint-libraries/policy-documents/181.pdf" TargetMode="External"/><Relationship Id="rId37" Type="http://schemas.openxmlformats.org/officeDocument/2006/relationships/hyperlink" Target="https://www.ljmu.ac.uk/~/media/sample-sharepoint-libraries/policy-documents/182.pdf" TargetMode="External"/><Relationship Id="rId40" Type="http://schemas.openxmlformats.org/officeDocument/2006/relationships/hyperlink" Target="https://myservices.ljmu.ac.uk" TargetMode="External"/><Relationship Id="rId45" Type="http://schemas.openxmlformats.org/officeDocument/2006/relationships/hyperlink" Target="http://www.ljmu.ac.uk/~/media/sample-sharepoint-libraries/policy-documents/251.pdf?la=en" TargetMode="External"/><Relationship Id="rId53" Type="http://schemas.openxmlformats.org/officeDocument/2006/relationships/hyperlink" Target="https://ico.org.uk/about-the-ico/what-we-do/register-of-data-controller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www.ljmu.ac.uk/microsites/library/resources/electronic-library" TargetMode="External"/><Relationship Id="rId28" Type="http://schemas.openxmlformats.org/officeDocument/2006/relationships/hyperlink" Target="https://www.ljmu.ac.uk/discover/student-support" TargetMode="External"/><Relationship Id="rId36" Type="http://schemas.openxmlformats.org/officeDocument/2006/relationships/hyperlink" Target="https://www.ljmu.ac.uk/~/media/sample-sharepoint-libraries/policy-documents/181.pdf" TargetMode="External"/><Relationship Id="rId49" Type="http://schemas.openxmlformats.org/officeDocument/2006/relationships/hyperlink" Target="https://www.ljmu.ac.uk/about-us/data-protection" TargetMode="External"/><Relationship Id="rId57" Type="http://schemas.openxmlformats.org/officeDocument/2006/relationships/hyperlink" Target="http://www.jmsu.com" TargetMode="External"/><Relationship Id="rId10" Type="http://schemas.openxmlformats.org/officeDocument/2006/relationships/endnotes" Target="endnotes.xml"/><Relationship Id="rId19" Type="http://schemas.openxmlformats.org/officeDocument/2006/relationships/hyperlink" Target="mailto:a.name@ljmu.ac.uk" TargetMode="External"/><Relationship Id="rId31" Type="http://schemas.openxmlformats.org/officeDocument/2006/relationships/hyperlink" Target="http://www.ljmu.ac.uk/~/media/sample-sharepoint-libraries/policy-documents/181.pdf" TargetMode="External"/><Relationship Id="rId44" Type="http://schemas.openxmlformats.org/officeDocument/2006/relationships/hyperlink" Target="https://www.ljmu.ac.uk/about-us/public-information/equality-and-diversity" TargetMode="External"/><Relationship Id="rId52" Type="http://schemas.openxmlformats.org/officeDocument/2006/relationships/hyperlink" Target="https://www.hesa.ac.uk/about/regulation/data-protection/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jmu.ac.uk/about-us/public-information/student-regulations/guidance-policy-and-process" TargetMode="External"/><Relationship Id="rId27" Type="http://schemas.openxmlformats.org/officeDocument/2006/relationships/hyperlink" Target="https://www.ljmu.ac.uk/microsites/library/lep" TargetMode="External"/><Relationship Id="rId30" Type="http://schemas.openxmlformats.org/officeDocument/2006/relationships/hyperlink" Target="mailto:studentregistration@ljmu.ac.uk" TargetMode="External"/><Relationship Id="rId35" Type="http://schemas.openxmlformats.org/officeDocument/2006/relationships/hyperlink" Target="https://www.ljmu.ac.uk/~/media/sample-sharepoint-libraries/policy-documents/181.pdf" TargetMode="External"/><Relationship Id="rId43" Type="http://schemas.openxmlformats.org/officeDocument/2006/relationships/hyperlink" Target="mailto:StudentGovernance@ljmu.ac.uk" TargetMode="External"/><Relationship Id="rId48" Type="http://schemas.openxmlformats.org/officeDocument/2006/relationships/hyperlink" Target="https://www.ljmu.ac.uk/about-us/data-protection" TargetMode="External"/><Relationship Id="rId56" Type="http://schemas.openxmlformats.org/officeDocument/2006/relationships/hyperlink" Target="mailto:studentsunion@ljmu.ac.uk" TargetMode="External"/><Relationship Id="rId8" Type="http://schemas.openxmlformats.org/officeDocument/2006/relationships/webSettings" Target="webSettings.xml"/><Relationship Id="rId51" Type="http://schemas.openxmlformats.org/officeDocument/2006/relationships/hyperlink" Target="http://www.ljmu.ac.uk/about-us/data-protection"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1" ma:contentTypeDescription="Create a new document." ma:contentTypeScope="" ma:versionID="c1acae04a6bbb4c1ac8a165f2204d5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7669-6E55-4174-87A2-8446E6DA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8FB632-7846-4456-A615-BAE31A3FA9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4.xml><?xml version="1.0" encoding="utf-8"?>
<ds:datastoreItem xmlns:ds="http://schemas.openxmlformats.org/officeDocument/2006/customXml" ds:itemID="{177737B1-18E6-4FCA-81AE-4C7D21C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0</TotalTime>
  <Pages>30</Pages>
  <Words>9289</Words>
  <Characters>52953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McKenzie, Lucy</cp:lastModifiedBy>
  <cp:revision>4</cp:revision>
  <cp:lastPrinted>2013-06-11T08:31:00Z</cp:lastPrinted>
  <dcterms:created xsi:type="dcterms:W3CDTF">2019-06-13T15:41:00Z</dcterms:created>
  <dcterms:modified xsi:type="dcterms:W3CDTF">2019-06-18T12:22:00Z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